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C25" w:rsidRPr="00F26080" w:rsidRDefault="00E56C25" w:rsidP="00E56C25">
      <w:pPr>
        <w:jc w:val="center"/>
        <w:rPr>
          <w:b/>
          <w:szCs w:val="28"/>
        </w:rPr>
      </w:pPr>
      <w:r w:rsidRPr="00F26080">
        <w:rPr>
          <w:noProof/>
          <w:lang w:eastAsia="ru-RU"/>
        </w:rPr>
        <w:drawing>
          <wp:inline distT="0" distB="0" distL="0" distR="0" wp14:anchorId="10033DE6" wp14:editId="676A6736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C25" w:rsidRPr="00F26080" w:rsidRDefault="00E56C25" w:rsidP="00E56C25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 w:rsidRPr="00F26080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E56C25" w:rsidRPr="00F26080" w:rsidRDefault="00E56C25" w:rsidP="00E56C25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 w:rsidRPr="00F26080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E56C25" w:rsidRPr="00F26080" w:rsidRDefault="00E56C25" w:rsidP="00E56C25">
      <w:pPr>
        <w:pStyle w:val="2"/>
        <w:jc w:val="center"/>
        <w:rPr>
          <w:rFonts w:ascii="Times New Roman" w:hAnsi="Times New Roman"/>
          <w:b/>
        </w:rPr>
      </w:pPr>
      <w:r w:rsidRPr="00F26080"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E56C25" w:rsidRPr="00F26080" w:rsidRDefault="00E56C25" w:rsidP="00E56C25">
      <w:pPr>
        <w:pStyle w:val="2"/>
        <w:jc w:val="center"/>
        <w:rPr>
          <w:rFonts w:ascii="Times New Roman" w:hAnsi="Times New Roman"/>
          <w:b/>
        </w:rPr>
      </w:pPr>
    </w:p>
    <w:p w:rsidR="00E56C25" w:rsidRPr="00F26080" w:rsidRDefault="00E56C25" w:rsidP="00E56C25">
      <w:pPr>
        <w:jc w:val="center"/>
        <w:rPr>
          <w:b/>
          <w:sz w:val="26"/>
          <w:szCs w:val="26"/>
        </w:rPr>
      </w:pPr>
      <w:r w:rsidRPr="00F26080">
        <w:rPr>
          <w:b/>
          <w:sz w:val="26"/>
          <w:szCs w:val="26"/>
        </w:rPr>
        <w:t xml:space="preserve">РЕШЕНИЕ № </w:t>
      </w:r>
      <w:bookmarkStart w:id="0" w:name="Bookmark"/>
      <w:bookmarkEnd w:id="0"/>
      <w:r w:rsidR="00B80B28">
        <w:rPr>
          <w:b/>
          <w:sz w:val="26"/>
          <w:szCs w:val="26"/>
        </w:rPr>
        <w:t>73/5</w:t>
      </w:r>
    </w:p>
    <w:p w:rsidR="00E56C25" w:rsidRPr="00F26080" w:rsidRDefault="00E56C25" w:rsidP="00E56C25">
      <w:pPr>
        <w:jc w:val="center"/>
        <w:rPr>
          <w:b/>
          <w:sz w:val="26"/>
          <w:szCs w:val="26"/>
        </w:rPr>
      </w:pPr>
    </w:p>
    <w:p w:rsidR="00E56C25" w:rsidRPr="00695478" w:rsidRDefault="00E56C25" w:rsidP="00E56C25">
      <w:pPr>
        <w:rPr>
          <w:b/>
          <w:szCs w:val="28"/>
        </w:rPr>
      </w:pPr>
      <w:r w:rsidRPr="00695478">
        <w:rPr>
          <w:sz w:val="26"/>
          <w:szCs w:val="26"/>
        </w:rPr>
        <w:t xml:space="preserve">от </w:t>
      </w:r>
      <w:r w:rsidR="00B80B28">
        <w:rPr>
          <w:sz w:val="26"/>
          <w:szCs w:val="26"/>
        </w:rPr>
        <w:t xml:space="preserve">16 мая 2023 </w:t>
      </w:r>
      <w:r w:rsidR="00165E29">
        <w:rPr>
          <w:sz w:val="26"/>
          <w:szCs w:val="26"/>
        </w:rPr>
        <w:t xml:space="preserve"> </w:t>
      </w:r>
      <w:r w:rsidRPr="00695478">
        <w:rPr>
          <w:sz w:val="26"/>
          <w:szCs w:val="26"/>
        </w:rPr>
        <w:t>года</w:t>
      </w:r>
      <w:r w:rsidRPr="00695478">
        <w:rPr>
          <w:sz w:val="26"/>
          <w:szCs w:val="26"/>
        </w:rPr>
        <w:tab/>
      </w:r>
      <w:r w:rsidRPr="00695478">
        <w:rPr>
          <w:sz w:val="26"/>
          <w:szCs w:val="26"/>
        </w:rPr>
        <w:tab/>
      </w:r>
      <w:r w:rsidRPr="00695478">
        <w:rPr>
          <w:sz w:val="26"/>
          <w:szCs w:val="26"/>
        </w:rPr>
        <w:tab/>
      </w:r>
      <w:r w:rsidRPr="00695478">
        <w:rPr>
          <w:sz w:val="26"/>
          <w:szCs w:val="26"/>
        </w:rPr>
        <w:tab/>
      </w:r>
      <w:r w:rsidRPr="00695478">
        <w:rPr>
          <w:sz w:val="26"/>
          <w:szCs w:val="26"/>
        </w:rPr>
        <w:tab/>
      </w:r>
      <w:r w:rsidRPr="00695478">
        <w:rPr>
          <w:sz w:val="26"/>
          <w:szCs w:val="26"/>
        </w:rPr>
        <w:tab/>
      </w:r>
      <w:r w:rsidRPr="00695478">
        <w:rPr>
          <w:sz w:val="26"/>
          <w:szCs w:val="26"/>
        </w:rPr>
        <w:tab/>
      </w:r>
      <w:r w:rsidRPr="00695478">
        <w:rPr>
          <w:sz w:val="26"/>
          <w:szCs w:val="26"/>
        </w:rPr>
        <w:tab/>
      </w:r>
      <w:proofErr w:type="spellStart"/>
      <w:r w:rsidRPr="00695478">
        <w:rPr>
          <w:rFonts w:eastAsia="Lucida Sans Unicode"/>
          <w:sz w:val="26"/>
          <w:szCs w:val="26"/>
          <w:lang w:bidi="ru-RU"/>
        </w:rPr>
        <w:t>рп</w:t>
      </w:r>
      <w:proofErr w:type="spellEnd"/>
      <w:r w:rsidRPr="00695478">
        <w:rPr>
          <w:rFonts w:eastAsia="Lucida Sans Unicode"/>
          <w:sz w:val="26"/>
          <w:szCs w:val="26"/>
          <w:lang w:bidi="ru-RU"/>
        </w:rPr>
        <w:t>. Турки</w:t>
      </w:r>
    </w:p>
    <w:p w:rsidR="00E56C25" w:rsidRDefault="00E56C25" w:rsidP="00E56C25">
      <w:pPr>
        <w:ind w:firstLine="709"/>
        <w:jc w:val="both"/>
        <w:rPr>
          <w:szCs w:val="28"/>
        </w:rPr>
      </w:pPr>
    </w:p>
    <w:p w:rsidR="00E56C25" w:rsidRPr="00E56C25" w:rsidRDefault="00E56C25" w:rsidP="00E56C25">
      <w:pPr>
        <w:ind w:firstLine="709"/>
        <w:jc w:val="both"/>
        <w:rPr>
          <w:b/>
          <w:szCs w:val="28"/>
        </w:rPr>
      </w:pPr>
      <w:r w:rsidRPr="00E56C25">
        <w:rPr>
          <w:b/>
          <w:szCs w:val="28"/>
        </w:rPr>
        <w:t xml:space="preserve">О внесении изменений в Положение </w:t>
      </w:r>
    </w:p>
    <w:p w:rsidR="00E56C25" w:rsidRPr="00E56C25" w:rsidRDefault="00E56C25" w:rsidP="00E56C25">
      <w:pPr>
        <w:ind w:firstLine="709"/>
        <w:jc w:val="both"/>
        <w:rPr>
          <w:b/>
          <w:szCs w:val="28"/>
        </w:rPr>
      </w:pPr>
      <w:r w:rsidRPr="00E56C25">
        <w:rPr>
          <w:b/>
          <w:szCs w:val="28"/>
        </w:rPr>
        <w:t xml:space="preserve">о публичных слушаниях в </w:t>
      </w:r>
      <w:proofErr w:type="spellStart"/>
      <w:r w:rsidRPr="00E56C25">
        <w:rPr>
          <w:b/>
          <w:szCs w:val="28"/>
        </w:rPr>
        <w:t>Турковском</w:t>
      </w:r>
      <w:proofErr w:type="spellEnd"/>
    </w:p>
    <w:p w:rsidR="00E56C25" w:rsidRDefault="00E56C25" w:rsidP="00E56C25">
      <w:pPr>
        <w:ind w:firstLine="709"/>
        <w:jc w:val="both"/>
        <w:rPr>
          <w:b/>
          <w:szCs w:val="28"/>
        </w:rPr>
      </w:pPr>
      <w:r w:rsidRPr="00E56C25">
        <w:rPr>
          <w:b/>
          <w:szCs w:val="28"/>
        </w:rPr>
        <w:t xml:space="preserve">муниципальном </w:t>
      </w:r>
      <w:proofErr w:type="gramStart"/>
      <w:r w:rsidRPr="00E56C25">
        <w:rPr>
          <w:b/>
          <w:szCs w:val="28"/>
        </w:rPr>
        <w:t>районе</w:t>
      </w:r>
      <w:proofErr w:type="gramEnd"/>
    </w:p>
    <w:p w:rsidR="00E56C25" w:rsidRDefault="00E56C25" w:rsidP="00E56C25">
      <w:pPr>
        <w:ind w:firstLine="709"/>
        <w:jc w:val="both"/>
        <w:rPr>
          <w:b/>
          <w:szCs w:val="28"/>
        </w:rPr>
      </w:pPr>
    </w:p>
    <w:p w:rsidR="00E56C25" w:rsidRPr="009574AA" w:rsidRDefault="00E56C25" w:rsidP="00E56C25">
      <w:pPr>
        <w:pStyle w:val="a6"/>
        <w:widowControl w:val="0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4A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65E29">
        <w:rPr>
          <w:rFonts w:ascii="Times New Roman" w:hAnsi="Times New Roman" w:cs="Times New Roman"/>
          <w:sz w:val="28"/>
          <w:szCs w:val="28"/>
        </w:rPr>
        <w:t xml:space="preserve"> Градостроительным Кодексом РФ, </w:t>
      </w:r>
      <w:r w:rsidRPr="009574AA">
        <w:rPr>
          <w:rFonts w:ascii="Times New Roman" w:hAnsi="Times New Roman" w:cs="Times New Roman"/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 Уставом Турковского муниципального района, Собрание депутатов РЕШИЛО:</w:t>
      </w:r>
    </w:p>
    <w:p w:rsidR="00E56C25" w:rsidRDefault="00E56C25" w:rsidP="00E56C25">
      <w:pPr>
        <w:pStyle w:val="a5"/>
        <w:rPr>
          <w:szCs w:val="28"/>
          <w:shd w:val="clear" w:color="auto" w:fill="FFFFFF"/>
        </w:rPr>
      </w:pPr>
      <w:r w:rsidRPr="009574AA">
        <w:rPr>
          <w:szCs w:val="28"/>
          <w:shd w:val="clear" w:color="auto" w:fill="FFFFFF"/>
          <w:lang w:eastAsia="ru-RU"/>
        </w:rPr>
        <w:t xml:space="preserve">1. Внести в </w:t>
      </w:r>
      <w:r w:rsidRPr="009574AA">
        <w:rPr>
          <w:szCs w:val="28"/>
          <w:shd w:val="clear" w:color="auto" w:fill="FFFFFF"/>
        </w:rPr>
        <w:t xml:space="preserve">Положение о </w:t>
      </w:r>
      <w:r w:rsidR="00165E29">
        <w:rPr>
          <w:szCs w:val="28"/>
          <w:shd w:val="clear" w:color="auto" w:fill="FFFFFF"/>
        </w:rPr>
        <w:t xml:space="preserve">публичных слушаниях в </w:t>
      </w:r>
      <w:proofErr w:type="spellStart"/>
      <w:r w:rsidRPr="009574AA">
        <w:rPr>
          <w:szCs w:val="28"/>
          <w:shd w:val="clear" w:color="auto" w:fill="FFFFFF"/>
        </w:rPr>
        <w:t>Турковско</w:t>
      </w:r>
      <w:r w:rsidR="00165E29">
        <w:rPr>
          <w:szCs w:val="28"/>
          <w:shd w:val="clear" w:color="auto" w:fill="FFFFFF"/>
        </w:rPr>
        <w:t>м</w:t>
      </w:r>
      <w:proofErr w:type="spellEnd"/>
      <w:r w:rsidRPr="009574AA">
        <w:rPr>
          <w:szCs w:val="28"/>
          <w:shd w:val="clear" w:color="auto" w:fill="FFFFFF"/>
        </w:rPr>
        <w:t xml:space="preserve"> муниципально</w:t>
      </w:r>
      <w:r w:rsidR="00165E29">
        <w:rPr>
          <w:szCs w:val="28"/>
          <w:shd w:val="clear" w:color="auto" w:fill="FFFFFF"/>
        </w:rPr>
        <w:t>м</w:t>
      </w:r>
      <w:r w:rsidRPr="009574AA">
        <w:rPr>
          <w:szCs w:val="28"/>
          <w:shd w:val="clear" w:color="auto" w:fill="FFFFFF"/>
        </w:rPr>
        <w:t xml:space="preserve"> район</w:t>
      </w:r>
      <w:r w:rsidR="00165E29">
        <w:rPr>
          <w:szCs w:val="28"/>
          <w:shd w:val="clear" w:color="auto" w:fill="FFFFFF"/>
        </w:rPr>
        <w:t>е</w:t>
      </w:r>
      <w:r w:rsidRPr="009574AA">
        <w:rPr>
          <w:szCs w:val="28"/>
          <w:shd w:val="clear" w:color="auto" w:fill="FFFFFF"/>
        </w:rPr>
        <w:t>, утвержденное решением Собрания депутатов Турковского муниципального района от 0</w:t>
      </w:r>
      <w:r w:rsidR="00165E29">
        <w:rPr>
          <w:szCs w:val="28"/>
          <w:shd w:val="clear" w:color="auto" w:fill="FFFFFF"/>
        </w:rPr>
        <w:t>7</w:t>
      </w:r>
      <w:r w:rsidRPr="009574AA">
        <w:rPr>
          <w:szCs w:val="28"/>
          <w:shd w:val="clear" w:color="auto" w:fill="FFFFFF"/>
        </w:rPr>
        <w:t xml:space="preserve"> </w:t>
      </w:r>
      <w:r w:rsidR="00165E29">
        <w:rPr>
          <w:szCs w:val="28"/>
          <w:shd w:val="clear" w:color="auto" w:fill="FFFFFF"/>
        </w:rPr>
        <w:t>июля</w:t>
      </w:r>
      <w:r w:rsidRPr="009574AA">
        <w:rPr>
          <w:szCs w:val="28"/>
          <w:shd w:val="clear" w:color="auto" w:fill="FFFFFF"/>
        </w:rPr>
        <w:t xml:space="preserve"> 20</w:t>
      </w:r>
      <w:r w:rsidR="00165E29">
        <w:rPr>
          <w:szCs w:val="28"/>
          <w:shd w:val="clear" w:color="auto" w:fill="FFFFFF"/>
        </w:rPr>
        <w:t>10</w:t>
      </w:r>
      <w:r w:rsidRPr="009574AA">
        <w:rPr>
          <w:szCs w:val="28"/>
          <w:shd w:val="clear" w:color="auto" w:fill="FFFFFF"/>
        </w:rPr>
        <w:t xml:space="preserve"> года №</w:t>
      </w:r>
      <w:r w:rsidR="00165E29">
        <w:rPr>
          <w:szCs w:val="28"/>
          <w:shd w:val="clear" w:color="auto" w:fill="FFFFFF"/>
        </w:rPr>
        <w:t>53/5</w:t>
      </w:r>
      <w:r w:rsidRPr="009574AA">
        <w:rPr>
          <w:szCs w:val="28"/>
          <w:shd w:val="clear" w:color="auto" w:fill="FFFFFF"/>
        </w:rPr>
        <w:t xml:space="preserve"> следующие изменения и дополнения:</w:t>
      </w:r>
    </w:p>
    <w:p w:rsidR="00E56C25" w:rsidRDefault="00165E29" w:rsidP="00E56C25">
      <w:pPr>
        <w:ind w:firstLine="709"/>
        <w:jc w:val="both"/>
        <w:rPr>
          <w:szCs w:val="28"/>
        </w:rPr>
      </w:pPr>
      <w:r>
        <w:rPr>
          <w:szCs w:val="28"/>
        </w:rPr>
        <w:t>1) в</w:t>
      </w:r>
      <w:r w:rsidRPr="00165E29">
        <w:rPr>
          <w:szCs w:val="28"/>
        </w:rPr>
        <w:t xml:space="preserve"> статье 14</w:t>
      </w:r>
      <w:r>
        <w:rPr>
          <w:szCs w:val="28"/>
        </w:rPr>
        <w:t>:</w:t>
      </w:r>
    </w:p>
    <w:p w:rsidR="00165E29" w:rsidRDefault="00165E29" w:rsidP="00E56C25">
      <w:pPr>
        <w:ind w:firstLine="709"/>
        <w:jc w:val="both"/>
        <w:rPr>
          <w:szCs w:val="28"/>
        </w:rPr>
      </w:pPr>
      <w:r>
        <w:rPr>
          <w:szCs w:val="28"/>
        </w:rPr>
        <w:t>а) в части 2 слова « в срок два месяца» заменить словами «в течение 30 дней»;</w:t>
      </w:r>
    </w:p>
    <w:p w:rsidR="00FA1607" w:rsidRDefault="00FA1607" w:rsidP="00E56C25">
      <w:pPr>
        <w:ind w:firstLine="709"/>
        <w:jc w:val="both"/>
        <w:rPr>
          <w:szCs w:val="28"/>
        </w:rPr>
      </w:pPr>
      <w:r>
        <w:rPr>
          <w:szCs w:val="28"/>
        </w:rPr>
        <w:t>б) часть 2.1 исключить;</w:t>
      </w:r>
    </w:p>
    <w:p w:rsidR="00165E29" w:rsidRPr="00165E29" w:rsidRDefault="00FA1607" w:rsidP="00E56C25">
      <w:pPr>
        <w:ind w:firstLine="709"/>
        <w:jc w:val="both"/>
        <w:rPr>
          <w:szCs w:val="28"/>
        </w:rPr>
      </w:pPr>
      <w:r>
        <w:rPr>
          <w:szCs w:val="28"/>
        </w:rPr>
        <w:t>в</w:t>
      </w:r>
      <w:bookmarkStart w:id="1" w:name="_GoBack"/>
      <w:bookmarkEnd w:id="1"/>
      <w:r w:rsidR="00165E29">
        <w:rPr>
          <w:szCs w:val="28"/>
        </w:rPr>
        <w:t>) дополнить частями 7-11 следующего содержания:</w:t>
      </w:r>
    </w:p>
    <w:p w:rsidR="00E56C25" w:rsidRPr="007C30E1" w:rsidRDefault="00165E29" w:rsidP="00E56C25">
      <w:pPr>
        <w:ind w:firstLine="709"/>
        <w:jc w:val="both"/>
        <w:rPr>
          <w:szCs w:val="28"/>
        </w:rPr>
      </w:pPr>
      <w:r>
        <w:rPr>
          <w:szCs w:val="28"/>
        </w:rPr>
        <w:t>«7</w:t>
      </w:r>
      <w:r w:rsidR="00E56C25">
        <w:rPr>
          <w:szCs w:val="28"/>
        </w:rPr>
        <w:t xml:space="preserve">. Официальным сайтом для размещения проекта, подлежащего рассмотрению на публичных слушаниях, информационных материалов к нему, а также иных сведений в соответствии с установленным Градостроительным кодексом </w:t>
      </w:r>
      <w:r>
        <w:rPr>
          <w:szCs w:val="28"/>
        </w:rPr>
        <w:t>Российской Федерации</w:t>
      </w:r>
      <w:r w:rsidR="00E56C25">
        <w:rPr>
          <w:szCs w:val="28"/>
        </w:rPr>
        <w:t xml:space="preserve"> и настоящим решением порядком проведения публичных слушаний, в информационно-телекоммуникационной сети «Интернет» является </w:t>
      </w:r>
      <w:r w:rsidRPr="00165E29">
        <w:rPr>
          <w:szCs w:val="28"/>
        </w:rPr>
        <w:t>turkovskoe-r64.gosweb.gosuslugi.ru</w:t>
      </w:r>
    </w:p>
    <w:p w:rsidR="00E56C25" w:rsidRPr="00165E29" w:rsidRDefault="00165E29" w:rsidP="00E56C25">
      <w:pPr>
        <w:tabs>
          <w:tab w:val="left" w:pos="1260"/>
        </w:tabs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Cs w:val="28"/>
          <w:lang w:eastAsia="ru-RU"/>
        </w:rPr>
      </w:pPr>
      <w:r w:rsidRPr="00165E29">
        <w:rPr>
          <w:b/>
          <w:szCs w:val="28"/>
        </w:rPr>
        <w:t>8</w:t>
      </w:r>
      <w:r w:rsidR="00E56C25" w:rsidRPr="00165E29">
        <w:rPr>
          <w:b/>
          <w:szCs w:val="28"/>
        </w:rPr>
        <w:t xml:space="preserve">. </w:t>
      </w:r>
      <w:r w:rsidR="00E56C25" w:rsidRPr="00165E29">
        <w:rPr>
          <w:b/>
          <w:bCs/>
          <w:szCs w:val="28"/>
          <w:lang w:eastAsia="ru-RU"/>
        </w:rPr>
        <w:t>Требования к информационным стендам,</w:t>
      </w:r>
      <w:r w:rsidR="00E56C25" w:rsidRPr="00165E29">
        <w:rPr>
          <w:b/>
          <w:szCs w:val="28"/>
        </w:rPr>
        <w:t xml:space="preserve"> на которых размещаются оповещения о начале общественных обсуждений или публичных слушаний.</w:t>
      </w:r>
    </w:p>
    <w:p w:rsidR="00E56C25" w:rsidRPr="00F47350" w:rsidRDefault="00E56C25" w:rsidP="00E56C2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F47350">
        <w:rPr>
          <w:rFonts w:ascii="Times New Roman" w:hAnsi="Times New Roman" w:cs="Times New Roman"/>
          <w:sz w:val="28"/>
          <w:szCs w:val="28"/>
        </w:rPr>
        <w:t xml:space="preserve">Информационные стенды, на которых размещаются оповещения о начале общественных обсуждений или публичных слушаний выполняются на пластиковой, деревянной или металлической основе, с текстом нанесенным методом аппликации или полноцветной печати. Изображения на стенде выполняются </w:t>
      </w:r>
      <w:proofErr w:type="spellStart"/>
      <w:r w:rsidRPr="00F47350">
        <w:rPr>
          <w:rFonts w:ascii="Times New Roman" w:hAnsi="Times New Roman" w:cs="Times New Roman"/>
          <w:sz w:val="28"/>
          <w:szCs w:val="28"/>
        </w:rPr>
        <w:t>самоклеющими</w:t>
      </w:r>
      <w:proofErr w:type="spellEnd"/>
      <w:r w:rsidRPr="00F47350">
        <w:rPr>
          <w:rFonts w:ascii="Times New Roman" w:hAnsi="Times New Roman" w:cs="Times New Roman"/>
          <w:sz w:val="28"/>
          <w:szCs w:val="28"/>
        </w:rPr>
        <w:t xml:space="preserve"> пленками или методом крепления к </w:t>
      </w:r>
      <w:r w:rsidRPr="00F47350">
        <w:rPr>
          <w:rFonts w:ascii="Times New Roman" w:hAnsi="Times New Roman" w:cs="Times New Roman"/>
          <w:sz w:val="28"/>
          <w:szCs w:val="28"/>
        </w:rPr>
        <w:lastRenderedPageBreak/>
        <w:t>основанию стенда листов бум</w:t>
      </w:r>
      <w:r>
        <w:rPr>
          <w:rFonts w:ascii="Times New Roman" w:hAnsi="Times New Roman" w:cs="Times New Roman"/>
          <w:sz w:val="28"/>
          <w:szCs w:val="28"/>
        </w:rPr>
        <w:t>ажной основы формата не менее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F47350">
        <w:rPr>
          <w:rFonts w:ascii="Times New Roman" w:hAnsi="Times New Roman" w:cs="Times New Roman"/>
          <w:sz w:val="28"/>
          <w:szCs w:val="28"/>
        </w:rPr>
        <w:t xml:space="preserve"> с оповещением о начале общественных обсуждений или публичных слушаний.</w:t>
      </w:r>
    </w:p>
    <w:p w:rsidR="00E56C25" w:rsidRPr="00F47350" w:rsidRDefault="00E56C25" w:rsidP="00E56C2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F47350">
        <w:rPr>
          <w:rFonts w:ascii="Times New Roman" w:hAnsi="Times New Roman" w:cs="Times New Roman"/>
          <w:sz w:val="28"/>
          <w:szCs w:val="28"/>
        </w:rPr>
        <w:t>Информационные стенды могут быть в виде информационной стойки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47350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напольным держателем и</w:t>
      </w:r>
      <w:r w:rsidRPr="00F47350">
        <w:rPr>
          <w:rFonts w:ascii="Times New Roman" w:hAnsi="Times New Roman" w:cs="Times New Roman"/>
          <w:sz w:val="28"/>
          <w:szCs w:val="28"/>
        </w:rPr>
        <w:t xml:space="preserve"> карманами для размещения в них оповещений на листах бум</w:t>
      </w:r>
      <w:r>
        <w:rPr>
          <w:rFonts w:ascii="Times New Roman" w:hAnsi="Times New Roman" w:cs="Times New Roman"/>
          <w:sz w:val="28"/>
          <w:szCs w:val="28"/>
        </w:rPr>
        <w:t>ажной основы формата не менее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F47350">
        <w:rPr>
          <w:rFonts w:ascii="Times New Roman" w:hAnsi="Times New Roman" w:cs="Times New Roman"/>
          <w:sz w:val="28"/>
          <w:szCs w:val="28"/>
        </w:rPr>
        <w:t xml:space="preserve"> и информации о проведении общественных обсуждений или публичных слушаний. </w:t>
      </w:r>
      <w:r>
        <w:rPr>
          <w:rFonts w:ascii="Times New Roman" w:hAnsi="Times New Roman" w:cs="Times New Roman"/>
          <w:sz w:val="28"/>
          <w:szCs w:val="28"/>
        </w:rPr>
        <w:t>Количество и виды карманов могут</w:t>
      </w:r>
      <w:r w:rsidRPr="00F47350">
        <w:rPr>
          <w:rFonts w:ascii="Times New Roman" w:hAnsi="Times New Roman" w:cs="Times New Roman"/>
          <w:sz w:val="28"/>
          <w:szCs w:val="28"/>
        </w:rPr>
        <w:t xml:space="preserve"> быть любые. Информационная стойка изготавливается из пластика, металла, оргстекла или композитного материала.</w:t>
      </w:r>
    </w:p>
    <w:p w:rsidR="00E56C25" w:rsidRPr="00F47350" w:rsidRDefault="00E56C25" w:rsidP="00E56C2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F47350">
        <w:rPr>
          <w:rFonts w:ascii="Times New Roman" w:hAnsi="Times New Roman" w:cs="Times New Roman"/>
          <w:sz w:val="28"/>
          <w:szCs w:val="28"/>
        </w:rPr>
        <w:t xml:space="preserve">Информационные стенды размещаются на видном, доступном для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граждан Турковского муниципального </w:t>
      </w:r>
      <w:r w:rsidR="00165E2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47350">
        <w:rPr>
          <w:rFonts w:ascii="Times New Roman" w:hAnsi="Times New Roman" w:cs="Times New Roman"/>
          <w:sz w:val="28"/>
          <w:szCs w:val="28"/>
        </w:rPr>
        <w:t>информацией о проведении общественных обсуждений или публичных слушаний, месте около зданий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47350">
        <w:rPr>
          <w:rFonts w:ascii="Times New Roman" w:hAnsi="Times New Roman" w:cs="Times New Roman"/>
          <w:sz w:val="28"/>
          <w:szCs w:val="28"/>
        </w:rPr>
        <w:t xml:space="preserve"> уполномоченных на проведение публичных слушаний, в местах массового скопления граждан, и в иных местах, расположенных на территории, в отношении которой подготовлены соответствующие проекты, или в границах территориальных зон или земельных участков, в пределах которой проводятся общественные обсуждения</w:t>
      </w:r>
      <w:proofErr w:type="gramEnd"/>
      <w:r w:rsidRPr="00F47350">
        <w:rPr>
          <w:rFonts w:ascii="Times New Roman" w:hAnsi="Times New Roman" w:cs="Times New Roman"/>
          <w:sz w:val="28"/>
          <w:szCs w:val="28"/>
        </w:rPr>
        <w:t xml:space="preserve"> или публичные слушания. </w:t>
      </w:r>
    </w:p>
    <w:p w:rsidR="00E56C25" w:rsidRPr="00F47350" w:rsidRDefault="00E56C25" w:rsidP="00E56C2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F47350">
        <w:rPr>
          <w:rFonts w:ascii="Times New Roman" w:hAnsi="Times New Roman" w:cs="Times New Roman"/>
          <w:sz w:val="28"/>
          <w:szCs w:val="28"/>
        </w:rPr>
        <w:t xml:space="preserve">Наименование и месторасположение зданий, уполномоченных на проведение публичных слушаний, мест массового скопления граждан, и иных местах, расположенных на территории, в отношении которой подготовлены соответствующие проекты, или в границах территориальных зон или земельных участков, в пределах которой проводятся общественные обсуждения или публичные слушания определяются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Pr="00F47350">
        <w:rPr>
          <w:rFonts w:ascii="Times New Roman" w:hAnsi="Times New Roman" w:cs="Times New Roman"/>
          <w:sz w:val="28"/>
          <w:szCs w:val="28"/>
        </w:rPr>
        <w:t>.</w:t>
      </w:r>
    </w:p>
    <w:p w:rsidR="00E56C25" w:rsidRPr="00F47350" w:rsidRDefault="00E56C25" w:rsidP="00E56C2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F47350">
        <w:rPr>
          <w:rFonts w:ascii="Times New Roman" w:hAnsi="Times New Roman" w:cs="Times New Roman"/>
          <w:sz w:val="28"/>
          <w:szCs w:val="28"/>
        </w:rPr>
        <w:t xml:space="preserve">На информационном стенде при оформлении заголовка используются заглавные буквы шрифта размера не менее </w:t>
      </w:r>
      <w:smartTag w:uri="urn:schemas-microsoft-com:office:smarttags" w:element="metricconverter">
        <w:smartTagPr>
          <w:attr w:name="ProductID" w:val="100 мм"/>
        </w:smartTagPr>
        <w:r w:rsidRPr="00F47350">
          <w:rPr>
            <w:rFonts w:ascii="Times New Roman" w:hAnsi="Times New Roman" w:cs="Times New Roman"/>
            <w:sz w:val="28"/>
            <w:szCs w:val="28"/>
          </w:rPr>
          <w:t>100</w:t>
        </w:r>
        <w:r w:rsidRPr="00FD39E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F47350">
          <w:rPr>
            <w:rFonts w:ascii="Times New Roman" w:hAnsi="Times New Roman" w:cs="Times New Roman"/>
            <w:sz w:val="28"/>
            <w:szCs w:val="28"/>
          </w:rPr>
          <w:t>мм</w:t>
        </w:r>
      </w:smartTag>
      <w:r w:rsidRPr="00F47350">
        <w:rPr>
          <w:rFonts w:ascii="Times New Roman" w:hAnsi="Times New Roman" w:cs="Times New Roman"/>
          <w:sz w:val="28"/>
          <w:szCs w:val="28"/>
        </w:rPr>
        <w:t xml:space="preserve"> и не более </w:t>
      </w:r>
      <w:smartTag w:uri="urn:schemas-microsoft-com:office:smarttags" w:element="metricconverter">
        <w:smartTagPr>
          <w:attr w:name="ProductID" w:val="200 мм"/>
        </w:smartTagPr>
        <w:r w:rsidRPr="00F47350">
          <w:rPr>
            <w:rFonts w:ascii="Times New Roman" w:hAnsi="Times New Roman" w:cs="Times New Roman"/>
            <w:sz w:val="28"/>
            <w:szCs w:val="28"/>
          </w:rPr>
          <w:t>200</w:t>
        </w:r>
        <w:r w:rsidRPr="00FD39E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F47350">
          <w:rPr>
            <w:rFonts w:ascii="Times New Roman" w:hAnsi="Times New Roman" w:cs="Times New Roman"/>
            <w:sz w:val="28"/>
            <w:szCs w:val="28"/>
          </w:rPr>
          <w:t>мм</w:t>
        </w:r>
      </w:smartTag>
      <w:r w:rsidRPr="00F47350">
        <w:rPr>
          <w:rFonts w:ascii="Times New Roman" w:hAnsi="Times New Roman" w:cs="Times New Roman"/>
          <w:sz w:val="28"/>
          <w:szCs w:val="28"/>
        </w:rPr>
        <w:t xml:space="preserve">. Для информации, содержащейся на стендах, используется шрифт размера не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Pr="00F473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F47350">
        <w:rPr>
          <w:rFonts w:ascii="Times New Roman" w:hAnsi="Times New Roman" w:cs="Times New Roman"/>
          <w:sz w:val="28"/>
          <w:szCs w:val="28"/>
        </w:rPr>
        <w:t xml:space="preserve"> мм.</w:t>
      </w:r>
    </w:p>
    <w:p w:rsidR="00E56C25" w:rsidRDefault="00E56C25" w:rsidP="00E56C2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F47350">
        <w:rPr>
          <w:rFonts w:ascii="Times New Roman" w:hAnsi="Times New Roman" w:cs="Times New Roman"/>
          <w:sz w:val="28"/>
          <w:szCs w:val="28"/>
        </w:rPr>
        <w:t xml:space="preserve">Высота размещения информационного стенда или стойки рассчитывается на средний человеческий рост (не выше </w:t>
      </w:r>
      <w:smartTag w:uri="urn:schemas-microsoft-com:office:smarttags" w:element="metricconverter">
        <w:smartTagPr>
          <w:attr w:name="ProductID" w:val="170 см"/>
        </w:smartTagPr>
        <w:r w:rsidRPr="00F47350">
          <w:rPr>
            <w:rFonts w:ascii="Times New Roman" w:hAnsi="Times New Roman" w:cs="Times New Roman"/>
            <w:sz w:val="28"/>
            <w:szCs w:val="28"/>
          </w:rPr>
          <w:t>170</w:t>
        </w:r>
        <w:r w:rsidRPr="00FD39E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F47350">
          <w:rPr>
            <w:rFonts w:ascii="Times New Roman" w:hAnsi="Times New Roman" w:cs="Times New Roman"/>
            <w:sz w:val="28"/>
            <w:szCs w:val="28"/>
          </w:rPr>
          <w:t>см</w:t>
        </w:r>
      </w:smartTag>
      <w:r w:rsidRPr="00F47350">
        <w:rPr>
          <w:rFonts w:ascii="Times New Roman" w:hAnsi="Times New Roman" w:cs="Times New Roman"/>
          <w:sz w:val="28"/>
          <w:szCs w:val="28"/>
        </w:rPr>
        <w:t xml:space="preserve"> и не ниже </w:t>
      </w:r>
      <w:smartTag w:uri="urn:schemas-microsoft-com:office:smarttags" w:element="metricconverter">
        <w:smartTagPr>
          <w:attr w:name="ProductID" w:val="140 см"/>
        </w:smartTagPr>
        <w:r w:rsidRPr="00F47350">
          <w:rPr>
            <w:rFonts w:ascii="Times New Roman" w:hAnsi="Times New Roman" w:cs="Times New Roman"/>
            <w:sz w:val="28"/>
            <w:szCs w:val="28"/>
          </w:rPr>
          <w:t>140 см</w:t>
        </w:r>
      </w:smartTag>
      <w:r w:rsidRPr="00F4735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56C25" w:rsidRPr="00165E29" w:rsidRDefault="00165E29" w:rsidP="00E56C25">
      <w:pPr>
        <w:pStyle w:val="ConsPlusNormal"/>
        <w:spacing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165E29">
        <w:rPr>
          <w:rFonts w:ascii="Times New Roman" w:hAnsi="Times New Roman" w:cs="Times New Roman"/>
          <w:b/>
          <w:sz w:val="28"/>
          <w:szCs w:val="28"/>
        </w:rPr>
        <w:t>9</w:t>
      </w:r>
      <w:r w:rsidR="00E56C25" w:rsidRPr="00165E29">
        <w:rPr>
          <w:rFonts w:ascii="Times New Roman" w:hAnsi="Times New Roman" w:cs="Times New Roman"/>
          <w:b/>
          <w:sz w:val="28"/>
          <w:szCs w:val="28"/>
        </w:rPr>
        <w:t>. Порядок проведения экспозиции проекта, подлежащего рассмотрению на публичных слушаниях, а также порядок консультирования посетителей экспозиции проекта, подлежащего рассмотрению на публичных слушаниях.</w:t>
      </w:r>
    </w:p>
    <w:p w:rsidR="00E56C25" w:rsidRDefault="00E56C25" w:rsidP="00E56C2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всего периода размещения в соответствии с пунктом 2 части 4 и пунктом 2 части 5 статьи 5.1. Градостроительного кодекса РФ  проекта, подлежащего рассмотрению на публичных слушаниях, и информационных материалов к нему проводятся экспозиция или экспозиции такого проекта.</w:t>
      </w:r>
    </w:p>
    <w:p w:rsidR="00E56C25" w:rsidRDefault="00E56C25" w:rsidP="00E56C25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  <w:r w:rsidRPr="00416E0B">
        <w:rPr>
          <w:rFonts w:eastAsiaTheme="minorHAnsi"/>
          <w:szCs w:val="28"/>
          <w:lang w:eastAsia="en-US"/>
        </w:rPr>
        <w:t xml:space="preserve">В ходе работы экспозиции </w:t>
      </w:r>
      <w:r w:rsidRPr="00410072">
        <w:rPr>
          <w:rFonts w:eastAsiaTheme="minorHAnsi"/>
          <w:szCs w:val="28"/>
          <w:lang w:eastAsia="en-US"/>
        </w:rPr>
        <w:t>организатор обеспечивает</w:t>
      </w:r>
      <w:r w:rsidRPr="00416E0B">
        <w:rPr>
          <w:rFonts w:eastAsiaTheme="minorHAnsi"/>
          <w:szCs w:val="28"/>
          <w:lang w:eastAsia="en-US"/>
        </w:rPr>
        <w:t xml:space="preserve"> консультирование посетителей экспозиции, распространение информационных материалов о проекте, подлежащем рассмотрению на публичных слушаниях. Консультирование посетителей экспозиции осуществляется представителями </w:t>
      </w:r>
      <w:r w:rsidRPr="00410072">
        <w:rPr>
          <w:rFonts w:eastAsiaTheme="minorHAnsi"/>
          <w:szCs w:val="28"/>
          <w:lang w:eastAsia="en-US"/>
        </w:rPr>
        <w:t>организатора</w:t>
      </w:r>
      <w:r w:rsidRPr="00416E0B">
        <w:rPr>
          <w:rFonts w:eastAsiaTheme="minorHAnsi"/>
          <w:szCs w:val="28"/>
          <w:lang w:eastAsia="en-US"/>
        </w:rPr>
        <w:t xml:space="preserve"> или созданного им коллегиального совещательного и (или) разработчика проекта, подлежащего рассмотрению на публичных слушаниях.</w:t>
      </w:r>
    </w:p>
    <w:p w:rsidR="00E56C25" w:rsidRPr="00416E0B" w:rsidRDefault="00E56C25" w:rsidP="00E56C25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Организатор или уполномоченное им лицо обеспечивает свободный доступ заинтересованных лиц к экспозиции, присутствие во время работы экспозиции лиц, осуществляющих консультирование, возможность получения посетителями устных или письменных ответо</w:t>
      </w:r>
      <w:proofErr w:type="gramStart"/>
      <w:r>
        <w:rPr>
          <w:rFonts w:eastAsiaTheme="minorHAnsi"/>
          <w:szCs w:val="28"/>
          <w:lang w:eastAsia="en-US"/>
        </w:rPr>
        <w:t>в(</w:t>
      </w:r>
      <w:proofErr w:type="gramEnd"/>
      <w:r>
        <w:rPr>
          <w:rFonts w:eastAsiaTheme="minorHAnsi"/>
          <w:szCs w:val="28"/>
          <w:lang w:eastAsia="en-US"/>
        </w:rPr>
        <w:t xml:space="preserve"> по выбору посетителя) на поставленные им вопросы.</w:t>
      </w:r>
    </w:p>
    <w:p w:rsidR="00E56C25" w:rsidRDefault="00E56C25" w:rsidP="00E56C2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размещения в соответствии с пунктом 2 части 4 и пунктом 2 части 5 статьи 5.1. Градостроительного кодекса РФ  проекта, подлежащего рассмотрению на публичных слушаниях, и информационных материалов к нему  и проведения экспозиция или экспозиции такого проекта участниками публичных слушаний, прошедших в соответствии с частью 12 статьи 5.1. Градостроительного кодекса РФ идентификацию, имеют право вносить предложения и замечания, касающиеся такого проекта:</w:t>
      </w:r>
    </w:p>
    <w:p w:rsidR="00E56C25" w:rsidRPr="003C4C11" w:rsidRDefault="00E56C25" w:rsidP="00E56C25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  <w:bookmarkStart w:id="2" w:name="sub_501102"/>
      <w:r w:rsidRPr="003C4C11">
        <w:rPr>
          <w:rFonts w:eastAsiaTheme="minorHAnsi"/>
          <w:szCs w:val="28"/>
          <w:lang w:eastAsia="en-US"/>
        </w:rPr>
        <w:t>1) в письменной или устной форме в ходе проведения собрания или собраний участников публичных слушаний</w:t>
      </w:r>
      <w:proofErr w:type="gramStart"/>
      <w:r w:rsidRPr="003C4C11">
        <w:rPr>
          <w:rFonts w:eastAsiaTheme="minorHAnsi"/>
          <w:szCs w:val="28"/>
          <w:lang w:eastAsia="en-US"/>
        </w:rPr>
        <w:t xml:space="preserve"> ;</w:t>
      </w:r>
      <w:proofErr w:type="gramEnd"/>
    </w:p>
    <w:p w:rsidR="00E56C25" w:rsidRPr="003C4C11" w:rsidRDefault="00E56C25" w:rsidP="00E56C25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  <w:bookmarkStart w:id="3" w:name="sub_501103"/>
      <w:bookmarkEnd w:id="2"/>
      <w:r w:rsidRPr="003C4C11">
        <w:rPr>
          <w:rFonts w:eastAsiaTheme="minorHAnsi"/>
          <w:szCs w:val="28"/>
          <w:lang w:eastAsia="en-US"/>
        </w:rPr>
        <w:t>2) в письменной форме в адрес организатора общественных обсуждений или публичных слушаний;</w:t>
      </w:r>
    </w:p>
    <w:p w:rsidR="00E56C25" w:rsidRDefault="00E56C25" w:rsidP="00E56C25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  <w:bookmarkStart w:id="4" w:name="sub_501104"/>
      <w:bookmarkEnd w:id="3"/>
      <w:r w:rsidRPr="003C4C11">
        <w:rPr>
          <w:rFonts w:eastAsiaTheme="minorHAnsi"/>
          <w:szCs w:val="28"/>
          <w:lang w:eastAsia="en-US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56C25" w:rsidRDefault="00E56C25" w:rsidP="00E56C25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  <w:bookmarkStart w:id="5" w:name="sub_501011"/>
      <w:r w:rsidRPr="003C4C11">
        <w:rPr>
          <w:rFonts w:ascii="Arial" w:eastAsiaTheme="minorHAnsi" w:hAnsi="Arial" w:cs="Arial"/>
          <w:sz w:val="24"/>
          <w:lang w:eastAsia="en-US"/>
        </w:rPr>
        <w:t xml:space="preserve"> </w:t>
      </w:r>
      <w:r w:rsidRPr="003C4C11">
        <w:rPr>
          <w:rFonts w:eastAsiaTheme="minorHAnsi"/>
          <w:szCs w:val="28"/>
          <w:lang w:eastAsia="en-US"/>
        </w:rPr>
        <w:t>Предложения и замечания участников публичных слушаний подлежат регистрации, а также обязательному рассмотрению организатором общественных публичных слушаний, за исключением случая выявления факта предоставления участниками публичных слушаний недостоверных сведений.</w:t>
      </w:r>
    </w:p>
    <w:p w:rsidR="00E56C25" w:rsidRPr="00165E29" w:rsidRDefault="00165E29" w:rsidP="00E56C25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10</w:t>
      </w:r>
      <w:r w:rsidR="00E56C25" w:rsidRPr="00165E29">
        <w:rPr>
          <w:rFonts w:eastAsiaTheme="minorHAnsi"/>
          <w:b/>
          <w:szCs w:val="28"/>
          <w:lang w:eastAsia="en-US"/>
        </w:rPr>
        <w:t>. Порядок подготовки и форма протокола публичных слушаний.</w:t>
      </w:r>
    </w:p>
    <w:p w:rsidR="00E56C25" w:rsidRDefault="00E56C25" w:rsidP="00E56C25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E56C25" w:rsidRPr="00CE0204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CE0204">
        <w:rPr>
          <w:szCs w:val="28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E56C25" w:rsidRPr="00CE0204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bookmarkStart w:id="6" w:name="sub_501181"/>
      <w:r w:rsidRPr="00CE0204">
        <w:rPr>
          <w:szCs w:val="28"/>
        </w:rPr>
        <w:t>1) дата оформления протокола публичных слушаний;</w:t>
      </w:r>
    </w:p>
    <w:p w:rsidR="00E56C25" w:rsidRPr="00CE0204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bookmarkStart w:id="7" w:name="sub_501182"/>
      <w:bookmarkEnd w:id="6"/>
      <w:r w:rsidRPr="00CE0204">
        <w:rPr>
          <w:szCs w:val="28"/>
        </w:rPr>
        <w:t>2) информация об организаторе публичных слушаний;</w:t>
      </w:r>
    </w:p>
    <w:p w:rsidR="00E56C25" w:rsidRPr="00CE0204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bookmarkStart w:id="8" w:name="sub_501183"/>
      <w:bookmarkEnd w:id="7"/>
      <w:r w:rsidRPr="00CE0204">
        <w:rPr>
          <w:szCs w:val="28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E56C25" w:rsidRPr="00CE0204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bookmarkStart w:id="9" w:name="sub_501184"/>
      <w:bookmarkEnd w:id="8"/>
      <w:r w:rsidRPr="00CE0204">
        <w:rPr>
          <w:szCs w:val="28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E56C25" w:rsidRPr="00CE0204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bookmarkStart w:id="10" w:name="sub_501185"/>
      <w:bookmarkEnd w:id="9"/>
      <w:r w:rsidRPr="00CE0204">
        <w:rPr>
          <w:szCs w:val="28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</w:t>
      </w:r>
    </w:p>
    <w:bookmarkEnd w:id="10"/>
    <w:p w:rsidR="00E56C25" w:rsidRPr="00CE0204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CE0204">
        <w:rPr>
          <w:szCs w:val="28"/>
        </w:rPr>
        <w:t xml:space="preserve">К протоколу публичных слушаний прилагается перечень принявших участие в рассмотрении проекта участников публичных слушаний, включающий в себя сведения об участниках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</w:t>
      </w:r>
      <w:r w:rsidRPr="00CE0204">
        <w:rPr>
          <w:szCs w:val="28"/>
        </w:rPr>
        <w:lastRenderedPageBreak/>
        <w:t>государственный регистрационный номер, место нахождения и адрес - для юридических лиц).</w:t>
      </w:r>
    </w:p>
    <w:p w:rsidR="00E56C25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Форма протокола приведена в приложении 1 к настоящему Порядку.</w:t>
      </w:r>
    </w:p>
    <w:p w:rsidR="00E56C25" w:rsidRPr="00165E29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b/>
          <w:szCs w:val="28"/>
        </w:rPr>
      </w:pPr>
      <w:r w:rsidRPr="00165E29">
        <w:rPr>
          <w:b/>
          <w:szCs w:val="28"/>
        </w:rPr>
        <w:t>1</w:t>
      </w:r>
      <w:r w:rsidR="00165E29" w:rsidRPr="00165E29">
        <w:rPr>
          <w:b/>
          <w:szCs w:val="28"/>
        </w:rPr>
        <w:t>1</w:t>
      </w:r>
      <w:r w:rsidRPr="00165E29">
        <w:rPr>
          <w:b/>
          <w:szCs w:val="28"/>
        </w:rPr>
        <w:t xml:space="preserve"> Порядок подготовки и форма заключения о результатах публичных слушаний.</w:t>
      </w:r>
    </w:p>
    <w:p w:rsidR="00E56C25" w:rsidRPr="00073143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073143">
        <w:rPr>
          <w:szCs w:val="28"/>
        </w:rPr>
        <w:t>На основании протокола публичных слушаний организатор осуществляет подготовку заключения о результатах публичных слушаний.</w:t>
      </w:r>
    </w:p>
    <w:p w:rsidR="00E56C25" w:rsidRPr="00073143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bookmarkStart w:id="11" w:name="sub_501022"/>
      <w:r w:rsidRPr="00073143">
        <w:rPr>
          <w:szCs w:val="28"/>
        </w:rPr>
        <w:t>В заключении о результатах публичных слушаний должны быть указаны:</w:t>
      </w:r>
    </w:p>
    <w:p w:rsidR="00E56C25" w:rsidRPr="00073143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bookmarkStart w:id="12" w:name="sub_501221"/>
      <w:bookmarkEnd w:id="11"/>
      <w:r w:rsidRPr="00073143">
        <w:rPr>
          <w:szCs w:val="28"/>
        </w:rPr>
        <w:t>1) дата оформления заключения о результатах публичных слушаний;</w:t>
      </w:r>
    </w:p>
    <w:p w:rsidR="00E56C25" w:rsidRPr="00073143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bookmarkStart w:id="13" w:name="sub_501222"/>
      <w:bookmarkEnd w:id="12"/>
      <w:r w:rsidRPr="00073143">
        <w:rPr>
          <w:szCs w:val="28"/>
        </w:rPr>
        <w:t xml:space="preserve">2) наименование проекта, рассмотренного публичных </w:t>
      </w:r>
      <w:proofErr w:type="gramStart"/>
      <w:r w:rsidRPr="00073143">
        <w:rPr>
          <w:szCs w:val="28"/>
        </w:rPr>
        <w:t>слушаниях</w:t>
      </w:r>
      <w:proofErr w:type="gramEnd"/>
      <w:r w:rsidRPr="00073143">
        <w:rPr>
          <w:szCs w:val="28"/>
        </w:rPr>
        <w:t>, сведения о количестве участников публичных слушаний, которые приняли участие в публичных слушаниях;</w:t>
      </w:r>
    </w:p>
    <w:p w:rsidR="00E56C25" w:rsidRPr="00073143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bookmarkStart w:id="14" w:name="sub_501223"/>
      <w:bookmarkEnd w:id="13"/>
      <w:r w:rsidRPr="00073143">
        <w:rPr>
          <w:szCs w:val="28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E56C25" w:rsidRPr="00073143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bookmarkStart w:id="15" w:name="sub_501224"/>
      <w:bookmarkEnd w:id="14"/>
      <w:r w:rsidRPr="00073143">
        <w:rPr>
          <w:szCs w:val="28"/>
        </w:rPr>
        <w:t xml:space="preserve"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 </w:t>
      </w:r>
    </w:p>
    <w:p w:rsidR="00E56C25" w:rsidRPr="00073143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073143">
        <w:rPr>
          <w:szCs w:val="28"/>
        </w:rPr>
        <w:t>В случае внесения несколькими участниками публичных слушаний одинаковых предложений и замечаний допускается обобщение таких предложений и замечаний;</w:t>
      </w:r>
    </w:p>
    <w:p w:rsidR="00E56C25" w:rsidRPr="00073143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bookmarkStart w:id="16" w:name="sub_501225"/>
      <w:bookmarkEnd w:id="15"/>
      <w:r w:rsidRPr="00073143">
        <w:rPr>
          <w:szCs w:val="28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bookmarkEnd w:id="16"/>
    <w:p w:rsidR="00E56C25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Форма заключения приведена в приложении 2 к настоящему Порядку.</w:t>
      </w:r>
    </w:p>
    <w:p w:rsidR="00E56C25" w:rsidRDefault="00E56C25" w:rsidP="00E56C25">
      <w:pPr>
        <w:rPr>
          <w:szCs w:val="28"/>
        </w:rPr>
      </w:pPr>
    </w:p>
    <w:p w:rsidR="00E56C25" w:rsidRDefault="00E56C25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258D3" w:rsidRPr="00F33CB2" w:rsidRDefault="008258D3" w:rsidP="00E56C2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E56C25" w:rsidRDefault="00E56C25" w:rsidP="00E56C25">
      <w:pPr>
        <w:autoSpaceDE w:val="0"/>
        <w:autoSpaceDN w:val="0"/>
        <w:adjustRightInd w:val="0"/>
        <w:jc w:val="right"/>
        <w:outlineLvl w:val="0"/>
        <w:rPr>
          <w:szCs w:val="28"/>
        </w:rPr>
      </w:pPr>
      <w:r>
        <w:rPr>
          <w:szCs w:val="28"/>
        </w:rPr>
        <w:t>ПРИЛОЖЕНИЕ 1</w:t>
      </w:r>
    </w:p>
    <w:p w:rsidR="00E56C25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56C25" w:rsidRDefault="00E56C25" w:rsidP="00E56C25">
      <w:pPr>
        <w:autoSpaceDE w:val="0"/>
        <w:autoSpaceDN w:val="0"/>
        <w:adjustRightInd w:val="0"/>
        <w:jc w:val="center"/>
        <w:outlineLvl w:val="0"/>
        <w:rPr>
          <w:szCs w:val="28"/>
        </w:rPr>
      </w:pPr>
      <w:r>
        <w:rPr>
          <w:szCs w:val="28"/>
        </w:rPr>
        <w:t>ПРОТОКОЛ</w:t>
      </w:r>
    </w:p>
    <w:p w:rsidR="00E56C25" w:rsidRDefault="00E56C25" w:rsidP="00E56C25">
      <w:pPr>
        <w:autoSpaceDE w:val="0"/>
        <w:autoSpaceDN w:val="0"/>
        <w:adjustRightInd w:val="0"/>
        <w:jc w:val="center"/>
        <w:outlineLvl w:val="0"/>
        <w:rPr>
          <w:szCs w:val="28"/>
        </w:rPr>
      </w:pPr>
      <w:r>
        <w:rPr>
          <w:szCs w:val="28"/>
        </w:rPr>
        <w:t>публичных слушаний</w:t>
      </w:r>
    </w:p>
    <w:p w:rsidR="00E56C25" w:rsidRDefault="00E56C25" w:rsidP="00E56C25">
      <w:pPr>
        <w:autoSpaceDE w:val="0"/>
        <w:autoSpaceDN w:val="0"/>
        <w:adjustRightInd w:val="0"/>
        <w:jc w:val="center"/>
        <w:outlineLvl w:val="0"/>
        <w:rPr>
          <w:szCs w:val="28"/>
        </w:rPr>
      </w:pPr>
      <w:r>
        <w:rPr>
          <w:szCs w:val="28"/>
        </w:rPr>
        <w:t>по _________________________________________</w:t>
      </w:r>
    </w:p>
    <w:p w:rsidR="00E56C25" w:rsidRDefault="00E56C25" w:rsidP="00E56C25">
      <w:pPr>
        <w:autoSpaceDE w:val="0"/>
        <w:autoSpaceDN w:val="0"/>
        <w:adjustRightInd w:val="0"/>
        <w:jc w:val="center"/>
        <w:outlineLvl w:val="0"/>
        <w:rPr>
          <w:szCs w:val="28"/>
        </w:rPr>
      </w:pPr>
      <w:r>
        <w:rPr>
          <w:szCs w:val="28"/>
        </w:rPr>
        <w:t>(указывается вопрос, выносимый на публичные слушания)</w:t>
      </w:r>
    </w:p>
    <w:p w:rsidR="00E56C25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E56C25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«___»__________________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</w:t>
      </w:r>
    </w:p>
    <w:p w:rsidR="00E56C25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 xml:space="preserve">(дата оформления протокола)                                  (место оформления протокола) </w:t>
      </w:r>
    </w:p>
    <w:p w:rsidR="00E56C25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56C25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________________________________________________________________</w:t>
      </w:r>
    </w:p>
    <w:p w:rsidR="00E56C25" w:rsidRPr="00CE0204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(</w:t>
      </w:r>
      <w:r w:rsidRPr="00CE0204">
        <w:rPr>
          <w:szCs w:val="28"/>
        </w:rPr>
        <w:t>информация об организаторе публичных слушаний</w:t>
      </w:r>
      <w:r>
        <w:rPr>
          <w:szCs w:val="28"/>
        </w:rPr>
        <w:t>)</w:t>
      </w:r>
    </w:p>
    <w:p w:rsidR="00E56C25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</w:t>
      </w:r>
    </w:p>
    <w:p w:rsidR="00E56C25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(</w:t>
      </w:r>
      <w:r w:rsidRPr="00CE0204">
        <w:rPr>
          <w:szCs w:val="28"/>
        </w:rPr>
        <w:t>информация, содержащаяся в опубликованном оповещении о начале публичных слушаний, дата и источник его опубликования</w:t>
      </w:r>
      <w:r>
        <w:rPr>
          <w:szCs w:val="28"/>
        </w:rPr>
        <w:t>)</w:t>
      </w:r>
    </w:p>
    <w:p w:rsidR="00E56C25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E56C25" w:rsidRPr="00CE0204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_____________________________________________________________________</w:t>
      </w:r>
    </w:p>
    <w:p w:rsidR="00E56C25" w:rsidRPr="00CE0204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(</w:t>
      </w:r>
      <w:r w:rsidRPr="00CE0204">
        <w:rPr>
          <w:szCs w:val="28"/>
        </w:rPr>
        <w:t>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</w:t>
      </w:r>
      <w:r>
        <w:rPr>
          <w:szCs w:val="28"/>
        </w:rPr>
        <w:t>)</w:t>
      </w:r>
    </w:p>
    <w:p w:rsidR="00E56C25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E56C25" w:rsidRPr="00CE0204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(</w:t>
      </w:r>
      <w:r w:rsidRPr="00CE0204">
        <w:rPr>
          <w:szCs w:val="28"/>
        </w:rPr>
        <w:t>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</w:t>
      </w:r>
      <w:r>
        <w:rPr>
          <w:szCs w:val="28"/>
        </w:rPr>
        <w:t>)</w:t>
      </w:r>
    </w:p>
    <w:p w:rsidR="00E56C25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56C25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Протокол оформлен: _____________ (подписи ответственных лиц организатора)</w:t>
      </w:r>
    </w:p>
    <w:p w:rsidR="00E56C25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E56C25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П</w:t>
      </w:r>
      <w:r w:rsidRPr="00CE0204">
        <w:rPr>
          <w:szCs w:val="28"/>
        </w:rPr>
        <w:t>рил</w:t>
      </w:r>
      <w:r>
        <w:rPr>
          <w:szCs w:val="28"/>
        </w:rPr>
        <w:t>ожение:</w:t>
      </w:r>
    </w:p>
    <w:p w:rsidR="00E56C25" w:rsidRDefault="00E56C25" w:rsidP="00E56C2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proofErr w:type="gramStart"/>
      <w:r>
        <w:rPr>
          <w:szCs w:val="28"/>
        </w:rPr>
        <w:t xml:space="preserve">- </w:t>
      </w:r>
      <w:r w:rsidRPr="00CE0204">
        <w:rPr>
          <w:szCs w:val="28"/>
        </w:rPr>
        <w:t>перечень принявших участие в рассмотрении проекта участников публичных слушаний</w:t>
      </w:r>
      <w:r>
        <w:rPr>
          <w:szCs w:val="28"/>
        </w:rPr>
        <w:t xml:space="preserve"> (</w:t>
      </w:r>
      <w:r w:rsidRPr="00CE0204">
        <w:rPr>
          <w:szCs w:val="28"/>
        </w:rPr>
        <w:t xml:space="preserve">включающий сведения об участниках публичных </w:t>
      </w:r>
      <w:r w:rsidRPr="00CE0204">
        <w:rPr>
          <w:szCs w:val="28"/>
        </w:rPr>
        <w:lastRenderedPageBreak/>
        <w:t>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E56C25" w:rsidRDefault="00E56C25" w:rsidP="00E56C25">
      <w:pPr>
        <w:autoSpaceDE w:val="0"/>
        <w:autoSpaceDN w:val="0"/>
        <w:adjustRightInd w:val="0"/>
        <w:jc w:val="right"/>
        <w:outlineLvl w:val="0"/>
        <w:rPr>
          <w:szCs w:val="28"/>
        </w:rPr>
      </w:pPr>
      <w:r>
        <w:rPr>
          <w:szCs w:val="28"/>
        </w:rPr>
        <w:br w:type="page"/>
      </w:r>
      <w:r>
        <w:rPr>
          <w:szCs w:val="28"/>
        </w:rPr>
        <w:lastRenderedPageBreak/>
        <w:t>ПРИЛОЖЕНИЕ 2</w:t>
      </w:r>
    </w:p>
    <w:p w:rsidR="00E56C25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E56C25" w:rsidRDefault="00E56C25" w:rsidP="00E56C25">
      <w:pPr>
        <w:autoSpaceDE w:val="0"/>
        <w:autoSpaceDN w:val="0"/>
        <w:adjustRightInd w:val="0"/>
        <w:jc w:val="center"/>
        <w:outlineLvl w:val="0"/>
        <w:rPr>
          <w:szCs w:val="28"/>
        </w:rPr>
      </w:pPr>
      <w:r>
        <w:rPr>
          <w:szCs w:val="28"/>
        </w:rPr>
        <w:t>З</w:t>
      </w:r>
      <w:r w:rsidRPr="00073143">
        <w:rPr>
          <w:szCs w:val="28"/>
        </w:rPr>
        <w:t>АКЛЮЧЕНИ</w:t>
      </w:r>
      <w:r>
        <w:rPr>
          <w:szCs w:val="28"/>
        </w:rPr>
        <w:t>Е</w:t>
      </w:r>
      <w:r w:rsidRPr="00073143">
        <w:rPr>
          <w:szCs w:val="28"/>
        </w:rPr>
        <w:t>И О РЕЗУЛЬТАТАХ</w:t>
      </w:r>
    </w:p>
    <w:p w:rsidR="00E56C25" w:rsidRDefault="00E56C25" w:rsidP="00E56C25">
      <w:pPr>
        <w:autoSpaceDE w:val="0"/>
        <w:autoSpaceDN w:val="0"/>
        <w:adjustRightInd w:val="0"/>
        <w:jc w:val="center"/>
        <w:outlineLvl w:val="0"/>
        <w:rPr>
          <w:szCs w:val="28"/>
        </w:rPr>
      </w:pPr>
      <w:r w:rsidRPr="00073143">
        <w:rPr>
          <w:szCs w:val="28"/>
        </w:rPr>
        <w:t>ПУБЛИЧНЫХ СЛУШАНИЙ</w:t>
      </w:r>
    </w:p>
    <w:p w:rsidR="00E56C25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E56C25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«____»______________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p w:rsidR="00E56C25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proofErr w:type="gramStart"/>
      <w:r>
        <w:rPr>
          <w:szCs w:val="28"/>
        </w:rPr>
        <w:t>(</w:t>
      </w:r>
      <w:r w:rsidRPr="00073143">
        <w:rPr>
          <w:szCs w:val="28"/>
        </w:rPr>
        <w:t xml:space="preserve">дата оформления заключения </w:t>
      </w:r>
      <w:r>
        <w:rPr>
          <w:szCs w:val="28"/>
        </w:rPr>
        <w:t xml:space="preserve">                            (место оформления заключения)</w:t>
      </w:r>
      <w:proofErr w:type="gramEnd"/>
    </w:p>
    <w:p w:rsidR="00E56C25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073143">
        <w:rPr>
          <w:szCs w:val="28"/>
        </w:rPr>
        <w:t>о результатах публичных слушаний</w:t>
      </w:r>
      <w:r>
        <w:rPr>
          <w:szCs w:val="28"/>
        </w:rPr>
        <w:t>)</w:t>
      </w:r>
    </w:p>
    <w:p w:rsidR="00E56C25" w:rsidRPr="00073143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E56C25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E56C25" w:rsidRPr="00073143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(</w:t>
      </w:r>
      <w:r w:rsidRPr="00073143">
        <w:rPr>
          <w:szCs w:val="28"/>
        </w:rPr>
        <w:t xml:space="preserve">наименование проекта, рассмотренного публичных </w:t>
      </w:r>
      <w:proofErr w:type="gramStart"/>
      <w:r w:rsidRPr="00073143">
        <w:rPr>
          <w:szCs w:val="28"/>
        </w:rPr>
        <w:t>слушаниях</w:t>
      </w:r>
      <w:proofErr w:type="gramEnd"/>
      <w:r w:rsidRPr="00073143">
        <w:rPr>
          <w:szCs w:val="28"/>
        </w:rPr>
        <w:t>, сведения о количестве участников публичных слушаний, которые приняли участие в публичных слушаниях</w:t>
      </w:r>
      <w:r>
        <w:rPr>
          <w:szCs w:val="28"/>
        </w:rPr>
        <w:t>)</w:t>
      </w:r>
    </w:p>
    <w:p w:rsidR="00E56C25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_____________________________________________________________________</w:t>
      </w:r>
    </w:p>
    <w:p w:rsidR="00E56C25" w:rsidRPr="00073143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(</w:t>
      </w:r>
      <w:r w:rsidRPr="00073143">
        <w:rPr>
          <w:szCs w:val="28"/>
        </w:rPr>
        <w:t>реквизиты протокола публичных слушаний, на основании которого подготовлено заключение о результатах публичных слушаний</w:t>
      </w:r>
      <w:r>
        <w:rPr>
          <w:szCs w:val="28"/>
        </w:rPr>
        <w:t>)</w:t>
      </w:r>
    </w:p>
    <w:p w:rsidR="00E56C25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E56C25" w:rsidRPr="00073143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(с</w:t>
      </w:r>
      <w:r w:rsidRPr="00073143">
        <w:rPr>
          <w:szCs w:val="28"/>
        </w:rPr>
        <w:t xml:space="preserve">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 </w:t>
      </w:r>
      <w:proofErr w:type="gramEnd"/>
    </w:p>
    <w:p w:rsidR="00E56C25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proofErr w:type="gramStart"/>
      <w:r>
        <w:rPr>
          <w:szCs w:val="28"/>
        </w:rPr>
        <w:t>Примечание: в</w:t>
      </w:r>
      <w:r w:rsidRPr="00073143">
        <w:rPr>
          <w:szCs w:val="28"/>
        </w:rPr>
        <w:t xml:space="preserve"> случае внесения несколькими участниками публичных слушаний одинаковых предложений и замечаний допускается обобщение таких предложений и замечаний</w:t>
      </w:r>
      <w:r>
        <w:rPr>
          <w:szCs w:val="28"/>
        </w:rPr>
        <w:t>)</w:t>
      </w:r>
      <w:proofErr w:type="gramEnd"/>
    </w:p>
    <w:p w:rsidR="00E56C25" w:rsidRPr="00073143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</w:t>
      </w:r>
    </w:p>
    <w:p w:rsidR="00E56C25" w:rsidRPr="00073143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(</w:t>
      </w:r>
      <w:r w:rsidRPr="00073143">
        <w:rPr>
          <w:szCs w:val="28"/>
        </w:rPr>
        <w:t>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</w:t>
      </w:r>
      <w:r>
        <w:rPr>
          <w:szCs w:val="28"/>
        </w:rPr>
        <w:t>)</w:t>
      </w:r>
      <w:r w:rsidRPr="00073143">
        <w:rPr>
          <w:szCs w:val="28"/>
        </w:rPr>
        <w:t>.</w:t>
      </w:r>
    </w:p>
    <w:p w:rsidR="00E56C25" w:rsidRPr="00CE0204" w:rsidRDefault="00E56C25" w:rsidP="00E56C25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E56C25" w:rsidRPr="00C72317" w:rsidRDefault="00E56C25" w:rsidP="00E56C25">
      <w:pPr>
        <w:autoSpaceDE w:val="0"/>
        <w:spacing w:line="240" w:lineRule="atLeast"/>
        <w:ind w:firstLine="567"/>
        <w:jc w:val="both"/>
      </w:pPr>
      <w:r>
        <w:rPr>
          <w:szCs w:val="28"/>
        </w:rPr>
        <w:t>_____________ (подписи ответственных лиц организатора)</w:t>
      </w:r>
      <w:r w:rsidR="00165E29">
        <w:rPr>
          <w:szCs w:val="28"/>
        </w:rPr>
        <w:t>».</w:t>
      </w:r>
    </w:p>
    <w:p w:rsidR="00E56C25" w:rsidRDefault="00E56C25" w:rsidP="00E56C25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</w:p>
    <w:p w:rsidR="008258D3" w:rsidRPr="00BC3D99" w:rsidRDefault="008258D3" w:rsidP="008258D3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2</w:t>
      </w:r>
      <w:r w:rsidRPr="00BC3D99">
        <w:rPr>
          <w:szCs w:val="28"/>
        </w:rPr>
        <w:t>.</w:t>
      </w:r>
      <w:r w:rsidRPr="00BC3D99">
        <w:rPr>
          <w:szCs w:val="28"/>
        </w:rPr>
        <w:tab/>
        <w:t>Опубликовать настоящее решение в официальном информационном бюллетене «Вестник Турковского муниципального района».</w:t>
      </w:r>
    </w:p>
    <w:p w:rsidR="008258D3" w:rsidRPr="00685A26" w:rsidRDefault="008258D3" w:rsidP="008258D3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Pr="00BC3D99">
        <w:rPr>
          <w:szCs w:val="28"/>
        </w:rPr>
        <w:t>.</w:t>
      </w:r>
      <w:r w:rsidRPr="00BC3D99">
        <w:rPr>
          <w:szCs w:val="28"/>
        </w:rPr>
        <w:tab/>
        <w:t>Настоящее решение вступает в силу с момента его опубликования.</w:t>
      </w:r>
    </w:p>
    <w:p w:rsidR="00E56C25" w:rsidRPr="003C4C11" w:rsidRDefault="00E56C25" w:rsidP="00E56C25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</w:p>
    <w:bookmarkEnd w:id="4"/>
    <w:bookmarkEnd w:id="5"/>
    <w:p w:rsidR="008258D3" w:rsidRPr="009A7301" w:rsidRDefault="008258D3" w:rsidP="008258D3">
      <w:pPr>
        <w:widowControl w:val="0"/>
        <w:contextualSpacing/>
        <w:rPr>
          <w:b/>
          <w:szCs w:val="28"/>
        </w:rPr>
      </w:pPr>
      <w:r w:rsidRPr="009A7301">
        <w:rPr>
          <w:b/>
          <w:szCs w:val="28"/>
        </w:rPr>
        <w:t xml:space="preserve">Председатель Собрания депутатов </w:t>
      </w:r>
    </w:p>
    <w:p w:rsidR="008258D3" w:rsidRPr="009A7301" w:rsidRDefault="008258D3" w:rsidP="008258D3">
      <w:pPr>
        <w:widowControl w:val="0"/>
        <w:contextualSpacing/>
        <w:rPr>
          <w:b/>
          <w:szCs w:val="28"/>
        </w:rPr>
      </w:pPr>
      <w:r w:rsidRPr="009A7301">
        <w:rPr>
          <w:b/>
          <w:szCs w:val="28"/>
        </w:rPr>
        <w:t>Турковского муниципального района</w:t>
      </w:r>
      <w:r w:rsidRPr="009A7301">
        <w:rPr>
          <w:szCs w:val="28"/>
        </w:rPr>
        <w:t xml:space="preserve"> </w:t>
      </w:r>
      <w:r w:rsidRPr="009A7301">
        <w:rPr>
          <w:szCs w:val="28"/>
        </w:rPr>
        <w:tab/>
      </w:r>
      <w:r w:rsidRPr="009A7301">
        <w:rPr>
          <w:szCs w:val="28"/>
        </w:rPr>
        <w:tab/>
      </w:r>
      <w:r w:rsidRPr="009A7301">
        <w:rPr>
          <w:szCs w:val="28"/>
        </w:rPr>
        <w:tab/>
      </w:r>
      <w:r w:rsidRPr="009A7301">
        <w:rPr>
          <w:b/>
          <w:szCs w:val="28"/>
        </w:rPr>
        <w:t>С.В. Ярославцев</w:t>
      </w:r>
    </w:p>
    <w:p w:rsidR="008258D3" w:rsidRPr="009A7301" w:rsidRDefault="008258D3" w:rsidP="008258D3">
      <w:pPr>
        <w:widowControl w:val="0"/>
        <w:contextualSpacing/>
        <w:rPr>
          <w:b/>
          <w:szCs w:val="28"/>
        </w:rPr>
      </w:pPr>
    </w:p>
    <w:p w:rsidR="008258D3" w:rsidRPr="009A7301" w:rsidRDefault="008258D3" w:rsidP="008258D3">
      <w:pPr>
        <w:widowControl w:val="0"/>
        <w:contextualSpacing/>
        <w:rPr>
          <w:b/>
          <w:szCs w:val="28"/>
        </w:rPr>
      </w:pPr>
    </w:p>
    <w:p w:rsidR="008258D3" w:rsidRPr="009A7301" w:rsidRDefault="008258D3" w:rsidP="008258D3">
      <w:pPr>
        <w:widowControl w:val="0"/>
        <w:contextualSpacing/>
        <w:rPr>
          <w:b/>
          <w:szCs w:val="28"/>
        </w:rPr>
      </w:pPr>
      <w:r w:rsidRPr="009A7301">
        <w:rPr>
          <w:b/>
          <w:szCs w:val="28"/>
        </w:rPr>
        <w:t>Глава Турковского</w:t>
      </w:r>
    </w:p>
    <w:p w:rsidR="008258D3" w:rsidRDefault="008258D3" w:rsidP="008258D3">
      <w:pPr>
        <w:widowControl w:val="0"/>
        <w:contextualSpacing/>
        <w:rPr>
          <w:b/>
          <w:szCs w:val="28"/>
        </w:rPr>
      </w:pPr>
      <w:r w:rsidRPr="009A7301">
        <w:rPr>
          <w:b/>
          <w:szCs w:val="28"/>
        </w:rPr>
        <w:t>муниципального района</w:t>
      </w:r>
      <w:r w:rsidRPr="009A7301">
        <w:rPr>
          <w:b/>
          <w:szCs w:val="28"/>
        </w:rPr>
        <w:tab/>
      </w:r>
      <w:r w:rsidRPr="009A7301">
        <w:rPr>
          <w:b/>
          <w:szCs w:val="28"/>
        </w:rPr>
        <w:tab/>
      </w:r>
      <w:r w:rsidRPr="009A7301">
        <w:rPr>
          <w:b/>
          <w:szCs w:val="28"/>
        </w:rPr>
        <w:tab/>
      </w:r>
      <w:r w:rsidRPr="009A7301">
        <w:rPr>
          <w:b/>
          <w:szCs w:val="28"/>
        </w:rPr>
        <w:tab/>
      </w:r>
      <w:r w:rsidRPr="009A7301">
        <w:rPr>
          <w:b/>
          <w:szCs w:val="28"/>
        </w:rPr>
        <w:tab/>
        <w:t>А.В. Никитин</w:t>
      </w:r>
    </w:p>
    <w:p w:rsidR="008258D3" w:rsidRDefault="008258D3" w:rsidP="008258D3">
      <w:pPr>
        <w:widowControl w:val="0"/>
        <w:contextualSpacing/>
        <w:rPr>
          <w:b/>
          <w:szCs w:val="28"/>
        </w:rPr>
      </w:pPr>
    </w:p>
    <w:p w:rsidR="00E56C25" w:rsidRPr="003C4C11" w:rsidRDefault="00E56C25" w:rsidP="00E56C25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</w:p>
    <w:sectPr w:rsidR="00E56C25" w:rsidRPr="003C4C11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C25"/>
    <w:rsid w:val="00165E29"/>
    <w:rsid w:val="002148DC"/>
    <w:rsid w:val="003A6C46"/>
    <w:rsid w:val="006C480A"/>
    <w:rsid w:val="008258D3"/>
    <w:rsid w:val="008E151F"/>
    <w:rsid w:val="009E3562"/>
    <w:rsid w:val="00AC48FD"/>
    <w:rsid w:val="00B6737B"/>
    <w:rsid w:val="00B80B28"/>
    <w:rsid w:val="00BA232B"/>
    <w:rsid w:val="00C50B71"/>
    <w:rsid w:val="00CF0270"/>
    <w:rsid w:val="00E16454"/>
    <w:rsid w:val="00E56C25"/>
    <w:rsid w:val="00E9763E"/>
    <w:rsid w:val="00FA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C2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6C25"/>
    <w:pPr>
      <w:autoSpaceDE w:val="0"/>
      <w:autoSpaceDN w:val="0"/>
      <w:adjustRightInd w:val="0"/>
      <w:spacing w:after="0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customStyle="1" w:styleId="2">
    <w:name w:val="Без интервала2"/>
    <w:rsid w:val="00E56C25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56C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C25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No Spacing"/>
    <w:aliases w:val="ОФПИСЬМО"/>
    <w:uiPriority w:val="1"/>
    <w:qFormat/>
    <w:rsid w:val="00E56C2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6">
    <w:name w:val="Прижатый влево"/>
    <w:basedOn w:val="a"/>
    <w:next w:val="a"/>
    <w:uiPriority w:val="99"/>
    <w:rsid w:val="00E56C25"/>
    <w:pPr>
      <w:suppressAutoHyphens w:val="0"/>
      <w:autoSpaceDE w:val="0"/>
      <w:autoSpaceDN w:val="0"/>
      <w:adjustRightInd w:val="0"/>
    </w:pPr>
    <w:rPr>
      <w:rFonts w:ascii="Arial" w:hAnsi="Arial" w:cs="Arial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C2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6C25"/>
    <w:pPr>
      <w:autoSpaceDE w:val="0"/>
      <w:autoSpaceDN w:val="0"/>
      <w:adjustRightInd w:val="0"/>
      <w:spacing w:after="0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customStyle="1" w:styleId="2">
    <w:name w:val="Без интервала2"/>
    <w:rsid w:val="00E56C25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56C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C25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No Spacing"/>
    <w:aliases w:val="ОФПИСЬМО"/>
    <w:uiPriority w:val="1"/>
    <w:qFormat/>
    <w:rsid w:val="00E56C2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6">
    <w:name w:val="Прижатый влево"/>
    <w:basedOn w:val="a"/>
    <w:next w:val="a"/>
    <w:uiPriority w:val="99"/>
    <w:rsid w:val="00E56C25"/>
    <w:pPr>
      <w:suppressAutoHyphens w:val="0"/>
      <w:autoSpaceDE w:val="0"/>
      <w:autoSpaceDN w:val="0"/>
      <w:adjustRightInd w:val="0"/>
    </w:pPr>
    <w:rPr>
      <w:rFonts w:ascii="Arial" w:hAnsi="Arial" w:cs="Arial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1894</Words>
  <Characters>10801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5</cp:revision>
  <dcterms:created xsi:type="dcterms:W3CDTF">2023-04-13T10:01:00Z</dcterms:created>
  <dcterms:modified xsi:type="dcterms:W3CDTF">2023-05-17T04:38:00Z</dcterms:modified>
</cp:coreProperties>
</file>