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4BF" w:rsidRDefault="003854BF" w:rsidP="003854BF">
      <w:pPr>
        <w:overflowPunct w:val="0"/>
        <w:autoSpaceDE w:val="0"/>
        <w:autoSpaceDN w:val="0"/>
        <w:adjustRightInd w:val="0"/>
        <w:ind w:firstLine="708"/>
        <w:jc w:val="center"/>
        <w:textAlignment w:val="baseline"/>
        <w:outlineLvl w:val="0"/>
        <w:rPr>
          <w:b/>
          <w:snapToGrid w:val="0"/>
          <w:sz w:val="28"/>
          <w:szCs w:val="28"/>
        </w:rPr>
      </w:pPr>
      <w:bookmarkStart w:id="0" w:name="_GoBack"/>
      <w:r>
        <w:rPr>
          <w:noProof/>
          <w:sz w:val="16"/>
        </w:rPr>
        <w:drawing>
          <wp:inline distT="0" distB="0" distL="0" distR="0">
            <wp:extent cx="76200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54BF" w:rsidRDefault="003854BF" w:rsidP="003854BF">
      <w:pPr>
        <w:overflowPunct w:val="0"/>
        <w:autoSpaceDE w:val="0"/>
        <w:autoSpaceDN w:val="0"/>
        <w:adjustRightInd w:val="0"/>
        <w:ind w:firstLine="708"/>
        <w:jc w:val="center"/>
        <w:textAlignment w:val="baseline"/>
        <w:outlineLvl w:val="0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СОБРАНИЕ ДЕПУТАТОВ</w:t>
      </w:r>
    </w:p>
    <w:p w:rsidR="003854BF" w:rsidRDefault="003854BF" w:rsidP="003854BF">
      <w:pPr>
        <w:overflowPunct w:val="0"/>
        <w:autoSpaceDE w:val="0"/>
        <w:autoSpaceDN w:val="0"/>
        <w:adjustRightInd w:val="0"/>
        <w:ind w:firstLine="708"/>
        <w:jc w:val="center"/>
        <w:textAlignment w:val="baseline"/>
        <w:outlineLvl w:val="0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ТУРКОВСКОГО МУНИЦИПАЛЬНОГО РАЙОНА</w:t>
      </w:r>
    </w:p>
    <w:p w:rsidR="003D39A3" w:rsidRDefault="003D39A3" w:rsidP="003854BF">
      <w:pPr>
        <w:overflowPunct w:val="0"/>
        <w:autoSpaceDE w:val="0"/>
        <w:autoSpaceDN w:val="0"/>
        <w:adjustRightInd w:val="0"/>
        <w:ind w:firstLine="708"/>
        <w:jc w:val="center"/>
        <w:textAlignment w:val="baseline"/>
        <w:outlineLvl w:val="0"/>
        <w:rPr>
          <w:b/>
          <w:snapToGrid w:val="0"/>
          <w:sz w:val="28"/>
          <w:szCs w:val="28"/>
        </w:rPr>
      </w:pPr>
    </w:p>
    <w:p w:rsidR="003854BF" w:rsidRDefault="003D39A3" w:rsidP="003854BF">
      <w:pPr>
        <w:overflowPunct w:val="0"/>
        <w:autoSpaceDE w:val="0"/>
        <w:autoSpaceDN w:val="0"/>
        <w:adjustRightInd w:val="0"/>
        <w:ind w:firstLine="708"/>
        <w:jc w:val="center"/>
        <w:textAlignment w:val="baseline"/>
        <w:outlineLvl w:val="0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РЕШЕНИЕ № 73/4</w:t>
      </w:r>
    </w:p>
    <w:p w:rsidR="003D39A3" w:rsidRDefault="003D39A3" w:rsidP="003854BF">
      <w:pPr>
        <w:overflowPunct w:val="0"/>
        <w:autoSpaceDE w:val="0"/>
        <w:autoSpaceDN w:val="0"/>
        <w:adjustRightInd w:val="0"/>
        <w:ind w:firstLine="708"/>
        <w:jc w:val="center"/>
        <w:textAlignment w:val="baseline"/>
        <w:outlineLvl w:val="0"/>
        <w:rPr>
          <w:b/>
          <w:snapToGrid w:val="0"/>
          <w:sz w:val="28"/>
          <w:szCs w:val="28"/>
        </w:rPr>
      </w:pPr>
    </w:p>
    <w:p w:rsidR="003854BF" w:rsidRPr="003D39A3" w:rsidRDefault="003854BF" w:rsidP="009C47D9">
      <w:pPr>
        <w:overflowPunct w:val="0"/>
        <w:autoSpaceDE w:val="0"/>
        <w:autoSpaceDN w:val="0"/>
        <w:adjustRightInd w:val="0"/>
        <w:textAlignment w:val="baseline"/>
        <w:outlineLvl w:val="0"/>
        <w:rPr>
          <w:snapToGrid w:val="0"/>
          <w:sz w:val="28"/>
          <w:szCs w:val="28"/>
        </w:rPr>
      </w:pPr>
      <w:r w:rsidRPr="003D39A3">
        <w:rPr>
          <w:snapToGrid w:val="0"/>
          <w:sz w:val="28"/>
          <w:szCs w:val="28"/>
        </w:rPr>
        <w:t xml:space="preserve">От  </w:t>
      </w:r>
      <w:r w:rsidR="003D39A3" w:rsidRPr="003D39A3">
        <w:rPr>
          <w:snapToGrid w:val="0"/>
          <w:sz w:val="28"/>
          <w:szCs w:val="28"/>
        </w:rPr>
        <w:t xml:space="preserve">16 мая </w:t>
      </w:r>
      <w:r w:rsidRPr="003D39A3">
        <w:rPr>
          <w:snapToGrid w:val="0"/>
          <w:sz w:val="28"/>
          <w:szCs w:val="28"/>
        </w:rPr>
        <w:t xml:space="preserve">2023 года                                                        </w:t>
      </w:r>
      <w:r w:rsidR="003D39A3">
        <w:rPr>
          <w:snapToGrid w:val="0"/>
          <w:sz w:val="28"/>
          <w:szCs w:val="28"/>
        </w:rPr>
        <w:t xml:space="preserve">     </w:t>
      </w:r>
      <w:proofErr w:type="spellStart"/>
      <w:r w:rsidRPr="003D39A3">
        <w:rPr>
          <w:snapToGrid w:val="0"/>
          <w:sz w:val="28"/>
          <w:szCs w:val="28"/>
        </w:rPr>
        <w:t>рп</w:t>
      </w:r>
      <w:proofErr w:type="spellEnd"/>
      <w:r w:rsidRPr="003D39A3">
        <w:rPr>
          <w:snapToGrid w:val="0"/>
          <w:sz w:val="28"/>
          <w:szCs w:val="28"/>
        </w:rPr>
        <w:t>. Турки</w:t>
      </w:r>
    </w:p>
    <w:p w:rsidR="009C47D9" w:rsidRDefault="009C47D9" w:rsidP="003854BF">
      <w:pPr>
        <w:overflowPunct w:val="0"/>
        <w:autoSpaceDE w:val="0"/>
        <w:autoSpaceDN w:val="0"/>
        <w:adjustRightInd w:val="0"/>
        <w:ind w:firstLine="708"/>
        <w:jc w:val="center"/>
        <w:textAlignment w:val="baseline"/>
        <w:outlineLvl w:val="0"/>
        <w:rPr>
          <w:snapToGrid w:val="0"/>
          <w:sz w:val="24"/>
          <w:szCs w:val="24"/>
        </w:rPr>
      </w:pPr>
    </w:p>
    <w:p w:rsidR="00AA6840" w:rsidRDefault="003854BF" w:rsidP="009C47D9">
      <w:pPr>
        <w:overflowPunct w:val="0"/>
        <w:autoSpaceDE w:val="0"/>
        <w:autoSpaceDN w:val="0"/>
        <w:adjustRightInd w:val="0"/>
        <w:textAlignment w:val="baseline"/>
        <w:outlineLvl w:val="0"/>
        <w:rPr>
          <w:b/>
          <w:snapToGrid w:val="0"/>
          <w:sz w:val="28"/>
          <w:szCs w:val="28"/>
        </w:rPr>
      </w:pPr>
      <w:r w:rsidRPr="00AA6840">
        <w:rPr>
          <w:b/>
          <w:snapToGrid w:val="0"/>
          <w:sz w:val="28"/>
          <w:szCs w:val="28"/>
        </w:rPr>
        <w:t xml:space="preserve">О внесении изменений в Положение </w:t>
      </w:r>
    </w:p>
    <w:p w:rsidR="003854BF" w:rsidRPr="00AA6840" w:rsidRDefault="003854BF" w:rsidP="009C47D9">
      <w:pPr>
        <w:overflowPunct w:val="0"/>
        <w:autoSpaceDE w:val="0"/>
        <w:autoSpaceDN w:val="0"/>
        <w:adjustRightInd w:val="0"/>
        <w:textAlignment w:val="baseline"/>
        <w:outlineLvl w:val="0"/>
        <w:rPr>
          <w:b/>
          <w:snapToGrid w:val="0"/>
          <w:sz w:val="28"/>
          <w:szCs w:val="28"/>
        </w:rPr>
      </w:pPr>
      <w:r w:rsidRPr="00AA6840">
        <w:rPr>
          <w:b/>
          <w:snapToGrid w:val="0"/>
          <w:sz w:val="28"/>
          <w:szCs w:val="28"/>
        </w:rPr>
        <w:t>о бюджетном процессе</w:t>
      </w:r>
    </w:p>
    <w:p w:rsidR="003854BF" w:rsidRPr="00AA6840" w:rsidRDefault="009C47D9" w:rsidP="009C47D9">
      <w:pPr>
        <w:overflowPunct w:val="0"/>
        <w:autoSpaceDE w:val="0"/>
        <w:autoSpaceDN w:val="0"/>
        <w:adjustRightInd w:val="0"/>
        <w:textAlignment w:val="baseline"/>
        <w:outlineLvl w:val="0"/>
        <w:rPr>
          <w:b/>
          <w:snapToGrid w:val="0"/>
          <w:sz w:val="28"/>
          <w:szCs w:val="28"/>
        </w:rPr>
      </w:pPr>
      <w:r w:rsidRPr="00AA6840">
        <w:rPr>
          <w:b/>
          <w:snapToGrid w:val="0"/>
          <w:sz w:val="28"/>
          <w:szCs w:val="28"/>
        </w:rPr>
        <w:t>в</w:t>
      </w:r>
      <w:r w:rsidR="003854BF" w:rsidRPr="00AA6840">
        <w:rPr>
          <w:b/>
          <w:snapToGrid w:val="0"/>
          <w:sz w:val="28"/>
          <w:szCs w:val="28"/>
        </w:rPr>
        <w:t xml:space="preserve"> </w:t>
      </w:r>
      <w:proofErr w:type="spellStart"/>
      <w:r w:rsidR="003854BF" w:rsidRPr="00AA6840">
        <w:rPr>
          <w:b/>
          <w:snapToGrid w:val="0"/>
          <w:sz w:val="28"/>
          <w:szCs w:val="28"/>
        </w:rPr>
        <w:t>Турковском</w:t>
      </w:r>
      <w:proofErr w:type="spellEnd"/>
      <w:r w:rsidR="003854BF" w:rsidRPr="00AA6840">
        <w:rPr>
          <w:b/>
          <w:snapToGrid w:val="0"/>
          <w:sz w:val="28"/>
          <w:szCs w:val="28"/>
        </w:rPr>
        <w:t xml:space="preserve"> муниц</w:t>
      </w:r>
      <w:r w:rsidR="00BB4143" w:rsidRPr="00AA6840">
        <w:rPr>
          <w:b/>
          <w:snapToGrid w:val="0"/>
          <w:sz w:val="28"/>
          <w:szCs w:val="28"/>
        </w:rPr>
        <w:t>и</w:t>
      </w:r>
      <w:r w:rsidR="003854BF" w:rsidRPr="00AA6840">
        <w:rPr>
          <w:b/>
          <w:snapToGrid w:val="0"/>
          <w:sz w:val="28"/>
          <w:szCs w:val="28"/>
        </w:rPr>
        <w:t>пальном районе</w:t>
      </w:r>
    </w:p>
    <w:p w:rsidR="003854BF" w:rsidRPr="00AA6840" w:rsidRDefault="003854BF" w:rsidP="003854BF">
      <w:pPr>
        <w:overflowPunct w:val="0"/>
        <w:autoSpaceDE w:val="0"/>
        <w:autoSpaceDN w:val="0"/>
        <w:adjustRightInd w:val="0"/>
        <w:ind w:firstLine="708"/>
        <w:textAlignment w:val="baseline"/>
        <w:outlineLvl w:val="0"/>
        <w:rPr>
          <w:b/>
          <w:snapToGrid w:val="0"/>
          <w:sz w:val="28"/>
          <w:szCs w:val="28"/>
        </w:rPr>
      </w:pPr>
    </w:p>
    <w:p w:rsidR="003854BF" w:rsidRPr="00AA6840" w:rsidRDefault="003854BF" w:rsidP="00AF0800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outlineLvl w:val="0"/>
        <w:rPr>
          <w:snapToGrid w:val="0"/>
          <w:sz w:val="28"/>
          <w:szCs w:val="28"/>
        </w:rPr>
      </w:pPr>
      <w:proofErr w:type="gramStart"/>
      <w:r w:rsidRPr="00AA6840">
        <w:rPr>
          <w:snapToGrid w:val="0"/>
          <w:sz w:val="28"/>
          <w:szCs w:val="28"/>
        </w:rPr>
        <w:t>В соответствии с Бюджетном кодексом Российской Федерации,</w:t>
      </w:r>
      <w:r w:rsidR="004D64E1" w:rsidRPr="00AA6840">
        <w:rPr>
          <w:snapToGrid w:val="0"/>
          <w:sz w:val="28"/>
          <w:szCs w:val="28"/>
        </w:rPr>
        <w:t xml:space="preserve"> </w:t>
      </w:r>
      <w:r w:rsidR="00F532D0" w:rsidRPr="00AA6840">
        <w:rPr>
          <w:snapToGrid w:val="0"/>
          <w:sz w:val="28"/>
          <w:szCs w:val="28"/>
        </w:rPr>
        <w:t>Уставом Турковского муниципального района Собрание депутатов Турковского муниципального района РЕШИЛО:</w:t>
      </w:r>
      <w:proofErr w:type="gramEnd"/>
    </w:p>
    <w:p w:rsidR="00104E38" w:rsidRPr="00AA6840" w:rsidRDefault="00AA6840" w:rsidP="00AA6840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outlineLvl w:val="0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1. </w:t>
      </w:r>
      <w:r w:rsidR="00104E38" w:rsidRPr="00AA6840">
        <w:rPr>
          <w:snapToGrid w:val="0"/>
          <w:sz w:val="28"/>
          <w:szCs w:val="28"/>
        </w:rPr>
        <w:t xml:space="preserve">Внести в </w:t>
      </w:r>
      <w:r w:rsidR="005C3A1D" w:rsidRPr="00AA6840">
        <w:rPr>
          <w:snapToGrid w:val="0"/>
          <w:sz w:val="28"/>
          <w:szCs w:val="28"/>
        </w:rPr>
        <w:t>подпункт 1 пункта 12 Положения</w:t>
      </w:r>
      <w:r w:rsidR="00104E38" w:rsidRPr="00AA6840">
        <w:rPr>
          <w:snapToGrid w:val="0"/>
          <w:sz w:val="28"/>
          <w:szCs w:val="28"/>
        </w:rPr>
        <w:t xml:space="preserve"> о </w:t>
      </w:r>
      <w:r w:rsidR="005C3A1D" w:rsidRPr="00AA6840">
        <w:rPr>
          <w:snapToGrid w:val="0"/>
          <w:sz w:val="28"/>
          <w:szCs w:val="28"/>
        </w:rPr>
        <w:t>бюджетном процессе в</w:t>
      </w:r>
      <w:r w:rsidR="004E39F5">
        <w:rPr>
          <w:snapToGrid w:val="0"/>
          <w:sz w:val="28"/>
          <w:szCs w:val="28"/>
        </w:rPr>
        <w:t xml:space="preserve"> </w:t>
      </w:r>
      <w:proofErr w:type="spellStart"/>
      <w:r w:rsidR="005C3A1D" w:rsidRPr="00AA6840">
        <w:rPr>
          <w:snapToGrid w:val="0"/>
          <w:sz w:val="28"/>
          <w:szCs w:val="28"/>
        </w:rPr>
        <w:t>Турковском</w:t>
      </w:r>
      <w:proofErr w:type="spellEnd"/>
      <w:r w:rsidR="00104E38" w:rsidRPr="00AA6840">
        <w:rPr>
          <w:snapToGrid w:val="0"/>
          <w:sz w:val="28"/>
          <w:szCs w:val="28"/>
        </w:rPr>
        <w:t xml:space="preserve"> </w:t>
      </w:r>
      <w:r w:rsidR="00D50EDE" w:rsidRPr="00AA6840">
        <w:rPr>
          <w:snapToGrid w:val="0"/>
          <w:sz w:val="28"/>
          <w:szCs w:val="28"/>
        </w:rPr>
        <w:t>муниципальном районе, утвержденном</w:t>
      </w:r>
      <w:r w:rsidR="00104E38" w:rsidRPr="00AA6840">
        <w:rPr>
          <w:snapToGrid w:val="0"/>
          <w:sz w:val="28"/>
          <w:szCs w:val="28"/>
        </w:rPr>
        <w:t xml:space="preserve"> решением Собрания депутатов Турковского муниципального района от 15 октября 2015 года № 52/2</w:t>
      </w:r>
      <w:r w:rsidR="005C3A1D" w:rsidRPr="00AA6840">
        <w:rPr>
          <w:snapToGrid w:val="0"/>
          <w:sz w:val="28"/>
          <w:szCs w:val="28"/>
        </w:rPr>
        <w:t>,</w:t>
      </w:r>
      <w:r w:rsidR="00D50EDE" w:rsidRPr="00AA6840">
        <w:rPr>
          <w:snapToGrid w:val="0"/>
          <w:sz w:val="28"/>
          <w:szCs w:val="28"/>
        </w:rPr>
        <w:t xml:space="preserve"> следующие изменения:</w:t>
      </w:r>
    </w:p>
    <w:p w:rsidR="00DA0644" w:rsidRPr="00AA6840" w:rsidRDefault="004E39F5" w:rsidP="00AA6840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outlineLvl w:val="0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позиции</w:t>
      </w:r>
      <w:r w:rsidR="00D50EDE" w:rsidRPr="00AA6840">
        <w:rPr>
          <w:snapToGrid w:val="0"/>
          <w:sz w:val="28"/>
          <w:szCs w:val="28"/>
        </w:rPr>
        <w:t xml:space="preserve"> </w:t>
      </w:r>
      <w:r w:rsidR="00DA0644" w:rsidRPr="00AA6840">
        <w:rPr>
          <w:snapToGrid w:val="0"/>
          <w:sz w:val="28"/>
          <w:szCs w:val="28"/>
        </w:rPr>
        <w:t>4</w:t>
      </w:r>
      <w:r>
        <w:rPr>
          <w:snapToGrid w:val="0"/>
          <w:sz w:val="28"/>
          <w:szCs w:val="28"/>
        </w:rPr>
        <w:t>,6,10</w:t>
      </w:r>
      <w:r w:rsidR="00DA0644" w:rsidRPr="00AA6840">
        <w:rPr>
          <w:snapToGrid w:val="0"/>
          <w:sz w:val="28"/>
          <w:szCs w:val="28"/>
        </w:rPr>
        <w:t xml:space="preserve"> изложить в новой редакции:</w:t>
      </w:r>
    </w:p>
    <w:p w:rsidR="00104E38" w:rsidRPr="00AA6840" w:rsidRDefault="00DA0644" w:rsidP="00AA6840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outlineLvl w:val="0"/>
        <w:rPr>
          <w:sz w:val="28"/>
          <w:szCs w:val="28"/>
        </w:rPr>
      </w:pPr>
      <w:r w:rsidRPr="00AA6840">
        <w:rPr>
          <w:snapToGrid w:val="0"/>
          <w:sz w:val="28"/>
          <w:szCs w:val="28"/>
        </w:rPr>
        <w:t>«4)</w:t>
      </w:r>
      <w:r w:rsidRPr="00AA6840">
        <w:rPr>
          <w:sz w:val="28"/>
          <w:szCs w:val="28"/>
        </w:rPr>
        <w:t xml:space="preserve"> прогноз основных характеристик (общий объем доходов, общий объем расходов,</w:t>
      </w:r>
      <w:r w:rsidR="005D3BF4" w:rsidRPr="00AA6840">
        <w:rPr>
          <w:sz w:val="28"/>
          <w:szCs w:val="28"/>
        </w:rPr>
        <w:t xml:space="preserve"> </w:t>
      </w:r>
      <w:r w:rsidRPr="00AA6840">
        <w:rPr>
          <w:sz w:val="28"/>
          <w:szCs w:val="28"/>
        </w:rPr>
        <w:t>дефицита (профицита) бюджета) консолидированного бюджета Турковского муниципального района на очередной финансовый год и</w:t>
      </w:r>
      <w:r w:rsidR="00BA5AF1" w:rsidRPr="00AA6840">
        <w:rPr>
          <w:sz w:val="28"/>
          <w:szCs w:val="28"/>
        </w:rPr>
        <w:t xml:space="preserve"> </w:t>
      </w:r>
      <w:r w:rsidRPr="00AA6840">
        <w:rPr>
          <w:sz w:val="28"/>
          <w:szCs w:val="28"/>
        </w:rPr>
        <w:t>плановый</w:t>
      </w:r>
      <w:r w:rsidR="00BA5AF1" w:rsidRPr="00AA6840">
        <w:rPr>
          <w:sz w:val="28"/>
          <w:szCs w:val="28"/>
        </w:rPr>
        <w:t xml:space="preserve"> </w:t>
      </w:r>
      <w:r w:rsidRPr="00AA6840">
        <w:rPr>
          <w:sz w:val="28"/>
          <w:szCs w:val="28"/>
        </w:rPr>
        <w:t>период</w:t>
      </w:r>
      <w:r w:rsidR="00BA5AF1" w:rsidRPr="00AA6840">
        <w:rPr>
          <w:sz w:val="28"/>
          <w:szCs w:val="28"/>
        </w:rPr>
        <w:t xml:space="preserve"> </w:t>
      </w:r>
      <w:r w:rsidRPr="00AA6840">
        <w:rPr>
          <w:sz w:val="28"/>
          <w:szCs w:val="28"/>
        </w:rPr>
        <w:t>либо утвержденный среднесрочный финансовый план</w:t>
      </w:r>
      <w:proofErr w:type="gramStart"/>
      <w:r w:rsidRPr="00AA6840">
        <w:rPr>
          <w:sz w:val="28"/>
          <w:szCs w:val="28"/>
        </w:rPr>
        <w:t>;</w:t>
      </w:r>
      <w:r w:rsidRPr="00AA6840">
        <w:rPr>
          <w:snapToGrid w:val="0"/>
          <w:sz w:val="28"/>
          <w:szCs w:val="28"/>
        </w:rPr>
        <w:t>»</w:t>
      </w:r>
      <w:proofErr w:type="gramEnd"/>
      <w:r w:rsidR="005D3BF4" w:rsidRPr="00AA6840">
        <w:rPr>
          <w:snapToGrid w:val="0"/>
          <w:sz w:val="28"/>
          <w:szCs w:val="28"/>
        </w:rPr>
        <w:t xml:space="preserve"> </w:t>
      </w:r>
      <w:r w:rsidRPr="00AA6840">
        <w:rPr>
          <w:snapToGrid w:val="0"/>
          <w:sz w:val="28"/>
          <w:szCs w:val="28"/>
        </w:rPr>
        <w:t>;</w:t>
      </w:r>
    </w:p>
    <w:p w:rsidR="003B605A" w:rsidRPr="00AA6840" w:rsidRDefault="006867AA" w:rsidP="00AA6840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outlineLvl w:val="0"/>
        <w:rPr>
          <w:rFonts w:eastAsiaTheme="minorHAnsi"/>
          <w:sz w:val="28"/>
          <w:szCs w:val="28"/>
          <w:lang w:eastAsia="en-US"/>
        </w:rPr>
      </w:pPr>
      <w:r w:rsidRPr="00AA6840">
        <w:rPr>
          <w:snapToGrid w:val="0"/>
          <w:sz w:val="28"/>
          <w:szCs w:val="28"/>
        </w:rPr>
        <w:t xml:space="preserve">6) </w:t>
      </w:r>
      <w:r w:rsidR="00AF0800" w:rsidRPr="00AA6840">
        <w:rPr>
          <w:rFonts w:eastAsiaTheme="minorHAnsi"/>
          <w:sz w:val="28"/>
          <w:szCs w:val="28"/>
          <w:lang w:eastAsia="en-US"/>
        </w:rPr>
        <w:t>верхний предел муниципального внутреннего</w:t>
      </w:r>
      <w:r w:rsidRPr="00AA6840">
        <w:rPr>
          <w:rFonts w:eastAsiaTheme="minorHAnsi"/>
          <w:sz w:val="28"/>
          <w:szCs w:val="28"/>
          <w:lang w:eastAsia="en-US"/>
        </w:rPr>
        <w:t xml:space="preserve"> долга по состоянию на 1 января</w:t>
      </w:r>
      <w:r w:rsidR="00AA6840">
        <w:rPr>
          <w:rFonts w:eastAsiaTheme="minorHAnsi"/>
          <w:sz w:val="28"/>
          <w:szCs w:val="28"/>
          <w:lang w:eastAsia="en-US"/>
        </w:rPr>
        <w:t xml:space="preserve"> </w:t>
      </w:r>
      <w:r w:rsidR="00AF0800" w:rsidRPr="00AA6840">
        <w:rPr>
          <w:rFonts w:eastAsiaTheme="minorHAnsi"/>
          <w:sz w:val="28"/>
          <w:szCs w:val="28"/>
          <w:lang w:eastAsia="en-US"/>
        </w:rPr>
        <w:t>года, следующего за очередным финансовым годом и каждым годом планового периода</w:t>
      </w:r>
      <w:r w:rsidR="00C2193F" w:rsidRPr="00AA6840">
        <w:rPr>
          <w:rFonts w:eastAsiaTheme="minorHAnsi"/>
          <w:sz w:val="28"/>
          <w:szCs w:val="28"/>
          <w:lang w:eastAsia="en-US"/>
        </w:rPr>
        <w:t xml:space="preserve"> </w:t>
      </w:r>
      <w:r w:rsidR="00C2193F" w:rsidRPr="00AA6840">
        <w:rPr>
          <w:sz w:val="28"/>
          <w:szCs w:val="28"/>
        </w:rPr>
        <w:t>(очередным финансовым годом)</w:t>
      </w:r>
      <w:proofErr w:type="gramStart"/>
      <w:r w:rsidR="00AF0800" w:rsidRPr="00AA6840">
        <w:rPr>
          <w:rFonts w:eastAsiaTheme="minorHAnsi"/>
          <w:sz w:val="28"/>
          <w:szCs w:val="28"/>
          <w:lang w:eastAsia="en-US"/>
        </w:rPr>
        <w:t>;»</w:t>
      </w:r>
      <w:proofErr w:type="gramEnd"/>
      <w:r w:rsidR="00AF0800" w:rsidRPr="00AA6840">
        <w:rPr>
          <w:rFonts w:eastAsiaTheme="minorHAnsi"/>
          <w:sz w:val="28"/>
          <w:szCs w:val="28"/>
          <w:lang w:eastAsia="en-US"/>
        </w:rPr>
        <w:t>;</w:t>
      </w:r>
    </w:p>
    <w:p w:rsidR="003B605A" w:rsidRPr="00AA6840" w:rsidRDefault="004D64E1" w:rsidP="00AA6840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outlineLvl w:val="0"/>
        <w:rPr>
          <w:rFonts w:eastAsiaTheme="minorHAnsi"/>
          <w:sz w:val="28"/>
          <w:szCs w:val="28"/>
          <w:lang w:eastAsia="en-US"/>
        </w:rPr>
      </w:pPr>
      <w:r w:rsidRPr="00AA6840">
        <w:rPr>
          <w:sz w:val="28"/>
          <w:szCs w:val="28"/>
        </w:rPr>
        <w:t>10) предложенные законодательными (представительными) органами, органами судебной системы, органами внешнего государственного (муниципального) финансового контроля проекты бюджетных смет указанных органов, представляемые в случае возникновения разногласий с финансовым органом в отношении указанных бюджетных смет</w:t>
      </w:r>
      <w:proofErr w:type="gramStart"/>
      <w:r w:rsidRPr="00AA6840">
        <w:rPr>
          <w:sz w:val="28"/>
          <w:szCs w:val="28"/>
        </w:rPr>
        <w:t>;»</w:t>
      </w:r>
      <w:proofErr w:type="gramEnd"/>
      <w:r w:rsidRPr="00AA6840">
        <w:rPr>
          <w:sz w:val="28"/>
          <w:szCs w:val="28"/>
        </w:rPr>
        <w:t>.</w:t>
      </w:r>
    </w:p>
    <w:p w:rsidR="003B605A" w:rsidRPr="00AA6840" w:rsidRDefault="004D64E1" w:rsidP="00AA6840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outlineLvl w:val="0"/>
        <w:rPr>
          <w:rFonts w:eastAsiaTheme="minorHAnsi"/>
          <w:sz w:val="28"/>
          <w:szCs w:val="28"/>
          <w:lang w:eastAsia="en-US"/>
        </w:rPr>
      </w:pPr>
      <w:r w:rsidRPr="00AA6840">
        <w:rPr>
          <w:rFonts w:eastAsiaTheme="minorHAnsi"/>
          <w:sz w:val="28"/>
          <w:szCs w:val="28"/>
          <w:lang w:eastAsia="en-US"/>
        </w:rPr>
        <w:t>2.</w:t>
      </w:r>
      <w:r w:rsidR="003B605A" w:rsidRPr="00AA6840">
        <w:rPr>
          <w:rFonts w:eastAsiaTheme="minorHAnsi"/>
          <w:sz w:val="28"/>
          <w:szCs w:val="28"/>
          <w:lang w:eastAsia="en-US"/>
        </w:rPr>
        <w:t>Опубликовать настоящее решение в официальном информационном бюллетене</w:t>
      </w:r>
      <w:r w:rsidR="00AA6840">
        <w:rPr>
          <w:rFonts w:eastAsiaTheme="minorHAnsi"/>
          <w:sz w:val="28"/>
          <w:szCs w:val="28"/>
          <w:lang w:eastAsia="en-US"/>
        </w:rPr>
        <w:t xml:space="preserve"> </w:t>
      </w:r>
      <w:r w:rsidR="003B605A" w:rsidRPr="00AA6840">
        <w:rPr>
          <w:rFonts w:eastAsiaTheme="minorHAnsi"/>
          <w:sz w:val="28"/>
          <w:szCs w:val="28"/>
          <w:lang w:eastAsia="en-US"/>
        </w:rPr>
        <w:t>«Вестник Турковского муниципального района».</w:t>
      </w:r>
    </w:p>
    <w:p w:rsidR="003B605A" w:rsidRPr="00AA6840" w:rsidRDefault="004D64E1" w:rsidP="00AA6840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outlineLvl w:val="0"/>
        <w:rPr>
          <w:rFonts w:eastAsiaTheme="minorHAnsi"/>
          <w:sz w:val="28"/>
          <w:szCs w:val="28"/>
          <w:lang w:eastAsia="en-US"/>
        </w:rPr>
      </w:pPr>
      <w:r w:rsidRPr="00AA6840">
        <w:rPr>
          <w:rFonts w:eastAsiaTheme="minorHAnsi"/>
          <w:sz w:val="28"/>
          <w:szCs w:val="28"/>
          <w:lang w:eastAsia="en-US"/>
        </w:rPr>
        <w:t>3.</w:t>
      </w:r>
      <w:r w:rsidR="003B605A" w:rsidRPr="00AA6840">
        <w:rPr>
          <w:rFonts w:eastAsiaTheme="minorHAnsi"/>
          <w:sz w:val="28"/>
          <w:szCs w:val="28"/>
          <w:lang w:eastAsia="en-US"/>
        </w:rPr>
        <w:t>Настоящее решение вступает в силу с момента его опубликования.</w:t>
      </w:r>
    </w:p>
    <w:p w:rsidR="003B605A" w:rsidRPr="00AA6840" w:rsidRDefault="003B605A" w:rsidP="00AA6840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eastAsiaTheme="minorHAnsi"/>
          <w:sz w:val="28"/>
          <w:szCs w:val="28"/>
          <w:lang w:eastAsia="en-US"/>
        </w:rPr>
      </w:pPr>
    </w:p>
    <w:p w:rsidR="003B605A" w:rsidRPr="00AA6840" w:rsidRDefault="003B605A" w:rsidP="003B605A">
      <w:pPr>
        <w:overflowPunct w:val="0"/>
        <w:autoSpaceDE w:val="0"/>
        <w:autoSpaceDN w:val="0"/>
        <w:adjustRightInd w:val="0"/>
        <w:textAlignment w:val="baseline"/>
        <w:outlineLvl w:val="0"/>
        <w:rPr>
          <w:rFonts w:eastAsiaTheme="minorHAnsi"/>
          <w:b/>
          <w:sz w:val="28"/>
          <w:szCs w:val="28"/>
          <w:lang w:eastAsia="en-US"/>
        </w:rPr>
      </w:pPr>
      <w:r w:rsidRPr="00AA6840">
        <w:rPr>
          <w:rFonts w:eastAsiaTheme="minorHAnsi"/>
          <w:b/>
          <w:sz w:val="28"/>
          <w:szCs w:val="28"/>
          <w:lang w:eastAsia="en-US"/>
        </w:rPr>
        <w:t>Председатель Собрания депутатов</w:t>
      </w:r>
    </w:p>
    <w:p w:rsidR="003B605A" w:rsidRPr="00AA6840" w:rsidRDefault="003B605A" w:rsidP="003B605A">
      <w:pPr>
        <w:overflowPunct w:val="0"/>
        <w:autoSpaceDE w:val="0"/>
        <w:autoSpaceDN w:val="0"/>
        <w:adjustRightInd w:val="0"/>
        <w:textAlignment w:val="baseline"/>
        <w:outlineLvl w:val="0"/>
        <w:rPr>
          <w:rFonts w:eastAsiaTheme="minorHAnsi"/>
          <w:b/>
          <w:sz w:val="28"/>
          <w:szCs w:val="28"/>
          <w:lang w:eastAsia="en-US"/>
        </w:rPr>
      </w:pPr>
      <w:r w:rsidRPr="00AA6840">
        <w:rPr>
          <w:rFonts w:eastAsiaTheme="minorHAnsi"/>
          <w:b/>
          <w:sz w:val="28"/>
          <w:szCs w:val="28"/>
          <w:lang w:eastAsia="en-US"/>
        </w:rPr>
        <w:t xml:space="preserve">Турковского муниципального района              </w:t>
      </w:r>
      <w:r w:rsidR="00AA6840">
        <w:rPr>
          <w:rFonts w:eastAsiaTheme="minorHAnsi"/>
          <w:b/>
          <w:sz w:val="28"/>
          <w:szCs w:val="28"/>
          <w:lang w:eastAsia="en-US"/>
        </w:rPr>
        <w:t xml:space="preserve">                  </w:t>
      </w:r>
      <w:r w:rsidRPr="00AA6840">
        <w:rPr>
          <w:rFonts w:eastAsiaTheme="minorHAnsi"/>
          <w:b/>
          <w:sz w:val="28"/>
          <w:szCs w:val="28"/>
          <w:lang w:eastAsia="en-US"/>
        </w:rPr>
        <w:t xml:space="preserve">  С.В. Ярославцев</w:t>
      </w:r>
    </w:p>
    <w:p w:rsidR="003B605A" w:rsidRPr="00AA6840" w:rsidRDefault="003B605A" w:rsidP="003B605A">
      <w:pPr>
        <w:overflowPunct w:val="0"/>
        <w:autoSpaceDE w:val="0"/>
        <w:autoSpaceDN w:val="0"/>
        <w:adjustRightInd w:val="0"/>
        <w:textAlignment w:val="baseline"/>
        <w:outlineLvl w:val="0"/>
        <w:rPr>
          <w:rFonts w:eastAsiaTheme="minorHAnsi"/>
          <w:b/>
          <w:sz w:val="28"/>
          <w:szCs w:val="28"/>
          <w:lang w:eastAsia="en-US"/>
        </w:rPr>
      </w:pPr>
    </w:p>
    <w:p w:rsidR="003B605A" w:rsidRPr="00AA6840" w:rsidRDefault="003B605A" w:rsidP="003B605A">
      <w:pPr>
        <w:overflowPunct w:val="0"/>
        <w:autoSpaceDE w:val="0"/>
        <w:autoSpaceDN w:val="0"/>
        <w:adjustRightInd w:val="0"/>
        <w:textAlignment w:val="baseline"/>
        <w:outlineLvl w:val="0"/>
        <w:rPr>
          <w:rFonts w:eastAsiaTheme="minorHAnsi"/>
          <w:b/>
          <w:sz w:val="28"/>
          <w:szCs w:val="28"/>
          <w:lang w:eastAsia="en-US"/>
        </w:rPr>
      </w:pPr>
      <w:r w:rsidRPr="00AA6840">
        <w:rPr>
          <w:rFonts w:eastAsiaTheme="minorHAnsi"/>
          <w:b/>
          <w:sz w:val="28"/>
          <w:szCs w:val="28"/>
          <w:lang w:eastAsia="en-US"/>
        </w:rPr>
        <w:t xml:space="preserve">Глава Турковского </w:t>
      </w:r>
    </w:p>
    <w:p w:rsidR="00AF0800" w:rsidRPr="00AA6840" w:rsidRDefault="003B605A" w:rsidP="004D64E1">
      <w:pPr>
        <w:overflowPunct w:val="0"/>
        <w:autoSpaceDE w:val="0"/>
        <w:autoSpaceDN w:val="0"/>
        <w:adjustRightInd w:val="0"/>
        <w:textAlignment w:val="baseline"/>
        <w:outlineLvl w:val="0"/>
        <w:rPr>
          <w:b/>
          <w:sz w:val="28"/>
          <w:szCs w:val="28"/>
        </w:rPr>
      </w:pPr>
      <w:r w:rsidRPr="00AA6840">
        <w:rPr>
          <w:rFonts w:eastAsiaTheme="minorHAnsi"/>
          <w:b/>
          <w:sz w:val="28"/>
          <w:szCs w:val="28"/>
          <w:lang w:eastAsia="en-US"/>
        </w:rPr>
        <w:t xml:space="preserve">муниципального района                                                      А.В. Никитин      </w:t>
      </w:r>
      <w:bookmarkEnd w:id="0"/>
    </w:p>
    <w:sectPr w:rsidR="00AF0800" w:rsidRPr="00AA6840" w:rsidSect="00AA6840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055B9F"/>
    <w:multiLevelType w:val="hybridMultilevel"/>
    <w:tmpl w:val="002602E0"/>
    <w:lvl w:ilvl="0" w:tplc="30AA36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6165023"/>
    <w:multiLevelType w:val="hybridMultilevel"/>
    <w:tmpl w:val="CFDCCC92"/>
    <w:lvl w:ilvl="0" w:tplc="4CEA42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FF40F6D"/>
    <w:multiLevelType w:val="hybridMultilevel"/>
    <w:tmpl w:val="42785BAC"/>
    <w:lvl w:ilvl="0" w:tplc="30AA36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800"/>
    <w:rsid w:val="00104E38"/>
    <w:rsid w:val="001551A7"/>
    <w:rsid w:val="00254AF0"/>
    <w:rsid w:val="003854BF"/>
    <w:rsid w:val="003B605A"/>
    <w:rsid w:val="003D39A3"/>
    <w:rsid w:val="00411D82"/>
    <w:rsid w:val="004D64E1"/>
    <w:rsid w:val="004E39F5"/>
    <w:rsid w:val="0051139A"/>
    <w:rsid w:val="005C3A1D"/>
    <w:rsid w:val="005D3BF4"/>
    <w:rsid w:val="006867AA"/>
    <w:rsid w:val="00847695"/>
    <w:rsid w:val="00872813"/>
    <w:rsid w:val="008B3A99"/>
    <w:rsid w:val="009C055E"/>
    <w:rsid w:val="009C47D9"/>
    <w:rsid w:val="009D4170"/>
    <w:rsid w:val="00AA6840"/>
    <w:rsid w:val="00AF0800"/>
    <w:rsid w:val="00BA5AF1"/>
    <w:rsid w:val="00BB4143"/>
    <w:rsid w:val="00C2193F"/>
    <w:rsid w:val="00D50EDE"/>
    <w:rsid w:val="00DA0644"/>
    <w:rsid w:val="00DE5366"/>
    <w:rsid w:val="00EC5982"/>
    <w:rsid w:val="00ED4E20"/>
    <w:rsid w:val="00EF7920"/>
    <w:rsid w:val="00F532D0"/>
    <w:rsid w:val="00F61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8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4E3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D3B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3BF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8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4E3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D3B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3BF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C5EE2-53B0-4EA3-BFA5-DA1946B9C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Белякова ОА</cp:lastModifiedBy>
  <cp:revision>5</cp:revision>
  <cp:lastPrinted>2023-05-17T04:13:00Z</cp:lastPrinted>
  <dcterms:created xsi:type="dcterms:W3CDTF">2023-05-11T05:39:00Z</dcterms:created>
  <dcterms:modified xsi:type="dcterms:W3CDTF">2023-05-17T04:51:00Z</dcterms:modified>
</cp:coreProperties>
</file>