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38" w:rsidRPr="00F16522" w:rsidRDefault="00E94C38" w:rsidP="00E94C38">
      <w:pPr>
        <w:pStyle w:val="a3"/>
        <w:spacing w:before="0" w:after="0"/>
        <w:jc w:val="center"/>
        <w:rPr>
          <w:b/>
          <w:sz w:val="170"/>
          <w:szCs w:val="170"/>
        </w:rPr>
      </w:pPr>
      <w:r w:rsidRPr="00F16522">
        <w:rPr>
          <w:b/>
          <w:bCs/>
          <w:i/>
          <w:iCs/>
          <w:sz w:val="170"/>
          <w:szCs w:val="170"/>
          <w:u w:val="single"/>
        </w:rPr>
        <w:t>ВЕСТНИК</w:t>
      </w:r>
    </w:p>
    <w:p w:rsidR="00E94C38" w:rsidRPr="00F16522" w:rsidRDefault="00E94C38" w:rsidP="00E94C38">
      <w:pPr>
        <w:pStyle w:val="a3"/>
        <w:spacing w:before="0" w:after="0"/>
        <w:jc w:val="center"/>
        <w:rPr>
          <w:b/>
          <w:bCs/>
          <w:i/>
          <w:iCs/>
          <w:sz w:val="48"/>
          <w:szCs w:val="48"/>
        </w:rPr>
      </w:pPr>
      <w:r w:rsidRPr="00F16522">
        <w:rPr>
          <w:b/>
          <w:bCs/>
          <w:i/>
          <w:iCs/>
          <w:sz w:val="48"/>
          <w:szCs w:val="48"/>
        </w:rPr>
        <w:t>Турковского муниципального района</w:t>
      </w:r>
    </w:p>
    <w:p w:rsidR="00E94C38" w:rsidRPr="00F16522" w:rsidRDefault="00E94C38" w:rsidP="00E94C38">
      <w:pPr>
        <w:pStyle w:val="a3"/>
        <w:spacing w:before="0" w:after="0"/>
        <w:rPr>
          <w:b/>
          <w:bCs/>
          <w:sz w:val="20"/>
          <w:szCs w:val="20"/>
        </w:rPr>
      </w:pPr>
      <w:r w:rsidRPr="00F16522">
        <w:rPr>
          <w:b/>
          <w:sz w:val="20"/>
          <w:szCs w:val="20"/>
        </w:rPr>
        <w:t>№ 2</w:t>
      </w:r>
      <w:r>
        <w:rPr>
          <w:b/>
          <w:sz w:val="20"/>
          <w:szCs w:val="20"/>
        </w:rPr>
        <w:t>7</w:t>
      </w:r>
      <w:r>
        <w:rPr>
          <w:b/>
          <w:sz w:val="20"/>
          <w:szCs w:val="20"/>
        </w:rPr>
        <w:t>1</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13</w:t>
      </w:r>
      <w:r>
        <w:rPr>
          <w:b/>
          <w:bCs/>
          <w:sz w:val="20"/>
          <w:szCs w:val="20"/>
        </w:rPr>
        <w:t xml:space="preserve"> </w:t>
      </w:r>
      <w:r>
        <w:rPr>
          <w:b/>
          <w:bCs/>
          <w:sz w:val="20"/>
          <w:szCs w:val="20"/>
        </w:rPr>
        <w:t xml:space="preserve">марта </w:t>
      </w:r>
      <w:r w:rsidRPr="00F16522">
        <w:rPr>
          <w:b/>
          <w:bCs/>
          <w:sz w:val="20"/>
          <w:szCs w:val="20"/>
        </w:rPr>
        <w:t>202</w:t>
      </w:r>
      <w:r>
        <w:rPr>
          <w:b/>
          <w:bCs/>
          <w:sz w:val="20"/>
          <w:szCs w:val="20"/>
        </w:rPr>
        <w:t>3</w:t>
      </w:r>
      <w:r w:rsidRPr="00F16522">
        <w:rPr>
          <w:b/>
          <w:bCs/>
          <w:sz w:val="20"/>
          <w:szCs w:val="20"/>
        </w:rPr>
        <w:t xml:space="preserve"> года     </w:t>
      </w:r>
    </w:p>
    <w:p w:rsidR="00E94C38" w:rsidRPr="00F16522" w:rsidRDefault="00E94C38" w:rsidP="00E94C38">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E94C38" w:rsidRDefault="00E94C38" w:rsidP="00E94C38">
      <w:pPr>
        <w:spacing w:before="100" w:beforeAutospacing="1"/>
        <w:jc w:val="center"/>
        <w:rPr>
          <w:b/>
          <w:noProof/>
        </w:rPr>
      </w:pPr>
      <w:r w:rsidRPr="00D16B59">
        <w:rPr>
          <w:b/>
          <w:noProof/>
        </w:rPr>
        <w:t>СОДЕРЖАНИЕ</w:t>
      </w:r>
    </w:p>
    <w:p w:rsidR="00E94C38" w:rsidRDefault="00E94C38" w:rsidP="00E94C38">
      <w:pPr>
        <w:spacing w:before="100" w:beforeAutospacing="1"/>
        <w:rPr>
          <w:b/>
          <w:noProof/>
        </w:rPr>
      </w:pPr>
    </w:p>
    <w:p w:rsidR="00E94C38" w:rsidRDefault="00E94C38" w:rsidP="00E94C38">
      <w:pPr>
        <w:ind w:firstLine="709"/>
        <w:jc w:val="both"/>
        <w:rPr>
          <w:rFonts w:eastAsia="Calibri"/>
        </w:rPr>
      </w:pPr>
      <w:r>
        <w:rPr>
          <w:rFonts w:eastAsia="Calibri"/>
        </w:rPr>
        <w:t xml:space="preserve">Постановление администрации муниципального района от </w:t>
      </w:r>
      <w:r>
        <w:rPr>
          <w:rFonts w:eastAsia="Calibri"/>
        </w:rPr>
        <w:t>02</w:t>
      </w:r>
      <w:r>
        <w:rPr>
          <w:rFonts w:eastAsia="Calibri"/>
        </w:rPr>
        <w:t xml:space="preserve"> </w:t>
      </w:r>
      <w:r>
        <w:rPr>
          <w:rFonts w:eastAsia="Calibri"/>
        </w:rPr>
        <w:t>марта</w:t>
      </w:r>
      <w:r>
        <w:rPr>
          <w:rFonts w:eastAsia="Calibri"/>
        </w:rPr>
        <w:t xml:space="preserve"> 2023 года № 1</w:t>
      </w:r>
      <w:r>
        <w:rPr>
          <w:rFonts w:eastAsia="Calibri"/>
        </w:rPr>
        <w:t>28</w:t>
      </w:r>
      <w:r>
        <w:rPr>
          <w:rFonts w:eastAsia="Calibri"/>
        </w:rPr>
        <w:t xml:space="preserve"> «</w:t>
      </w:r>
      <w:r w:rsidRPr="00E94C38">
        <w:rPr>
          <w:rFonts w:eastAsia="Calibri"/>
        </w:rPr>
        <w:t>О внесении изменения в постановление администрации Турковского муниципального района от 10 декабря 2021 года № 964</w:t>
      </w:r>
      <w:r>
        <w:rPr>
          <w:rFonts w:eastAsia="Calibri"/>
        </w:rPr>
        <w:t>»</w:t>
      </w:r>
    </w:p>
    <w:p w:rsidR="00E94C38" w:rsidRDefault="00E94C38" w:rsidP="00E94C38">
      <w:pPr>
        <w:ind w:firstLine="709"/>
        <w:jc w:val="both"/>
        <w:rPr>
          <w:rFonts w:eastAsia="Calibri"/>
        </w:rPr>
      </w:pPr>
      <w:r>
        <w:rPr>
          <w:rFonts w:eastAsia="Calibri"/>
        </w:rPr>
        <w:t xml:space="preserve">Постановление администрации муниципального района от </w:t>
      </w:r>
      <w:r>
        <w:rPr>
          <w:rFonts w:eastAsia="Calibri"/>
        </w:rPr>
        <w:t>09</w:t>
      </w:r>
      <w:r>
        <w:rPr>
          <w:rFonts w:eastAsia="Calibri"/>
        </w:rPr>
        <w:t xml:space="preserve"> </w:t>
      </w:r>
      <w:r>
        <w:rPr>
          <w:rFonts w:eastAsia="Calibri"/>
        </w:rPr>
        <w:t>марта</w:t>
      </w:r>
      <w:r>
        <w:rPr>
          <w:rFonts w:eastAsia="Calibri"/>
        </w:rPr>
        <w:t xml:space="preserve"> 2023 года № 1</w:t>
      </w:r>
      <w:r>
        <w:rPr>
          <w:rFonts w:eastAsia="Calibri"/>
        </w:rPr>
        <w:t>32</w:t>
      </w:r>
      <w:r>
        <w:rPr>
          <w:rFonts w:eastAsia="Calibri"/>
        </w:rPr>
        <w:t xml:space="preserve"> «</w:t>
      </w:r>
      <w:r w:rsidRPr="00E94C38">
        <w:rPr>
          <w:rFonts w:eastAsia="Calibri"/>
        </w:rPr>
        <w:t>О закреплении муниципальных образовательных учреждений, реализующих образовательные программы дошкольного, начального общего, основного общего, среднего общего образования, за конкретными территориями Турковского муниципального района</w:t>
      </w:r>
      <w:r>
        <w:rPr>
          <w:rFonts w:eastAsia="Calibri"/>
        </w:rPr>
        <w:t>»</w:t>
      </w:r>
    </w:p>
    <w:p w:rsidR="00E16454" w:rsidRDefault="00E94C38" w:rsidP="00E94C38">
      <w:pPr>
        <w:jc w:val="both"/>
        <w:rPr>
          <w:rFonts w:eastAsia="Calibri"/>
        </w:rPr>
      </w:pPr>
      <w:r>
        <w:rPr>
          <w:rFonts w:eastAsia="Calibri"/>
        </w:rPr>
        <w:tab/>
        <w:t>Заключение о результатах публичных слушаний по проекту решения Собрания депутатов Турковского муниципального района «О внесении изменений и дополнений в Правила землепользования и застройки муниципальных образований Турковского муниципального района»</w:t>
      </w: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Pr="00E94C38" w:rsidRDefault="00E94C38" w:rsidP="00E94C38">
      <w:pPr>
        <w:contextualSpacing/>
        <w:jc w:val="center"/>
      </w:pPr>
      <w:r w:rsidRPr="00E94C38">
        <w:rPr>
          <w:noProof/>
        </w:rPr>
        <w:lastRenderedPageBreak/>
        <w:drawing>
          <wp:inline distT="0" distB="0" distL="0" distR="0" wp14:anchorId="4D9867F1" wp14:editId="6AD85A72">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5"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E94C38" w:rsidRPr="00E94C38" w:rsidRDefault="00E94C38" w:rsidP="00E94C38">
      <w:pPr>
        <w:contextualSpacing/>
        <w:jc w:val="center"/>
        <w:rPr>
          <w:b/>
        </w:rPr>
      </w:pPr>
      <w:r w:rsidRPr="00E94C38">
        <w:rPr>
          <w:b/>
        </w:rPr>
        <w:t>АДМИНИСТРАЦИЯ</w:t>
      </w:r>
    </w:p>
    <w:p w:rsidR="00E94C38" w:rsidRPr="00E94C38" w:rsidRDefault="00E94C38" w:rsidP="00E94C38">
      <w:pPr>
        <w:contextualSpacing/>
        <w:jc w:val="center"/>
        <w:rPr>
          <w:b/>
        </w:rPr>
      </w:pPr>
      <w:r w:rsidRPr="00E94C38">
        <w:rPr>
          <w:b/>
        </w:rPr>
        <w:t>ТУРКОВСКОГО МУНИЦИПАЛЬНОГО РАЙОНА</w:t>
      </w:r>
    </w:p>
    <w:p w:rsidR="00E94C38" w:rsidRPr="00E94C38" w:rsidRDefault="00E94C38" w:rsidP="00E94C38">
      <w:pPr>
        <w:contextualSpacing/>
        <w:jc w:val="center"/>
        <w:rPr>
          <w:b/>
        </w:rPr>
      </w:pPr>
      <w:r w:rsidRPr="00E94C38">
        <w:rPr>
          <w:b/>
        </w:rPr>
        <w:t>САРАТОВСКОЙ ОБЛАСТИ</w:t>
      </w:r>
    </w:p>
    <w:p w:rsidR="00E94C38" w:rsidRPr="00E94C38" w:rsidRDefault="00E94C38" w:rsidP="00E94C38">
      <w:pPr>
        <w:widowControl w:val="0"/>
        <w:contextualSpacing/>
        <w:jc w:val="center"/>
        <w:outlineLvl w:val="1"/>
        <w:rPr>
          <w:b/>
          <w:bCs/>
          <w:iCs/>
        </w:rPr>
      </w:pPr>
    </w:p>
    <w:p w:rsidR="00E94C38" w:rsidRPr="00E94C38" w:rsidRDefault="00E94C38" w:rsidP="00E94C38">
      <w:pPr>
        <w:widowControl w:val="0"/>
        <w:contextualSpacing/>
        <w:jc w:val="center"/>
        <w:outlineLvl w:val="1"/>
        <w:rPr>
          <w:b/>
          <w:bCs/>
          <w:iCs/>
        </w:rPr>
      </w:pPr>
      <w:r w:rsidRPr="00E94C38">
        <w:rPr>
          <w:b/>
          <w:bCs/>
          <w:iCs/>
        </w:rPr>
        <w:t>ПОСТАНОВЛЕНИЕ</w:t>
      </w:r>
    </w:p>
    <w:p w:rsidR="00E94C38" w:rsidRPr="00E94C38" w:rsidRDefault="00E94C38" w:rsidP="00E94C38">
      <w:pPr>
        <w:widowControl w:val="0"/>
        <w:contextualSpacing/>
        <w:jc w:val="both"/>
        <w:outlineLvl w:val="1"/>
        <w:rPr>
          <w:bCs/>
          <w:iCs/>
        </w:rPr>
      </w:pPr>
    </w:p>
    <w:p w:rsidR="00E94C38" w:rsidRPr="00E94C38" w:rsidRDefault="00E94C38" w:rsidP="00E94C38">
      <w:pPr>
        <w:widowControl w:val="0"/>
        <w:contextualSpacing/>
        <w:jc w:val="both"/>
      </w:pPr>
      <w:r w:rsidRPr="00E94C38">
        <w:t xml:space="preserve">От 02.03.2023 г.    </w:t>
      </w:r>
      <w:r w:rsidRPr="00E94C38">
        <w:tab/>
        <w:t>№ 128</w:t>
      </w:r>
    </w:p>
    <w:p w:rsidR="00E94C38" w:rsidRPr="00E94C38" w:rsidRDefault="00E94C38" w:rsidP="00E94C38">
      <w:pPr>
        <w:widowControl w:val="0"/>
        <w:contextualSpacing/>
        <w:jc w:val="both"/>
      </w:pPr>
    </w:p>
    <w:p w:rsidR="00E94C38" w:rsidRPr="00E94C38" w:rsidRDefault="00E94C38" w:rsidP="00E94C38">
      <w:pPr>
        <w:ind w:right="2691"/>
        <w:contextualSpacing/>
        <w:rPr>
          <w:b/>
        </w:rPr>
      </w:pPr>
      <w:r w:rsidRPr="00E94C38">
        <w:rPr>
          <w:b/>
        </w:rPr>
        <w:t>О внесении изменения в постановление администрации Турковского муниципального района от 10 декабря 2021 года № 964</w:t>
      </w:r>
    </w:p>
    <w:p w:rsidR="00E94C38" w:rsidRPr="00E94C38" w:rsidRDefault="00E94C38" w:rsidP="00E94C38">
      <w:pPr>
        <w:ind w:firstLine="709"/>
        <w:contextualSpacing/>
        <w:jc w:val="both"/>
      </w:pPr>
    </w:p>
    <w:p w:rsidR="00E94C38" w:rsidRPr="00E94C38" w:rsidRDefault="00E94C38" w:rsidP="00E94C38">
      <w:pPr>
        <w:widowControl w:val="0"/>
        <w:ind w:firstLine="709"/>
        <w:contextualSpacing/>
        <w:jc w:val="both"/>
      </w:pPr>
      <w:r w:rsidRPr="00E94C38">
        <w:t>В соответствии с Уставом Турковского муниципального района администрация Турковского муниципального района ПОСТАНОВЛЯЕТ:</w:t>
      </w:r>
    </w:p>
    <w:p w:rsidR="00E94C38" w:rsidRPr="00E94C38" w:rsidRDefault="00E94C38" w:rsidP="00E94C38">
      <w:pPr>
        <w:widowControl w:val="0"/>
        <w:ind w:firstLine="709"/>
        <w:contextualSpacing/>
        <w:jc w:val="both"/>
      </w:pPr>
      <w:r w:rsidRPr="00E94C38">
        <w:t>1. Внести в постановление администрации Турковского муниципального района от 10 декабря 2021 года № 964 «Об утверждении тарифов на предоставление платных услуг, осуществляемых муниципальным учреждением «Редакция газеты «Пульс» Турковского муниципального района Саратовской области» изменение, изложив приложение в новой редакции согласно приложению.</w:t>
      </w:r>
    </w:p>
    <w:p w:rsidR="00E94C38" w:rsidRPr="00E94C38" w:rsidRDefault="00E94C38" w:rsidP="00E94C38">
      <w:pPr>
        <w:widowControl w:val="0"/>
        <w:ind w:firstLine="709"/>
        <w:contextualSpacing/>
        <w:jc w:val="both"/>
      </w:pPr>
      <w:r w:rsidRPr="00E94C38">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94C38" w:rsidRPr="00E94C38" w:rsidRDefault="00E94C38" w:rsidP="00E94C38">
      <w:pPr>
        <w:widowControl w:val="0"/>
        <w:ind w:firstLine="709"/>
        <w:contextualSpacing/>
        <w:jc w:val="both"/>
      </w:pPr>
      <w:r w:rsidRPr="00E94C38">
        <w:t>3. Настоящее постановление вступает в силу со дня его официального опубликования и распространяется на правоотношения, возникшие с 01 января 2023 года.</w:t>
      </w:r>
    </w:p>
    <w:p w:rsidR="00E94C38" w:rsidRPr="00E94C38" w:rsidRDefault="00E94C38" w:rsidP="00E94C38">
      <w:pPr>
        <w:widowControl w:val="0"/>
        <w:ind w:firstLine="709"/>
        <w:contextualSpacing/>
        <w:jc w:val="both"/>
      </w:pPr>
      <w:r w:rsidRPr="00E94C38">
        <w:t xml:space="preserve">3. </w:t>
      </w:r>
      <w:proofErr w:type="gramStart"/>
      <w:r w:rsidRPr="00E94C38">
        <w:t>Контроль за</w:t>
      </w:r>
      <w:proofErr w:type="gramEnd"/>
      <w:r w:rsidRPr="00E94C38">
        <w:t xml:space="preserve"> исполнением настоящего постановления оставляю за собой.</w:t>
      </w:r>
    </w:p>
    <w:p w:rsidR="00E94C38" w:rsidRPr="00E94C38" w:rsidRDefault="00E94C38" w:rsidP="00E94C38">
      <w:pPr>
        <w:widowControl w:val="0"/>
        <w:ind w:firstLine="709"/>
        <w:contextualSpacing/>
        <w:jc w:val="both"/>
      </w:pPr>
    </w:p>
    <w:p w:rsidR="00E94C38" w:rsidRPr="00E94C38" w:rsidRDefault="00E94C38" w:rsidP="00E94C38">
      <w:pPr>
        <w:widowControl w:val="0"/>
        <w:ind w:firstLine="709"/>
        <w:contextualSpacing/>
        <w:jc w:val="both"/>
      </w:pPr>
    </w:p>
    <w:p w:rsidR="00E94C38" w:rsidRPr="00E94C38" w:rsidRDefault="00E94C38" w:rsidP="00E94C38">
      <w:pPr>
        <w:widowControl w:val="0"/>
        <w:contextualSpacing/>
        <w:jc w:val="both"/>
        <w:rPr>
          <w:rFonts w:cs="Arial"/>
          <w:b/>
        </w:rPr>
      </w:pPr>
      <w:r w:rsidRPr="00E94C38">
        <w:rPr>
          <w:rFonts w:cs="Arial"/>
          <w:b/>
        </w:rPr>
        <w:t xml:space="preserve">Глава Турковского </w:t>
      </w:r>
    </w:p>
    <w:p w:rsidR="00E94C38" w:rsidRPr="00E94C38" w:rsidRDefault="00E94C38" w:rsidP="00E94C38">
      <w:pPr>
        <w:widowControl w:val="0"/>
        <w:contextualSpacing/>
        <w:jc w:val="both"/>
        <w:rPr>
          <w:rFonts w:cs="Arial"/>
          <w:b/>
        </w:rPr>
      </w:pPr>
      <w:r w:rsidRPr="00E94C38">
        <w:rPr>
          <w:rFonts w:cs="Arial"/>
          <w:b/>
        </w:rPr>
        <w:t>муниципального района</w:t>
      </w:r>
      <w:r w:rsidRPr="00E94C38">
        <w:rPr>
          <w:rFonts w:cs="Arial"/>
          <w:b/>
        </w:rPr>
        <w:tab/>
      </w:r>
      <w:r w:rsidRPr="00E94C38">
        <w:rPr>
          <w:rFonts w:cs="Arial"/>
          <w:b/>
        </w:rPr>
        <w:tab/>
      </w:r>
      <w:r w:rsidRPr="00E94C38">
        <w:rPr>
          <w:rFonts w:cs="Arial"/>
          <w:b/>
        </w:rPr>
        <w:tab/>
      </w:r>
      <w:r w:rsidRPr="00E94C38">
        <w:rPr>
          <w:rFonts w:cs="Arial"/>
          <w:b/>
        </w:rPr>
        <w:tab/>
      </w:r>
      <w:r w:rsidRPr="00E94C38">
        <w:rPr>
          <w:rFonts w:cs="Arial"/>
          <w:b/>
        </w:rPr>
        <w:tab/>
      </w:r>
      <w:r w:rsidRPr="00E94C38">
        <w:rPr>
          <w:rFonts w:cs="Arial"/>
          <w:b/>
        </w:rPr>
        <w:tab/>
        <w:t xml:space="preserve">      А.В. Никитин</w:t>
      </w:r>
    </w:p>
    <w:p w:rsidR="00E94C38" w:rsidRPr="00E94C38" w:rsidRDefault="00E94C38" w:rsidP="00E94C38">
      <w:pPr>
        <w:widowControl w:val="0"/>
        <w:contextualSpacing/>
        <w:jc w:val="both"/>
        <w:rPr>
          <w:rFonts w:cs="Arial"/>
          <w:b/>
        </w:rPr>
      </w:pPr>
    </w:p>
    <w:p w:rsidR="00E94C38" w:rsidRPr="00E94C38" w:rsidRDefault="00E94C38" w:rsidP="00E94C38">
      <w:pPr>
        <w:widowControl w:val="0"/>
        <w:contextualSpacing/>
        <w:jc w:val="both"/>
        <w:rPr>
          <w:rFonts w:cs="Arial"/>
          <w:b/>
        </w:rPr>
      </w:pPr>
    </w:p>
    <w:p w:rsidR="00E94C38" w:rsidRPr="00E94C38" w:rsidRDefault="00E94C38" w:rsidP="00E94C38">
      <w:pPr>
        <w:pStyle w:val="a5"/>
        <w:ind w:left="4536"/>
        <w:rPr>
          <w:rFonts w:ascii="Times New Roman" w:hAnsi="Times New Roman" w:cs="Times New Roman"/>
          <w:sz w:val="20"/>
          <w:szCs w:val="20"/>
          <w:lang w:eastAsia="ru-RU"/>
        </w:rPr>
      </w:pPr>
      <w:r w:rsidRPr="00E94C38">
        <w:rPr>
          <w:rFonts w:ascii="Times New Roman" w:hAnsi="Times New Roman" w:cs="Times New Roman"/>
          <w:sz w:val="20"/>
          <w:szCs w:val="20"/>
          <w:lang w:eastAsia="ru-RU"/>
        </w:rPr>
        <w:t>Приложение к постановлению администрации муниципального района от  02.03.2023 г. № 128</w:t>
      </w:r>
    </w:p>
    <w:p w:rsidR="00E94C38" w:rsidRPr="00E94C38" w:rsidRDefault="00E94C38" w:rsidP="00E94C38">
      <w:pPr>
        <w:pStyle w:val="a5"/>
        <w:ind w:left="4536"/>
        <w:rPr>
          <w:rFonts w:ascii="Times New Roman" w:hAnsi="Times New Roman" w:cs="Times New Roman"/>
          <w:sz w:val="20"/>
          <w:szCs w:val="20"/>
          <w:lang w:eastAsia="ru-RU"/>
        </w:rPr>
      </w:pPr>
    </w:p>
    <w:p w:rsidR="00E94C38" w:rsidRPr="00E94C38" w:rsidRDefault="00E94C38" w:rsidP="00E94C38">
      <w:pPr>
        <w:pStyle w:val="a5"/>
        <w:ind w:left="4536"/>
        <w:rPr>
          <w:rFonts w:ascii="Times New Roman" w:hAnsi="Times New Roman" w:cs="Times New Roman"/>
          <w:sz w:val="20"/>
          <w:szCs w:val="20"/>
          <w:lang w:eastAsia="ru-RU"/>
        </w:rPr>
      </w:pPr>
      <w:r w:rsidRPr="00E94C38">
        <w:rPr>
          <w:rFonts w:ascii="Times New Roman" w:hAnsi="Times New Roman" w:cs="Times New Roman"/>
          <w:sz w:val="20"/>
          <w:szCs w:val="20"/>
          <w:lang w:eastAsia="ru-RU"/>
        </w:rPr>
        <w:t>«Приложение к постановлению администрации муниципального района от 10.12.2021 г. № 964</w:t>
      </w:r>
    </w:p>
    <w:p w:rsidR="00E94C38" w:rsidRPr="00E94C38" w:rsidRDefault="00E94C38" w:rsidP="00E94C38">
      <w:pPr>
        <w:ind w:firstLine="709"/>
        <w:jc w:val="both"/>
        <w:rPr>
          <w:b/>
        </w:rPr>
      </w:pPr>
    </w:p>
    <w:p w:rsidR="00E94C38" w:rsidRPr="00E94C38" w:rsidRDefault="00E94C38" w:rsidP="00E94C38">
      <w:pPr>
        <w:ind w:left="142"/>
        <w:jc w:val="center"/>
        <w:rPr>
          <w:rFonts w:eastAsia="Calibri"/>
          <w:b/>
        </w:rPr>
      </w:pPr>
      <w:r w:rsidRPr="00E94C38">
        <w:rPr>
          <w:rFonts w:eastAsia="Calibri"/>
          <w:b/>
        </w:rPr>
        <w:t>Тарифы</w:t>
      </w:r>
    </w:p>
    <w:p w:rsidR="00E94C38" w:rsidRPr="00E94C38" w:rsidRDefault="00E94C38" w:rsidP="00E94C38">
      <w:pPr>
        <w:ind w:left="142"/>
        <w:jc w:val="center"/>
        <w:rPr>
          <w:rFonts w:eastAsia="Calibri"/>
          <w:b/>
        </w:rPr>
      </w:pPr>
      <w:r w:rsidRPr="00E94C38">
        <w:rPr>
          <w:rFonts w:eastAsia="Calibri"/>
          <w:b/>
        </w:rPr>
        <w:t>на предоставление платных услуг, осуществляемых муниципальным учреждением «Редакция газеты «Пульс»</w:t>
      </w:r>
    </w:p>
    <w:p w:rsidR="00E94C38" w:rsidRPr="00E94C38" w:rsidRDefault="00E94C38" w:rsidP="00E94C38">
      <w:pPr>
        <w:ind w:left="142"/>
        <w:jc w:val="center"/>
        <w:rPr>
          <w:rFonts w:eastAsia="Calibri"/>
          <w:b/>
        </w:rPr>
      </w:pPr>
      <w:r w:rsidRPr="00E94C38">
        <w:rPr>
          <w:rFonts w:eastAsia="Calibri"/>
          <w:b/>
        </w:rPr>
        <w:t>Турковского муниципального района Саратовской области</w:t>
      </w:r>
    </w:p>
    <w:p w:rsidR="00E94C38" w:rsidRPr="00E94C38" w:rsidRDefault="00E94C38" w:rsidP="00E94C38">
      <w:pPr>
        <w:ind w:left="142"/>
        <w:jc w:val="center"/>
        <w:rPr>
          <w:rFonts w:eastAsia="Calibri"/>
          <w:b/>
        </w:rPr>
      </w:pPr>
    </w:p>
    <w:tbl>
      <w:tblPr>
        <w:tblStyle w:val="1"/>
        <w:tblW w:w="0" w:type="auto"/>
        <w:tblInd w:w="142" w:type="dxa"/>
        <w:tblLook w:val="04A0" w:firstRow="1" w:lastRow="0" w:firstColumn="1" w:lastColumn="0" w:noHBand="0" w:noVBand="1"/>
      </w:tblPr>
      <w:tblGrid>
        <w:gridCol w:w="959"/>
        <w:gridCol w:w="3837"/>
        <w:gridCol w:w="2325"/>
        <w:gridCol w:w="2308"/>
      </w:tblGrid>
      <w:tr w:rsidR="00E94C38" w:rsidRPr="00E94C38" w:rsidTr="005607DD">
        <w:tc>
          <w:tcPr>
            <w:tcW w:w="959" w:type="dxa"/>
          </w:tcPr>
          <w:p w:rsidR="00E94C38" w:rsidRPr="00E94C38" w:rsidRDefault="00E94C38" w:rsidP="005607DD">
            <w:pPr>
              <w:jc w:val="center"/>
              <w:rPr>
                <w:b/>
              </w:rPr>
            </w:pPr>
            <w:r w:rsidRPr="00E94C38">
              <w:rPr>
                <w:b/>
              </w:rPr>
              <w:t xml:space="preserve">№ </w:t>
            </w:r>
            <w:proofErr w:type="gramStart"/>
            <w:r w:rsidRPr="00E94C38">
              <w:rPr>
                <w:b/>
              </w:rPr>
              <w:t>п</w:t>
            </w:r>
            <w:proofErr w:type="gramEnd"/>
            <w:r w:rsidRPr="00E94C38">
              <w:rPr>
                <w:b/>
              </w:rPr>
              <w:t>/п</w:t>
            </w:r>
          </w:p>
        </w:tc>
        <w:tc>
          <w:tcPr>
            <w:tcW w:w="3837" w:type="dxa"/>
          </w:tcPr>
          <w:p w:rsidR="00E94C38" w:rsidRPr="00E94C38" w:rsidRDefault="00E94C38" w:rsidP="005607DD">
            <w:pPr>
              <w:jc w:val="center"/>
              <w:rPr>
                <w:b/>
              </w:rPr>
            </w:pPr>
            <w:r w:rsidRPr="00E94C38">
              <w:rPr>
                <w:b/>
              </w:rPr>
              <w:t>Наименование платной услуги</w:t>
            </w:r>
          </w:p>
        </w:tc>
        <w:tc>
          <w:tcPr>
            <w:tcW w:w="2325" w:type="dxa"/>
          </w:tcPr>
          <w:p w:rsidR="00E94C38" w:rsidRPr="00E94C38" w:rsidRDefault="00E94C38" w:rsidP="005607DD">
            <w:pPr>
              <w:jc w:val="center"/>
              <w:rPr>
                <w:b/>
              </w:rPr>
            </w:pPr>
            <w:r w:rsidRPr="00E94C38">
              <w:rPr>
                <w:b/>
              </w:rPr>
              <w:t>Единица измерения</w:t>
            </w:r>
          </w:p>
        </w:tc>
        <w:tc>
          <w:tcPr>
            <w:tcW w:w="2308" w:type="dxa"/>
          </w:tcPr>
          <w:p w:rsidR="00E94C38" w:rsidRPr="00E94C38" w:rsidRDefault="00E94C38" w:rsidP="005607DD">
            <w:pPr>
              <w:jc w:val="center"/>
              <w:rPr>
                <w:b/>
              </w:rPr>
            </w:pPr>
            <w:r w:rsidRPr="00E94C38">
              <w:rPr>
                <w:b/>
              </w:rPr>
              <w:t>Тариф,</w:t>
            </w:r>
          </w:p>
          <w:p w:rsidR="00E94C38" w:rsidRPr="00E94C38" w:rsidRDefault="00E94C38" w:rsidP="005607DD">
            <w:pPr>
              <w:jc w:val="center"/>
              <w:rPr>
                <w:b/>
              </w:rPr>
            </w:pPr>
            <w:r w:rsidRPr="00E94C38">
              <w:rPr>
                <w:b/>
              </w:rPr>
              <w:t xml:space="preserve"> руб.</w:t>
            </w:r>
          </w:p>
        </w:tc>
      </w:tr>
      <w:tr w:rsidR="00E94C38" w:rsidRPr="00E94C38" w:rsidTr="005607DD">
        <w:tc>
          <w:tcPr>
            <w:tcW w:w="9429" w:type="dxa"/>
            <w:gridSpan w:val="4"/>
          </w:tcPr>
          <w:p w:rsidR="00E94C38" w:rsidRPr="00E94C38" w:rsidRDefault="00E94C38" w:rsidP="005607DD">
            <w:pPr>
              <w:ind w:left="142"/>
              <w:jc w:val="center"/>
              <w:rPr>
                <w:b/>
              </w:rPr>
            </w:pPr>
            <w:r w:rsidRPr="00E94C38">
              <w:rPr>
                <w:b/>
              </w:rPr>
              <w:t>Рекламно-информационные услуги в печатном издании газеты «Пульс»</w:t>
            </w:r>
          </w:p>
        </w:tc>
      </w:tr>
      <w:tr w:rsidR="00E94C38" w:rsidRPr="00E94C38" w:rsidTr="005607DD">
        <w:tc>
          <w:tcPr>
            <w:tcW w:w="959" w:type="dxa"/>
            <w:vAlign w:val="center"/>
          </w:tcPr>
          <w:p w:rsidR="00E94C38" w:rsidRPr="00E94C38" w:rsidRDefault="00E94C38" w:rsidP="005607DD">
            <w:pPr>
              <w:jc w:val="center"/>
            </w:pPr>
            <w:r w:rsidRPr="00E94C38">
              <w:t>1</w:t>
            </w:r>
          </w:p>
        </w:tc>
        <w:tc>
          <w:tcPr>
            <w:tcW w:w="3837" w:type="dxa"/>
          </w:tcPr>
          <w:p w:rsidR="00E94C38" w:rsidRPr="00E94C38" w:rsidRDefault="00E94C38" w:rsidP="005607DD">
            <w:pPr>
              <w:jc w:val="center"/>
            </w:pPr>
            <w:r w:rsidRPr="00E94C38">
              <w:t>Социально-значимая информация по заказам организаций, финансируемых из бюджета Турковского муниципального района; бюджетов муниципальных образований Турковского муниципального района; бюджета Саратовской области</w:t>
            </w:r>
          </w:p>
        </w:tc>
        <w:tc>
          <w:tcPr>
            <w:tcW w:w="2325" w:type="dxa"/>
            <w:vAlign w:val="center"/>
          </w:tcPr>
          <w:p w:rsidR="00E94C38" w:rsidRPr="00E94C38" w:rsidRDefault="00E94C38" w:rsidP="005607DD">
            <w:pPr>
              <w:jc w:val="center"/>
            </w:pPr>
            <w:r w:rsidRPr="00E94C38">
              <w:t>1 кв. см</w:t>
            </w:r>
          </w:p>
        </w:tc>
        <w:tc>
          <w:tcPr>
            <w:tcW w:w="2308" w:type="dxa"/>
            <w:vAlign w:val="center"/>
          </w:tcPr>
          <w:p w:rsidR="00E94C38" w:rsidRPr="00E94C38" w:rsidRDefault="00E94C38" w:rsidP="005607DD">
            <w:pPr>
              <w:jc w:val="center"/>
            </w:pPr>
            <w:r w:rsidRPr="00E94C38">
              <w:t>17,42</w:t>
            </w:r>
          </w:p>
        </w:tc>
      </w:tr>
      <w:tr w:rsidR="00E94C38" w:rsidRPr="00E94C38" w:rsidTr="005607DD">
        <w:tc>
          <w:tcPr>
            <w:tcW w:w="959" w:type="dxa"/>
            <w:vAlign w:val="center"/>
          </w:tcPr>
          <w:p w:rsidR="00E94C38" w:rsidRPr="00E94C38" w:rsidRDefault="00E94C38" w:rsidP="005607DD">
            <w:pPr>
              <w:jc w:val="center"/>
            </w:pPr>
            <w:r w:rsidRPr="00E94C38">
              <w:t>2</w:t>
            </w:r>
          </w:p>
        </w:tc>
        <w:tc>
          <w:tcPr>
            <w:tcW w:w="3837" w:type="dxa"/>
          </w:tcPr>
          <w:p w:rsidR="00E94C38" w:rsidRPr="00E94C38" w:rsidRDefault="00E94C38" w:rsidP="005607DD">
            <w:pPr>
              <w:jc w:val="center"/>
            </w:pPr>
            <w:r w:rsidRPr="00E94C38">
              <w:t>Тексты по заказам сторонних предприятий и организаций</w:t>
            </w:r>
          </w:p>
        </w:tc>
        <w:tc>
          <w:tcPr>
            <w:tcW w:w="2325" w:type="dxa"/>
            <w:vAlign w:val="center"/>
          </w:tcPr>
          <w:p w:rsidR="00E94C38" w:rsidRPr="00E94C38" w:rsidRDefault="00E94C38" w:rsidP="005607DD">
            <w:pPr>
              <w:jc w:val="center"/>
            </w:pPr>
            <w:r w:rsidRPr="00E94C38">
              <w:t>1 кв. см</w:t>
            </w:r>
          </w:p>
        </w:tc>
        <w:tc>
          <w:tcPr>
            <w:tcW w:w="2308" w:type="dxa"/>
            <w:vAlign w:val="center"/>
          </w:tcPr>
          <w:p w:rsidR="00E94C38" w:rsidRPr="00E94C38" w:rsidRDefault="00E94C38" w:rsidP="005607DD">
            <w:pPr>
              <w:jc w:val="center"/>
            </w:pPr>
            <w:r w:rsidRPr="00E94C38">
              <w:t>35,00</w:t>
            </w:r>
          </w:p>
        </w:tc>
      </w:tr>
      <w:tr w:rsidR="00E94C38" w:rsidRPr="00E94C38" w:rsidTr="005607DD">
        <w:tc>
          <w:tcPr>
            <w:tcW w:w="959" w:type="dxa"/>
            <w:vAlign w:val="center"/>
          </w:tcPr>
          <w:p w:rsidR="00E94C38" w:rsidRPr="00E94C38" w:rsidRDefault="00E94C38" w:rsidP="005607DD">
            <w:pPr>
              <w:jc w:val="center"/>
            </w:pPr>
            <w:r w:rsidRPr="00E94C38">
              <w:t>3</w:t>
            </w:r>
          </w:p>
        </w:tc>
        <w:tc>
          <w:tcPr>
            <w:tcW w:w="3837" w:type="dxa"/>
          </w:tcPr>
          <w:p w:rsidR="00E94C38" w:rsidRPr="00E94C38" w:rsidRDefault="00E94C38" w:rsidP="005607DD">
            <w:pPr>
              <w:jc w:val="center"/>
            </w:pPr>
            <w:r w:rsidRPr="00E94C38">
              <w:t>Рекламные материалы и объявления для граждан и организаций</w:t>
            </w:r>
          </w:p>
        </w:tc>
        <w:tc>
          <w:tcPr>
            <w:tcW w:w="2325" w:type="dxa"/>
            <w:vAlign w:val="center"/>
          </w:tcPr>
          <w:p w:rsidR="00E94C38" w:rsidRPr="00E94C38" w:rsidRDefault="00E94C38" w:rsidP="005607DD">
            <w:pPr>
              <w:jc w:val="center"/>
            </w:pPr>
            <w:r w:rsidRPr="00E94C38">
              <w:t>1 кв. см</w:t>
            </w:r>
          </w:p>
        </w:tc>
        <w:tc>
          <w:tcPr>
            <w:tcW w:w="2308" w:type="dxa"/>
            <w:vAlign w:val="center"/>
          </w:tcPr>
          <w:p w:rsidR="00E94C38" w:rsidRPr="00E94C38" w:rsidRDefault="00E94C38" w:rsidP="005607DD">
            <w:pPr>
              <w:jc w:val="center"/>
            </w:pPr>
            <w:r w:rsidRPr="00E94C38">
              <w:t>35,00</w:t>
            </w:r>
          </w:p>
        </w:tc>
      </w:tr>
      <w:tr w:rsidR="00E94C38" w:rsidRPr="00E94C38" w:rsidTr="005607DD">
        <w:tc>
          <w:tcPr>
            <w:tcW w:w="959" w:type="dxa"/>
            <w:vAlign w:val="center"/>
          </w:tcPr>
          <w:p w:rsidR="00E94C38" w:rsidRPr="00E94C38" w:rsidRDefault="00E94C38" w:rsidP="005607DD">
            <w:pPr>
              <w:jc w:val="center"/>
            </w:pPr>
            <w:r w:rsidRPr="00E94C38">
              <w:t>4</w:t>
            </w:r>
          </w:p>
        </w:tc>
        <w:tc>
          <w:tcPr>
            <w:tcW w:w="3837" w:type="dxa"/>
          </w:tcPr>
          <w:p w:rsidR="00E94C38" w:rsidRPr="00E94C38" w:rsidRDefault="00E94C38" w:rsidP="005607DD">
            <w:pPr>
              <w:jc w:val="center"/>
            </w:pPr>
            <w:r w:rsidRPr="00E94C38">
              <w:t xml:space="preserve">Поздравления с юбилеем, днем рождения, днем бракосочетания и другими </w:t>
            </w:r>
            <w:r w:rsidRPr="00E94C38">
              <w:lastRenderedPageBreak/>
              <w:t>событиями:</w:t>
            </w:r>
          </w:p>
          <w:p w:rsidR="00E94C38" w:rsidRPr="00E94C38" w:rsidRDefault="00E94C38" w:rsidP="005607DD">
            <w:pPr>
              <w:jc w:val="center"/>
            </w:pPr>
            <w:r w:rsidRPr="00E94C38">
              <w:t>- 4 строки текста (стихов);</w:t>
            </w:r>
          </w:p>
          <w:p w:rsidR="00E94C38" w:rsidRPr="00E94C38" w:rsidRDefault="00E94C38" w:rsidP="005607DD">
            <w:pPr>
              <w:jc w:val="center"/>
            </w:pPr>
            <w:r w:rsidRPr="00E94C38">
              <w:t>- 5-8 строк текста (стихов);</w:t>
            </w:r>
          </w:p>
          <w:p w:rsidR="00E94C38" w:rsidRPr="00E94C38" w:rsidRDefault="00E94C38" w:rsidP="005607DD">
            <w:pPr>
              <w:jc w:val="center"/>
            </w:pPr>
            <w:r w:rsidRPr="00E94C38">
              <w:t>- более 8 строк (стихов)</w:t>
            </w:r>
          </w:p>
        </w:tc>
        <w:tc>
          <w:tcPr>
            <w:tcW w:w="2325" w:type="dxa"/>
            <w:vAlign w:val="center"/>
          </w:tcPr>
          <w:p w:rsidR="00E94C38" w:rsidRPr="00E94C38" w:rsidRDefault="00E94C38" w:rsidP="005607DD">
            <w:pPr>
              <w:jc w:val="center"/>
            </w:pPr>
            <w:r w:rsidRPr="00E94C38">
              <w:lastRenderedPageBreak/>
              <w:t>1 шт.</w:t>
            </w:r>
          </w:p>
        </w:tc>
        <w:tc>
          <w:tcPr>
            <w:tcW w:w="2308" w:type="dxa"/>
          </w:tcPr>
          <w:p w:rsidR="00E94C38" w:rsidRPr="00E94C38" w:rsidRDefault="00E94C38" w:rsidP="005607DD">
            <w:pPr>
              <w:jc w:val="center"/>
            </w:pPr>
          </w:p>
          <w:p w:rsidR="00E94C38" w:rsidRPr="00E94C38" w:rsidRDefault="00E94C38" w:rsidP="005607DD">
            <w:pPr>
              <w:jc w:val="center"/>
            </w:pPr>
          </w:p>
          <w:p w:rsidR="00E94C38" w:rsidRPr="00E94C38" w:rsidRDefault="00E94C38" w:rsidP="005607DD">
            <w:pPr>
              <w:jc w:val="center"/>
            </w:pPr>
          </w:p>
          <w:p w:rsidR="00E94C38" w:rsidRPr="00E94C38" w:rsidRDefault="00E94C38" w:rsidP="005607DD">
            <w:pPr>
              <w:jc w:val="center"/>
            </w:pPr>
          </w:p>
          <w:p w:rsidR="00E94C38" w:rsidRPr="00E94C38" w:rsidRDefault="00E94C38" w:rsidP="005607DD">
            <w:pPr>
              <w:jc w:val="center"/>
            </w:pPr>
            <w:r w:rsidRPr="00E94C38">
              <w:t>260,00</w:t>
            </w:r>
          </w:p>
          <w:p w:rsidR="00E94C38" w:rsidRPr="00E94C38" w:rsidRDefault="00E94C38" w:rsidP="005607DD">
            <w:pPr>
              <w:jc w:val="center"/>
            </w:pPr>
            <w:r w:rsidRPr="00E94C38">
              <w:t>520,00</w:t>
            </w:r>
          </w:p>
          <w:p w:rsidR="00E94C38" w:rsidRPr="00E94C38" w:rsidRDefault="00E94C38" w:rsidP="005607DD">
            <w:pPr>
              <w:jc w:val="center"/>
            </w:pPr>
            <w:r w:rsidRPr="00E94C38">
              <w:t>1050,00</w:t>
            </w:r>
          </w:p>
        </w:tc>
      </w:tr>
      <w:tr w:rsidR="00E94C38" w:rsidRPr="00E94C38" w:rsidTr="005607DD">
        <w:tc>
          <w:tcPr>
            <w:tcW w:w="959" w:type="dxa"/>
            <w:vAlign w:val="center"/>
          </w:tcPr>
          <w:p w:rsidR="00E94C38" w:rsidRPr="00E94C38" w:rsidRDefault="00E94C38" w:rsidP="005607DD">
            <w:pPr>
              <w:jc w:val="center"/>
            </w:pPr>
            <w:r w:rsidRPr="00E94C38">
              <w:lastRenderedPageBreak/>
              <w:t>5</w:t>
            </w:r>
          </w:p>
        </w:tc>
        <w:tc>
          <w:tcPr>
            <w:tcW w:w="3837" w:type="dxa"/>
          </w:tcPr>
          <w:p w:rsidR="00E94C38" w:rsidRPr="00E94C38" w:rsidRDefault="00E94C38" w:rsidP="005607DD">
            <w:pPr>
              <w:jc w:val="center"/>
            </w:pPr>
            <w:r w:rsidRPr="00E94C38">
              <w:t>Траурные объявления и благодарности за проведение похорон</w:t>
            </w:r>
          </w:p>
        </w:tc>
        <w:tc>
          <w:tcPr>
            <w:tcW w:w="2325" w:type="dxa"/>
            <w:vAlign w:val="center"/>
          </w:tcPr>
          <w:p w:rsidR="00E94C38" w:rsidRPr="00E94C38" w:rsidRDefault="00E94C38" w:rsidP="005607DD">
            <w:pPr>
              <w:jc w:val="center"/>
            </w:pPr>
            <w:r w:rsidRPr="00E94C38">
              <w:t>1 шт.</w:t>
            </w:r>
          </w:p>
        </w:tc>
        <w:tc>
          <w:tcPr>
            <w:tcW w:w="2308" w:type="dxa"/>
            <w:vAlign w:val="center"/>
          </w:tcPr>
          <w:p w:rsidR="00E94C38" w:rsidRPr="00E94C38" w:rsidRDefault="00E94C38" w:rsidP="005607DD">
            <w:pPr>
              <w:jc w:val="center"/>
            </w:pPr>
            <w:r w:rsidRPr="00E94C38">
              <w:t>350,00</w:t>
            </w:r>
          </w:p>
        </w:tc>
      </w:tr>
      <w:tr w:rsidR="00E94C38" w:rsidRPr="00E94C38" w:rsidTr="005607DD">
        <w:tc>
          <w:tcPr>
            <w:tcW w:w="9429" w:type="dxa"/>
            <w:gridSpan w:val="4"/>
          </w:tcPr>
          <w:p w:rsidR="00E94C38" w:rsidRPr="00E94C38" w:rsidRDefault="00E94C38" w:rsidP="005607DD">
            <w:pPr>
              <w:ind w:left="142"/>
              <w:jc w:val="center"/>
              <w:rPr>
                <w:b/>
              </w:rPr>
            </w:pPr>
            <w:r w:rsidRPr="00E94C38">
              <w:rPr>
                <w:b/>
              </w:rPr>
              <w:t>Услуги по распространению печатного издания газеты «Пульс»</w:t>
            </w:r>
          </w:p>
        </w:tc>
      </w:tr>
      <w:tr w:rsidR="00E94C38" w:rsidRPr="00E94C38" w:rsidTr="005607DD">
        <w:tc>
          <w:tcPr>
            <w:tcW w:w="959" w:type="dxa"/>
            <w:vAlign w:val="center"/>
          </w:tcPr>
          <w:p w:rsidR="00E94C38" w:rsidRPr="00E94C38" w:rsidRDefault="00E94C38" w:rsidP="005607DD">
            <w:pPr>
              <w:jc w:val="center"/>
            </w:pPr>
            <w:r w:rsidRPr="00E94C38">
              <w:t>6</w:t>
            </w:r>
          </w:p>
        </w:tc>
        <w:tc>
          <w:tcPr>
            <w:tcW w:w="3837" w:type="dxa"/>
          </w:tcPr>
          <w:p w:rsidR="00E94C38" w:rsidRPr="00E94C38" w:rsidRDefault="00E94C38" w:rsidP="005607DD">
            <w:pPr>
              <w:ind w:left="142"/>
              <w:jc w:val="center"/>
              <w:rPr>
                <w:b/>
              </w:rPr>
            </w:pPr>
            <w:r w:rsidRPr="00E94C38">
              <w:t>Альтернативная подписка на газету «Пульс» (без доставки)</w:t>
            </w:r>
          </w:p>
        </w:tc>
        <w:tc>
          <w:tcPr>
            <w:tcW w:w="2325" w:type="dxa"/>
            <w:vAlign w:val="center"/>
          </w:tcPr>
          <w:p w:rsidR="00E94C38" w:rsidRPr="00E94C38" w:rsidRDefault="00E94C38" w:rsidP="005607DD">
            <w:pPr>
              <w:jc w:val="center"/>
            </w:pPr>
            <w:r w:rsidRPr="00E94C38">
              <w:t>полугодие</w:t>
            </w:r>
          </w:p>
        </w:tc>
        <w:tc>
          <w:tcPr>
            <w:tcW w:w="2308" w:type="dxa"/>
            <w:vAlign w:val="center"/>
          </w:tcPr>
          <w:p w:rsidR="00E94C38" w:rsidRPr="00E94C38" w:rsidRDefault="00E94C38" w:rsidP="005607DD">
            <w:pPr>
              <w:jc w:val="center"/>
            </w:pPr>
            <w:r w:rsidRPr="00E94C38">
              <w:t>350,00</w:t>
            </w:r>
          </w:p>
        </w:tc>
      </w:tr>
      <w:tr w:rsidR="00E94C38" w:rsidRPr="00E94C38" w:rsidTr="005607DD">
        <w:tc>
          <w:tcPr>
            <w:tcW w:w="9429" w:type="dxa"/>
            <w:gridSpan w:val="4"/>
            <w:vAlign w:val="center"/>
          </w:tcPr>
          <w:p w:rsidR="00E94C38" w:rsidRPr="00E94C38" w:rsidRDefault="00E94C38" w:rsidP="005607DD">
            <w:pPr>
              <w:jc w:val="center"/>
            </w:pPr>
            <w:r w:rsidRPr="00E94C38">
              <w:rPr>
                <w:b/>
              </w:rPr>
              <w:t xml:space="preserve">Информационные услуги в сетевом издании газеты «Пульс Турковского района» </w:t>
            </w:r>
          </w:p>
        </w:tc>
      </w:tr>
      <w:tr w:rsidR="00E94C38" w:rsidRPr="00E94C38" w:rsidTr="005607DD">
        <w:tc>
          <w:tcPr>
            <w:tcW w:w="959" w:type="dxa"/>
            <w:vAlign w:val="center"/>
          </w:tcPr>
          <w:p w:rsidR="00E94C38" w:rsidRPr="00E94C38" w:rsidRDefault="00E94C38" w:rsidP="005607DD">
            <w:pPr>
              <w:jc w:val="center"/>
            </w:pPr>
            <w:r w:rsidRPr="00E94C38">
              <w:t>7</w:t>
            </w:r>
          </w:p>
        </w:tc>
        <w:tc>
          <w:tcPr>
            <w:tcW w:w="3837" w:type="dxa"/>
          </w:tcPr>
          <w:p w:rsidR="00E94C38" w:rsidRPr="00E94C38" w:rsidRDefault="00E94C38" w:rsidP="005607DD">
            <w:pPr>
              <w:ind w:left="142"/>
              <w:jc w:val="center"/>
            </w:pPr>
            <w:r w:rsidRPr="00E94C38">
              <w:t>Социально-значимая информация по заказам организаций, финансируемых из бюджета Турковского муниципального района; бюджетов муниципальных образований Турковского муниципального района; бюджета Саратовской области</w:t>
            </w:r>
          </w:p>
        </w:tc>
        <w:tc>
          <w:tcPr>
            <w:tcW w:w="2325" w:type="dxa"/>
            <w:vAlign w:val="center"/>
          </w:tcPr>
          <w:p w:rsidR="00E94C38" w:rsidRPr="00E94C38" w:rsidRDefault="00E94C38" w:rsidP="005607DD">
            <w:pPr>
              <w:jc w:val="center"/>
            </w:pPr>
            <w:r w:rsidRPr="00E94C38">
              <w:t>1 публикация</w:t>
            </w:r>
          </w:p>
        </w:tc>
        <w:tc>
          <w:tcPr>
            <w:tcW w:w="2308" w:type="dxa"/>
            <w:vAlign w:val="center"/>
          </w:tcPr>
          <w:p w:rsidR="00E94C38" w:rsidRPr="00E94C38" w:rsidRDefault="00E94C38" w:rsidP="005607DD">
            <w:pPr>
              <w:jc w:val="center"/>
            </w:pPr>
            <w:r w:rsidRPr="00E94C38">
              <w:t>299,25</w:t>
            </w:r>
          </w:p>
        </w:tc>
      </w:tr>
    </w:tbl>
    <w:p w:rsidR="00E94C38" w:rsidRPr="00446B0E" w:rsidRDefault="00E94C38" w:rsidP="00E94C38">
      <w:pPr>
        <w:ind w:firstLine="709"/>
        <w:jc w:val="both"/>
        <w:rPr>
          <w:sz w:val="28"/>
        </w:rPr>
      </w:pPr>
    </w:p>
    <w:p w:rsidR="00E94C38" w:rsidRPr="00E94C38" w:rsidRDefault="00E94C38" w:rsidP="00E94C38">
      <w:pPr>
        <w:rPr>
          <w:b/>
        </w:rPr>
      </w:pPr>
      <w:r w:rsidRPr="00E94C38">
        <w:rPr>
          <w:b/>
        </w:rPr>
        <w:t xml:space="preserve">                                                                      </w:t>
      </w:r>
      <w:r w:rsidRPr="00E94C38">
        <w:rPr>
          <w:b/>
          <w:noProof/>
        </w:rPr>
        <w:drawing>
          <wp:inline distT="0" distB="0" distL="0" distR="0" wp14:anchorId="128A29F2" wp14:editId="5977D904">
            <wp:extent cx="760095" cy="914400"/>
            <wp:effectExtent l="19050" t="0" r="1905"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srcRect/>
                    <a:stretch>
                      <a:fillRect/>
                    </a:stretch>
                  </pic:blipFill>
                  <pic:spPr bwMode="auto">
                    <a:xfrm>
                      <a:off x="0" y="0"/>
                      <a:ext cx="760095" cy="914400"/>
                    </a:xfrm>
                    <a:prstGeom prst="rect">
                      <a:avLst/>
                    </a:prstGeom>
                    <a:noFill/>
                    <a:ln w="9525">
                      <a:noFill/>
                      <a:miter lim="800000"/>
                      <a:headEnd/>
                      <a:tailEnd/>
                    </a:ln>
                  </pic:spPr>
                </pic:pic>
              </a:graphicData>
            </a:graphic>
          </wp:inline>
        </w:drawing>
      </w:r>
    </w:p>
    <w:p w:rsidR="00E94C38" w:rsidRPr="00E94C38" w:rsidRDefault="00E94C38" w:rsidP="00E94C38">
      <w:pPr>
        <w:jc w:val="center"/>
        <w:rPr>
          <w:b/>
        </w:rPr>
      </w:pPr>
      <w:r w:rsidRPr="00E94C38">
        <w:rPr>
          <w:b/>
        </w:rPr>
        <w:t>АДМИНИСТРАЦИЯ</w:t>
      </w:r>
    </w:p>
    <w:p w:rsidR="00E94C38" w:rsidRPr="00E94C38" w:rsidRDefault="00E94C38" w:rsidP="00E94C38">
      <w:pPr>
        <w:jc w:val="center"/>
        <w:rPr>
          <w:b/>
        </w:rPr>
      </w:pPr>
      <w:r w:rsidRPr="00E94C38">
        <w:rPr>
          <w:b/>
        </w:rPr>
        <w:t>ТУРКОВСКОГО МУНИЦИПАЛЬНОГО РАЙОНА</w:t>
      </w:r>
    </w:p>
    <w:p w:rsidR="00E94C38" w:rsidRPr="00E94C38" w:rsidRDefault="00E94C38" w:rsidP="00E94C38">
      <w:pPr>
        <w:jc w:val="center"/>
        <w:rPr>
          <w:b/>
        </w:rPr>
      </w:pPr>
      <w:r w:rsidRPr="00E94C38">
        <w:rPr>
          <w:b/>
        </w:rPr>
        <w:t>САРАТОВСКОЙ ОБЛАСТИ</w:t>
      </w:r>
    </w:p>
    <w:p w:rsidR="00E94C38" w:rsidRPr="00E94C38" w:rsidRDefault="00E94C38" w:rsidP="00E94C38">
      <w:pPr>
        <w:rPr>
          <w:b/>
        </w:rPr>
      </w:pPr>
    </w:p>
    <w:p w:rsidR="00E94C38" w:rsidRPr="00E94C38" w:rsidRDefault="00E94C38" w:rsidP="00E94C38">
      <w:pPr>
        <w:jc w:val="center"/>
        <w:rPr>
          <w:b/>
        </w:rPr>
      </w:pPr>
      <w:r w:rsidRPr="00E94C38">
        <w:rPr>
          <w:b/>
        </w:rPr>
        <w:t xml:space="preserve">ПОСТАНОВЛЕНИЕ </w:t>
      </w:r>
    </w:p>
    <w:p w:rsidR="00E94C38" w:rsidRPr="00E94C38" w:rsidRDefault="00E94C38" w:rsidP="00E94C38">
      <w:pPr>
        <w:jc w:val="center"/>
        <w:rPr>
          <w:b/>
        </w:rPr>
      </w:pPr>
    </w:p>
    <w:p w:rsidR="00E94C38" w:rsidRPr="00E94C38" w:rsidRDefault="00E94C38" w:rsidP="00E94C38">
      <w:r w:rsidRPr="00E94C38">
        <w:t>От 09.03.2023  г.      № 132</w:t>
      </w:r>
    </w:p>
    <w:p w:rsidR="00E94C38" w:rsidRPr="00E94C38" w:rsidRDefault="00E94C38" w:rsidP="00E94C38"/>
    <w:p w:rsidR="00E94C38" w:rsidRPr="00E94C38" w:rsidRDefault="00E94C38" w:rsidP="00E94C38">
      <w:pPr>
        <w:shd w:val="clear" w:color="auto" w:fill="FFFFFF"/>
        <w:rPr>
          <w:b/>
          <w:bCs/>
          <w:color w:val="000000"/>
        </w:rPr>
      </w:pPr>
      <w:r w:rsidRPr="00E94C38">
        <w:rPr>
          <w:b/>
          <w:bCs/>
          <w:color w:val="000000"/>
        </w:rPr>
        <w:t xml:space="preserve">О закреплении </w:t>
      </w:r>
      <w:proofErr w:type="gramStart"/>
      <w:r w:rsidRPr="00E94C38">
        <w:rPr>
          <w:b/>
          <w:bCs/>
          <w:color w:val="000000"/>
        </w:rPr>
        <w:t>муниципальных</w:t>
      </w:r>
      <w:proofErr w:type="gramEnd"/>
      <w:r w:rsidRPr="00E94C38">
        <w:rPr>
          <w:b/>
          <w:bCs/>
          <w:color w:val="000000"/>
        </w:rPr>
        <w:t xml:space="preserve"> образовательных </w:t>
      </w:r>
    </w:p>
    <w:p w:rsidR="00E94C38" w:rsidRPr="00E94C38" w:rsidRDefault="00E94C38" w:rsidP="00E94C38">
      <w:pPr>
        <w:shd w:val="clear" w:color="auto" w:fill="FFFFFF"/>
        <w:rPr>
          <w:b/>
          <w:bCs/>
          <w:color w:val="000000"/>
        </w:rPr>
      </w:pPr>
      <w:r w:rsidRPr="00E94C38">
        <w:rPr>
          <w:b/>
          <w:bCs/>
          <w:color w:val="000000"/>
        </w:rPr>
        <w:t xml:space="preserve">учреждений, реализующих образовательные программы </w:t>
      </w:r>
    </w:p>
    <w:p w:rsidR="00E94C38" w:rsidRPr="00E94C38" w:rsidRDefault="00E94C38" w:rsidP="00E94C38">
      <w:pPr>
        <w:shd w:val="clear" w:color="auto" w:fill="FFFFFF"/>
        <w:rPr>
          <w:b/>
          <w:bCs/>
          <w:color w:val="000000"/>
        </w:rPr>
      </w:pPr>
      <w:r w:rsidRPr="00E94C38">
        <w:rPr>
          <w:b/>
          <w:bCs/>
          <w:color w:val="000000"/>
        </w:rPr>
        <w:t xml:space="preserve">дошкольного, начального общего, основного общего, </w:t>
      </w:r>
    </w:p>
    <w:p w:rsidR="00E94C38" w:rsidRPr="00E94C38" w:rsidRDefault="00E94C38" w:rsidP="00E94C38">
      <w:pPr>
        <w:shd w:val="clear" w:color="auto" w:fill="FFFFFF"/>
        <w:rPr>
          <w:b/>
          <w:bCs/>
          <w:color w:val="000000"/>
        </w:rPr>
      </w:pPr>
      <w:r w:rsidRPr="00E94C38">
        <w:rPr>
          <w:b/>
          <w:bCs/>
          <w:color w:val="000000"/>
        </w:rPr>
        <w:t xml:space="preserve">среднего общего образования, за </w:t>
      </w:r>
      <w:proofErr w:type="gramStart"/>
      <w:r w:rsidRPr="00E94C38">
        <w:rPr>
          <w:b/>
          <w:bCs/>
          <w:color w:val="000000"/>
        </w:rPr>
        <w:t>конкретными</w:t>
      </w:r>
      <w:proofErr w:type="gramEnd"/>
      <w:r w:rsidRPr="00E94C38">
        <w:rPr>
          <w:b/>
          <w:bCs/>
          <w:color w:val="000000"/>
        </w:rPr>
        <w:t xml:space="preserve"> </w:t>
      </w:r>
    </w:p>
    <w:p w:rsidR="00E94C38" w:rsidRPr="00E94C38" w:rsidRDefault="00E94C38" w:rsidP="00E94C38">
      <w:pPr>
        <w:shd w:val="clear" w:color="auto" w:fill="FFFFFF"/>
        <w:rPr>
          <w:b/>
          <w:bCs/>
          <w:color w:val="000000"/>
          <w:highlight w:val="yellow"/>
        </w:rPr>
      </w:pPr>
      <w:r w:rsidRPr="00E94C38">
        <w:rPr>
          <w:b/>
          <w:bCs/>
          <w:color w:val="000000"/>
        </w:rPr>
        <w:t xml:space="preserve">территориями Турковского муниципального района </w:t>
      </w:r>
    </w:p>
    <w:p w:rsidR="00E94C38" w:rsidRPr="00E94C38" w:rsidRDefault="00E94C38" w:rsidP="00E94C38">
      <w:pPr>
        <w:shd w:val="clear" w:color="auto" w:fill="FFFFFF"/>
        <w:jc w:val="center"/>
      </w:pPr>
    </w:p>
    <w:p w:rsidR="00E94C38" w:rsidRPr="00E94C38" w:rsidRDefault="00E94C38" w:rsidP="00E94C38">
      <w:pPr>
        <w:ind w:firstLine="708"/>
        <w:jc w:val="both"/>
      </w:pPr>
      <w:r w:rsidRPr="00E94C38">
        <w:t xml:space="preserve">В соответствии с пунктом 6 части 1 статьи 9 Федерального Закона от 29 декабря 2012 года № 273-ФЗ «Об образовании в Российской Федерации» и в целях соблюдения конституционных прав граждан на получение общедоступного и бесплатного общего образования, обеспечения территориальной доступности общеобразовательных организаций администрация Турковского муниципального района  ПОСТАНОВЛЯЕТ: </w:t>
      </w:r>
    </w:p>
    <w:p w:rsidR="00E94C38" w:rsidRPr="00E94C38" w:rsidRDefault="00E94C38" w:rsidP="00E94C38">
      <w:pPr>
        <w:shd w:val="clear" w:color="auto" w:fill="FFFFFF"/>
        <w:ind w:firstLine="708"/>
        <w:jc w:val="both"/>
        <w:rPr>
          <w:bCs/>
          <w:color w:val="000000"/>
        </w:rPr>
      </w:pPr>
      <w:r w:rsidRPr="00E94C38">
        <w:rPr>
          <w:color w:val="000000"/>
        </w:rPr>
        <w:t xml:space="preserve">1. Закрепить муниципальные образовательные учреждения, </w:t>
      </w:r>
      <w:r w:rsidRPr="00E94C38">
        <w:rPr>
          <w:bCs/>
          <w:color w:val="000000"/>
        </w:rPr>
        <w:t xml:space="preserve">реализующие образовательные программы  дошкольного, начального общего, основного общего, среднего общего образования, </w:t>
      </w:r>
      <w:r w:rsidRPr="00E94C38">
        <w:rPr>
          <w:color w:val="000000"/>
        </w:rPr>
        <w:t xml:space="preserve">за конкретными </w:t>
      </w:r>
      <w:r w:rsidRPr="00E94C38">
        <w:rPr>
          <w:bCs/>
          <w:color w:val="000000"/>
        </w:rPr>
        <w:t>территориями Турковского муниципального района согласно приложению.</w:t>
      </w:r>
    </w:p>
    <w:p w:rsidR="00E94C38" w:rsidRPr="00E94C38" w:rsidRDefault="00E94C38" w:rsidP="00E94C38">
      <w:pPr>
        <w:ind w:firstLine="708"/>
        <w:jc w:val="both"/>
      </w:pPr>
      <w:r w:rsidRPr="00E94C38">
        <w:t>2. Признать утратившим силу постановление администрации Турковского муниципального района от 16 марта 2022 года № 156 «О закреплении муниципальных образовательных учреждений, реализующих программы дошкольного, начального общего, основного общего, среднего общего образования, за конкретными территориями Турковского муниципального района».</w:t>
      </w:r>
    </w:p>
    <w:p w:rsidR="00E94C38" w:rsidRPr="00E94C38" w:rsidRDefault="00E94C38" w:rsidP="00E94C38">
      <w:pPr>
        <w:ind w:firstLine="708"/>
        <w:jc w:val="both"/>
      </w:pPr>
      <w:r w:rsidRPr="00E94C38">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94C38" w:rsidRPr="00E94C38" w:rsidRDefault="00E94C38" w:rsidP="00E94C38">
      <w:pPr>
        <w:ind w:firstLine="709"/>
        <w:jc w:val="both"/>
      </w:pPr>
      <w:r w:rsidRPr="00E94C38">
        <w:t xml:space="preserve">4. </w:t>
      </w:r>
      <w:proofErr w:type="gramStart"/>
      <w:r w:rsidRPr="00E94C38">
        <w:t>Контроль за</w:t>
      </w:r>
      <w:proofErr w:type="gramEnd"/>
      <w:r w:rsidRPr="00E94C38">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 </w:t>
      </w:r>
    </w:p>
    <w:p w:rsidR="00E94C38" w:rsidRPr="00E94C38" w:rsidRDefault="00E94C38" w:rsidP="00E94C38">
      <w:pPr>
        <w:ind w:firstLine="708"/>
        <w:jc w:val="both"/>
      </w:pPr>
    </w:p>
    <w:p w:rsidR="00E94C38" w:rsidRPr="00E94C38" w:rsidRDefault="00E94C38" w:rsidP="00E94C38">
      <w:pPr>
        <w:ind w:firstLine="708"/>
        <w:jc w:val="both"/>
      </w:pPr>
    </w:p>
    <w:p w:rsidR="00E94C38" w:rsidRPr="00E94C38" w:rsidRDefault="00E94C38" w:rsidP="00E94C38">
      <w:pPr>
        <w:rPr>
          <w:b/>
        </w:rPr>
      </w:pPr>
      <w:r w:rsidRPr="00E94C38">
        <w:rPr>
          <w:b/>
        </w:rPr>
        <w:t xml:space="preserve">Глава Турковского </w:t>
      </w:r>
    </w:p>
    <w:p w:rsidR="00E94C38" w:rsidRPr="00E94C38" w:rsidRDefault="00E94C38" w:rsidP="00E94C38">
      <w:pPr>
        <w:rPr>
          <w:b/>
        </w:rPr>
      </w:pPr>
      <w:r w:rsidRPr="00E94C38">
        <w:rPr>
          <w:b/>
        </w:rPr>
        <w:t>муниципального района</w:t>
      </w:r>
      <w:r w:rsidRPr="00E94C38">
        <w:rPr>
          <w:b/>
        </w:rPr>
        <w:tab/>
      </w:r>
      <w:r w:rsidRPr="00E94C38">
        <w:rPr>
          <w:b/>
        </w:rPr>
        <w:tab/>
      </w:r>
      <w:r w:rsidRPr="00E94C38">
        <w:rPr>
          <w:b/>
        </w:rPr>
        <w:tab/>
      </w:r>
      <w:r w:rsidRPr="00E94C38">
        <w:rPr>
          <w:b/>
        </w:rPr>
        <w:tab/>
      </w:r>
      <w:r w:rsidRPr="00E94C38">
        <w:rPr>
          <w:b/>
        </w:rPr>
        <w:tab/>
      </w:r>
      <w:r w:rsidRPr="00E94C38">
        <w:rPr>
          <w:b/>
        </w:rPr>
        <w:tab/>
        <w:t xml:space="preserve">       А.В. Никитин</w:t>
      </w:r>
    </w:p>
    <w:p w:rsidR="00E94C38" w:rsidRPr="00E94C38" w:rsidRDefault="00E94C38" w:rsidP="00E94C38">
      <w:pPr>
        <w:rPr>
          <w:b/>
        </w:rPr>
      </w:pPr>
    </w:p>
    <w:p w:rsidR="00E94C38" w:rsidRPr="00E94C38" w:rsidRDefault="00E94C38" w:rsidP="00E94C38">
      <w:pPr>
        <w:ind w:left="4248" w:firstLine="708"/>
      </w:pPr>
      <w:r w:rsidRPr="00E94C38">
        <w:lastRenderedPageBreak/>
        <w:t>Приложение к постановлению</w:t>
      </w:r>
    </w:p>
    <w:p w:rsidR="00E94C38" w:rsidRPr="00E94C38" w:rsidRDefault="00E94C38" w:rsidP="00E94C38">
      <w:pPr>
        <w:ind w:firstLine="708"/>
      </w:pPr>
      <w:r w:rsidRPr="00E94C38">
        <w:t xml:space="preserve"> </w:t>
      </w:r>
      <w:r w:rsidRPr="00E94C38">
        <w:tab/>
      </w:r>
      <w:r w:rsidRPr="00E94C38">
        <w:tab/>
      </w:r>
      <w:r w:rsidRPr="00E94C38">
        <w:tab/>
      </w:r>
      <w:r w:rsidRPr="00E94C38">
        <w:tab/>
      </w:r>
      <w:r w:rsidRPr="00E94C38">
        <w:tab/>
      </w:r>
      <w:r w:rsidRPr="00E94C38">
        <w:tab/>
        <w:t xml:space="preserve">администрации </w:t>
      </w:r>
      <w:proofErr w:type="gramStart"/>
      <w:r w:rsidRPr="00E94C38">
        <w:t>муниципального</w:t>
      </w:r>
      <w:proofErr w:type="gramEnd"/>
    </w:p>
    <w:p w:rsidR="00E94C38" w:rsidRPr="00E94C38" w:rsidRDefault="00E94C38" w:rsidP="00E94C38">
      <w:pPr>
        <w:ind w:left="4248" w:firstLine="708"/>
      </w:pPr>
      <w:r w:rsidRPr="00E94C38">
        <w:t xml:space="preserve">района от 09.03.2023 г.  № 132 </w:t>
      </w:r>
    </w:p>
    <w:p w:rsidR="00E94C38" w:rsidRPr="00E94C38" w:rsidRDefault="00E94C38" w:rsidP="00E94C38">
      <w:pPr>
        <w:ind w:firstLine="708"/>
        <w:jc w:val="both"/>
      </w:pPr>
    </w:p>
    <w:p w:rsidR="00E94C38" w:rsidRPr="00E94C38" w:rsidRDefault="00E94C38" w:rsidP="00E94C38">
      <w:pPr>
        <w:ind w:firstLine="708"/>
        <w:jc w:val="center"/>
        <w:rPr>
          <w:b/>
          <w:bCs/>
          <w:color w:val="000000"/>
        </w:rPr>
      </w:pPr>
      <w:r w:rsidRPr="00E94C38">
        <w:rPr>
          <w:b/>
          <w:color w:val="000000"/>
        </w:rPr>
        <w:t xml:space="preserve">Закрепление муниципальных образовательных учреждений, </w:t>
      </w:r>
      <w:r w:rsidRPr="00E94C38">
        <w:rPr>
          <w:b/>
          <w:bCs/>
          <w:color w:val="000000"/>
        </w:rPr>
        <w:t xml:space="preserve">реализующих программы дошкольного, начального общего, основного общего, среднего общего образования, </w:t>
      </w:r>
      <w:r w:rsidRPr="00E94C38">
        <w:rPr>
          <w:b/>
          <w:color w:val="000000"/>
        </w:rPr>
        <w:t xml:space="preserve">за конкретными </w:t>
      </w:r>
      <w:r w:rsidRPr="00E94C38">
        <w:rPr>
          <w:b/>
          <w:bCs/>
          <w:color w:val="000000"/>
        </w:rPr>
        <w:t xml:space="preserve">территориями Турковского муниципального района </w:t>
      </w:r>
    </w:p>
    <w:p w:rsidR="00E94C38" w:rsidRPr="00E94C38" w:rsidRDefault="00E94C38" w:rsidP="00E94C38">
      <w:pPr>
        <w:ind w:firstLine="708"/>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86"/>
        <w:gridCol w:w="5210"/>
      </w:tblGrid>
      <w:tr w:rsidR="00E94C38" w:rsidRPr="00E94C38" w:rsidTr="005607DD">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center"/>
            </w:pPr>
            <w:r w:rsidRPr="00E94C38">
              <w:t>№</w:t>
            </w:r>
          </w:p>
          <w:p w:rsidR="00E94C38" w:rsidRPr="00E94C38" w:rsidRDefault="00E94C38" w:rsidP="005607DD">
            <w:pPr>
              <w:jc w:val="center"/>
            </w:pPr>
            <w:proofErr w:type="gramStart"/>
            <w:r w:rsidRPr="00E94C38">
              <w:t>п</w:t>
            </w:r>
            <w:proofErr w:type="gramEnd"/>
            <w:r w:rsidRPr="00E94C38">
              <w:t>/п</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center"/>
            </w:pPr>
            <w:r w:rsidRPr="00E94C38">
              <w:t>Наименование, адрес муниципального образовательного учреждения</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center"/>
            </w:pPr>
            <w:r w:rsidRPr="00E94C38">
              <w:t>Территория, закрепленная за муниципальным образовательным учреждением</w:t>
            </w:r>
          </w:p>
        </w:tc>
      </w:tr>
      <w:tr w:rsidR="00E94C38" w:rsidRPr="00E94C38" w:rsidTr="005607DD">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1.</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Муниципальное дошкольное образовательное учреждение «Детский сад № 1 «Березка» </w:t>
            </w:r>
            <w:proofErr w:type="spellStart"/>
            <w:r w:rsidRPr="00E94C38">
              <w:t>р.п</w:t>
            </w:r>
            <w:proofErr w:type="spellEnd"/>
            <w:r w:rsidRPr="00E94C38">
              <w:t>. Турки;</w:t>
            </w:r>
          </w:p>
          <w:p w:rsidR="00E94C38" w:rsidRPr="00E94C38" w:rsidRDefault="00E94C38" w:rsidP="005607DD">
            <w:proofErr w:type="spellStart"/>
            <w:r w:rsidRPr="00E94C38">
              <w:t>р.п</w:t>
            </w:r>
            <w:proofErr w:type="gramStart"/>
            <w:r w:rsidRPr="00E94C38">
              <w:t>.Т</w:t>
            </w:r>
            <w:proofErr w:type="gramEnd"/>
            <w:r w:rsidRPr="00E94C38">
              <w:t>урки</w:t>
            </w:r>
            <w:proofErr w:type="spellEnd"/>
            <w:r w:rsidRPr="00E94C38">
              <w:t>, ул. Подгорная, дом 69</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proofErr w:type="spellStart"/>
            <w:r w:rsidRPr="00E94C38">
              <w:t>Ул</w:t>
            </w:r>
            <w:proofErr w:type="gramStart"/>
            <w:r w:rsidRPr="00E94C38">
              <w:t>.П</w:t>
            </w:r>
            <w:proofErr w:type="gramEnd"/>
            <w:r w:rsidRPr="00E94C38">
              <w:t>ролетарская</w:t>
            </w:r>
            <w:proofErr w:type="spellEnd"/>
            <w:r w:rsidRPr="00E94C38">
              <w:t xml:space="preserve">, Подгорная, Первомайская, Горная, 40 лет Октября, Советская (чётная сторона с дома № 2 до дома № 16, нечётная сторона с дома № 1 по дом № 27), Пушкина, Аптечная, 8 марта, </w:t>
            </w:r>
            <w:proofErr w:type="spellStart"/>
            <w:r w:rsidRPr="00E94C38">
              <w:t>Хопёрская</w:t>
            </w:r>
            <w:proofErr w:type="spellEnd"/>
            <w:r w:rsidRPr="00E94C38">
              <w:t>, Садовая, Степана Разина, Р. Люксембург, Ветеринарная, Ленина (чётная сторона с дома № 62, нечетная сторона – с дома № 119), Набережная, Маяковского.</w:t>
            </w:r>
          </w:p>
        </w:tc>
      </w:tr>
      <w:tr w:rsidR="00E94C38" w:rsidRPr="00E94C38" w:rsidTr="005607DD">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2.</w:t>
            </w:r>
          </w:p>
          <w:p w:rsidR="00E94C38" w:rsidRPr="00E94C38" w:rsidRDefault="00E94C38" w:rsidP="005607DD"/>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Муниципальное дошкольное образовательное учреждение «Детский сад № 2 «Малышка» </w:t>
            </w:r>
            <w:proofErr w:type="spellStart"/>
            <w:r w:rsidRPr="00E94C38">
              <w:t>р.п</w:t>
            </w:r>
            <w:proofErr w:type="spellEnd"/>
            <w:r w:rsidRPr="00E94C38">
              <w:t>. Турки;</w:t>
            </w:r>
          </w:p>
          <w:p w:rsidR="00E94C38" w:rsidRPr="00E94C38" w:rsidRDefault="00E94C38" w:rsidP="005607DD">
            <w:proofErr w:type="spellStart"/>
            <w:r w:rsidRPr="00E94C38">
              <w:t>р.п</w:t>
            </w:r>
            <w:proofErr w:type="spellEnd"/>
            <w:r w:rsidRPr="00E94C38">
              <w:t>. Турки, ул. Свердлова, дом 16</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proofErr w:type="gramStart"/>
            <w:r w:rsidRPr="00E94C38">
              <w:t xml:space="preserve">Ул. Элеваторная, Свердлова, пер. Свердлова, Ленина (четная сторона до дома № 60 включительно, нечётная сторона до дома № 117 включительно), Крупской, Куйбышева, Гоголя, Приовражная, Больничная, Кирова, Радищева, Карла Маркса, Урожайная, Заводская, пер. Заводской, </w:t>
            </w:r>
            <w:proofErr w:type="spellStart"/>
            <w:r w:rsidRPr="00E94C38">
              <w:t>Мопра</w:t>
            </w:r>
            <w:proofErr w:type="spellEnd"/>
            <w:r w:rsidRPr="00E94C38">
              <w:t>, Красноармейская.</w:t>
            </w:r>
            <w:proofErr w:type="gramEnd"/>
          </w:p>
        </w:tc>
      </w:tr>
      <w:tr w:rsidR="00E94C38" w:rsidRPr="00E94C38" w:rsidTr="005607DD">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3.</w:t>
            </w:r>
          </w:p>
          <w:p w:rsidR="00E94C38" w:rsidRPr="00E94C38" w:rsidRDefault="00E94C38" w:rsidP="005607DD"/>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Муниципальное дошкольное образовательное учреждение «Детский сад № 3 «Колокольчик» </w:t>
            </w:r>
            <w:proofErr w:type="spellStart"/>
            <w:r w:rsidRPr="00E94C38">
              <w:t>р.п</w:t>
            </w:r>
            <w:proofErr w:type="spellEnd"/>
            <w:r w:rsidRPr="00E94C38">
              <w:t>. Турки;</w:t>
            </w:r>
          </w:p>
          <w:p w:rsidR="00E94C38" w:rsidRPr="00E94C38" w:rsidRDefault="00E94C38" w:rsidP="005607DD">
            <w:proofErr w:type="spellStart"/>
            <w:r w:rsidRPr="00E94C38">
              <w:t>р.п</w:t>
            </w:r>
            <w:proofErr w:type="spellEnd"/>
            <w:r w:rsidRPr="00E94C38">
              <w:t xml:space="preserve">. Турки, ул. </w:t>
            </w:r>
            <w:proofErr w:type="gramStart"/>
            <w:r w:rsidRPr="00E94C38">
              <w:t>Советская</w:t>
            </w:r>
            <w:proofErr w:type="gramEnd"/>
            <w:r w:rsidRPr="00E94C38">
              <w:t>, дом 55</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proofErr w:type="spellStart"/>
            <w:r w:rsidRPr="00E94C38">
              <w:t>Ул</w:t>
            </w:r>
            <w:proofErr w:type="gramStart"/>
            <w:r w:rsidRPr="00E94C38">
              <w:t>.К</w:t>
            </w:r>
            <w:proofErr w:type="gramEnd"/>
            <w:r w:rsidRPr="00E94C38">
              <w:t>омсомольская</w:t>
            </w:r>
            <w:proofErr w:type="spellEnd"/>
            <w:r w:rsidRPr="00E94C38">
              <w:t xml:space="preserve">, Макаренко, Революционная, пер. Революционный, Советская (чётная сторона с дома № 28, нечётная сторона с дома № 29), Пионерская, Матросова, Московская, пер. Московский, </w:t>
            </w:r>
            <w:proofErr w:type="spellStart"/>
            <w:r w:rsidRPr="00E94C38">
              <w:t>Ульяны</w:t>
            </w:r>
            <w:proofErr w:type="spellEnd"/>
            <w:r w:rsidRPr="00E94C38">
              <w:t xml:space="preserve"> Громовой, Молодёжная, Коммунальная, Новая. </w:t>
            </w:r>
          </w:p>
        </w:tc>
      </w:tr>
      <w:tr w:rsidR="00E94C38" w:rsidRPr="00E94C38" w:rsidTr="005607DD">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4.</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Муниципальное дошкольное образовательное учреждение «Детский сад № 4 «Звёздочка» </w:t>
            </w:r>
            <w:proofErr w:type="spellStart"/>
            <w:r w:rsidRPr="00E94C38">
              <w:t>р.п</w:t>
            </w:r>
            <w:proofErr w:type="spellEnd"/>
            <w:r w:rsidRPr="00E94C38">
              <w:t>. Турки;</w:t>
            </w:r>
          </w:p>
          <w:p w:rsidR="00E94C38" w:rsidRPr="00E94C38" w:rsidRDefault="00E94C38" w:rsidP="005607DD">
            <w:proofErr w:type="spellStart"/>
            <w:r w:rsidRPr="00E94C38">
              <w:t>р.п</w:t>
            </w:r>
            <w:proofErr w:type="gramStart"/>
            <w:r w:rsidRPr="00E94C38">
              <w:t>.Т</w:t>
            </w:r>
            <w:proofErr w:type="gramEnd"/>
            <w:r w:rsidRPr="00E94C38">
              <w:t>урки</w:t>
            </w:r>
            <w:proofErr w:type="spellEnd"/>
            <w:r w:rsidRPr="00E94C38">
              <w:t>, ул. Механизаторов, дом 1</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proofErr w:type="gramStart"/>
            <w:r w:rsidRPr="00E94C38">
              <w:t>Ул. Суворова, пер. Суворова, Строителей, Кутузова, 40 лет Победы, Вокзальная, Железнодорожная, Механизаторов, Вишневая, Калинина, пер. Калинина.</w:t>
            </w:r>
            <w:proofErr w:type="gramEnd"/>
          </w:p>
        </w:tc>
      </w:tr>
      <w:tr w:rsidR="00E94C38" w:rsidRPr="00E94C38" w:rsidTr="005607DD">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5.</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Муниципальное общеобразовательное учреждение «Средняя общеобразовательная школа имени Героя Советского Союза С.М. Иванова» </w:t>
            </w:r>
            <w:proofErr w:type="spellStart"/>
            <w:r w:rsidRPr="00E94C38">
              <w:t>р.п</w:t>
            </w:r>
            <w:proofErr w:type="spellEnd"/>
            <w:r w:rsidRPr="00E94C38">
              <w:t>. Турки;</w:t>
            </w:r>
          </w:p>
          <w:p w:rsidR="00E94C38" w:rsidRPr="00E94C38" w:rsidRDefault="00E94C38" w:rsidP="005607DD">
            <w:proofErr w:type="spellStart"/>
            <w:r w:rsidRPr="00E94C38">
              <w:t>р.п</w:t>
            </w:r>
            <w:proofErr w:type="spellEnd"/>
            <w:r w:rsidRPr="00E94C38">
              <w:t>. Турки ул. Свердлова, дом 5</w:t>
            </w:r>
          </w:p>
          <w:p w:rsidR="00E94C38" w:rsidRPr="00E94C38" w:rsidRDefault="00E94C38" w:rsidP="005607DD"/>
          <w:p w:rsidR="00E94C38" w:rsidRPr="00E94C38" w:rsidRDefault="00E94C38" w:rsidP="005607DD"/>
          <w:p w:rsidR="00E94C38" w:rsidRPr="00E94C38" w:rsidRDefault="00E94C38" w:rsidP="005607DD"/>
          <w:p w:rsidR="00E94C38" w:rsidRPr="00E94C38" w:rsidRDefault="00E94C38" w:rsidP="005607DD"/>
          <w:p w:rsidR="00E94C38" w:rsidRPr="00E94C38" w:rsidRDefault="00E94C38" w:rsidP="005607DD"/>
          <w:p w:rsidR="00E94C38" w:rsidRPr="00E94C38" w:rsidRDefault="00E94C38" w:rsidP="005607DD"/>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r w:rsidRPr="00E94C38">
              <w:t xml:space="preserve">Ул. Элеваторная, Свердлова, пер. Свердлова, Ленина (четная сторона до дом № 60 включительно, нечётная сторона до дома № 117 включительно), Крупской, Куйбышева, Гоголя, Приовражная, Пушкина, Суворова, пер. Суворова, Строителей, Кутузова, 40 лет Победы, Больничная, Кирова, Радищева, К. Маркса, Урожайная, Вокзальная, Железнодорожная, Механизаторов, Заводская, пер. Заводской, </w:t>
            </w:r>
            <w:proofErr w:type="spellStart"/>
            <w:r w:rsidRPr="00E94C38">
              <w:t>Мопра</w:t>
            </w:r>
            <w:proofErr w:type="spellEnd"/>
            <w:r w:rsidRPr="00E94C38">
              <w:t xml:space="preserve">, Вишневая, Калинина, пер. Калинина, Красноармейская, Пролетарская, Гагарина, с. </w:t>
            </w:r>
            <w:proofErr w:type="spellStart"/>
            <w:r w:rsidRPr="00E94C38">
              <w:t>Боцманово</w:t>
            </w:r>
            <w:proofErr w:type="spellEnd"/>
            <w:r w:rsidRPr="00E94C38">
              <w:t xml:space="preserve">, с. </w:t>
            </w:r>
            <w:proofErr w:type="spellStart"/>
            <w:r w:rsidRPr="00E94C38">
              <w:t>Чириково</w:t>
            </w:r>
            <w:proofErr w:type="spellEnd"/>
            <w:r w:rsidRPr="00E94C38">
              <w:t xml:space="preserve">, д. </w:t>
            </w:r>
            <w:proofErr w:type="spellStart"/>
            <w:r w:rsidRPr="00E94C38">
              <w:t>Агеевка</w:t>
            </w:r>
            <w:proofErr w:type="spellEnd"/>
            <w:r w:rsidRPr="00E94C38">
              <w:t xml:space="preserve">, </w:t>
            </w:r>
            <w:proofErr w:type="spellStart"/>
            <w:r w:rsidRPr="00E94C38">
              <w:t>д</w:t>
            </w:r>
            <w:proofErr w:type="gramStart"/>
            <w:r w:rsidRPr="00E94C38">
              <w:t>.Ч</w:t>
            </w:r>
            <w:proofErr w:type="gramEnd"/>
            <w:r w:rsidRPr="00E94C38">
              <w:t>апаевка</w:t>
            </w:r>
            <w:proofErr w:type="spellEnd"/>
            <w:r w:rsidRPr="00E94C38">
              <w:t>.</w:t>
            </w:r>
          </w:p>
        </w:tc>
      </w:tr>
      <w:tr w:rsidR="00E94C38" w:rsidRPr="00E94C38" w:rsidTr="005607DD">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 w:rsidR="00E94C38" w:rsidRPr="00E94C38" w:rsidRDefault="00E94C38" w:rsidP="005607DD">
            <w:r w:rsidRPr="00E94C38">
              <w:t>5.1</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Филиал муниципального общеобразовательного учреждения «Средняя общеобразовательная школа имени Героя Советского Союза </w:t>
            </w:r>
            <w:proofErr w:type="spellStart"/>
            <w:r w:rsidRPr="00E94C38">
              <w:t>С.М.Иванова</w:t>
            </w:r>
            <w:proofErr w:type="spellEnd"/>
            <w:r w:rsidRPr="00E94C38">
              <w:t xml:space="preserve">» </w:t>
            </w:r>
            <w:proofErr w:type="spellStart"/>
            <w:r w:rsidRPr="00E94C38">
              <w:t>р.п</w:t>
            </w:r>
            <w:proofErr w:type="gramStart"/>
            <w:r w:rsidRPr="00E94C38">
              <w:t>.Т</w:t>
            </w:r>
            <w:proofErr w:type="gramEnd"/>
            <w:r w:rsidRPr="00E94C38">
              <w:t>урки</w:t>
            </w:r>
            <w:proofErr w:type="spellEnd"/>
            <w:r w:rsidRPr="00E94C38">
              <w:t xml:space="preserve">  в  </w:t>
            </w:r>
            <w:proofErr w:type="spellStart"/>
            <w:r w:rsidRPr="00E94C38">
              <w:t>с.Каменка</w:t>
            </w:r>
            <w:proofErr w:type="spellEnd"/>
            <w:r w:rsidRPr="00E94C38">
              <w:t>;</w:t>
            </w:r>
          </w:p>
          <w:p w:rsidR="00E94C38" w:rsidRPr="00E94C38" w:rsidRDefault="00E94C38" w:rsidP="005607DD">
            <w:proofErr w:type="gramStart"/>
            <w:r w:rsidRPr="00E94C38">
              <w:t>с</w:t>
            </w:r>
            <w:proofErr w:type="gramEnd"/>
            <w:r w:rsidRPr="00E94C38">
              <w:t xml:space="preserve">. </w:t>
            </w:r>
            <w:proofErr w:type="gramStart"/>
            <w:r w:rsidRPr="00E94C38">
              <w:t>Каменка</w:t>
            </w:r>
            <w:proofErr w:type="gramEnd"/>
            <w:r w:rsidRPr="00E94C38">
              <w:t>, ул. Ленина, дом 37</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roofErr w:type="gramStart"/>
            <w:r w:rsidRPr="00E94C38">
              <w:t>с</w:t>
            </w:r>
            <w:proofErr w:type="gramEnd"/>
            <w:r w:rsidRPr="00E94C38">
              <w:t xml:space="preserve">. Каменка, с. Ильинка, с. </w:t>
            </w:r>
            <w:proofErr w:type="spellStart"/>
            <w:r w:rsidRPr="00E94C38">
              <w:t>Ромашовка</w:t>
            </w:r>
            <w:proofErr w:type="spellEnd"/>
            <w:r w:rsidRPr="00E94C38">
              <w:t xml:space="preserve">, п. </w:t>
            </w:r>
            <w:proofErr w:type="spellStart"/>
            <w:r w:rsidRPr="00E94C38">
              <w:t>Ивлиевка</w:t>
            </w:r>
            <w:proofErr w:type="spellEnd"/>
            <w:r w:rsidRPr="00E94C38">
              <w:t>.</w:t>
            </w:r>
          </w:p>
        </w:tc>
      </w:tr>
      <w:tr w:rsidR="00E94C38" w:rsidRPr="00E94C38" w:rsidTr="005607DD">
        <w:trPr>
          <w:trHeight w:val="254"/>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 w:rsidR="00E94C38" w:rsidRPr="00E94C38" w:rsidRDefault="00E94C38" w:rsidP="005607DD">
            <w:r w:rsidRPr="00E94C38">
              <w:t>5.2</w:t>
            </w:r>
          </w:p>
          <w:p w:rsidR="00E94C38" w:rsidRPr="00E94C38" w:rsidRDefault="00E94C38" w:rsidP="005607DD"/>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E94C38">
              <w:t>р.п</w:t>
            </w:r>
            <w:proofErr w:type="spellEnd"/>
            <w:r w:rsidRPr="00E94C38">
              <w:t xml:space="preserve">. Турки  </w:t>
            </w:r>
            <w:proofErr w:type="gramStart"/>
            <w:r w:rsidRPr="00E94C38">
              <w:t>в</w:t>
            </w:r>
            <w:proofErr w:type="gramEnd"/>
            <w:r w:rsidRPr="00E94C38">
              <w:t xml:space="preserve"> </w:t>
            </w:r>
            <w:proofErr w:type="gramStart"/>
            <w:r w:rsidRPr="00E94C38">
              <w:t>с</w:t>
            </w:r>
            <w:proofErr w:type="gramEnd"/>
            <w:r w:rsidRPr="00E94C38">
              <w:t>. Чернавка, ул. 40 лет Победы, дом 19</w:t>
            </w:r>
          </w:p>
          <w:p w:rsidR="00E94C38" w:rsidRPr="00E94C38" w:rsidRDefault="00E94C38" w:rsidP="005607DD"/>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roofErr w:type="gramStart"/>
            <w:r w:rsidRPr="00E94C38">
              <w:t>с</w:t>
            </w:r>
            <w:proofErr w:type="gramEnd"/>
            <w:r w:rsidRPr="00E94C38">
              <w:t>. Чернавка, д. Студёно-Ивановка, д. Егорьевка.</w:t>
            </w:r>
          </w:p>
        </w:tc>
      </w:tr>
      <w:tr w:rsidR="00E94C38" w:rsidRPr="00E94C38" w:rsidTr="005607DD">
        <w:trPr>
          <w:trHeight w:val="267"/>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 w:rsidR="00E94C38" w:rsidRPr="00E94C38" w:rsidRDefault="00E94C38" w:rsidP="005607DD">
            <w:r w:rsidRPr="00E94C38">
              <w:t>5.3</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E94C38">
              <w:t>р.п</w:t>
            </w:r>
            <w:proofErr w:type="spellEnd"/>
            <w:r w:rsidRPr="00E94C38">
              <w:t xml:space="preserve">. Турки  </w:t>
            </w:r>
            <w:proofErr w:type="gramStart"/>
            <w:r w:rsidRPr="00E94C38">
              <w:t>в</w:t>
            </w:r>
            <w:proofErr w:type="gramEnd"/>
          </w:p>
          <w:p w:rsidR="00E94C38" w:rsidRPr="00E94C38" w:rsidRDefault="00E94C38" w:rsidP="005607DD">
            <w:r w:rsidRPr="00E94C38">
              <w:t xml:space="preserve">с. </w:t>
            </w:r>
            <w:proofErr w:type="spellStart"/>
            <w:r w:rsidRPr="00E94C38">
              <w:t>Перевесинка</w:t>
            </w:r>
            <w:proofErr w:type="spellEnd"/>
            <w:r w:rsidRPr="00E94C38">
              <w:t>;</w:t>
            </w:r>
          </w:p>
          <w:p w:rsidR="00E94C38" w:rsidRPr="00E94C38" w:rsidRDefault="00E94C38" w:rsidP="005607DD">
            <w:r w:rsidRPr="00E94C38">
              <w:t xml:space="preserve">с. </w:t>
            </w:r>
            <w:proofErr w:type="spellStart"/>
            <w:r w:rsidRPr="00E94C38">
              <w:t>Перевесинка</w:t>
            </w:r>
            <w:proofErr w:type="spellEnd"/>
            <w:r w:rsidRPr="00E94C38">
              <w:t xml:space="preserve">, ул. </w:t>
            </w:r>
            <w:proofErr w:type="gramStart"/>
            <w:r w:rsidRPr="00E94C38">
              <w:t>Центральная</w:t>
            </w:r>
            <w:proofErr w:type="gramEnd"/>
            <w:r w:rsidRPr="00E94C38">
              <w:t>, дом 26</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r w:rsidRPr="00E94C38">
              <w:t xml:space="preserve">с. </w:t>
            </w:r>
            <w:proofErr w:type="spellStart"/>
            <w:r w:rsidRPr="00E94C38">
              <w:t>Перевесинка</w:t>
            </w:r>
            <w:proofErr w:type="spellEnd"/>
            <w:r w:rsidRPr="00E94C38">
              <w:t xml:space="preserve">, с. Гривки, д. </w:t>
            </w:r>
            <w:proofErr w:type="spellStart"/>
            <w:r w:rsidRPr="00E94C38">
              <w:t>Красавские</w:t>
            </w:r>
            <w:proofErr w:type="spellEnd"/>
            <w:r w:rsidRPr="00E94C38">
              <w:t xml:space="preserve"> Дворики.</w:t>
            </w:r>
          </w:p>
        </w:tc>
      </w:tr>
      <w:tr w:rsidR="00E94C38" w:rsidRPr="00E94C38" w:rsidTr="005607DD">
        <w:trPr>
          <w:trHeight w:val="177"/>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 w:rsidR="00E94C38" w:rsidRPr="00E94C38" w:rsidRDefault="00E94C38" w:rsidP="005607DD">
            <w:r w:rsidRPr="00E94C38">
              <w:t>5.4</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E94C38">
              <w:t>р.п</w:t>
            </w:r>
            <w:proofErr w:type="spellEnd"/>
            <w:r w:rsidRPr="00E94C38">
              <w:t xml:space="preserve">. Турки  в </w:t>
            </w:r>
            <w:proofErr w:type="spellStart"/>
            <w:r w:rsidRPr="00E94C38">
              <w:t>с</w:t>
            </w:r>
            <w:proofErr w:type="gramStart"/>
            <w:r w:rsidRPr="00E94C38">
              <w:t>.П</w:t>
            </w:r>
            <w:proofErr w:type="gramEnd"/>
            <w:r w:rsidRPr="00E94C38">
              <w:t>еревесино</w:t>
            </w:r>
            <w:proofErr w:type="spellEnd"/>
            <w:r w:rsidRPr="00E94C38">
              <w:t>-Михайловка;</w:t>
            </w:r>
          </w:p>
          <w:p w:rsidR="00E94C38" w:rsidRPr="00E94C38" w:rsidRDefault="00E94C38" w:rsidP="005607DD">
            <w:r w:rsidRPr="00E94C38">
              <w:t xml:space="preserve">с. </w:t>
            </w:r>
            <w:proofErr w:type="spellStart"/>
            <w:r w:rsidRPr="00E94C38">
              <w:t>Перевесино</w:t>
            </w:r>
            <w:proofErr w:type="spellEnd"/>
            <w:r w:rsidRPr="00E94C38">
              <w:t>-Михайловка, ул. Советская, дом 57</w:t>
            </w:r>
            <w:proofErr w:type="gramStart"/>
            <w:r w:rsidRPr="00E94C38">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proofErr w:type="spellStart"/>
            <w:r w:rsidRPr="00E94C38">
              <w:t>с</w:t>
            </w:r>
            <w:proofErr w:type="gramStart"/>
            <w:r w:rsidRPr="00E94C38">
              <w:t>.П</w:t>
            </w:r>
            <w:proofErr w:type="gramEnd"/>
            <w:r w:rsidRPr="00E94C38">
              <w:t>еревесино</w:t>
            </w:r>
            <w:proofErr w:type="spellEnd"/>
            <w:r w:rsidRPr="00E94C38">
              <w:t xml:space="preserve">-Михайловка, </w:t>
            </w:r>
            <w:proofErr w:type="spellStart"/>
            <w:r w:rsidRPr="00E94C38">
              <w:t>с.Дмитриевка</w:t>
            </w:r>
            <w:proofErr w:type="spellEnd"/>
            <w:r w:rsidRPr="00E94C38">
              <w:t xml:space="preserve">, </w:t>
            </w:r>
            <w:proofErr w:type="spellStart"/>
            <w:r w:rsidRPr="00E94C38">
              <w:t>с.Сальники</w:t>
            </w:r>
            <w:proofErr w:type="spellEnd"/>
            <w:r w:rsidRPr="00E94C38">
              <w:t xml:space="preserve">, </w:t>
            </w:r>
            <w:proofErr w:type="spellStart"/>
            <w:r w:rsidRPr="00E94C38">
              <w:t>п.Талы</w:t>
            </w:r>
            <w:proofErr w:type="spellEnd"/>
            <w:r w:rsidRPr="00E94C38">
              <w:t>.</w:t>
            </w:r>
          </w:p>
        </w:tc>
      </w:tr>
      <w:tr w:rsidR="00E94C38" w:rsidRPr="00E94C38" w:rsidTr="005607DD">
        <w:trPr>
          <w:trHeight w:val="229"/>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 w:rsidR="00E94C38" w:rsidRPr="00E94C38" w:rsidRDefault="00E94C38" w:rsidP="005607DD">
            <w:r w:rsidRPr="00E94C38">
              <w:t>5.5</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E94C38">
              <w:t>р.п</w:t>
            </w:r>
            <w:proofErr w:type="spellEnd"/>
            <w:r w:rsidRPr="00E94C38">
              <w:t xml:space="preserve">. </w:t>
            </w:r>
            <w:proofErr w:type="gramStart"/>
            <w:r w:rsidRPr="00E94C38">
              <w:t xml:space="preserve">Турки  в с. </w:t>
            </w:r>
            <w:proofErr w:type="spellStart"/>
            <w:r w:rsidRPr="00E94C38">
              <w:t>Рязанка</w:t>
            </w:r>
            <w:proofErr w:type="spellEnd"/>
            <w:r w:rsidRPr="00E94C38">
              <w:t>;</w:t>
            </w:r>
            <w:proofErr w:type="gramEnd"/>
          </w:p>
          <w:p w:rsidR="00E94C38" w:rsidRPr="00E94C38" w:rsidRDefault="00E94C38" w:rsidP="005607DD">
            <w:proofErr w:type="gramStart"/>
            <w:r w:rsidRPr="00E94C38">
              <w:t>с</w:t>
            </w:r>
            <w:proofErr w:type="gramEnd"/>
            <w:r w:rsidRPr="00E94C38">
              <w:t xml:space="preserve">. </w:t>
            </w:r>
            <w:proofErr w:type="spellStart"/>
            <w:proofErr w:type="gramStart"/>
            <w:r w:rsidRPr="00E94C38">
              <w:t>Рязанка</w:t>
            </w:r>
            <w:proofErr w:type="spellEnd"/>
            <w:proofErr w:type="gramEnd"/>
            <w:r w:rsidRPr="00E94C38">
              <w:t>, ул. Центральная, дом 34</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roofErr w:type="gramStart"/>
            <w:r w:rsidRPr="00E94C38">
              <w:t xml:space="preserve">с. </w:t>
            </w:r>
            <w:proofErr w:type="spellStart"/>
            <w:r w:rsidRPr="00E94C38">
              <w:t>Рязанка</w:t>
            </w:r>
            <w:proofErr w:type="spellEnd"/>
            <w:r w:rsidRPr="00E94C38">
              <w:t xml:space="preserve">, с. Беляевка,  с. </w:t>
            </w:r>
            <w:proofErr w:type="spellStart"/>
            <w:r w:rsidRPr="00E94C38">
              <w:t>Мокровка</w:t>
            </w:r>
            <w:proofErr w:type="spellEnd"/>
            <w:r w:rsidRPr="00E94C38">
              <w:t>, п. Сиротка, п. Красный Хутор.</w:t>
            </w:r>
            <w:proofErr w:type="gramEnd"/>
          </w:p>
        </w:tc>
      </w:tr>
      <w:tr w:rsidR="00E94C38" w:rsidRPr="00E94C38" w:rsidTr="005607DD">
        <w:trPr>
          <w:trHeight w:val="229"/>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5.6</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Филиал муниципального общеобразовательного учреждения «Средняя общеобразовательная школа имени Героя Советского Союза </w:t>
            </w:r>
            <w:proofErr w:type="spellStart"/>
            <w:r w:rsidRPr="00E94C38">
              <w:t>С.М.Иванова</w:t>
            </w:r>
            <w:proofErr w:type="spellEnd"/>
            <w:r w:rsidRPr="00E94C38">
              <w:t xml:space="preserve">» </w:t>
            </w:r>
            <w:proofErr w:type="spellStart"/>
            <w:r w:rsidRPr="00E94C38">
              <w:t>р.п</w:t>
            </w:r>
            <w:proofErr w:type="spellEnd"/>
            <w:r w:rsidRPr="00E94C38">
              <w:t xml:space="preserve">. Турки  </w:t>
            </w:r>
            <w:proofErr w:type="spellStart"/>
            <w:r w:rsidRPr="00E94C38">
              <w:t>с</w:t>
            </w:r>
            <w:proofErr w:type="gramStart"/>
            <w:r w:rsidRPr="00E94C38">
              <w:t>.Т</w:t>
            </w:r>
            <w:proofErr w:type="gramEnd"/>
            <w:r w:rsidRPr="00E94C38">
              <w:t>рубетчино</w:t>
            </w:r>
            <w:proofErr w:type="spellEnd"/>
            <w:r w:rsidRPr="00E94C38">
              <w:t>;</w:t>
            </w:r>
          </w:p>
          <w:p w:rsidR="00E94C38" w:rsidRPr="00E94C38" w:rsidRDefault="00E94C38" w:rsidP="005607DD">
            <w:r w:rsidRPr="00E94C38">
              <w:t>с. Трубетчино, ул. Центральная, дом 39</w:t>
            </w:r>
            <w:proofErr w:type="gramStart"/>
            <w:r w:rsidRPr="00E94C38">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r w:rsidRPr="00E94C38">
              <w:t>с. Трубетчино.</w:t>
            </w:r>
          </w:p>
        </w:tc>
      </w:tr>
      <w:tr w:rsidR="00E94C38" w:rsidRPr="00E94C38" w:rsidTr="005607DD">
        <w:trPr>
          <w:trHeight w:val="229"/>
        </w:trPr>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5.7</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E94C38">
              <w:t>р.п</w:t>
            </w:r>
            <w:proofErr w:type="spellEnd"/>
            <w:r w:rsidRPr="00E94C38">
              <w:t xml:space="preserve">. Турки  с. </w:t>
            </w:r>
            <w:proofErr w:type="spellStart"/>
            <w:r w:rsidRPr="00E94C38">
              <w:t>Шепелевка</w:t>
            </w:r>
            <w:proofErr w:type="spellEnd"/>
            <w:r w:rsidRPr="00E94C38">
              <w:t>;</w:t>
            </w:r>
          </w:p>
          <w:p w:rsidR="00E94C38" w:rsidRPr="00E94C38" w:rsidRDefault="00E94C38" w:rsidP="005607DD">
            <w:r w:rsidRPr="00E94C38">
              <w:t xml:space="preserve">с. </w:t>
            </w:r>
            <w:proofErr w:type="spellStart"/>
            <w:r w:rsidRPr="00E94C38">
              <w:t>Шепелевка</w:t>
            </w:r>
            <w:proofErr w:type="spellEnd"/>
            <w:r w:rsidRPr="00E94C38">
              <w:t xml:space="preserve">, ул. </w:t>
            </w:r>
            <w:proofErr w:type="gramStart"/>
            <w:r w:rsidRPr="00E94C38">
              <w:t>Школьная</w:t>
            </w:r>
            <w:proofErr w:type="gramEnd"/>
            <w:r w:rsidRPr="00E94C38">
              <w:t>, дом 1</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r w:rsidRPr="00E94C38">
              <w:t xml:space="preserve">с. </w:t>
            </w:r>
            <w:proofErr w:type="spellStart"/>
            <w:r w:rsidRPr="00E94C38">
              <w:t>Шепелевка</w:t>
            </w:r>
            <w:proofErr w:type="spellEnd"/>
            <w:r w:rsidRPr="00E94C38">
              <w:t>.</w:t>
            </w:r>
          </w:p>
        </w:tc>
      </w:tr>
      <w:tr w:rsidR="00E94C38" w:rsidRPr="00E94C38" w:rsidTr="005607DD">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p>
        </w:tc>
      </w:tr>
      <w:tr w:rsidR="00E94C38" w:rsidRPr="00E94C38" w:rsidTr="005607DD">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6.</w:t>
            </w:r>
          </w:p>
        </w:tc>
        <w:tc>
          <w:tcPr>
            <w:tcW w:w="3686"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 xml:space="preserve">Муниципальное общеобразовательное учреждение «Основная общеобразовательная школа» </w:t>
            </w:r>
            <w:proofErr w:type="spellStart"/>
            <w:r w:rsidRPr="00E94C38">
              <w:t>р.п</w:t>
            </w:r>
            <w:proofErr w:type="spellEnd"/>
            <w:r w:rsidRPr="00E94C38">
              <w:t>. Турки;</w:t>
            </w:r>
          </w:p>
          <w:p w:rsidR="00E94C38" w:rsidRPr="00E94C38" w:rsidRDefault="00E94C38" w:rsidP="005607DD">
            <w:proofErr w:type="spellStart"/>
            <w:r w:rsidRPr="00E94C38">
              <w:t>р.п</w:t>
            </w:r>
            <w:proofErr w:type="spellEnd"/>
            <w:r w:rsidRPr="00E94C38">
              <w:t xml:space="preserve">. Турки, ул.  </w:t>
            </w:r>
            <w:proofErr w:type="spellStart"/>
            <w:r w:rsidRPr="00E94C38">
              <w:t>Ульяны</w:t>
            </w:r>
            <w:proofErr w:type="spellEnd"/>
            <w:r w:rsidRPr="00E94C38">
              <w:t xml:space="preserve"> Громовой, </w:t>
            </w:r>
          </w:p>
          <w:p w:rsidR="00E94C38" w:rsidRPr="00E94C38" w:rsidRDefault="00E94C38" w:rsidP="005607DD">
            <w:r w:rsidRPr="00E94C38">
              <w:t>дом 1</w:t>
            </w:r>
            <w:proofErr w:type="gramStart"/>
            <w:r w:rsidRPr="00E94C38">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proofErr w:type="spellStart"/>
            <w:r w:rsidRPr="00E94C38">
              <w:t>Ул</w:t>
            </w:r>
            <w:proofErr w:type="gramStart"/>
            <w:r w:rsidRPr="00E94C38">
              <w:t>.К</w:t>
            </w:r>
            <w:proofErr w:type="gramEnd"/>
            <w:r w:rsidRPr="00E94C38">
              <w:t>омсомольская</w:t>
            </w:r>
            <w:proofErr w:type="spellEnd"/>
            <w:r w:rsidRPr="00E94C38">
              <w:t xml:space="preserve">, Подгорная, Макаренко, Первомайская, Горная, 40 лет Октября, Революционная, пер. Революционный, Советская, Пионерская, Пушкина, Матросова, Московская, пер. Московский, Мира, </w:t>
            </w:r>
            <w:proofErr w:type="spellStart"/>
            <w:r w:rsidRPr="00E94C38">
              <w:t>Ульяны</w:t>
            </w:r>
            <w:proofErr w:type="spellEnd"/>
            <w:r w:rsidRPr="00E94C38">
              <w:t xml:space="preserve"> Громовой, Молодёжная, Коммунальная, Аптечная, Садовая, 8 марта, Новая, </w:t>
            </w:r>
            <w:proofErr w:type="spellStart"/>
            <w:r w:rsidRPr="00E94C38">
              <w:t>Хопёрская</w:t>
            </w:r>
            <w:proofErr w:type="spellEnd"/>
            <w:r w:rsidRPr="00E94C38">
              <w:t>, Степана Разина, Р. Люксембург, Ветеринарная, Ленина (чётная сторона с дома № 62, нечетная сторона – с дома № 119), Набережная, Маяковского.</w:t>
            </w:r>
          </w:p>
        </w:tc>
      </w:tr>
      <w:tr w:rsidR="00E94C38" w:rsidRPr="00E94C38" w:rsidTr="005607DD">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6.1</w:t>
            </w:r>
          </w:p>
        </w:tc>
        <w:tc>
          <w:tcPr>
            <w:tcW w:w="3686" w:type="dxa"/>
            <w:tcBorders>
              <w:top w:val="single" w:sz="4" w:space="0" w:color="000000"/>
              <w:left w:val="single" w:sz="4" w:space="0" w:color="000000"/>
              <w:bottom w:val="single" w:sz="4" w:space="0" w:color="000000"/>
              <w:right w:val="single" w:sz="4" w:space="0" w:color="000000"/>
            </w:tcBorders>
          </w:tcPr>
          <w:p w:rsidR="00E94C38" w:rsidRPr="00E94C38" w:rsidRDefault="00E94C38" w:rsidP="005607DD">
            <w:r w:rsidRPr="00E94C38">
              <w:t xml:space="preserve">Филиал муниципального общеобразовательного учреждения  «Основная  общеобразовательная школа» </w:t>
            </w:r>
            <w:proofErr w:type="spellStart"/>
            <w:r w:rsidRPr="00E94C38">
              <w:t>р.п</w:t>
            </w:r>
            <w:proofErr w:type="spellEnd"/>
            <w:r w:rsidRPr="00E94C38">
              <w:t xml:space="preserve">. Турки  в  с. </w:t>
            </w:r>
            <w:proofErr w:type="spellStart"/>
            <w:r w:rsidRPr="00E94C38">
              <w:t>Бороно</w:t>
            </w:r>
            <w:proofErr w:type="spellEnd"/>
            <w:r w:rsidRPr="00E94C38">
              <w:t>-Михайловка;</w:t>
            </w:r>
          </w:p>
          <w:p w:rsidR="00E94C38" w:rsidRPr="00E94C38" w:rsidRDefault="00E94C38" w:rsidP="005607DD">
            <w:r w:rsidRPr="00E94C38">
              <w:t xml:space="preserve">с. </w:t>
            </w:r>
            <w:proofErr w:type="spellStart"/>
            <w:r w:rsidRPr="00E94C38">
              <w:t>Бороно</w:t>
            </w:r>
            <w:proofErr w:type="spellEnd"/>
            <w:r w:rsidRPr="00E94C38">
              <w:t xml:space="preserve">-Михайловка, ул. </w:t>
            </w:r>
            <w:proofErr w:type="gramStart"/>
            <w:r w:rsidRPr="00E94C38">
              <w:t>Школьная</w:t>
            </w:r>
            <w:proofErr w:type="gramEnd"/>
            <w:r w:rsidRPr="00E94C38">
              <w:t>, дом 41</w:t>
            </w:r>
          </w:p>
          <w:p w:rsidR="00E94C38" w:rsidRPr="00E94C38" w:rsidRDefault="00E94C38" w:rsidP="005607DD"/>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proofErr w:type="spellStart"/>
            <w:r w:rsidRPr="00E94C38">
              <w:t>с</w:t>
            </w:r>
            <w:proofErr w:type="gramStart"/>
            <w:r w:rsidRPr="00E94C38">
              <w:t>.Б</w:t>
            </w:r>
            <w:proofErr w:type="gramEnd"/>
            <w:r w:rsidRPr="00E94C38">
              <w:t>ороно</w:t>
            </w:r>
            <w:proofErr w:type="spellEnd"/>
            <w:r w:rsidRPr="00E94C38">
              <w:t xml:space="preserve">-Михайловка, </w:t>
            </w:r>
            <w:proofErr w:type="spellStart"/>
            <w:r w:rsidRPr="00E94C38">
              <w:t>с.Ольгино</w:t>
            </w:r>
            <w:proofErr w:type="spellEnd"/>
            <w:r w:rsidRPr="00E94C38">
              <w:t xml:space="preserve">, </w:t>
            </w:r>
            <w:proofErr w:type="spellStart"/>
            <w:r w:rsidRPr="00E94C38">
              <w:t>с.Колычёво</w:t>
            </w:r>
            <w:proofErr w:type="spellEnd"/>
            <w:r w:rsidRPr="00E94C38">
              <w:t>.</w:t>
            </w:r>
          </w:p>
        </w:tc>
      </w:tr>
      <w:tr w:rsidR="00E94C38" w:rsidRPr="00E94C38" w:rsidTr="005607DD">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6.2</w:t>
            </w:r>
          </w:p>
        </w:tc>
        <w:tc>
          <w:tcPr>
            <w:tcW w:w="3686" w:type="dxa"/>
            <w:tcBorders>
              <w:top w:val="single" w:sz="4" w:space="0" w:color="000000"/>
              <w:left w:val="single" w:sz="4" w:space="0" w:color="000000"/>
              <w:bottom w:val="single" w:sz="4" w:space="0" w:color="000000"/>
              <w:right w:val="single" w:sz="4" w:space="0" w:color="000000"/>
            </w:tcBorders>
          </w:tcPr>
          <w:p w:rsidR="00E94C38" w:rsidRPr="00E94C38" w:rsidRDefault="00E94C38" w:rsidP="005607DD">
            <w:r w:rsidRPr="00E94C38">
              <w:t xml:space="preserve">Филиал муниципального общеобразовательного учреждения  «Основная  общеобразовательная школа» </w:t>
            </w:r>
            <w:proofErr w:type="spellStart"/>
            <w:r w:rsidRPr="00E94C38">
              <w:t>р.п</w:t>
            </w:r>
            <w:proofErr w:type="spellEnd"/>
            <w:r w:rsidRPr="00E94C38">
              <w:t xml:space="preserve">. Турки  в   с. </w:t>
            </w:r>
            <w:proofErr w:type="spellStart"/>
            <w:r w:rsidRPr="00E94C38">
              <w:t>Львовка</w:t>
            </w:r>
            <w:proofErr w:type="spellEnd"/>
            <w:r w:rsidRPr="00E94C38">
              <w:t>;</w:t>
            </w:r>
          </w:p>
          <w:p w:rsidR="00E94C38" w:rsidRPr="00E94C38" w:rsidRDefault="00E94C38" w:rsidP="005607DD">
            <w:r w:rsidRPr="00E94C38">
              <w:t xml:space="preserve">с. </w:t>
            </w:r>
            <w:proofErr w:type="spellStart"/>
            <w:r w:rsidRPr="00E94C38">
              <w:t>Львовка</w:t>
            </w:r>
            <w:proofErr w:type="spellEnd"/>
            <w:r w:rsidRPr="00E94C38">
              <w:t xml:space="preserve">, ул. </w:t>
            </w:r>
            <w:proofErr w:type="gramStart"/>
            <w:r w:rsidRPr="00E94C38">
              <w:t>Школьная</w:t>
            </w:r>
            <w:proofErr w:type="gramEnd"/>
            <w:r w:rsidRPr="00E94C38">
              <w:t xml:space="preserve">, дом 25 </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r w:rsidRPr="00E94C38">
              <w:t xml:space="preserve">с. </w:t>
            </w:r>
            <w:proofErr w:type="spellStart"/>
            <w:r w:rsidRPr="00E94C38">
              <w:t>Львовка</w:t>
            </w:r>
            <w:proofErr w:type="spellEnd"/>
            <w:r w:rsidRPr="00E94C38">
              <w:t xml:space="preserve">. </w:t>
            </w:r>
          </w:p>
        </w:tc>
      </w:tr>
      <w:tr w:rsidR="00E94C38" w:rsidRPr="00E94C38" w:rsidTr="005607DD">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6.3</w:t>
            </w:r>
          </w:p>
        </w:tc>
        <w:tc>
          <w:tcPr>
            <w:tcW w:w="3686" w:type="dxa"/>
            <w:tcBorders>
              <w:top w:val="single" w:sz="4" w:space="0" w:color="000000"/>
              <w:left w:val="single" w:sz="4" w:space="0" w:color="000000"/>
              <w:bottom w:val="single" w:sz="4" w:space="0" w:color="000000"/>
              <w:right w:val="single" w:sz="4" w:space="0" w:color="000000"/>
            </w:tcBorders>
          </w:tcPr>
          <w:p w:rsidR="00E94C38" w:rsidRPr="00E94C38" w:rsidRDefault="00E94C38" w:rsidP="005607DD">
            <w:r w:rsidRPr="00E94C38">
              <w:t xml:space="preserve">Филиал муниципального общеобразовательного учреждения  «Основная  общеобразовательная школа» </w:t>
            </w:r>
            <w:proofErr w:type="spellStart"/>
            <w:r w:rsidRPr="00E94C38">
              <w:t>р.п</w:t>
            </w:r>
            <w:proofErr w:type="spellEnd"/>
            <w:r w:rsidRPr="00E94C38">
              <w:t xml:space="preserve">. Турки  в   с. </w:t>
            </w:r>
            <w:proofErr w:type="spellStart"/>
            <w:r w:rsidRPr="00E94C38">
              <w:t>Лунино</w:t>
            </w:r>
            <w:proofErr w:type="spellEnd"/>
            <w:r w:rsidRPr="00E94C38">
              <w:t>;</w:t>
            </w:r>
          </w:p>
          <w:p w:rsidR="00E94C38" w:rsidRPr="00E94C38" w:rsidRDefault="00E94C38" w:rsidP="005607DD">
            <w:r w:rsidRPr="00E94C38">
              <w:lastRenderedPageBreak/>
              <w:t xml:space="preserve">с. </w:t>
            </w:r>
            <w:proofErr w:type="spellStart"/>
            <w:r w:rsidRPr="00E94C38">
              <w:t>Лунино</w:t>
            </w:r>
            <w:proofErr w:type="spellEnd"/>
            <w:r w:rsidRPr="00E94C38">
              <w:t>, ул. Горная, дом 26</w:t>
            </w:r>
            <w:proofErr w:type="gramStart"/>
            <w:r w:rsidRPr="00E94C38">
              <w:t xml:space="preserve"> А</w:t>
            </w:r>
            <w:proofErr w:type="gramEnd"/>
            <w:r w:rsidRPr="00E94C38">
              <w:t xml:space="preserve"> </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proofErr w:type="gramStart"/>
            <w:r w:rsidRPr="00E94C38">
              <w:lastRenderedPageBreak/>
              <w:t xml:space="preserve">с. </w:t>
            </w:r>
            <w:proofErr w:type="spellStart"/>
            <w:r w:rsidRPr="00E94C38">
              <w:t>Лунино</w:t>
            </w:r>
            <w:proofErr w:type="spellEnd"/>
            <w:r w:rsidRPr="00E94C38">
              <w:t xml:space="preserve">, д. </w:t>
            </w:r>
            <w:proofErr w:type="spellStart"/>
            <w:r w:rsidRPr="00E94C38">
              <w:t>Ковалёвка</w:t>
            </w:r>
            <w:proofErr w:type="spellEnd"/>
            <w:r w:rsidRPr="00E94C38">
              <w:t xml:space="preserve">, д. </w:t>
            </w:r>
            <w:proofErr w:type="spellStart"/>
            <w:r w:rsidRPr="00E94C38">
              <w:t>Варваринка</w:t>
            </w:r>
            <w:proofErr w:type="spellEnd"/>
            <w:r w:rsidRPr="00E94C38">
              <w:t xml:space="preserve">, д. </w:t>
            </w:r>
            <w:proofErr w:type="spellStart"/>
            <w:r w:rsidRPr="00E94C38">
              <w:t>Мосоловка</w:t>
            </w:r>
            <w:proofErr w:type="spellEnd"/>
            <w:r w:rsidRPr="00E94C38">
              <w:t>, д. Павловка, д. Волжанка, с. Родионовка.</w:t>
            </w:r>
            <w:proofErr w:type="gramEnd"/>
          </w:p>
        </w:tc>
      </w:tr>
      <w:tr w:rsidR="00E94C38" w:rsidRPr="00E94C38" w:rsidTr="005607DD">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lastRenderedPageBreak/>
              <w:t>6.4</w:t>
            </w:r>
          </w:p>
        </w:tc>
        <w:tc>
          <w:tcPr>
            <w:tcW w:w="3686" w:type="dxa"/>
            <w:tcBorders>
              <w:top w:val="single" w:sz="4" w:space="0" w:color="000000"/>
              <w:left w:val="single" w:sz="4" w:space="0" w:color="000000"/>
              <w:bottom w:val="single" w:sz="4" w:space="0" w:color="000000"/>
              <w:right w:val="single" w:sz="4" w:space="0" w:color="000000"/>
            </w:tcBorders>
          </w:tcPr>
          <w:p w:rsidR="00E94C38" w:rsidRPr="00E94C38" w:rsidRDefault="00E94C38" w:rsidP="005607DD">
            <w:r w:rsidRPr="00E94C38">
              <w:t xml:space="preserve">Филиал муниципального общеобразовательного учреждения  «Основная  общеобразовательная школа» </w:t>
            </w:r>
            <w:proofErr w:type="spellStart"/>
            <w:r w:rsidRPr="00E94C38">
              <w:t>р.п</w:t>
            </w:r>
            <w:proofErr w:type="spellEnd"/>
            <w:r w:rsidRPr="00E94C38">
              <w:t>. Турки  в с. Марьино;</w:t>
            </w:r>
          </w:p>
          <w:p w:rsidR="00E94C38" w:rsidRPr="00E94C38" w:rsidRDefault="00E94C38" w:rsidP="005607DD">
            <w:r w:rsidRPr="00E94C38">
              <w:t>с. Марьино, ул. Молодежная, дом 2</w:t>
            </w:r>
            <w:proofErr w:type="gramStart"/>
            <w:r w:rsidRPr="00E94C38">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r w:rsidRPr="00E94C38">
              <w:t xml:space="preserve">с. Марьино, с. </w:t>
            </w:r>
            <w:proofErr w:type="spellStart"/>
            <w:r w:rsidRPr="00E94C38">
              <w:t>Князевка</w:t>
            </w:r>
            <w:proofErr w:type="spellEnd"/>
            <w:r w:rsidRPr="00E94C38">
              <w:t>.</w:t>
            </w:r>
          </w:p>
        </w:tc>
      </w:tr>
      <w:tr w:rsidR="00E94C38" w:rsidRPr="00E94C38" w:rsidTr="005607DD">
        <w:tc>
          <w:tcPr>
            <w:tcW w:w="675"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r w:rsidRPr="00E94C38">
              <w:t>6.5</w:t>
            </w:r>
          </w:p>
        </w:tc>
        <w:tc>
          <w:tcPr>
            <w:tcW w:w="3686" w:type="dxa"/>
            <w:tcBorders>
              <w:top w:val="single" w:sz="4" w:space="0" w:color="000000"/>
              <w:left w:val="single" w:sz="4" w:space="0" w:color="000000"/>
              <w:bottom w:val="single" w:sz="4" w:space="0" w:color="000000"/>
              <w:right w:val="single" w:sz="4" w:space="0" w:color="000000"/>
            </w:tcBorders>
          </w:tcPr>
          <w:p w:rsidR="00E94C38" w:rsidRPr="00E94C38" w:rsidRDefault="00E94C38" w:rsidP="005607DD">
            <w:r w:rsidRPr="00E94C38">
              <w:t xml:space="preserve">Филиал муниципального общеобразовательного учреждения  «Основная  общеобразовательная школа» </w:t>
            </w:r>
            <w:proofErr w:type="spellStart"/>
            <w:r w:rsidRPr="00E94C38">
              <w:t>р.п</w:t>
            </w:r>
            <w:proofErr w:type="spellEnd"/>
            <w:r w:rsidRPr="00E94C38">
              <w:t xml:space="preserve">. Турки  в </w:t>
            </w:r>
            <w:proofErr w:type="gramStart"/>
            <w:r w:rsidRPr="00E94C38">
              <w:t>с</w:t>
            </w:r>
            <w:proofErr w:type="gramEnd"/>
            <w:r w:rsidRPr="00E94C38">
              <w:t xml:space="preserve">. </w:t>
            </w:r>
            <w:proofErr w:type="spellStart"/>
            <w:r w:rsidRPr="00E94C38">
              <w:t>Студёнка</w:t>
            </w:r>
            <w:proofErr w:type="spellEnd"/>
            <w:r w:rsidRPr="00E94C38">
              <w:t>;</w:t>
            </w:r>
          </w:p>
          <w:p w:rsidR="00E94C38" w:rsidRPr="00E94C38" w:rsidRDefault="00E94C38" w:rsidP="005607DD">
            <w:proofErr w:type="gramStart"/>
            <w:r w:rsidRPr="00E94C38">
              <w:t>с</w:t>
            </w:r>
            <w:proofErr w:type="gramEnd"/>
            <w:r w:rsidRPr="00E94C38">
              <w:t>. Студенка, ул. Мира, дом 31</w:t>
            </w:r>
          </w:p>
        </w:tc>
        <w:tc>
          <w:tcPr>
            <w:tcW w:w="5210" w:type="dxa"/>
            <w:tcBorders>
              <w:top w:val="single" w:sz="4" w:space="0" w:color="000000"/>
              <w:left w:val="single" w:sz="4" w:space="0" w:color="000000"/>
              <w:bottom w:val="single" w:sz="4" w:space="0" w:color="000000"/>
              <w:right w:val="single" w:sz="4" w:space="0" w:color="000000"/>
            </w:tcBorders>
            <w:hideMark/>
          </w:tcPr>
          <w:p w:rsidR="00E94C38" w:rsidRPr="00E94C38" w:rsidRDefault="00E94C38" w:rsidP="005607DD">
            <w:pPr>
              <w:jc w:val="both"/>
            </w:pPr>
            <w:proofErr w:type="gramStart"/>
            <w:r w:rsidRPr="00E94C38">
              <w:t>с</w:t>
            </w:r>
            <w:proofErr w:type="gramEnd"/>
            <w:r w:rsidRPr="00E94C38">
              <w:t xml:space="preserve">. </w:t>
            </w:r>
            <w:proofErr w:type="spellStart"/>
            <w:r w:rsidRPr="00E94C38">
              <w:t>Студёнка</w:t>
            </w:r>
            <w:proofErr w:type="spellEnd"/>
            <w:r w:rsidRPr="00E94C38">
              <w:t xml:space="preserve">, д. </w:t>
            </w:r>
            <w:proofErr w:type="spellStart"/>
            <w:r w:rsidRPr="00E94C38">
              <w:t>Ляховка</w:t>
            </w:r>
            <w:proofErr w:type="spellEnd"/>
            <w:r w:rsidRPr="00E94C38">
              <w:t xml:space="preserve">, с. </w:t>
            </w:r>
            <w:proofErr w:type="spellStart"/>
            <w:r w:rsidRPr="00E94C38">
              <w:t>Глебовка</w:t>
            </w:r>
            <w:proofErr w:type="spellEnd"/>
            <w:r w:rsidRPr="00E94C38">
              <w:t>.</w:t>
            </w:r>
          </w:p>
        </w:tc>
      </w:tr>
    </w:tbl>
    <w:p w:rsidR="00E94C38" w:rsidRDefault="00E94C38" w:rsidP="00E94C38">
      <w:pPr>
        <w:ind w:firstLine="708"/>
        <w:jc w:val="center"/>
      </w:pPr>
    </w:p>
    <w:p w:rsidR="00E94C38" w:rsidRPr="00E94C38" w:rsidRDefault="00E94C38" w:rsidP="00E94C38">
      <w:pPr>
        <w:jc w:val="center"/>
        <w:rPr>
          <w:b/>
          <w:bCs/>
        </w:rPr>
      </w:pPr>
      <w:r w:rsidRPr="00E94C38">
        <w:rPr>
          <w:b/>
          <w:bCs/>
        </w:rPr>
        <w:t>ЗАКЛЮЧЕНИЕ</w:t>
      </w:r>
    </w:p>
    <w:p w:rsidR="00E94C38" w:rsidRPr="00E94C38" w:rsidRDefault="00E94C38" w:rsidP="00E94C38">
      <w:pPr>
        <w:jc w:val="center"/>
        <w:rPr>
          <w:rFonts w:cs="Tahoma"/>
          <w:b/>
          <w:bCs/>
        </w:rPr>
      </w:pPr>
      <w:r w:rsidRPr="00E94C38">
        <w:rPr>
          <w:rFonts w:cs="Tahoma"/>
          <w:b/>
          <w:bCs/>
        </w:rPr>
        <w:t>О РЕЗУЛЬТАТАХ ПУБЛИЧНЫХ СЛУШАНИЙ</w:t>
      </w:r>
    </w:p>
    <w:p w:rsidR="00E94C38" w:rsidRPr="00E94C38" w:rsidRDefault="00E94C38" w:rsidP="00E94C38">
      <w:pPr>
        <w:jc w:val="center"/>
        <w:rPr>
          <w:rFonts w:cs="Tahoma"/>
          <w:b/>
          <w:bCs/>
        </w:rPr>
      </w:pPr>
      <w:r w:rsidRPr="00E94C38">
        <w:rPr>
          <w:rFonts w:cs="Tahoma"/>
          <w:b/>
          <w:bCs/>
        </w:rPr>
        <w:t>10 МАРТА 2023 ГОДА</w:t>
      </w:r>
    </w:p>
    <w:p w:rsidR="00E94C38" w:rsidRPr="00E94C38" w:rsidRDefault="00E94C38" w:rsidP="00E94C38">
      <w:pPr>
        <w:jc w:val="center"/>
        <w:rPr>
          <w:rFonts w:cs="Tahoma"/>
          <w:b/>
          <w:bCs/>
        </w:rPr>
      </w:pPr>
      <w:r w:rsidRPr="00E94C38">
        <w:rPr>
          <w:rFonts w:cs="Tahoma"/>
          <w:b/>
          <w:bCs/>
        </w:rPr>
        <w:t>ПО ПРОЕКТУ ВНЕСЕНИЯ ИЗМЕНЕНИЙ В  ПРАВИЛА ЗЕМЛЕПОЛЬЗОВАНИЯ И ЗАСТРОЙКИ</w:t>
      </w:r>
    </w:p>
    <w:p w:rsidR="00E94C38" w:rsidRPr="00E94C38" w:rsidRDefault="00E94C38" w:rsidP="00E94C38">
      <w:pPr>
        <w:jc w:val="center"/>
        <w:rPr>
          <w:rFonts w:cs="Tahoma"/>
          <w:b/>
          <w:bCs/>
        </w:rPr>
      </w:pPr>
      <w:r w:rsidRPr="00E94C38">
        <w:rPr>
          <w:rFonts w:cs="Tahoma"/>
          <w:b/>
          <w:bCs/>
        </w:rPr>
        <w:t xml:space="preserve">  МУНИЦИПАЛЬНЫХ ОБРАЗОВАНИЙ</w:t>
      </w:r>
    </w:p>
    <w:p w:rsidR="00E94C38" w:rsidRPr="00E94C38" w:rsidRDefault="00E94C38" w:rsidP="00E94C38">
      <w:pPr>
        <w:jc w:val="center"/>
        <w:rPr>
          <w:rFonts w:cs="Tahoma"/>
          <w:b/>
          <w:bCs/>
        </w:rPr>
      </w:pPr>
      <w:r w:rsidRPr="00E94C38">
        <w:rPr>
          <w:rFonts w:cs="Tahoma"/>
          <w:b/>
          <w:bCs/>
        </w:rPr>
        <w:t xml:space="preserve"> ТУРКОВСКОГО МУНИЦИПАЛЬНОГО РАЙОНА</w:t>
      </w:r>
    </w:p>
    <w:p w:rsidR="00E94C38" w:rsidRPr="00E94C38" w:rsidRDefault="00E94C38" w:rsidP="00E94C38">
      <w:pPr>
        <w:rPr>
          <w:rFonts w:cs="Tahoma"/>
          <w:b/>
        </w:rPr>
      </w:pPr>
    </w:p>
    <w:p w:rsidR="00E94C38" w:rsidRPr="00E94C38" w:rsidRDefault="00E94C38" w:rsidP="00E94C38">
      <w:pPr>
        <w:ind w:firstLine="709"/>
        <w:jc w:val="both"/>
      </w:pPr>
      <w:proofErr w:type="gramStart"/>
      <w:r w:rsidRPr="00E94C38">
        <w:rPr>
          <w:rFonts w:cs="Tahoma"/>
        </w:rPr>
        <w:t xml:space="preserve">В соответствии с Положением «О публичных слушаниях в </w:t>
      </w:r>
      <w:proofErr w:type="spellStart"/>
      <w:r w:rsidRPr="00E94C38">
        <w:rPr>
          <w:rFonts w:cs="Tahoma"/>
        </w:rPr>
        <w:t>Турковском</w:t>
      </w:r>
      <w:proofErr w:type="spellEnd"/>
      <w:r w:rsidRPr="00E94C38">
        <w:rPr>
          <w:rFonts w:cs="Tahoma"/>
        </w:rPr>
        <w:t xml:space="preserve">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от   7 февраля 2023 года № 1 «</w:t>
      </w:r>
      <w:r w:rsidRPr="00E94C38">
        <w:rPr>
          <w:rFonts w:cs="Tahoma"/>
          <w:spacing w:val="2"/>
        </w:rPr>
        <w:t xml:space="preserve">О проведении публичных слушаний </w:t>
      </w:r>
      <w:r w:rsidRPr="00E94C38">
        <w:rPr>
          <w:spacing w:val="2"/>
        </w:rPr>
        <w:t>по проекту изменений  в Правила землепользования и застройки муниципальных образований Турковского муниципального района</w:t>
      </w:r>
      <w:r w:rsidRPr="00E94C38">
        <w:t>»</w:t>
      </w:r>
      <w:r w:rsidRPr="00E94C38">
        <w:rPr>
          <w:color w:val="000000"/>
        </w:rPr>
        <w:t xml:space="preserve">, опубликованному </w:t>
      </w:r>
      <w:r w:rsidRPr="00E94C38">
        <w:rPr>
          <w:rFonts w:cs="Tahoma"/>
          <w:color w:val="000000"/>
        </w:rPr>
        <w:t>в районной газете «Пульс»  № 9-10</w:t>
      </w:r>
      <w:proofErr w:type="gramEnd"/>
      <w:r w:rsidRPr="00E94C38">
        <w:rPr>
          <w:rFonts w:cs="Tahoma"/>
          <w:color w:val="000000"/>
        </w:rPr>
        <w:t xml:space="preserve">  от  10 февраля  2023  г.  Публичные слушания были проведены 10 марта  2023 г.   с 10 час. 00 мин. до 10 час. 30 мин.</w:t>
      </w:r>
      <w:r w:rsidRPr="00E94C38">
        <w:rPr>
          <w:rFonts w:cs="Tahoma"/>
        </w:rPr>
        <w:t xml:space="preserve"> в</w:t>
      </w:r>
      <w:r w:rsidRPr="00E94C38">
        <w:t xml:space="preserve"> актовом зале администрации Турковского муниципального района по адресу: Саратовская область, </w:t>
      </w:r>
      <w:proofErr w:type="spellStart"/>
      <w:r w:rsidRPr="00E94C38">
        <w:t>рп</w:t>
      </w:r>
      <w:proofErr w:type="spellEnd"/>
      <w:r w:rsidRPr="00E94C38">
        <w:t xml:space="preserve">. Турки, ул. </w:t>
      </w:r>
      <w:proofErr w:type="gramStart"/>
      <w:r w:rsidRPr="00E94C38">
        <w:t>Советская</w:t>
      </w:r>
      <w:proofErr w:type="gramEnd"/>
      <w:r w:rsidRPr="00E94C38">
        <w:t>, 26.</w:t>
      </w:r>
    </w:p>
    <w:p w:rsidR="00E94C38" w:rsidRPr="00E94C38" w:rsidRDefault="00E94C38" w:rsidP="00E94C38">
      <w:pPr>
        <w:ind w:firstLine="709"/>
        <w:jc w:val="both"/>
        <w:rPr>
          <w:rFonts w:eastAsia="Lucida Sans Unicode" w:cs="Tahoma"/>
        </w:rPr>
      </w:pPr>
      <w:r w:rsidRPr="00E94C38">
        <w:rPr>
          <w:rFonts w:cs="Tahoma"/>
        </w:rPr>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района.</w:t>
      </w:r>
    </w:p>
    <w:p w:rsidR="00E94C38" w:rsidRPr="00E94C38" w:rsidRDefault="00E94C38" w:rsidP="00E94C38">
      <w:pPr>
        <w:ind w:firstLine="709"/>
        <w:rPr>
          <w:rFonts w:cs="Tahoma"/>
        </w:rPr>
      </w:pPr>
      <w:r w:rsidRPr="00E94C38">
        <w:rPr>
          <w:rFonts w:cs="Tahoma"/>
        </w:rPr>
        <w:t>Количество участников публичных слушаний – 36  человек.</w:t>
      </w:r>
    </w:p>
    <w:p w:rsidR="00E94C38" w:rsidRPr="00E94C38" w:rsidRDefault="00E94C38" w:rsidP="00E94C38">
      <w:pPr>
        <w:ind w:firstLine="709"/>
        <w:rPr>
          <w:rFonts w:cs="Tahoma"/>
        </w:rPr>
      </w:pPr>
      <w:r w:rsidRPr="00E94C38">
        <w:rPr>
          <w:rFonts w:cs="Tahoma"/>
        </w:rPr>
        <w:t>Количество выступивших участников публичных слушаний - 1 человек.</w:t>
      </w:r>
    </w:p>
    <w:p w:rsidR="00E94C38" w:rsidRPr="00E94C38" w:rsidRDefault="00E94C38" w:rsidP="00E94C38">
      <w:pPr>
        <w:ind w:firstLine="709"/>
        <w:jc w:val="both"/>
        <w:rPr>
          <w:rFonts w:cs="Tahoma"/>
        </w:rPr>
      </w:pPr>
      <w:r w:rsidRPr="00E94C38">
        <w:rPr>
          <w:rFonts w:cs="Tahoma"/>
        </w:rPr>
        <w:t xml:space="preserve">При подготовке к проведению публичных слушаний по проекту изменений в  </w:t>
      </w:r>
      <w:r w:rsidRPr="00E94C38">
        <w:rPr>
          <w:spacing w:val="2"/>
        </w:rPr>
        <w:t>Правила землепользования и застройки муниципальных образований Турковского муниципального района</w:t>
      </w:r>
      <w:r w:rsidRPr="00E94C38">
        <w:rPr>
          <w:rFonts w:cs="Tahoma"/>
        </w:rPr>
        <w:t xml:space="preserve"> </w:t>
      </w:r>
      <w:r w:rsidRPr="00E94C38">
        <w:t xml:space="preserve">предложений и замечаний в адрес комиссии по подготовке и </w:t>
      </w:r>
      <w:r w:rsidRPr="00E94C38">
        <w:rPr>
          <w:rFonts w:cs="Tahoma"/>
        </w:rPr>
        <w:t>проведению публичных слушаний не поступало.</w:t>
      </w:r>
    </w:p>
    <w:p w:rsidR="00E94C38" w:rsidRPr="00E94C38" w:rsidRDefault="00E94C38" w:rsidP="00E94C38">
      <w:pPr>
        <w:ind w:firstLine="709"/>
        <w:jc w:val="both"/>
      </w:pPr>
      <w:r w:rsidRPr="00E94C38">
        <w:rPr>
          <w:rFonts w:cs="Tahoma"/>
        </w:rPr>
        <w:t xml:space="preserve">На основании протокола публичных слушаний по обсуждению внесения изменений в </w:t>
      </w:r>
      <w:r w:rsidRPr="00E94C38">
        <w:rPr>
          <w:spacing w:val="2"/>
        </w:rPr>
        <w:t>Правила землепользования и застройки муниципальных образований Турковского муниципального района</w:t>
      </w:r>
      <w:r w:rsidRPr="00E94C38">
        <w:t>:</w:t>
      </w:r>
    </w:p>
    <w:p w:rsidR="00E94C38" w:rsidRPr="00E94C38" w:rsidRDefault="00E94C38" w:rsidP="00E94C38">
      <w:pPr>
        <w:ind w:firstLine="709"/>
        <w:jc w:val="both"/>
        <w:rPr>
          <w:rFonts w:eastAsia="Lucida Sans Unicode" w:cs="Tahoma"/>
        </w:rPr>
      </w:pPr>
      <w:r w:rsidRPr="00E94C38">
        <w:rPr>
          <w:rFonts w:cs="Tahoma"/>
        </w:rPr>
        <w:t>1. Считать публичные слушания по проекту  внесения изменений в Правила землепользования и застройки муниципальных образований Турковского муниципального района состоявшимися.</w:t>
      </w:r>
    </w:p>
    <w:p w:rsidR="00E94C38" w:rsidRPr="00E94C38" w:rsidRDefault="00E94C38" w:rsidP="00E94C38">
      <w:pPr>
        <w:ind w:firstLine="709"/>
        <w:jc w:val="both"/>
        <w:rPr>
          <w:rFonts w:cs="Tahoma"/>
        </w:rPr>
      </w:pPr>
      <w:r w:rsidRPr="00E94C38">
        <w:rPr>
          <w:rFonts w:cs="Tahoma"/>
        </w:rPr>
        <w:t xml:space="preserve">2. Рекомендовать Собранию депутатов Турковского муниципального района принять проект изменений в  </w:t>
      </w:r>
      <w:r w:rsidRPr="00E94C38">
        <w:rPr>
          <w:spacing w:val="2"/>
        </w:rPr>
        <w:t xml:space="preserve">Правила землепользования и застройки муниципальных образований Турковского муниципального района </w:t>
      </w:r>
      <w:r w:rsidRPr="00E94C38">
        <w:rPr>
          <w:rFonts w:cs="Tahoma"/>
        </w:rPr>
        <w:t xml:space="preserve"> к рассмотрению.</w:t>
      </w:r>
    </w:p>
    <w:p w:rsidR="00E94C38" w:rsidRPr="00E94C38" w:rsidRDefault="00E94C38" w:rsidP="00E94C38">
      <w:pPr>
        <w:ind w:firstLine="709"/>
        <w:jc w:val="both"/>
        <w:rPr>
          <w:rFonts w:eastAsia="Lucida Sans Unicode" w:cs="Tahoma"/>
          <w:color w:val="000000"/>
        </w:rPr>
      </w:pPr>
      <w:r w:rsidRPr="00E94C38">
        <w:rPr>
          <w:rFonts w:cs="Tahoma"/>
          <w:color w:val="000000"/>
        </w:rPr>
        <w:t>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w:t>
      </w:r>
    </w:p>
    <w:p w:rsidR="00E94C38" w:rsidRPr="00E94C38" w:rsidRDefault="00E94C38" w:rsidP="00E94C38">
      <w:pPr>
        <w:ind w:firstLine="709"/>
        <w:jc w:val="both"/>
        <w:rPr>
          <w:rFonts w:cs="Tahoma"/>
          <w:color w:val="000000"/>
        </w:rPr>
      </w:pPr>
    </w:p>
    <w:p w:rsidR="00E94C38" w:rsidRPr="00E94C38" w:rsidRDefault="00E94C38" w:rsidP="00E94C38">
      <w:pPr>
        <w:rPr>
          <w:rFonts w:cs="Tahoma"/>
          <w:b/>
        </w:rPr>
      </w:pPr>
      <w:r w:rsidRPr="00E94C38">
        <w:rPr>
          <w:rFonts w:cs="Tahoma"/>
          <w:b/>
        </w:rPr>
        <w:t xml:space="preserve">Председательствующий, </w:t>
      </w:r>
    </w:p>
    <w:p w:rsidR="00E94C38" w:rsidRPr="00E94C38" w:rsidRDefault="00E94C38" w:rsidP="00E94C38">
      <w:pPr>
        <w:rPr>
          <w:rFonts w:cs="Tahoma"/>
          <w:b/>
        </w:rPr>
      </w:pPr>
      <w:r w:rsidRPr="00E94C38">
        <w:rPr>
          <w:rFonts w:cs="Tahoma"/>
          <w:b/>
        </w:rPr>
        <w:t xml:space="preserve">первый заместитель главы </w:t>
      </w:r>
    </w:p>
    <w:p w:rsidR="00E94C38" w:rsidRPr="00E94C38" w:rsidRDefault="00E94C38" w:rsidP="00E94C38">
      <w:pPr>
        <w:rPr>
          <w:rFonts w:cs="Tahoma"/>
          <w:b/>
        </w:rPr>
      </w:pPr>
      <w:r w:rsidRPr="00E94C38">
        <w:rPr>
          <w:rFonts w:cs="Tahoma"/>
          <w:b/>
        </w:rPr>
        <w:t xml:space="preserve"> администрации  Турковского</w:t>
      </w:r>
    </w:p>
    <w:p w:rsidR="00E94C38" w:rsidRPr="00E94C38" w:rsidRDefault="00E94C38" w:rsidP="00E94C38">
      <w:pPr>
        <w:rPr>
          <w:rFonts w:cs="Tahoma"/>
          <w:b/>
        </w:rPr>
      </w:pPr>
      <w:r w:rsidRPr="00E94C38">
        <w:rPr>
          <w:rFonts w:cs="Tahoma"/>
          <w:b/>
        </w:rPr>
        <w:t>муниципального района</w:t>
      </w:r>
      <w:r w:rsidRPr="00E94C38">
        <w:rPr>
          <w:rFonts w:cs="Tahoma"/>
          <w:b/>
        </w:rPr>
        <w:tab/>
      </w:r>
      <w:r w:rsidRPr="00E94C38">
        <w:rPr>
          <w:rFonts w:cs="Tahoma"/>
          <w:b/>
        </w:rPr>
        <w:tab/>
      </w:r>
      <w:r w:rsidRPr="00E94C38">
        <w:rPr>
          <w:rFonts w:cs="Tahoma"/>
          <w:b/>
        </w:rPr>
        <w:tab/>
      </w:r>
      <w:r w:rsidRPr="00E94C38">
        <w:rPr>
          <w:rFonts w:cs="Tahoma"/>
          <w:b/>
        </w:rPr>
        <w:tab/>
      </w:r>
      <w:r w:rsidRPr="00E94C38">
        <w:rPr>
          <w:rFonts w:cs="Tahoma"/>
          <w:b/>
        </w:rPr>
        <w:tab/>
        <w:t xml:space="preserve">           В. С. </w:t>
      </w:r>
      <w:proofErr w:type="gramStart"/>
      <w:r w:rsidRPr="00E94C38">
        <w:rPr>
          <w:rFonts w:cs="Tahoma"/>
          <w:b/>
        </w:rPr>
        <w:t>Бережной</w:t>
      </w:r>
      <w:proofErr w:type="gramEnd"/>
    </w:p>
    <w:p w:rsidR="00E94C38" w:rsidRPr="00E94C38" w:rsidRDefault="00E94C38" w:rsidP="00E94C38">
      <w:pPr>
        <w:widowControl w:val="0"/>
        <w:contextualSpacing/>
        <w:jc w:val="both"/>
      </w:pPr>
    </w:p>
    <w:p w:rsidR="00E94C38" w:rsidRDefault="00E94C38" w:rsidP="00E94C38">
      <w:pPr>
        <w:jc w:val="both"/>
        <w:rPr>
          <w:rFonts w:eastAsia="Calibri"/>
        </w:rPr>
      </w:pPr>
    </w:p>
    <w:p w:rsidR="00E94C38" w:rsidRDefault="00E94C38" w:rsidP="00E94C38">
      <w:pPr>
        <w:jc w:val="both"/>
        <w:rPr>
          <w:rFonts w:eastAsia="Calibri"/>
        </w:rPr>
      </w:pPr>
    </w:p>
    <w:p w:rsidR="00E94C38" w:rsidRPr="00EF1E96" w:rsidRDefault="00E94C38" w:rsidP="00E94C38">
      <w:pPr>
        <w:pStyle w:val="a5"/>
        <w:rPr>
          <w:rFonts w:ascii="Times New Roman" w:hAnsi="Times New Roman"/>
          <w:sz w:val="20"/>
        </w:rPr>
      </w:pPr>
      <w:r w:rsidRPr="00EF1E96">
        <w:rPr>
          <w:rFonts w:ascii="Times New Roman" w:hAnsi="Times New Roman"/>
          <w:sz w:val="20"/>
        </w:rPr>
        <w:t xml:space="preserve">412070, Саратовская область,          </w:t>
      </w:r>
      <w:r w:rsidRPr="00EF1E96">
        <w:rPr>
          <w:rFonts w:ascii="Times New Roman" w:hAnsi="Times New Roman"/>
          <w:sz w:val="20"/>
        </w:rPr>
        <w:tab/>
        <w:t>Главный редактор</w:t>
      </w:r>
      <w:r w:rsidRPr="00EF1E96">
        <w:rPr>
          <w:rFonts w:ascii="Times New Roman" w:hAnsi="Times New Roman"/>
          <w:sz w:val="20"/>
        </w:rPr>
        <w:tab/>
        <w:t xml:space="preserve">Бесплатно  </w:t>
      </w:r>
    </w:p>
    <w:p w:rsidR="00E94C38" w:rsidRPr="00EF1E96" w:rsidRDefault="00E94C38" w:rsidP="00E94C38">
      <w:r w:rsidRPr="00EF1E96">
        <w:t xml:space="preserve">р. п. Турки, ул. </w:t>
      </w:r>
      <w:proofErr w:type="gramStart"/>
      <w:r w:rsidRPr="00EF1E96">
        <w:t>Советская</w:t>
      </w:r>
      <w:proofErr w:type="gramEnd"/>
      <w:r w:rsidRPr="00EF1E96">
        <w:t>, дом 39</w:t>
      </w:r>
      <w:r w:rsidRPr="00EF1E96">
        <w:tab/>
        <w:t xml:space="preserve">С.В. Ярославцев      </w:t>
      </w:r>
      <w:r w:rsidRPr="00EF1E96">
        <w:tab/>
        <w:t>100   экземпляров</w:t>
      </w:r>
      <w:r w:rsidRPr="00EF1E96">
        <w:tab/>
      </w:r>
    </w:p>
    <w:p w:rsidR="00E94C38" w:rsidRPr="00EF1E96" w:rsidRDefault="00E94C38" w:rsidP="00E94C38"/>
    <w:p w:rsidR="00E94C38" w:rsidRPr="00EF1E96" w:rsidRDefault="00E94C38" w:rsidP="00E94C38">
      <w:pPr>
        <w:widowControl w:val="0"/>
        <w:jc w:val="center"/>
        <w:rPr>
          <w:bCs/>
        </w:rPr>
      </w:pPr>
    </w:p>
    <w:p w:rsidR="00E94C38" w:rsidRPr="00EF1E96" w:rsidRDefault="00E94C38" w:rsidP="00E94C38"/>
    <w:p w:rsidR="00E94C38" w:rsidRDefault="00E94C38" w:rsidP="00E94C38">
      <w:pPr>
        <w:jc w:val="both"/>
        <w:rPr>
          <w:rFonts w:eastAsia="Calibri"/>
        </w:rPr>
      </w:pPr>
      <w:bookmarkStart w:id="0" w:name="_GoBack"/>
      <w:bookmarkEnd w:id="0"/>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pPr>
    </w:p>
    <w:sectPr w:rsidR="00E94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38"/>
    <w:rsid w:val="003A6C46"/>
    <w:rsid w:val="006C480A"/>
    <w:rsid w:val="008E151F"/>
    <w:rsid w:val="009E3562"/>
    <w:rsid w:val="00AC48FD"/>
    <w:rsid w:val="00B6737B"/>
    <w:rsid w:val="00BA232B"/>
    <w:rsid w:val="00C50B71"/>
    <w:rsid w:val="00CF0270"/>
    <w:rsid w:val="00E16454"/>
    <w:rsid w:val="00E94C38"/>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E94C38"/>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E94C38"/>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E94C38"/>
    <w:pPr>
      <w:spacing w:after="0" w:line="240" w:lineRule="auto"/>
    </w:pPr>
  </w:style>
  <w:style w:type="table" w:customStyle="1" w:styleId="1">
    <w:name w:val="Сетка таблицы1"/>
    <w:basedOn w:val="a1"/>
    <w:next w:val="a7"/>
    <w:uiPriority w:val="59"/>
    <w:qFormat/>
    <w:rsid w:val="00E94C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E9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4C38"/>
    <w:rPr>
      <w:rFonts w:ascii="Tahoma" w:hAnsi="Tahoma" w:cs="Tahoma"/>
      <w:sz w:val="16"/>
      <w:szCs w:val="16"/>
    </w:rPr>
  </w:style>
  <w:style w:type="character" w:customStyle="1" w:styleId="a9">
    <w:name w:val="Текст выноски Знак"/>
    <w:basedOn w:val="a0"/>
    <w:link w:val="a8"/>
    <w:uiPriority w:val="99"/>
    <w:semiHidden/>
    <w:rsid w:val="00E94C38"/>
    <w:rPr>
      <w:rFonts w:ascii="Tahoma" w:eastAsia="Times New Roman" w:hAnsi="Tahoma" w:cs="Tahoma"/>
      <w:sz w:val="16"/>
      <w:szCs w:val="16"/>
      <w:lang w:eastAsia="ru-RU"/>
    </w:rPr>
  </w:style>
  <w:style w:type="character" w:customStyle="1" w:styleId="a6">
    <w:name w:val="Без интервала Знак"/>
    <w:aliases w:val="ОФПИСЬМО Знак,с интервалом Знак,No Spacing Знак"/>
    <w:link w:val="a5"/>
    <w:uiPriority w:val="1"/>
    <w:locked/>
    <w:rsid w:val="00E94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E94C38"/>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E94C38"/>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E94C38"/>
    <w:pPr>
      <w:spacing w:after="0" w:line="240" w:lineRule="auto"/>
    </w:pPr>
  </w:style>
  <w:style w:type="table" w:customStyle="1" w:styleId="1">
    <w:name w:val="Сетка таблицы1"/>
    <w:basedOn w:val="a1"/>
    <w:next w:val="a7"/>
    <w:uiPriority w:val="59"/>
    <w:qFormat/>
    <w:rsid w:val="00E94C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E9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4C38"/>
    <w:rPr>
      <w:rFonts w:ascii="Tahoma" w:hAnsi="Tahoma" w:cs="Tahoma"/>
      <w:sz w:val="16"/>
      <w:szCs w:val="16"/>
    </w:rPr>
  </w:style>
  <w:style w:type="character" w:customStyle="1" w:styleId="a9">
    <w:name w:val="Текст выноски Знак"/>
    <w:basedOn w:val="a0"/>
    <w:link w:val="a8"/>
    <w:uiPriority w:val="99"/>
    <w:semiHidden/>
    <w:rsid w:val="00E94C38"/>
    <w:rPr>
      <w:rFonts w:ascii="Tahoma" w:eastAsia="Times New Roman" w:hAnsi="Tahoma" w:cs="Tahoma"/>
      <w:sz w:val="16"/>
      <w:szCs w:val="16"/>
      <w:lang w:eastAsia="ru-RU"/>
    </w:rPr>
  </w:style>
  <w:style w:type="character" w:customStyle="1" w:styleId="a6">
    <w:name w:val="Без интервала Знак"/>
    <w:aliases w:val="ОФПИСЬМО Знак,с интервалом Знак,No Spacing Знак"/>
    <w:link w:val="a5"/>
    <w:uiPriority w:val="1"/>
    <w:locked/>
    <w:rsid w:val="00E9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4633">
      <w:bodyDiv w:val="1"/>
      <w:marLeft w:val="0"/>
      <w:marRight w:val="0"/>
      <w:marTop w:val="0"/>
      <w:marBottom w:val="0"/>
      <w:divBdr>
        <w:top w:val="none" w:sz="0" w:space="0" w:color="auto"/>
        <w:left w:val="none" w:sz="0" w:space="0" w:color="auto"/>
        <w:bottom w:val="none" w:sz="0" w:space="0" w:color="auto"/>
        <w:right w:val="none" w:sz="0" w:space="0" w:color="auto"/>
      </w:divBdr>
    </w:div>
    <w:div w:id="14011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2023-03-20T06:45:00Z</dcterms:created>
  <dcterms:modified xsi:type="dcterms:W3CDTF">2023-03-20T06:52:00Z</dcterms:modified>
</cp:coreProperties>
</file>