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5C3" w:rsidRDefault="00C805C3" w:rsidP="00C805C3">
      <w:pPr>
        <w:pStyle w:val="af"/>
        <w:spacing w:before="0" w:after="0"/>
        <w:jc w:val="center"/>
        <w:rPr>
          <w:b/>
          <w:bCs/>
          <w:i/>
          <w:iCs/>
          <w:sz w:val="170"/>
          <w:szCs w:val="170"/>
          <w:u w:val="single"/>
        </w:rPr>
      </w:pPr>
      <w:r>
        <w:rPr>
          <w:noProof/>
        </w:rPr>
        <w:drawing>
          <wp:inline distT="0" distB="0" distL="0" distR="0" wp14:anchorId="12B09A5F" wp14:editId="1C1ED746">
            <wp:extent cx="747395" cy="89027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47395" cy="890270"/>
                    </a:xfrm>
                    <a:prstGeom prst="rect">
                      <a:avLst/>
                    </a:prstGeom>
                    <a:noFill/>
                    <a:ln>
                      <a:noFill/>
                    </a:ln>
                  </pic:spPr>
                </pic:pic>
              </a:graphicData>
            </a:graphic>
          </wp:inline>
        </w:drawing>
      </w:r>
    </w:p>
    <w:p w:rsidR="00C805C3" w:rsidRPr="00F16522" w:rsidRDefault="00C805C3" w:rsidP="00C805C3">
      <w:pPr>
        <w:pStyle w:val="af"/>
        <w:spacing w:before="0" w:after="0"/>
        <w:jc w:val="center"/>
        <w:rPr>
          <w:b/>
          <w:sz w:val="170"/>
          <w:szCs w:val="170"/>
        </w:rPr>
      </w:pPr>
      <w:r w:rsidRPr="00F16522">
        <w:rPr>
          <w:b/>
          <w:bCs/>
          <w:i/>
          <w:iCs/>
          <w:sz w:val="170"/>
          <w:szCs w:val="170"/>
          <w:u w:val="single"/>
        </w:rPr>
        <w:t>ВЕСТНИК</w:t>
      </w:r>
    </w:p>
    <w:p w:rsidR="00C805C3" w:rsidRPr="00F16522" w:rsidRDefault="00C805C3" w:rsidP="00C805C3">
      <w:pPr>
        <w:pStyle w:val="af"/>
        <w:spacing w:before="0" w:after="0"/>
        <w:jc w:val="center"/>
        <w:rPr>
          <w:b/>
          <w:bCs/>
          <w:i/>
          <w:iCs/>
          <w:sz w:val="48"/>
          <w:szCs w:val="48"/>
        </w:rPr>
      </w:pPr>
      <w:r w:rsidRPr="00F16522">
        <w:rPr>
          <w:b/>
          <w:bCs/>
          <w:i/>
          <w:iCs/>
          <w:sz w:val="48"/>
          <w:szCs w:val="48"/>
        </w:rPr>
        <w:t>Турковского муниципального района</w:t>
      </w:r>
    </w:p>
    <w:p w:rsidR="00C805C3" w:rsidRPr="00F16522" w:rsidRDefault="00C805C3" w:rsidP="00C805C3">
      <w:pPr>
        <w:pStyle w:val="af"/>
        <w:spacing w:before="0" w:after="0"/>
        <w:jc w:val="both"/>
        <w:rPr>
          <w:b/>
          <w:bCs/>
          <w:sz w:val="20"/>
          <w:szCs w:val="20"/>
        </w:rPr>
      </w:pPr>
      <w:r w:rsidRPr="00F16522">
        <w:rPr>
          <w:b/>
          <w:sz w:val="20"/>
          <w:szCs w:val="20"/>
        </w:rPr>
        <w:t>№ 2</w:t>
      </w:r>
      <w:r>
        <w:rPr>
          <w:b/>
          <w:sz w:val="20"/>
          <w:szCs w:val="20"/>
        </w:rPr>
        <w:t>83</w:t>
      </w:r>
      <w:r w:rsidRPr="00F16522">
        <w:rPr>
          <w:b/>
          <w:sz w:val="20"/>
          <w:szCs w:val="20"/>
        </w:rPr>
        <w:t xml:space="preserve">                                </w:t>
      </w:r>
      <w:r w:rsidRPr="00F16522">
        <w:rPr>
          <w:b/>
          <w:sz w:val="20"/>
          <w:szCs w:val="20"/>
        </w:rPr>
        <w:tab/>
      </w:r>
      <w:r w:rsidRPr="00F16522">
        <w:rPr>
          <w:b/>
          <w:sz w:val="20"/>
          <w:szCs w:val="20"/>
        </w:rPr>
        <w:tab/>
      </w:r>
      <w:r w:rsidRPr="00F16522">
        <w:rPr>
          <w:b/>
          <w:sz w:val="20"/>
          <w:szCs w:val="20"/>
        </w:rPr>
        <w:tab/>
        <w:t xml:space="preserve"> </w:t>
      </w:r>
      <w:r w:rsidRPr="00F16522">
        <w:rPr>
          <w:b/>
          <w:bCs/>
          <w:sz w:val="20"/>
          <w:szCs w:val="20"/>
        </w:rPr>
        <w:t xml:space="preserve">от </w:t>
      </w:r>
      <w:r>
        <w:rPr>
          <w:b/>
          <w:bCs/>
          <w:sz w:val="20"/>
          <w:szCs w:val="20"/>
        </w:rPr>
        <w:t xml:space="preserve">06  июля </w:t>
      </w:r>
      <w:r w:rsidRPr="00F16522">
        <w:rPr>
          <w:b/>
          <w:bCs/>
          <w:sz w:val="20"/>
          <w:szCs w:val="20"/>
        </w:rPr>
        <w:t>202</w:t>
      </w:r>
      <w:r>
        <w:rPr>
          <w:b/>
          <w:bCs/>
          <w:sz w:val="20"/>
          <w:szCs w:val="20"/>
        </w:rPr>
        <w:t>3</w:t>
      </w:r>
      <w:r w:rsidRPr="00F16522">
        <w:rPr>
          <w:b/>
          <w:bCs/>
          <w:sz w:val="20"/>
          <w:szCs w:val="20"/>
        </w:rPr>
        <w:t xml:space="preserve"> года</w:t>
      </w:r>
    </w:p>
    <w:p w:rsidR="00C805C3" w:rsidRPr="00F16522" w:rsidRDefault="00C805C3" w:rsidP="00C805C3">
      <w:pPr>
        <w:pStyle w:val="af"/>
        <w:jc w:val="center"/>
        <w:rPr>
          <w:b/>
          <w:bCs/>
          <w:sz w:val="20"/>
          <w:szCs w:val="20"/>
        </w:rPr>
      </w:pPr>
      <w:r w:rsidRPr="00F16522">
        <w:rPr>
          <w:b/>
          <w:bCs/>
          <w:sz w:val="20"/>
          <w:szCs w:val="20"/>
        </w:rPr>
        <w:t>Учредитель: Собрание депутатов Турковского муниципального района</w:t>
      </w:r>
    </w:p>
    <w:p w:rsidR="00C805C3" w:rsidRDefault="00C805C3" w:rsidP="00C805C3">
      <w:pPr>
        <w:spacing w:before="100" w:beforeAutospacing="1"/>
        <w:jc w:val="center"/>
        <w:rPr>
          <w:b/>
          <w:noProof/>
        </w:rPr>
      </w:pPr>
      <w:r w:rsidRPr="00D16B59">
        <w:rPr>
          <w:b/>
          <w:noProof/>
        </w:rPr>
        <w:t>СОДЕРЖАНИЕ</w:t>
      </w:r>
    </w:p>
    <w:p w:rsidR="00C805C3" w:rsidRDefault="00C805C3" w:rsidP="00C805C3">
      <w:pPr>
        <w:ind w:right="-1" w:firstLine="708"/>
        <w:jc w:val="both"/>
        <w:rPr>
          <w:rFonts w:eastAsia="Calibri"/>
        </w:rPr>
      </w:pPr>
      <w:r>
        <w:rPr>
          <w:rFonts w:eastAsia="Calibri"/>
        </w:rPr>
        <w:t>Решение Собрания депутатов Турковского муниципального района от 05  июля 2023 года № 75/1 «</w:t>
      </w:r>
      <w:r w:rsidRPr="00B82B28">
        <w:rPr>
          <w:rFonts w:eastAsia="Calibri"/>
        </w:rPr>
        <w:t xml:space="preserve">О внесении изменений и дополнений в решение Собрания депутатов Турковского муниципального района от </w:t>
      </w:r>
      <w:r>
        <w:rPr>
          <w:rFonts w:eastAsia="Calibri"/>
        </w:rPr>
        <w:t>20</w:t>
      </w:r>
      <w:r w:rsidRPr="00B82B28">
        <w:rPr>
          <w:rFonts w:eastAsia="Calibri"/>
        </w:rPr>
        <w:t xml:space="preserve"> декабря 202</w:t>
      </w:r>
      <w:r>
        <w:rPr>
          <w:rFonts w:eastAsia="Calibri"/>
        </w:rPr>
        <w:t>2</w:t>
      </w:r>
      <w:r w:rsidRPr="00B82B28">
        <w:rPr>
          <w:rFonts w:eastAsia="Calibri"/>
        </w:rPr>
        <w:t xml:space="preserve"> года № </w:t>
      </w:r>
      <w:r>
        <w:rPr>
          <w:rFonts w:eastAsia="Calibri"/>
        </w:rPr>
        <w:t>68</w:t>
      </w:r>
      <w:r w:rsidRPr="00B82B28">
        <w:rPr>
          <w:rFonts w:eastAsia="Calibri"/>
        </w:rPr>
        <w:t>/1 «О бюджете Турковского муниципального района на 202</w:t>
      </w:r>
      <w:r>
        <w:rPr>
          <w:rFonts w:eastAsia="Calibri"/>
        </w:rPr>
        <w:t>3</w:t>
      </w:r>
      <w:r w:rsidRPr="00B82B28">
        <w:rPr>
          <w:rFonts w:eastAsia="Calibri"/>
        </w:rPr>
        <w:t xml:space="preserve"> год и плановый период 202</w:t>
      </w:r>
      <w:r>
        <w:rPr>
          <w:rFonts w:eastAsia="Calibri"/>
        </w:rPr>
        <w:t>4</w:t>
      </w:r>
      <w:r w:rsidRPr="00B82B28">
        <w:rPr>
          <w:rFonts w:eastAsia="Calibri"/>
        </w:rPr>
        <w:t xml:space="preserve"> и 202</w:t>
      </w:r>
      <w:r>
        <w:rPr>
          <w:rFonts w:eastAsia="Calibri"/>
        </w:rPr>
        <w:t>5</w:t>
      </w:r>
      <w:r w:rsidRPr="00B82B28">
        <w:rPr>
          <w:rFonts w:eastAsia="Calibri"/>
        </w:rPr>
        <w:t xml:space="preserve"> годов»</w:t>
      </w:r>
    </w:p>
    <w:p w:rsidR="00C805C3" w:rsidRDefault="00C805C3" w:rsidP="00C805C3">
      <w:pPr>
        <w:ind w:right="-1" w:firstLine="708"/>
        <w:jc w:val="both"/>
        <w:rPr>
          <w:rFonts w:eastAsia="Calibri"/>
        </w:rPr>
      </w:pPr>
      <w:r>
        <w:rPr>
          <w:rFonts w:eastAsia="Calibri"/>
        </w:rPr>
        <w:t>Решение Собрания депутатов Турковского муниципального района от 05  июля 2023 года № 75/2 «</w:t>
      </w:r>
      <w:r w:rsidRPr="00C805C3">
        <w:rPr>
          <w:rFonts w:eastAsia="Calibri"/>
        </w:rPr>
        <w:t>О внесении изменений в решение Собрания депутатов Турковского муниципального района от 15 января 2019 года № 26/1</w:t>
      </w:r>
      <w:r>
        <w:rPr>
          <w:rFonts w:eastAsia="Calibri"/>
        </w:rPr>
        <w:t>»</w:t>
      </w:r>
    </w:p>
    <w:p w:rsidR="00C805C3" w:rsidRDefault="00C805C3" w:rsidP="00C805C3">
      <w:pPr>
        <w:ind w:firstLine="708"/>
        <w:jc w:val="both"/>
      </w:pPr>
      <w:r w:rsidRPr="00C805C3">
        <w:rPr>
          <w:rFonts w:eastAsia="Calibri"/>
        </w:rPr>
        <w:t>Решение Собрания депутатов Турковского муниципального района от 05  июля 2023 года № 75/3 «</w:t>
      </w:r>
      <w:r w:rsidRPr="00C805C3">
        <w:rPr>
          <w:color w:val="000000"/>
        </w:rPr>
        <w:t>О внесении изменений в Положение о муниципальном земельном контроле на территории Турковского муниципального района</w:t>
      </w:r>
      <w:r w:rsidRPr="00C805C3">
        <w:t>»</w:t>
      </w:r>
    </w:p>
    <w:p w:rsidR="00C805C3" w:rsidRDefault="00C805C3" w:rsidP="00C805C3">
      <w:pPr>
        <w:ind w:firstLine="708"/>
        <w:jc w:val="both"/>
      </w:pPr>
      <w:r w:rsidRPr="00C805C3">
        <w:rPr>
          <w:rFonts w:eastAsia="Calibri"/>
        </w:rPr>
        <w:t>Решение Собрания депутатов Турковского муниципального района от 05  июля 2023 года № 75</w:t>
      </w:r>
      <w:r>
        <w:rPr>
          <w:rFonts w:eastAsia="Calibri"/>
        </w:rPr>
        <w:t>/4</w:t>
      </w:r>
      <w:r w:rsidRPr="00C805C3">
        <w:rPr>
          <w:rFonts w:eastAsia="Calibri"/>
        </w:rPr>
        <w:t xml:space="preserve"> «</w:t>
      </w:r>
      <w:r w:rsidRPr="00C805C3">
        <w:rPr>
          <w:color w:val="000000"/>
        </w:rPr>
        <w:t xml:space="preserve">О внесении изменений в Положение о муниципальном </w:t>
      </w:r>
      <w:r>
        <w:rPr>
          <w:color w:val="000000"/>
        </w:rPr>
        <w:t>жилищном</w:t>
      </w:r>
      <w:r w:rsidRPr="00C805C3">
        <w:rPr>
          <w:color w:val="000000"/>
        </w:rPr>
        <w:t xml:space="preserve"> контроле на территории Турковского муниципального района</w:t>
      </w:r>
      <w:r w:rsidRPr="00C805C3">
        <w:t>»</w:t>
      </w:r>
    </w:p>
    <w:p w:rsidR="00C805C3" w:rsidRDefault="00C805C3" w:rsidP="00C805C3">
      <w:pPr>
        <w:ind w:firstLine="708"/>
        <w:jc w:val="both"/>
        <w:rPr>
          <w:noProof/>
        </w:rPr>
      </w:pPr>
      <w:r w:rsidRPr="00F01486">
        <w:rPr>
          <w:noProof/>
        </w:rPr>
        <w:t>Постановление администрации Турковского муниципального района от</w:t>
      </w:r>
      <w:r w:rsidR="00E44474">
        <w:rPr>
          <w:noProof/>
        </w:rPr>
        <w:t xml:space="preserve"> 05  июл</w:t>
      </w:r>
      <w:r>
        <w:rPr>
          <w:noProof/>
        </w:rPr>
        <w:t>я 2023 года № 373 «</w:t>
      </w:r>
      <w:r w:rsidR="00E44474" w:rsidRPr="00E44474">
        <w:rPr>
          <w:noProof/>
        </w:rPr>
        <w:t>О прогнозе социально-экономического развития Турковского муниципального района на 2024 год и на период до 2026 года</w:t>
      </w:r>
      <w:r w:rsidR="00E44474">
        <w:rPr>
          <w:noProof/>
        </w:rPr>
        <w:t>»</w:t>
      </w:r>
    </w:p>
    <w:p w:rsidR="00E44474" w:rsidRPr="00C805C3" w:rsidRDefault="00E44474" w:rsidP="00C805C3">
      <w:pPr>
        <w:ind w:firstLine="708"/>
        <w:jc w:val="both"/>
      </w:pPr>
    </w:p>
    <w:p w:rsidR="00C805C3" w:rsidRPr="00C805C3" w:rsidRDefault="00C805C3" w:rsidP="00C805C3">
      <w:pPr>
        <w:spacing w:before="100" w:beforeAutospacing="1"/>
        <w:jc w:val="both"/>
        <w:rPr>
          <w:noProof/>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Default="00C805C3" w:rsidP="00C805C3">
      <w:pPr>
        <w:jc w:val="center"/>
        <w:rPr>
          <w:b/>
          <w:sz w:val="16"/>
          <w:szCs w:val="16"/>
        </w:rPr>
      </w:pPr>
    </w:p>
    <w:p w:rsidR="00C805C3" w:rsidRPr="00C805C3" w:rsidRDefault="00C805C3" w:rsidP="00C805C3">
      <w:pPr>
        <w:jc w:val="center"/>
        <w:rPr>
          <w:b/>
          <w:sz w:val="16"/>
          <w:szCs w:val="16"/>
        </w:rPr>
      </w:pPr>
      <w:r w:rsidRPr="00C805C3">
        <w:rPr>
          <w:noProof/>
          <w:sz w:val="16"/>
          <w:szCs w:val="16"/>
        </w:rPr>
        <w:drawing>
          <wp:inline distT="0" distB="0" distL="0" distR="0" wp14:anchorId="61FC0BC3" wp14:editId="1D5C2F0E">
            <wp:extent cx="752475" cy="914400"/>
            <wp:effectExtent l="0" t="0" r="9525" b="0"/>
            <wp:docPr id="1" name="Рисунок 1"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475" cy="914400"/>
                    </a:xfrm>
                    <a:prstGeom prst="rect">
                      <a:avLst/>
                    </a:prstGeom>
                    <a:noFill/>
                    <a:ln>
                      <a:noFill/>
                    </a:ln>
                  </pic:spPr>
                </pic:pic>
              </a:graphicData>
            </a:graphic>
          </wp:inline>
        </w:drawing>
      </w:r>
    </w:p>
    <w:p w:rsidR="00C805C3" w:rsidRPr="00C805C3" w:rsidRDefault="00C805C3" w:rsidP="00C805C3">
      <w:pPr>
        <w:jc w:val="center"/>
        <w:rPr>
          <w:b/>
          <w:sz w:val="16"/>
          <w:szCs w:val="16"/>
        </w:rPr>
      </w:pPr>
      <w:r w:rsidRPr="00C805C3">
        <w:rPr>
          <w:b/>
          <w:sz w:val="16"/>
          <w:szCs w:val="16"/>
        </w:rPr>
        <w:t xml:space="preserve">СОБРАНИЕ ДЕПУТАТОВ </w:t>
      </w:r>
    </w:p>
    <w:p w:rsidR="00C805C3" w:rsidRPr="00C805C3" w:rsidRDefault="00C805C3" w:rsidP="00C805C3">
      <w:pPr>
        <w:jc w:val="center"/>
        <w:rPr>
          <w:b/>
          <w:sz w:val="16"/>
          <w:szCs w:val="16"/>
        </w:rPr>
      </w:pPr>
      <w:r w:rsidRPr="00C805C3">
        <w:rPr>
          <w:b/>
          <w:sz w:val="16"/>
          <w:szCs w:val="16"/>
        </w:rPr>
        <w:t>ТУРКОВСКОГО МУНИЦИПАЛЬНОГО РАЙОНА</w:t>
      </w:r>
    </w:p>
    <w:p w:rsidR="00C805C3" w:rsidRPr="00C805C3" w:rsidRDefault="00C805C3" w:rsidP="00C805C3">
      <w:pPr>
        <w:jc w:val="center"/>
        <w:rPr>
          <w:b/>
          <w:sz w:val="16"/>
          <w:szCs w:val="16"/>
        </w:rPr>
      </w:pPr>
      <w:r w:rsidRPr="00C805C3">
        <w:rPr>
          <w:b/>
          <w:sz w:val="16"/>
          <w:szCs w:val="16"/>
        </w:rPr>
        <w:t>САРАТОВСКОЙ ОБЛАСТИ</w:t>
      </w:r>
    </w:p>
    <w:p w:rsidR="00C805C3" w:rsidRPr="00C805C3" w:rsidRDefault="00C805C3" w:rsidP="00C805C3">
      <w:pPr>
        <w:jc w:val="center"/>
        <w:rPr>
          <w:sz w:val="16"/>
          <w:szCs w:val="16"/>
        </w:rPr>
      </w:pPr>
    </w:p>
    <w:p w:rsidR="00C805C3" w:rsidRPr="00C805C3" w:rsidRDefault="00C805C3" w:rsidP="00C805C3">
      <w:pPr>
        <w:jc w:val="center"/>
        <w:rPr>
          <w:sz w:val="16"/>
          <w:szCs w:val="16"/>
        </w:rPr>
      </w:pPr>
    </w:p>
    <w:p w:rsidR="00C805C3" w:rsidRPr="00C805C3" w:rsidRDefault="00C805C3" w:rsidP="00C805C3">
      <w:pPr>
        <w:pStyle w:val="af"/>
        <w:spacing w:before="0" w:beforeAutospacing="0" w:after="0"/>
        <w:ind w:hanging="28"/>
        <w:jc w:val="center"/>
        <w:rPr>
          <w:b/>
          <w:bCs/>
          <w:sz w:val="16"/>
          <w:szCs w:val="16"/>
        </w:rPr>
      </w:pPr>
      <w:r w:rsidRPr="00C805C3">
        <w:rPr>
          <w:b/>
          <w:bCs/>
          <w:sz w:val="16"/>
          <w:szCs w:val="16"/>
        </w:rPr>
        <w:t>РЕШЕНИЕ № 75/1</w:t>
      </w:r>
    </w:p>
    <w:p w:rsidR="00C805C3" w:rsidRPr="00C805C3" w:rsidRDefault="00C805C3" w:rsidP="00C805C3">
      <w:pPr>
        <w:pStyle w:val="af"/>
        <w:spacing w:before="0" w:beforeAutospacing="0" w:after="0"/>
        <w:ind w:hanging="28"/>
        <w:jc w:val="center"/>
        <w:rPr>
          <w:sz w:val="16"/>
          <w:szCs w:val="16"/>
        </w:rPr>
      </w:pPr>
    </w:p>
    <w:p w:rsidR="00C805C3" w:rsidRPr="00C805C3" w:rsidRDefault="00C805C3" w:rsidP="00C805C3">
      <w:pPr>
        <w:pStyle w:val="af"/>
        <w:spacing w:before="0" w:beforeAutospacing="0" w:after="0"/>
        <w:ind w:hanging="28"/>
        <w:rPr>
          <w:sz w:val="16"/>
          <w:szCs w:val="16"/>
        </w:rPr>
      </w:pPr>
      <w:r w:rsidRPr="00C805C3">
        <w:rPr>
          <w:sz w:val="16"/>
          <w:szCs w:val="16"/>
        </w:rPr>
        <w:t xml:space="preserve">От 05 июля 2023 года                                                               </w:t>
      </w:r>
      <w:proofErr w:type="spellStart"/>
      <w:r w:rsidRPr="00C805C3">
        <w:rPr>
          <w:sz w:val="16"/>
          <w:szCs w:val="16"/>
        </w:rPr>
        <w:t>р.п</w:t>
      </w:r>
      <w:proofErr w:type="spellEnd"/>
      <w:r w:rsidRPr="00C805C3">
        <w:rPr>
          <w:sz w:val="16"/>
          <w:szCs w:val="16"/>
        </w:rPr>
        <w:t>. Турки</w:t>
      </w:r>
    </w:p>
    <w:p w:rsidR="00C805C3" w:rsidRPr="00C805C3" w:rsidRDefault="00C805C3" w:rsidP="00C805C3">
      <w:pPr>
        <w:pStyle w:val="af"/>
        <w:spacing w:before="0" w:beforeAutospacing="0" w:after="0"/>
        <w:ind w:hanging="28"/>
        <w:rPr>
          <w:sz w:val="16"/>
          <w:szCs w:val="16"/>
        </w:rPr>
      </w:pPr>
    </w:p>
    <w:p w:rsidR="00C805C3" w:rsidRPr="00C805C3" w:rsidRDefault="00C805C3" w:rsidP="00C805C3">
      <w:pPr>
        <w:jc w:val="both"/>
        <w:rPr>
          <w:b/>
          <w:sz w:val="16"/>
          <w:szCs w:val="16"/>
        </w:rPr>
      </w:pPr>
      <w:r w:rsidRPr="00C805C3">
        <w:rPr>
          <w:b/>
          <w:sz w:val="16"/>
          <w:szCs w:val="16"/>
        </w:rPr>
        <w:t xml:space="preserve">О внесении изменений и дополнений в решение </w:t>
      </w:r>
    </w:p>
    <w:p w:rsidR="00C805C3" w:rsidRPr="00C805C3" w:rsidRDefault="00C805C3" w:rsidP="00C805C3">
      <w:pPr>
        <w:jc w:val="both"/>
        <w:rPr>
          <w:b/>
          <w:sz w:val="16"/>
          <w:szCs w:val="16"/>
        </w:rPr>
      </w:pPr>
      <w:r w:rsidRPr="00C805C3">
        <w:rPr>
          <w:b/>
          <w:sz w:val="16"/>
          <w:szCs w:val="16"/>
        </w:rPr>
        <w:t xml:space="preserve">Собрания депутатов Турковского муниципального </w:t>
      </w:r>
    </w:p>
    <w:p w:rsidR="00C805C3" w:rsidRPr="00C805C3" w:rsidRDefault="00C805C3" w:rsidP="00C805C3">
      <w:pPr>
        <w:jc w:val="both"/>
        <w:rPr>
          <w:b/>
          <w:sz w:val="16"/>
          <w:szCs w:val="16"/>
        </w:rPr>
      </w:pPr>
      <w:r w:rsidRPr="00C805C3">
        <w:rPr>
          <w:b/>
          <w:sz w:val="16"/>
          <w:szCs w:val="16"/>
        </w:rPr>
        <w:t xml:space="preserve">района от 20 декабря 2022 года № 68/1 </w:t>
      </w:r>
    </w:p>
    <w:p w:rsidR="00C805C3" w:rsidRPr="00C805C3" w:rsidRDefault="00C805C3" w:rsidP="00C805C3">
      <w:pPr>
        <w:jc w:val="both"/>
        <w:rPr>
          <w:b/>
          <w:sz w:val="16"/>
          <w:szCs w:val="16"/>
        </w:rPr>
      </w:pPr>
      <w:r w:rsidRPr="00C805C3">
        <w:rPr>
          <w:b/>
          <w:sz w:val="16"/>
          <w:szCs w:val="16"/>
        </w:rPr>
        <w:t xml:space="preserve">«О бюджете Турковского муниципального района </w:t>
      </w:r>
    </w:p>
    <w:p w:rsidR="00C805C3" w:rsidRPr="00C805C3" w:rsidRDefault="00C805C3" w:rsidP="00C805C3">
      <w:pPr>
        <w:jc w:val="both"/>
        <w:rPr>
          <w:b/>
          <w:sz w:val="16"/>
          <w:szCs w:val="16"/>
        </w:rPr>
      </w:pPr>
      <w:r w:rsidRPr="00C805C3">
        <w:rPr>
          <w:b/>
          <w:sz w:val="16"/>
          <w:szCs w:val="16"/>
        </w:rPr>
        <w:t>на 2023 год и плановый период 2024 и 2025 годов»</w:t>
      </w:r>
    </w:p>
    <w:p w:rsidR="00C805C3" w:rsidRPr="00C805C3" w:rsidRDefault="00C805C3" w:rsidP="00C805C3">
      <w:pPr>
        <w:jc w:val="both"/>
        <w:rPr>
          <w:b/>
          <w:sz w:val="16"/>
          <w:szCs w:val="16"/>
        </w:rPr>
      </w:pPr>
    </w:p>
    <w:p w:rsidR="00C805C3" w:rsidRPr="00C805C3" w:rsidRDefault="00C805C3" w:rsidP="00C805C3">
      <w:pPr>
        <w:jc w:val="both"/>
        <w:rPr>
          <w:b/>
          <w:sz w:val="16"/>
          <w:szCs w:val="16"/>
        </w:rPr>
      </w:pPr>
    </w:p>
    <w:p w:rsidR="00C805C3" w:rsidRPr="00C805C3" w:rsidRDefault="00C805C3" w:rsidP="00C805C3">
      <w:pPr>
        <w:ind w:firstLine="709"/>
        <w:jc w:val="both"/>
        <w:rPr>
          <w:sz w:val="16"/>
          <w:szCs w:val="16"/>
        </w:rPr>
      </w:pPr>
      <w:r w:rsidRPr="00C805C3">
        <w:rPr>
          <w:sz w:val="16"/>
          <w:szCs w:val="16"/>
        </w:rPr>
        <w:t>В соответствии с Уставом Турковского муниципального района Собрание депутатов РЕШИЛО:</w:t>
      </w:r>
    </w:p>
    <w:p w:rsidR="00C805C3" w:rsidRPr="00C805C3" w:rsidRDefault="00C805C3" w:rsidP="00C805C3">
      <w:pPr>
        <w:pStyle w:val="a9"/>
        <w:ind w:left="0" w:firstLine="720"/>
        <w:jc w:val="both"/>
        <w:rPr>
          <w:rFonts w:ascii="Times New Roman" w:hAnsi="Times New Roman"/>
          <w:sz w:val="16"/>
          <w:szCs w:val="16"/>
        </w:rPr>
      </w:pPr>
      <w:r w:rsidRPr="00C805C3">
        <w:rPr>
          <w:rFonts w:ascii="Times New Roman" w:hAnsi="Times New Roman"/>
          <w:sz w:val="16"/>
          <w:szCs w:val="16"/>
        </w:rPr>
        <w:t>1. Внести в решение Собрания депутатов Турковского муниципального района от 20 декабря 2022 года № 68/1 «О бюджете Турковского муниципального района на 2023 год и плановый период 2024 и 2025 годов» следующие изменения и дополнения:</w:t>
      </w:r>
    </w:p>
    <w:p w:rsidR="00C805C3" w:rsidRPr="00C805C3" w:rsidRDefault="00C805C3" w:rsidP="00C805C3">
      <w:pPr>
        <w:pStyle w:val="a9"/>
        <w:ind w:left="0" w:firstLine="709"/>
        <w:jc w:val="both"/>
        <w:rPr>
          <w:rFonts w:ascii="Times New Roman" w:hAnsi="Times New Roman"/>
          <w:sz w:val="16"/>
          <w:szCs w:val="16"/>
        </w:rPr>
      </w:pPr>
      <w:r w:rsidRPr="00C805C3">
        <w:rPr>
          <w:rFonts w:ascii="Times New Roman" w:hAnsi="Times New Roman"/>
          <w:sz w:val="16"/>
          <w:szCs w:val="16"/>
        </w:rPr>
        <w:t>1) части 1статье 1:</w:t>
      </w:r>
    </w:p>
    <w:p w:rsidR="00C805C3" w:rsidRPr="00C805C3" w:rsidRDefault="00C805C3" w:rsidP="00C805C3">
      <w:pPr>
        <w:pStyle w:val="a9"/>
        <w:ind w:left="0" w:firstLine="709"/>
        <w:jc w:val="both"/>
        <w:rPr>
          <w:rFonts w:ascii="Times New Roman" w:hAnsi="Times New Roman"/>
          <w:sz w:val="16"/>
          <w:szCs w:val="16"/>
        </w:rPr>
      </w:pPr>
      <w:r w:rsidRPr="00C805C3">
        <w:rPr>
          <w:rFonts w:ascii="Times New Roman" w:hAnsi="Times New Roman"/>
          <w:sz w:val="16"/>
          <w:szCs w:val="16"/>
        </w:rPr>
        <w:t>а) в пункте 1 цифры «390854,8» заменить цифрами «412288,2» в том числе по налоговым и неналоговым доходам цифры «69762,3» заменить цифрами «74931,7»;</w:t>
      </w:r>
    </w:p>
    <w:p w:rsidR="00C805C3" w:rsidRPr="00C805C3" w:rsidRDefault="00C805C3" w:rsidP="00C805C3">
      <w:pPr>
        <w:pStyle w:val="a9"/>
        <w:ind w:left="0" w:firstLine="709"/>
        <w:jc w:val="both"/>
        <w:rPr>
          <w:rFonts w:ascii="Times New Roman" w:hAnsi="Times New Roman"/>
          <w:sz w:val="16"/>
          <w:szCs w:val="16"/>
        </w:rPr>
      </w:pPr>
      <w:r w:rsidRPr="00C805C3">
        <w:rPr>
          <w:rFonts w:ascii="Times New Roman" w:hAnsi="Times New Roman"/>
          <w:sz w:val="16"/>
          <w:szCs w:val="16"/>
        </w:rPr>
        <w:t>б) в пункте 2 цифры «394768,1» заменить цифрами «416201,5»;</w:t>
      </w:r>
    </w:p>
    <w:p w:rsidR="00C805C3" w:rsidRPr="00C805C3" w:rsidRDefault="00C805C3" w:rsidP="00C805C3">
      <w:pPr>
        <w:pStyle w:val="a9"/>
        <w:ind w:left="0" w:firstLine="709"/>
        <w:jc w:val="both"/>
        <w:rPr>
          <w:rFonts w:ascii="Times New Roman" w:hAnsi="Times New Roman"/>
          <w:sz w:val="16"/>
          <w:szCs w:val="16"/>
        </w:rPr>
      </w:pPr>
      <w:r w:rsidRPr="00C805C3">
        <w:rPr>
          <w:rFonts w:ascii="Times New Roman" w:hAnsi="Times New Roman"/>
          <w:sz w:val="16"/>
          <w:szCs w:val="16"/>
        </w:rPr>
        <w:t>2) Приложение 1 изложить в новой редакции согласно приложению № 1.</w:t>
      </w:r>
    </w:p>
    <w:p w:rsidR="00C805C3" w:rsidRPr="00C805C3" w:rsidRDefault="00C805C3" w:rsidP="00C805C3">
      <w:pPr>
        <w:pStyle w:val="a9"/>
        <w:ind w:left="0" w:firstLine="709"/>
        <w:jc w:val="both"/>
        <w:rPr>
          <w:rFonts w:ascii="Times New Roman" w:hAnsi="Times New Roman"/>
          <w:sz w:val="16"/>
          <w:szCs w:val="16"/>
        </w:rPr>
      </w:pPr>
      <w:r w:rsidRPr="00C805C3">
        <w:rPr>
          <w:rFonts w:ascii="Times New Roman" w:hAnsi="Times New Roman"/>
          <w:sz w:val="16"/>
          <w:szCs w:val="16"/>
        </w:rPr>
        <w:t>3) Приложение 3 изложить в новой редакции согласно приложению № 2.</w:t>
      </w:r>
    </w:p>
    <w:p w:rsidR="00C805C3" w:rsidRPr="00C805C3" w:rsidRDefault="00C805C3" w:rsidP="00C805C3">
      <w:pPr>
        <w:pStyle w:val="a9"/>
        <w:ind w:left="0" w:firstLine="709"/>
        <w:jc w:val="both"/>
        <w:rPr>
          <w:rFonts w:ascii="Times New Roman" w:hAnsi="Times New Roman"/>
          <w:sz w:val="16"/>
          <w:szCs w:val="16"/>
        </w:rPr>
      </w:pPr>
      <w:r w:rsidRPr="00C805C3">
        <w:rPr>
          <w:rFonts w:ascii="Times New Roman" w:hAnsi="Times New Roman"/>
          <w:sz w:val="16"/>
          <w:szCs w:val="16"/>
        </w:rPr>
        <w:t>4) Приложение 4 изложить в новой редакции согласно приложению № 3.</w:t>
      </w:r>
    </w:p>
    <w:p w:rsidR="00C805C3" w:rsidRPr="00C805C3" w:rsidRDefault="00C805C3" w:rsidP="00C805C3">
      <w:pPr>
        <w:pStyle w:val="a9"/>
        <w:ind w:left="0" w:firstLine="709"/>
        <w:jc w:val="both"/>
        <w:rPr>
          <w:rFonts w:ascii="Times New Roman" w:hAnsi="Times New Roman"/>
          <w:sz w:val="16"/>
          <w:szCs w:val="16"/>
        </w:rPr>
      </w:pPr>
      <w:r w:rsidRPr="00C805C3">
        <w:rPr>
          <w:rFonts w:ascii="Times New Roman" w:hAnsi="Times New Roman"/>
          <w:sz w:val="16"/>
          <w:szCs w:val="16"/>
        </w:rPr>
        <w:t>5) Приложение 5 изложить в новой редакции согласно приложению № 4.</w:t>
      </w:r>
    </w:p>
    <w:p w:rsidR="00C805C3" w:rsidRPr="00C805C3" w:rsidRDefault="00C805C3" w:rsidP="00C805C3">
      <w:pPr>
        <w:pStyle w:val="a9"/>
        <w:ind w:left="0" w:firstLine="709"/>
        <w:jc w:val="both"/>
        <w:rPr>
          <w:rFonts w:ascii="Times New Roman" w:hAnsi="Times New Roman"/>
          <w:sz w:val="16"/>
          <w:szCs w:val="16"/>
        </w:rPr>
      </w:pPr>
      <w:r w:rsidRPr="00C805C3">
        <w:rPr>
          <w:rFonts w:ascii="Times New Roman" w:hAnsi="Times New Roman"/>
          <w:sz w:val="16"/>
          <w:szCs w:val="16"/>
        </w:rPr>
        <w:t>2. Опубликовать настоящее решение в официальном информационном бюллетене «Вестник Турковского муниципального района».</w:t>
      </w:r>
    </w:p>
    <w:p w:rsidR="00C805C3" w:rsidRPr="00C805C3" w:rsidRDefault="00C805C3" w:rsidP="00C805C3">
      <w:pPr>
        <w:pStyle w:val="a9"/>
        <w:ind w:left="0" w:firstLine="709"/>
        <w:jc w:val="both"/>
        <w:rPr>
          <w:rFonts w:ascii="Times New Roman" w:hAnsi="Times New Roman"/>
          <w:sz w:val="16"/>
          <w:szCs w:val="16"/>
        </w:rPr>
      </w:pPr>
      <w:r w:rsidRPr="00C805C3">
        <w:rPr>
          <w:rFonts w:ascii="Times New Roman" w:hAnsi="Times New Roman"/>
          <w:sz w:val="16"/>
          <w:szCs w:val="16"/>
        </w:rPr>
        <w:t>3. Настоящее решение вступает в силу с момента официального опубликования.</w:t>
      </w:r>
    </w:p>
    <w:p w:rsidR="00C805C3" w:rsidRPr="00C805C3" w:rsidRDefault="00C805C3" w:rsidP="00C805C3">
      <w:pPr>
        <w:rPr>
          <w:b/>
          <w:sz w:val="16"/>
          <w:szCs w:val="16"/>
        </w:rPr>
      </w:pPr>
      <w:r w:rsidRPr="00C805C3">
        <w:rPr>
          <w:b/>
          <w:sz w:val="16"/>
          <w:szCs w:val="16"/>
        </w:rPr>
        <w:t>Председатель Собрания депутатов</w:t>
      </w:r>
    </w:p>
    <w:p w:rsidR="00C805C3" w:rsidRPr="00C805C3" w:rsidRDefault="00C805C3" w:rsidP="00C805C3">
      <w:pPr>
        <w:rPr>
          <w:b/>
          <w:sz w:val="16"/>
          <w:szCs w:val="16"/>
        </w:rPr>
      </w:pPr>
      <w:r w:rsidRPr="00C805C3">
        <w:rPr>
          <w:b/>
          <w:sz w:val="16"/>
          <w:szCs w:val="16"/>
        </w:rPr>
        <w:t>Турковского муниципального района                                 С.В. Ярославцев</w:t>
      </w:r>
    </w:p>
    <w:p w:rsidR="00C805C3" w:rsidRPr="00C805C3" w:rsidRDefault="00C805C3" w:rsidP="00C805C3">
      <w:pPr>
        <w:rPr>
          <w:b/>
          <w:sz w:val="16"/>
          <w:szCs w:val="16"/>
        </w:rPr>
      </w:pPr>
    </w:p>
    <w:p w:rsidR="00C805C3" w:rsidRPr="00C805C3" w:rsidRDefault="00C805C3" w:rsidP="00C805C3">
      <w:pPr>
        <w:jc w:val="both"/>
        <w:rPr>
          <w:b/>
          <w:sz w:val="16"/>
          <w:szCs w:val="16"/>
        </w:rPr>
      </w:pPr>
      <w:r w:rsidRPr="00C805C3">
        <w:rPr>
          <w:b/>
          <w:sz w:val="16"/>
          <w:szCs w:val="16"/>
        </w:rPr>
        <w:t xml:space="preserve">Глава Турковского </w:t>
      </w:r>
    </w:p>
    <w:p w:rsidR="00C805C3" w:rsidRPr="00C805C3" w:rsidRDefault="00C805C3" w:rsidP="00C805C3">
      <w:pPr>
        <w:rPr>
          <w:sz w:val="16"/>
          <w:szCs w:val="16"/>
        </w:rPr>
      </w:pPr>
      <w:r w:rsidRPr="00C805C3">
        <w:rPr>
          <w:b/>
          <w:sz w:val="16"/>
          <w:szCs w:val="16"/>
        </w:rPr>
        <w:t>муниципального района                                                         А.В. Никитин</w:t>
      </w:r>
    </w:p>
    <w:p w:rsidR="00C805C3" w:rsidRPr="00C805C3" w:rsidRDefault="00C805C3" w:rsidP="00C805C3">
      <w:pPr>
        <w:rPr>
          <w:sz w:val="16"/>
          <w:szCs w:val="16"/>
        </w:rPr>
      </w:pPr>
      <w:r w:rsidRPr="00C805C3">
        <w:rPr>
          <w:sz w:val="16"/>
          <w:szCs w:val="16"/>
        </w:rPr>
        <w:t xml:space="preserve">                                                                                                                                                </w:t>
      </w: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ind w:left="5103"/>
        <w:rPr>
          <w:sz w:val="16"/>
          <w:szCs w:val="16"/>
        </w:rPr>
      </w:pPr>
      <w:r w:rsidRPr="00C805C3">
        <w:rPr>
          <w:sz w:val="16"/>
          <w:szCs w:val="16"/>
        </w:rPr>
        <w:t>Приложение №1</w:t>
      </w:r>
    </w:p>
    <w:p w:rsidR="00C805C3" w:rsidRPr="00C805C3" w:rsidRDefault="00C805C3" w:rsidP="00C805C3">
      <w:pPr>
        <w:ind w:firstLine="5103"/>
        <w:rPr>
          <w:sz w:val="16"/>
          <w:szCs w:val="16"/>
        </w:rPr>
      </w:pPr>
      <w:r w:rsidRPr="00C805C3">
        <w:rPr>
          <w:sz w:val="16"/>
          <w:szCs w:val="16"/>
        </w:rPr>
        <w:t>к решению Собрания депутатов</w:t>
      </w:r>
    </w:p>
    <w:p w:rsidR="00C805C3" w:rsidRPr="00C805C3" w:rsidRDefault="00C805C3" w:rsidP="00C805C3">
      <w:pPr>
        <w:ind w:firstLine="5103"/>
        <w:rPr>
          <w:sz w:val="16"/>
          <w:szCs w:val="16"/>
        </w:rPr>
      </w:pPr>
      <w:r w:rsidRPr="00C805C3">
        <w:rPr>
          <w:sz w:val="16"/>
          <w:szCs w:val="16"/>
        </w:rPr>
        <w:lastRenderedPageBreak/>
        <w:t xml:space="preserve">Турковского муниципального района </w:t>
      </w:r>
    </w:p>
    <w:p w:rsidR="00C805C3" w:rsidRPr="00C805C3" w:rsidRDefault="00C805C3" w:rsidP="00C805C3">
      <w:pPr>
        <w:ind w:firstLine="5103"/>
        <w:rPr>
          <w:sz w:val="16"/>
          <w:szCs w:val="16"/>
        </w:rPr>
      </w:pPr>
      <w:r w:rsidRPr="00C805C3">
        <w:rPr>
          <w:sz w:val="16"/>
          <w:szCs w:val="16"/>
        </w:rPr>
        <w:t xml:space="preserve">от 05.07.2023 года № 75/1 </w:t>
      </w:r>
    </w:p>
    <w:p w:rsidR="00C805C3" w:rsidRPr="00C805C3" w:rsidRDefault="00C805C3" w:rsidP="00C805C3">
      <w:pPr>
        <w:ind w:firstLine="5103"/>
        <w:rPr>
          <w:sz w:val="16"/>
          <w:szCs w:val="16"/>
        </w:rPr>
      </w:pPr>
    </w:p>
    <w:p w:rsidR="00C805C3" w:rsidRPr="00C805C3" w:rsidRDefault="00C805C3" w:rsidP="00C805C3">
      <w:pPr>
        <w:ind w:firstLine="5103"/>
        <w:rPr>
          <w:sz w:val="16"/>
          <w:szCs w:val="16"/>
        </w:rPr>
      </w:pPr>
      <w:r w:rsidRPr="00C805C3">
        <w:rPr>
          <w:sz w:val="16"/>
          <w:szCs w:val="16"/>
        </w:rPr>
        <w:t>«Приложение №1</w:t>
      </w:r>
    </w:p>
    <w:p w:rsidR="00C805C3" w:rsidRPr="00C805C3" w:rsidRDefault="00C805C3" w:rsidP="00C805C3">
      <w:pPr>
        <w:ind w:firstLine="5103"/>
        <w:rPr>
          <w:sz w:val="16"/>
          <w:szCs w:val="16"/>
        </w:rPr>
      </w:pPr>
      <w:r w:rsidRPr="00C805C3">
        <w:rPr>
          <w:sz w:val="16"/>
          <w:szCs w:val="16"/>
        </w:rPr>
        <w:t>к решению Собрания депутатов</w:t>
      </w:r>
    </w:p>
    <w:p w:rsidR="00C805C3" w:rsidRPr="00C805C3" w:rsidRDefault="00C805C3" w:rsidP="00C805C3">
      <w:pPr>
        <w:ind w:firstLine="5103"/>
        <w:rPr>
          <w:sz w:val="16"/>
          <w:szCs w:val="16"/>
        </w:rPr>
      </w:pPr>
      <w:r w:rsidRPr="00C805C3">
        <w:rPr>
          <w:sz w:val="16"/>
          <w:szCs w:val="16"/>
        </w:rPr>
        <w:t>Турковского муниципального района</w:t>
      </w:r>
    </w:p>
    <w:p w:rsidR="00C805C3" w:rsidRPr="00C805C3" w:rsidRDefault="00C805C3" w:rsidP="00C805C3">
      <w:pPr>
        <w:ind w:firstLine="5103"/>
        <w:rPr>
          <w:sz w:val="16"/>
          <w:szCs w:val="16"/>
        </w:rPr>
      </w:pPr>
      <w:r w:rsidRPr="00C805C3">
        <w:rPr>
          <w:sz w:val="16"/>
          <w:szCs w:val="16"/>
        </w:rPr>
        <w:t xml:space="preserve">от 20.12.2022 года № 68/1 </w:t>
      </w:r>
    </w:p>
    <w:p w:rsidR="00C805C3" w:rsidRPr="00C805C3" w:rsidRDefault="00C805C3" w:rsidP="00C805C3">
      <w:pPr>
        <w:rPr>
          <w:sz w:val="16"/>
          <w:szCs w:val="16"/>
        </w:rPr>
      </w:pPr>
    </w:p>
    <w:p w:rsidR="00C805C3" w:rsidRPr="00C805C3" w:rsidRDefault="00C805C3" w:rsidP="00C805C3">
      <w:pPr>
        <w:rPr>
          <w:sz w:val="16"/>
          <w:szCs w:val="16"/>
        </w:rPr>
      </w:pPr>
    </w:p>
    <w:p w:rsidR="00C805C3" w:rsidRPr="00C805C3" w:rsidRDefault="00C805C3" w:rsidP="00C805C3">
      <w:pPr>
        <w:jc w:val="center"/>
        <w:rPr>
          <w:b/>
          <w:sz w:val="16"/>
          <w:szCs w:val="16"/>
        </w:rPr>
      </w:pPr>
      <w:r w:rsidRPr="00C805C3">
        <w:rPr>
          <w:b/>
          <w:sz w:val="16"/>
          <w:szCs w:val="16"/>
        </w:rPr>
        <w:t>Распределение доходов в бюджет муниципального района на 2023 год и на плановый период 2024 и 2025 годов</w:t>
      </w:r>
    </w:p>
    <w:p w:rsidR="00C805C3" w:rsidRPr="00C805C3" w:rsidRDefault="00C805C3" w:rsidP="00C805C3">
      <w:pPr>
        <w:rPr>
          <w:b/>
          <w:sz w:val="16"/>
          <w:szCs w:val="16"/>
        </w:rPr>
      </w:pPr>
    </w:p>
    <w:p w:rsidR="00C805C3" w:rsidRPr="00C805C3" w:rsidRDefault="00C805C3" w:rsidP="00C805C3">
      <w:pPr>
        <w:rPr>
          <w:sz w:val="16"/>
          <w:szCs w:val="16"/>
        </w:rPr>
      </w:pPr>
      <w:r w:rsidRPr="00C805C3">
        <w:rPr>
          <w:b/>
          <w:sz w:val="16"/>
          <w:szCs w:val="16"/>
        </w:rPr>
        <w:t xml:space="preserve">                                                                                                                                                                     (</w:t>
      </w:r>
      <w:proofErr w:type="spellStart"/>
      <w:r w:rsidRPr="00C805C3">
        <w:rPr>
          <w:sz w:val="16"/>
          <w:szCs w:val="16"/>
        </w:rPr>
        <w:t>тыс</w:t>
      </w:r>
      <w:proofErr w:type="gramStart"/>
      <w:r w:rsidRPr="00C805C3">
        <w:rPr>
          <w:sz w:val="16"/>
          <w:szCs w:val="16"/>
        </w:rPr>
        <w:t>.р</w:t>
      </w:r>
      <w:proofErr w:type="gramEnd"/>
      <w:r w:rsidRPr="00C805C3">
        <w:rPr>
          <w:sz w:val="16"/>
          <w:szCs w:val="16"/>
        </w:rPr>
        <w:t>ублей</w:t>
      </w:r>
      <w:proofErr w:type="spellEnd"/>
      <w:r w:rsidRPr="00C805C3">
        <w:rPr>
          <w:sz w:val="16"/>
          <w:szCs w:val="16"/>
        </w:rPr>
        <w:t>)</w:t>
      </w:r>
    </w:p>
    <w:p w:rsidR="00C805C3" w:rsidRPr="00C805C3" w:rsidRDefault="00C805C3" w:rsidP="00C805C3">
      <w:pPr>
        <w:rPr>
          <w:sz w:val="16"/>
          <w:szCs w:val="16"/>
          <w:lang w:val="en-US"/>
        </w:rPr>
      </w:pPr>
    </w:p>
    <w:tbl>
      <w:tblPr>
        <w:tblW w:w="10065" w:type="dxa"/>
        <w:tblInd w:w="-406" w:type="dxa"/>
        <w:tblCellMar>
          <w:left w:w="0" w:type="dxa"/>
          <w:right w:w="0" w:type="dxa"/>
        </w:tblCellMar>
        <w:tblLook w:val="04A0" w:firstRow="1" w:lastRow="0" w:firstColumn="1" w:lastColumn="0" w:noHBand="0" w:noVBand="1"/>
      </w:tblPr>
      <w:tblGrid>
        <w:gridCol w:w="2978"/>
        <w:gridCol w:w="1266"/>
        <w:gridCol w:w="60"/>
        <w:gridCol w:w="2359"/>
        <w:gridCol w:w="993"/>
        <w:gridCol w:w="992"/>
        <w:gridCol w:w="1417"/>
      </w:tblGrid>
      <w:tr w:rsidR="00C805C3" w:rsidRPr="00C805C3" w:rsidTr="00C805C3">
        <w:trPr>
          <w:cantSplit/>
          <w:trHeight w:val="1120"/>
        </w:trPr>
        <w:tc>
          <w:tcPr>
            <w:tcW w:w="2978" w:type="dxa"/>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Код бюджетной классификации Российской Федерации</w:t>
            </w:r>
          </w:p>
        </w:tc>
        <w:tc>
          <w:tcPr>
            <w:tcW w:w="3685" w:type="dxa"/>
            <w:gridSpan w:val="3"/>
            <w:tcBorders>
              <w:top w:val="single" w:sz="8" w:space="0" w:color="auto"/>
              <w:left w:val="single" w:sz="8" w:space="0" w:color="auto"/>
              <w:bottom w:val="single" w:sz="8" w:space="0" w:color="auto"/>
              <w:right w:val="single" w:sz="8" w:space="0" w:color="auto"/>
            </w:tcBorders>
            <w:tcMar>
              <w:top w:w="20" w:type="dxa"/>
              <w:left w:w="20" w:type="dxa"/>
              <w:bottom w:w="0" w:type="dxa"/>
              <w:right w:w="20" w:type="dxa"/>
            </w:tcMar>
            <w:vAlign w:val="center"/>
            <w:hideMark/>
          </w:tcPr>
          <w:p w:rsidR="00C805C3" w:rsidRPr="00C805C3" w:rsidRDefault="00C805C3" w:rsidP="00C805C3">
            <w:pPr>
              <w:spacing w:line="276" w:lineRule="auto"/>
              <w:jc w:val="center"/>
              <w:rPr>
                <w:b/>
                <w:bCs/>
                <w:color w:val="000000"/>
                <w:sz w:val="16"/>
                <w:szCs w:val="16"/>
                <w:lang w:eastAsia="en-US"/>
              </w:rPr>
            </w:pPr>
            <w:r w:rsidRPr="00C805C3">
              <w:rPr>
                <w:b/>
                <w:bCs/>
                <w:color w:val="000000"/>
                <w:sz w:val="16"/>
                <w:szCs w:val="16"/>
                <w:lang w:eastAsia="en-US"/>
              </w:rPr>
              <w:t>Наименование доходов</w:t>
            </w:r>
          </w:p>
        </w:tc>
        <w:tc>
          <w:tcPr>
            <w:tcW w:w="993" w:type="dxa"/>
            <w:tcBorders>
              <w:top w:val="single" w:sz="8" w:space="0" w:color="auto"/>
              <w:left w:val="single" w:sz="8" w:space="0" w:color="auto"/>
              <w:bottom w:val="single" w:sz="8" w:space="0" w:color="auto"/>
              <w:right w:val="single" w:sz="8" w:space="0" w:color="auto"/>
            </w:tcBorders>
          </w:tcPr>
          <w:p w:rsidR="00C805C3" w:rsidRPr="00C805C3" w:rsidRDefault="00C805C3" w:rsidP="00C805C3">
            <w:pPr>
              <w:spacing w:line="276" w:lineRule="auto"/>
              <w:jc w:val="center"/>
              <w:rPr>
                <w:bCs/>
                <w:color w:val="000000"/>
                <w:sz w:val="16"/>
                <w:szCs w:val="16"/>
                <w:lang w:eastAsia="en-US"/>
              </w:rPr>
            </w:pPr>
          </w:p>
          <w:p w:rsidR="00C805C3" w:rsidRPr="00C805C3" w:rsidRDefault="00C805C3" w:rsidP="00C805C3">
            <w:pPr>
              <w:spacing w:line="276" w:lineRule="auto"/>
              <w:jc w:val="center"/>
              <w:rPr>
                <w:bCs/>
                <w:color w:val="000000"/>
                <w:sz w:val="16"/>
                <w:szCs w:val="16"/>
                <w:lang w:eastAsia="en-US"/>
              </w:rPr>
            </w:pPr>
          </w:p>
          <w:p w:rsidR="00C805C3" w:rsidRPr="00C805C3" w:rsidRDefault="00C805C3" w:rsidP="00C805C3">
            <w:pPr>
              <w:spacing w:line="276" w:lineRule="auto"/>
              <w:jc w:val="center"/>
              <w:rPr>
                <w:bCs/>
                <w:color w:val="000000"/>
                <w:sz w:val="16"/>
                <w:szCs w:val="16"/>
                <w:lang w:eastAsia="en-US"/>
              </w:rPr>
            </w:pPr>
            <w:r w:rsidRPr="00C805C3">
              <w:rPr>
                <w:bCs/>
                <w:color w:val="000000"/>
                <w:sz w:val="16"/>
                <w:szCs w:val="16"/>
                <w:lang w:eastAsia="en-US"/>
              </w:rPr>
              <w:t>20</w:t>
            </w:r>
            <w:r w:rsidRPr="00C805C3">
              <w:rPr>
                <w:bCs/>
                <w:color w:val="000000"/>
                <w:sz w:val="16"/>
                <w:szCs w:val="16"/>
                <w:lang w:val="en-US" w:eastAsia="en-US"/>
              </w:rPr>
              <w:t>23</w:t>
            </w:r>
            <w:r w:rsidRPr="00C805C3">
              <w:rPr>
                <w:bCs/>
                <w:color w:val="000000"/>
                <w:sz w:val="16"/>
                <w:szCs w:val="16"/>
                <w:lang w:eastAsia="en-US"/>
              </w:rPr>
              <w:t>г</w:t>
            </w:r>
          </w:p>
        </w:tc>
        <w:tc>
          <w:tcPr>
            <w:tcW w:w="992" w:type="dxa"/>
            <w:tcBorders>
              <w:top w:val="single" w:sz="8" w:space="0" w:color="auto"/>
              <w:left w:val="single" w:sz="8" w:space="0" w:color="auto"/>
              <w:bottom w:val="single" w:sz="8" w:space="0" w:color="auto"/>
              <w:right w:val="single" w:sz="8" w:space="0" w:color="auto"/>
            </w:tcBorders>
          </w:tcPr>
          <w:p w:rsidR="00C805C3" w:rsidRPr="00C805C3" w:rsidRDefault="00C805C3" w:rsidP="00C805C3">
            <w:pPr>
              <w:spacing w:line="276" w:lineRule="auto"/>
              <w:jc w:val="center"/>
              <w:rPr>
                <w:bCs/>
                <w:color w:val="000000"/>
                <w:sz w:val="16"/>
                <w:szCs w:val="16"/>
                <w:lang w:eastAsia="en-US"/>
              </w:rPr>
            </w:pPr>
          </w:p>
          <w:p w:rsidR="00C805C3" w:rsidRPr="00C805C3" w:rsidRDefault="00C805C3" w:rsidP="00C805C3">
            <w:pPr>
              <w:spacing w:line="276" w:lineRule="auto"/>
              <w:jc w:val="center"/>
              <w:rPr>
                <w:bCs/>
                <w:color w:val="000000"/>
                <w:sz w:val="16"/>
                <w:szCs w:val="16"/>
                <w:lang w:eastAsia="en-US"/>
              </w:rPr>
            </w:pPr>
          </w:p>
          <w:p w:rsidR="00C805C3" w:rsidRPr="00C805C3" w:rsidRDefault="00C805C3" w:rsidP="00C805C3">
            <w:pPr>
              <w:spacing w:line="276" w:lineRule="auto"/>
              <w:jc w:val="center"/>
              <w:rPr>
                <w:bCs/>
                <w:color w:val="000000"/>
                <w:sz w:val="16"/>
                <w:szCs w:val="16"/>
                <w:lang w:eastAsia="en-US"/>
              </w:rPr>
            </w:pPr>
            <w:r w:rsidRPr="00C805C3">
              <w:rPr>
                <w:bCs/>
                <w:color w:val="000000"/>
                <w:sz w:val="16"/>
                <w:szCs w:val="16"/>
                <w:lang w:eastAsia="en-US"/>
              </w:rPr>
              <w:t>20</w:t>
            </w:r>
            <w:r w:rsidRPr="00C805C3">
              <w:rPr>
                <w:bCs/>
                <w:color w:val="000000"/>
                <w:sz w:val="16"/>
                <w:szCs w:val="16"/>
                <w:lang w:val="en-US" w:eastAsia="en-US"/>
              </w:rPr>
              <w:t>24</w:t>
            </w:r>
            <w:r w:rsidRPr="00C805C3">
              <w:rPr>
                <w:bCs/>
                <w:color w:val="000000"/>
                <w:sz w:val="16"/>
                <w:szCs w:val="16"/>
                <w:lang w:eastAsia="en-US"/>
              </w:rPr>
              <w:t>г</w:t>
            </w:r>
          </w:p>
        </w:tc>
        <w:tc>
          <w:tcPr>
            <w:tcW w:w="1417" w:type="dxa"/>
            <w:tcBorders>
              <w:top w:val="single" w:sz="8" w:space="0" w:color="auto"/>
              <w:left w:val="single" w:sz="8" w:space="0" w:color="auto"/>
              <w:bottom w:val="single" w:sz="8" w:space="0" w:color="auto"/>
              <w:right w:val="single" w:sz="8" w:space="0" w:color="auto"/>
            </w:tcBorders>
          </w:tcPr>
          <w:p w:rsidR="00C805C3" w:rsidRPr="00C805C3" w:rsidRDefault="00C805C3" w:rsidP="00C805C3">
            <w:pPr>
              <w:spacing w:line="276" w:lineRule="auto"/>
              <w:jc w:val="center"/>
              <w:rPr>
                <w:bCs/>
                <w:color w:val="000000"/>
                <w:sz w:val="16"/>
                <w:szCs w:val="16"/>
                <w:lang w:eastAsia="en-US"/>
              </w:rPr>
            </w:pPr>
          </w:p>
          <w:p w:rsidR="00C805C3" w:rsidRPr="00C805C3" w:rsidRDefault="00C805C3" w:rsidP="00C805C3">
            <w:pPr>
              <w:spacing w:line="276" w:lineRule="auto"/>
              <w:jc w:val="center"/>
              <w:rPr>
                <w:bCs/>
                <w:color w:val="000000"/>
                <w:sz w:val="16"/>
                <w:szCs w:val="16"/>
                <w:lang w:eastAsia="en-US"/>
              </w:rPr>
            </w:pPr>
          </w:p>
          <w:p w:rsidR="00C805C3" w:rsidRPr="00C805C3" w:rsidRDefault="00C805C3" w:rsidP="00C805C3">
            <w:pPr>
              <w:spacing w:line="276" w:lineRule="auto"/>
              <w:jc w:val="center"/>
              <w:rPr>
                <w:bCs/>
                <w:color w:val="000000"/>
                <w:sz w:val="16"/>
                <w:szCs w:val="16"/>
                <w:lang w:eastAsia="en-US"/>
              </w:rPr>
            </w:pPr>
            <w:r w:rsidRPr="00C805C3">
              <w:rPr>
                <w:bCs/>
                <w:color w:val="000000"/>
                <w:sz w:val="16"/>
                <w:szCs w:val="16"/>
                <w:lang w:eastAsia="en-US"/>
              </w:rPr>
              <w:t>202</w:t>
            </w:r>
            <w:r w:rsidRPr="00C805C3">
              <w:rPr>
                <w:bCs/>
                <w:color w:val="000000"/>
                <w:sz w:val="16"/>
                <w:szCs w:val="16"/>
                <w:lang w:val="en-US" w:eastAsia="en-US"/>
              </w:rPr>
              <w:t>5</w:t>
            </w:r>
            <w:r w:rsidRPr="00C805C3">
              <w:rPr>
                <w:bCs/>
                <w:color w:val="000000"/>
                <w:sz w:val="16"/>
                <w:szCs w:val="16"/>
                <w:lang w:eastAsia="en-US"/>
              </w:rPr>
              <w:t>г</w:t>
            </w:r>
          </w:p>
        </w:tc>
      </w:tr>
      <w:tr w:rsidR="00C805C3" w:rsidRPr="00C805C3" w:rsidTr="00C805C3">
        <w:trPr>
          <w:hidden/>
        </w:trPr>
        <w:tc>
          <w:tcPr>
            <w:tcW w:w="2978" w:type="dxa"/>
            <w:noWrap/>
            <w:tcMar>
              <w:top w:w="20" w:type="dxa"/>
              <w:left w:w="20" w:type="dxa"/>
              <w:bottom w:w="0" w:type="dxa"/>
              <w:right w:w="20" w:type="dxa"/>
            </w:tcMar>
          </w:tcPr>
          <w:p w:rsidR="00C805C3" w:rsidRPr="00C805C3" w:rsidRDefault="00C805C3" w:rsidP="00C805C3">
            <w:pPr>
              <w:spacing w:line="276" w:lineRule="auto"/>
              <w:rPr>
                <w:vanish/>
                <w:sz w:val="16"/>
                <w:szCs w:val="16"/>
                <w:lang w:eastAsia="en-US"/>
              </w:rPr>
            </w:pPr>
          </w:p>
        </w:tc>
        <w:tc>
          <w:tcPr>
            <w:tcW w:w="3685" w:type="dxa"/>
            <w:gridSpan w:val="3"/>
            <w:tcMar>
              <w:top w:w="20" w:type="dxa"/>
              <w:left w:w="20" w:type="dxa"/>
              <w:bottom w:w="0" w:type="dxa"/>
              <w:right w:w="20" w:type="dxa"/>
            </w:tcMar>
          </w:tcPr>
          <w:p w:rsidR="00C805C3" w:rsidRPr="00C805C3" w:rsidRDefault="00C805C3" w:rsidP="00C805C3">
            <w:pPr>
              <w:spacing w:line="276" w:lineRule="auto"/>
              <w:jc w:val="center"/>
              <w:rPr>
                <w:vanish/>
                <w:sz w:val="16"/>
                <w:szCs w:val="16"/>
                <w:lang w:eastAsia="en-US"/>
              </w:rPr>
            </w:pPr>
          </w:p>
        </w:tc>
        <w:tc>
          <w:tcPr>
            <w:tcW w:w="993" w:type="dxa"/>
          </w:tcPr>
          <w:p w:rsidR="00C805C3" w:rsidRPr="00C805C3" w:rsidRDefault="00C805C3" w:rsidP="00C805C3">
            <w:pPr>
              <w:spacing w:line="276" w:lineRule="auto"/>
              <w:jc w:val="center"/>
              <w:rPr>
                <w:vanish/>
                <w:sz w:val="16"/>
                <w:szCs w:val="16"/>
                <w:lang w:eastAsia="en-US"/>
              </w:rPr>
            </w:pPr>
          </w:p>
        </w:tc>
        <w:tc>
          <w:tcPr>
            <w:tcW w:w="992" w:type="dxa"/>
          </w:tcPr>
          <w:p w:rsidR="00C805C3" w:rsidRPr="00C805C3" w:rsidRDefault="00C805C3" w:rsidP="00C805C3">
            <w:pPr>
              <w:spacing w:line="276" w:lineRule="auto"/>
              <w:jc w:val="center"/>
              <w:rPr>
                <w:vanish/>
                <w:sz w:val="16"/>
                <w:szCs w:val="16"/>
                <w:lang w:eastAsia="en-US"/>
              </w:rPr>
            </w:pPr>
          </w:p>
        </w:tc>
        <w:tc>
          <w:tcPr>
            <w:tcW w:w="1417" w:type="dxa"/>
          </w:tcPr>
          <w:p w:rsidR="00C805C3" w:rsidRPr="00C805C3" w:rsidRDefault="00C805C3" w:rsidP="00C805C3">
            <w:pPr>
              <w:spacing w:line="276" w:lineRule="auto"/>
              <w:jc w:val="center"/>
              <w:rPr>
                <w:vanish/>
                <w:sz w:val="16"/>
                <w:szCs w:val="16"/>
                <w:lang w:eastAsia="en-US"/>
              </w:rPr>
            </w:pPr>
          </w:p>
        </w:tc>
      </w:tr>
      <w:tr w:rsidR="00C805C3" w:rsidRPr="00C805C3" w:rsidTr="00C805C3">
        <w:trPr>
          <w:hidden/>
        </w:trPr>
        <w:tc>
          <w:tcPr>
            <w:tcW w:w="2978" w:type="dxa"/>
            <w:noWrap/>
            <w:tcMar>
              <w:top w:w="20" w:type="dxa"/>
              <w:left w:w="20" w:type="dxa"/>
              <w:bottom w:w="0" w:type="dxa"/>
              <w:right w:w="20" w:type="dxa"/>
            </w:tcMar>
            <w:vAlign w:val="bottom"/>
          </w:tcPr>
          <w:p w:rsidR="00C805C3" w:rsidRPr="00C805C3" w:rsidRDefault="00C805C3" w:rsidP="00C805C3">
            <w:pPr>
              <w:spacing w:line="276" w:lineRule="auto"/>
              <w:rPr>
                <w:vanish/>
                <w:sz w:val="16"/>
                <w:szCs w:val="16"/>
                <w:lang w:eastAsia="en-US"/>
              </w:rPr>
            </w:pPr>
          </w:p>
        </w:tc>
        <w:tc>
          <w:tcPr>
            <w:tcW w:w="3685" w:type="dxa"/>
            <w:gridSpan w:val="3"/>
            <w:noWrap/>
            <w:tcMar>
              <w:top w:w="20" w:type="dxa"/>
              <w:left w:w="20" w:type="dxa"/>
              <w:bottom w:w="0" w:type="dxa"/>
              <w:right w:w="20" w:type="dxa"/>
            </w:tcMar>
            <w:vAlign w:val="bottom"/>
          </w:tcPr>
          <w:p w:rsidR="00C805C3" w:rsidRPr="00C805C3" w:rsidRDefault="00C805C3" w:rsidP="00C805C3">
            <w:pPr>
              <w:spacing w:line="276" w:lineRule="auto"/>
              <w:rPr>
                <w:vanish/>
                <w:sz w:val="16"/>
                <w:szCs w:val="16"/>
                <w:lang w:eastAsia="en-US"/>
              </w:rPr>
            </w:pPr>
          </w:p>
        </w:tc>
        <w:tc>
          <w:tcPr>
            <w:tcW w:w="993" w:type="dxa"/>
          </w:tcPr>
          <w:p w:rsidR="00C805C3" w:rsidRPr="00C805C3" w:rsidRDefault="00C805C3" w:rsidP="00C805C3">
            <w:pPr>
              <w:spacing w:line="276" w:lineRule="auto"/>
              <w:rPr>
                <w:vanish/>
                <w:sz w:val="16"/>
                <w:szCs w:val="16"/>
                <w:lang w:eastAsia="en-US"/>
              </w:rPr>
            </w:pPr>
          </w:p>
        </w:tc>
        <w:tc>
          <w:tcPr>
            <w:tcW w:w="992" w:type="dxa"/>
          </w:tcPr>
          <w:p w:rsidR="00C805C3" w:rsidRPr="00C805C3" w:rsidRDefault="00C805C3" w:rsidP="00C805C3">
            <w:pPr>
              <w:spacing w:line="276" w:lineRule="auto"/>
              <w:rPr>
                <w:vanish/>
                <w:sz w:val="16"/>
                <w:szCs w:val="16"/>
                <w:lang w:eastAsia="en-US"/>
              </w:rPr>
            </w:pPr>
          </w:p>
        </w:tc>
        <w:tc>
          <w:tcPr>
            <w:tcW w:w="1417" w:type="dxa"/>
          </w:tcPr>
          <w:p w:rsidR="00C805C3" w:rsidRPr="00C805C3" w:rsidRDefault="00C805C3" w:rsidP="00C805C3">
            <w:pPr>
              <w:spacing w:line="276" w:lineRule="auto"/>
              <w:rPr>
                <w:vanish/>
                <w:sz w:val="16"/>
                <w:szCs w:val="16"/>
                <w:lang w:eastAsia="en-US"/>
              </w:rPr>
            </w:pPr>
          </w:p>
        </w:tc>
      </w:tr>
      <w:tr w:rsidR="00C805C3" w:rsidRPr="00C805C3" w:rsidTr="00C805C3">
        <w:trPr>
          <w:hidden/>
        </w:trPr>
        <w:tc>
          <w:tcPr>
            <w:tcW w:w="2978" w:type="dxa"/>
            <w:tcBorders>
              <w:top w:val="single" w:sz="4" w:space="0" w:color="auto"/>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C805C3" w:rsidRPr="00C805C3" w:rsidRDefault="00C805C3" w:rsidP="00C805C3">
            <w:pPr>
              <w:spacing w:line="276" w:lineRule="auto"/>
              <w:rPr>
                <w:vanish/>
                <w:sz w:val="16"/>
                <w:szCs w:val="16"/>
                <w:lang w:eastAsia="en-US"/>
              </w:rPr>
            </w:pPr>
            <w:r w:rsidRPr="00C805C3">
              <w:rPr>
                <w:vanish/>
                <w:color w:val="000000"/>
                <w:sz w:val="16"/>
                <w:szCs w:val="16"/>
                <w:lang w:eastAsia="en-US"/>
              </w:rPr>
              <w:t> </w:t>
            </w:r>
          </w:p>
        </w:tc>
        <w:tc>
          <w:tcPr>
            <w:tcW w:w="3685" w:type="dxa"/>
            <w:gridSpan w:val="3"/>
            <w:tcBorders>
              <w:top w:val="single" w:sz="4" w:space="0" w:color="auto"/>
              <w:left w:val="nil"/>
              <w:bottom w:val="single" w:sz="4" w:space="0" w:color="auto"/>
              <w:right w:val="single" w:sz="4" w:space="0" w:color="auto"/>
            </w:tcBorders>
            <w:shd w:val="clear" w:color="auto" w:fill="99CCFF"/>
            <w:tcMar>
              <w:top w:w="20" w:type="dxa"/>
              <w:left w:w="20" w:type="dxa"/>
              <w:bottom w:w="0" w:type="dxa"/>
              <w:right w:w="20" w:type="dxa"/>
            </w:tcMar>
            <w:hideMark/>
          </w:tcPr>
          <w:p w:rsidR="00C805C3" w:rsidRPr="00C805C3" w:rsidRDefault="00C805C3" w:rsidP="00C805C3">
            <w:pPr>
              <w:spacing w:line="276" w:lineRule="auto"/>
              <w:rPr>
                <w:vanish/>
                <w:sz w:val="16"/>
                <w:szCs w:val="16"/>
                <w:lang w:eastAsia="en-US"/>
              </w:rPr>
            </w:pPr>
            <w:r w:rsidRPr="00C805C3">
              <w:rPr>
                <w:vanish/>
                <w:color w:val="000000"/>
                <w:sz w:val="16"/>
                <w:szCs w:val="16"/>
                <w:lang w:eastAsia="en-US"/>
              </w:rPr>
              <w:t> </w:t>
            </w:r>
          </w:p>
        </w:tc>
        <w:tc>
          <w:tcPr>
            <w:tcW w:w="993" w:type="dxa"/>
            <w:tcBorders>
              <w:top w:val="single" w:sz="4" w:space="0" w:color="auto"/>
              <w:left w:val="nil"/>
              <w:bottom w:val="single" w:sz="4" w:space="0" w:color="auto"/>
              <w:right w:val="single" w:sz="4" w:space="0" w:color="auto"/>
            </w:tcBorders>
            <w:shd w:val="clear" w:color="auto" w:fill="99CCFF"/>
          </w:tcPr>
          <w:p w:rsidR="00C805C3" w:rsidRPr="00C805C3" w:rsidRDefault="00C805C3" w:rsidP="00C805C3">
            <w:pPr>
              <w:spacing w:line="276" w:lineRule="auto"/>
              <w:rPr>
                <w:vanish/>
                <w:color w:val="000000"/>
                <w:sz w:val="16"/>
                <w:szCs w:val="16"/>
                <w:lang w:eastAsia="en-US"/>
              </w:rPr>
            </w:pPr>
          </w:p>
        </w:tc>
        <w:tc>
          <w:tcPr>
            <w:tcW w:w="992" w:type="dxa"/>
            <w:tcBorders>
              <w:top w:val="single" w:sz="4" w:space="0" w:color="auto"/>
              <w:left w:val="nil"/>
              <w:bottom w:val="single" w:sz="4" w:space="0" w:color="auto"/>
              <w:right w:val="single" w:sz="4" w:space="0" w:color="auto"/>
            </w:tcBorders>
            <w:shd w:val="clear" w:color="auto" w:fill="99CCFF"/>
          </w:tcPr>
          <w:p w:rsidR="00C805C3" w:rsidRPr="00C805C3" w:rsidRDefault="00C805C3" w:rsidP="00C805C3">
            <w:pPr>
              <w:spacing w:line="276" w:lineRule="auto"/>
              <w:rPr>
                <w:vanish/>
                <w:color w:val="000000"/>
                <w:sz w:val="16"/>
                <w:szCs w:val="16"/>
                <w:lang w:eastAsia="en-US"/>
              </w:rPr>
            </w:pPr>
          </w:p>
        </w:tc>
        <w:tc>
          <w:tcPr>
            <w:tcW w:w="1417" w:type="dxa"/>
            <w:tcBorders>
              <w:top w:val="single" w:sz="4" w:space="0" w:color="auto"/>
              <w:left w:val="nil"/>
              <w:bottom w:val="single" w:sz="4" w:space="0" w:color="auto"/>
              <w:right w:val="single" w:sz="4" w:space="0" w:color="auto"/>
            </w:tcBorders>
            <w:shd w:val="clear" w:color="auto" w:fill="99CCFF"/>
          </w:tcPr>
          <w:p w:rsidR="00C805C3" w:rsidRPr="00C805C3" w:rsidRDefault="00C805C3" w:rsidP="00C805C3">
            <w:pPr>
              <w:spacing w:line="276" w:lineRule="auto"/>
              <w:rPr>
                <w:vanish/>
                <w:color w:val="000000"/>
                <w:sz w:val="16"/>
                <w:szCs w:val="16"/>
                <w:lang w:eastAsia="en-US"/>
              </w:rPr>
            </w:pPr>
          </w:p>
        </w:tc>
      </w:tr>
      <w:tr w:rsidR="00C805C3" w:rsidRPr="00C805C3" w:rsidTr="00C805C3">
        <w:trPr>
          <w:hidden/>
        </w:trPr>
        <w:tc>
          <w:tcPr>
            <w:tcW w:w="2978" w:type="dxa"/>
            <w:tcBorders>
              <w:top w:val="nil"/>
              <w:left w:val="single" w:sz="4" w:space="0" w:color="auto"/>
              <w:bottom w:val="single" w:sz="4" w:space="0" w:color="auto"/>
              <w:right w:val="single" w:sz="4" w:space="0" w:color="auto"/>
            </w:tcBorders>
            <w:shd w:val="clear" w:color="auto" w:fill="99CCFF"/>
            <w:noWrap/>
            <w:tcMar>
              <w:top w:w="20" w:type="dxa"/>
              <w:left w:w="20" w:type="dxa"/>
              <w:bottom w:w="0" w:type="dxa"/>
              <w:right w:w="20" w:type="dxa"/>
            </w:tcMar>
            <w:hideMark/>
          </w:tcPr>
          <w:p w:rsidR="00C805C3" w:rsidRPr="00C805C3" w:rsidRDefault="00C805C3" w:rsidP="00C805C3">
            <w:pPr>
              <w:spacing w:line="276" w:lineRule="auto"/>
              <w:jc w:val="center"/>
              <w:rPr>
                <w:vanish/>
                <w:sz w:val="16"/>
                <w:szCs w:val="16"/>
                <w:lang w:eastAsia="en-US"/>
              </w:rPr>
            </w:pPr>
            <w:r w:rsidRPr="00C805C3">
              <w:rPr>
                <w:vanish/>
                <w:sz w:val="16"/>
                <w:szCs w:val="16"/>
                <w:lang w:eastAsia="en-US"/>
              </w:rPr>
              <w:t> </w:t>
            </w:r>
          </w:p>
        </w:tc>
        <w:tc>
          <w:tcPr>
            <w:tcW w:w="3685" w:type="dxa"/>
            <w:gridSpan w:val="3"/>
            <w:tcBorders>
              <w:top w:val="nil"/>
              <w:left w:val="nil"/>
              <w:bottom w:val="single" w:sz="4" w:space="0" w:color="auto"/>
              <w:right w:val="single" w:sz="4" w:space="0" w:color="auto"/>
            </w:tcBorders>
            <w:shd w:val="clear" w:color="auto" w:fill="99CCFF"/>
            <w:tcMar>
              <w:top w:w="20" w:type="dxa"/>
              <w:left w:w="20" w:type="dxa"/>
              <w:bottom w:w="0" w:type="dxa"/>
              <w:right w:w="20" w:type="dxa"/>
            </w:tcMar>
            <w:hideMark/>
          </w:tcPr>
          <w:p w:rsidR="00C805C3" w:rsidRPr="00C805C3" w:rsidRDefault="00C805C3" w:rsidP="00C805C3">
            <w:pPr>
              <w:spacing w:line="276" w:lineRule="auto"/>
              <w:jc w:val="center"/>
              <w:rPr>
                <w:vanish/>
                <w:sz w:val="16"/>
                <w:szCs w:val="16"/>
                <w:lang w:eastAsia="en-US"/>
              </w:rPr>
            </w:pPr>
            <w:r w:rsidRPr="00C805C3">
              <w:rPr>
                <w:b/>
                <w:bCs/>
                <w:vanish/>
                <w:color w:val="FF0000"/>
                <w:sz w:val="16"/>
                <w:szCs w:val="16"/>
                <w:lang w:eastAsia="en-US"/>
              </w:rPr>
              <w:t>В этой строке ничего не изменять</w:t>
            </w:r>
            <w:proofErr w:type="gramStart"/>
            <w:r w:rsidRPr="00C805C3">
              <w:rPr>
                <w:b/>
                <w:bCs/>
                <w:vanish/>
                <w:color w:val="FF0000"/>
                <w:sz w:val="16"/>
                <w:szCs w:val="16"/>
                <w:lang w:eastAsia="en-US"/>
              </w:rPr>
              <w:t xml:space="preserve"> !</w:t>
            </w:r>
            <w:proofErr w:type="gramEnd"/>
            <w:r w:rsidRPr="00C805C3">
              <w:rPr>
                <w:b/>
                <w:bCs/>
                <w:vanish/>
                <w:color w:val="FF0000"/>
                <w:sz w:val="16"/>
                <w:szCs w:val="16"/>
                <w:lang w:eastAsia="en-US"/>
              </w:rPr>
              <w:t xml:space="preserve"> ! ! Она должна быть скрытой!</w:t>
            </w:r>
          </w:p>
        </w:tc>
        <w:tc>
          <w:tcPr>
            <w:tcW w:w="993" w:type="dxa"/>
            <w:tcBorders>
              <w:top w:val="nil"/>
              <w:left w:val="nil"/>
              <w:bottom w:val="single" w:sz="4" w:space="0" w:color="auto"/>
              <w:right w:val="single" w:sz="4" w:space="0" w:color="auto"/>
            </w:tcBorders>
            <w:shd w:val="clear" w:color="auto" w:fill="99CCFF"/>
          </w:tcPr>
          <w:p w:rsidR="00C805C3" w:rsidRPr="00C805C3" w:rsidRDefault="00C805C3" w:rsidP="00C805C3">
            <w:pPr>
              <w:spacing w:line="276" w:lineRule="auto"/>
              <w:jc w:val="center"/>
              <w:rPr>
                <w:b/>
                <w:bCs/>
                <w:vanish/>
                <w:color w:val="FF0000"/>
                <w:sz w:val="16"/>
                <w:szCs w:val="16"/>
                <w:lang w:eastAsia="en-US"/>
              </w:rPr>
            </w:pPr>
          </w:p>
        </w:tc>
        <w:tc>
          <w:tcPr>
            <w:tcW w:w="992" w:type="dxa"/>
            <w:tcBorders>
              <w:top w:val="nil"/>
              <w:left w:val="nil"/>
              <w:bottom w:val="single" w:sz="4" w:space="0" w:color="auto"/>
              <w:right w:val="single" w:sz="4" w:space="0" w:color="auto"/>
            </w:tcBorders>
            <w:shd w:val="clear" w:color="auto" w:fill="99CCFF"/>
          </w:tcPr>
          <w:p w:rsidR="00C805C3" w:rsidRPr="00C805C3" w:rsidRDefault="00C805C3" w:rsidP="00C805C3">
            <w:pPr>
              <w:spacing w:line="276" w:lineRule="auto"/>
              <w:jc w:val="center"/>
              <w:rPr>
                <w:b/>
                <w:bCs/>
                <w:vanish/>
                <w:color w:val="FF0000"/>
                <w:sz w:val="16"/>
                <w:szCs w:val="16"/>
                <w:lang w:eastAsia="en-US"/>
              </w:rPr>
            </w:pPr>
          </w:p>
        </w:tc>
        <w:tc>
          <w:tcPr>
            <w:tcW w:w="1417" w:type="dxa"/>
            <w:tcBorders>
              <w:top w:val="nil"/>
              <w:left w:val="nil"/>
              <w:bottom w:val="single" w:sz="4" w:space="0" w:color="auto"/>
              <w:right w:val="single" w:sz="4" w:space="0" w:color="auto"/>
            </w:tcBorders>
            <w:shd w:val="clear" w:color="auto" w:fill="99CCFF"/>
          </w:tcPr>
          <w:p w:rsidR="00C805C3" w:rsidRPr="00C805C3" w:rsidRDefault="00C805C3" w:rsidP="00C805C3">
            <w:pPr>
              <w:spacing w:line="276" w:lineRule="auto"/>
              <w:jc w:val="center"/>
              <w:rPr>
                <w:b/>
                <w:bCs/>
                <w:vanish/>
                <w:color w:val="FF0000"/>
                <w:sz w:val="16"/>
                <w:szCs w:val="16"/>
                <w:lang w:eastAsia="en-US"/>
              </w:rPr>
            </w:pPr>
          </w:p>
        </w:tc>
      </w:tr>
      <w:tr w:rsidR="00C805C3" w:rsidRPr="00C805C3" w:rsidTr="00C805C3">
        <w:trPr>
          <w:hidden/>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805C3" w:rsidRPr="00C805C3" w:rsidRDefault="00C805C3" w:rsidP="00C805C3">
            <w:pPr>
              <w:spacing w:line="276" w:lineRule="auto"/>
              <w:rPr>
                <w:vanish/>
                <w:sz w:val="16"/>
                <w:szCs w:val="16"/>
                <w:lang w:eastAsia="en-US"/>
              </w:rPr>
            </w:pPr>
            <w:r w:rsidRPr="00C805C3">
              <w:rPr>
                <w:vanish/>
                <w:color w:val="000000"/>
                <w:sz w:val="16"/>
                <w:szCs w:val="16"/>
                <w:lang w:eastAsia="en-US"/>
              </w:rPr>
              <w:t> </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rPr>
                <w:vanish/>
                <w:sz w:val="16"/>
                <w:szCs w:val="16"/>
                <w:lang w:eastAsia="en-US"/>
              </w:rPr>
            </w:pPr>
            <w:r w:rsidRPr="00C805C3">
              <w:rPr>
                <w:vanish/>
                <w:color w:val="000000"/>
                <w:sz w:val="16"/>
                <w:szCs w:val="16"/>
                <w:lang w:eastAsia="en-US"/>
              </w:rPr>
              <w:t> </w:t>
            </w:r>
          </w:p>
        </w:tc>
        <w:tc>
          <w:tcPr>
            <w:tcW w:w="993" w:type="dxa"/>
            <w:tcBorders>
              <w:top w:val="nil"/>
              <w:left w:val="nil"/>
              <w:bottom w:val="single" w:sz="4" w:space="0" w:color="auto"/>
              <w:right w:val="single" w:sz="4" w:space="0" w:color="auto"/>
            </w:tcBorders>
          </w:tcPr>
          <w:p w:rsidR="00C805C3" w:rsidRPr="00C805C3" w:rsidRDefault="00C805C3" w:rsidP="00C805C3">
            <w:pPr>
              <w:spacing w:line="276" w:lineRule="auto"/>
              <w:rPr>
                <w:vanish/>
                <w:color w:val="000000"/>
                <w:sz w:val="16"/>
                <w:szCs w:val="16"/>
                <w:lang w:eastAsia="en-US"/>
              </w:rPr>
            </w:pPr>
          </w:p>
        </w:tc>
        <w:tc>
          <w:tcPr>
            <w:tcW w:w="992" w:type="dxa"/>
            <w:tcBorders>
              <w:top w:val="nil"/>
              <w:left w:val="nil"/>
              <w:bottom w:val="single" w:sz="4" w:space="0" w:color="auto"/>
              <w:right w:val="single" w:sz="4" w:space="0" w:color="auto"/>
            </w:tcBorders>
          </w:tcPr>
          <w:p w:rsidR="00C805C3" w:rsidRPr="00C805C3" w:rsidRDefault="00C805C3" w:rsidP="00C805C3">
            <w:pPr>
              <w:spacing w:line="276" w:lineRule="auto"/>
              <w:rPr>
                <w:vanish/>
                <w:color w:val="000000"/>
                <w:sz w:val="16"/>
                <w:szCs w:val="16"/>
                <w:lang w:eastAsia="en-US"/>
              </w:rPr>
            </w:pPr>
          </w:p>
        </w:tc>
        <w:tc>
          <w:tcPr>
            <w:tcW w:w="1417" w:type="dxa"/>
            <w:tcBorders>
              <w:top w:val="nil"/>
              <w:left w:val="nil"/>
              <w:bottom w:val="single" w:sz="4" w:space="0" w:color="auto"/>
              <w:right w:val="single" w:sz="4" w:space="0" w:color="auto"/>
            </w:tcBorders>
          </w:tcPr>
          <w:p w:rsidR="00C805C3" w:rsidRPr="00C805C3" w:rsidRDefault="00C805C3" w:rsidP="00C805C3">
            <w:pPr>
              <w:spacing w:line="276" w:lineRule="auto"/>
              <w:rPr>
                <w:vanish/>
                <w:color w:val="000000"/>
                <w:sz w:val="16"/>
                <w:szCs w:val="16"/>
                <w:lang w:eastAsia="en-US"/>
              </w:rPr>
            </w:pPr>
          </w:p>
        </w:tc>
      </w:tr>
      <w:tr w:rsidR="00C805C3" w:rsidRPr="00C805C3" w:rsidTr="00C805C3">
        <w:trPr>
          <w:cantSplit/>
          <w:trHeight w:val="280"/>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805C3" w:rsidRPr="00C805C3" w:rsidRDefault="00C805C3" w:rsidP="00C805C3">
            <w:pPr>
              <w:spacing w:line="276" w:lineRule="auto"/>
              <w:jc w:val="center"/>
              <w:rPr>
                <w:b/>
                <w:color w:val="000000"/>
                <w:sz w:val="16"/>
                <w:szCs w:val="16"/>
                <w:lang w:eastAsia="en-US"/>
              </w:rPr>
            </w:pPr>
            <w:r w:rsidRPr="00C805C3">
              <w:rPr>
                <w:b/>
                <w:color w:val="000000"/>
                <w:sz w:val="16"/>
                <w:szCs w:val="16"/>
                <w:lang w:eastAsia="en-US"/>
              </w:rPr>
              <w:t>1 00 00000 00 0000 000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both"/>
              <w:rPr>
                <w:b/>
                <w:color w:val="000000"/>
                <w:sz w:val="16"/>
                <w:szCs w:val="16"/>
                <w:lang w:eastAsia="en-US"/>
              </w:rPr>
            </w:pPr>
            <w:r w:rsidRPr="00C805C3">
              <w:rPr>
                <w:b/>
                <w:color w:val="000000"/>
                <w:sz w:val="16"/>
                <w:szCs w:val="16"/>
                <w:lang w:eastAsia="en-US"/>
              </w:rPr>
              <w:t>НАЛОГОВЫЕ И НЕНАЛОГОВЫЕ ДОХОДЫ</w:t>
            </w:r>
          </w:p>
        </w:tc>
        <w:tc>
          <w:tcPr>
            <w:tcW w:w="993"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b/>
                <w:color w:val="000000"/>
                <w:sz w:val="16"/>
                <w:szCs w:val="16"/>
                <w:lang w:eastAsia="en-US"/>
              </w:rPr>
            </w:pPr>
            <w:r w:rsidRPr="00C805C3">
              <w:rPr>
                <w:b/>
                <w:color w:val="000000"/>
                <w:sz w:val="16"/>
                <w:szCs w:val="16"/>
                <w:lang w:eastAsia="en-US"/>
              </w:rPr>
              <w:t>74931,7</w:t>
            </w:r>
          </w:p>
        </w:tc>
        <w:tc>
          <w:tcPr>
            <w:tcW w:w="992"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b/>
                <w:color w:val="000000"/>
                <w:sz w:val="16"/>
                <w:szCs w:val="16"/>
                <w:lang w:eastAsia="en-US"/>
              </w:rPr>
            </w:pPr>
            <w:r w:rsidRPr="00C805C3">
              <w:rPr>
                <w:b/>
                <w:color w:val="000000"/>
                <w:sz w:val="16"/>
                <w:szCs w:val="16"/>
                <w:lang w:eastAsia="en-US"/>
              </w:rPr>
              <w:t>67628,1</w:t>
            </w:r>
          </w:p>
        </w:tc>
        <w:tc>
          <w:tcPr>
            <w:tcW w:w="1417"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b/>
                <w:color w:val="000000"/>
                <w:sz w:val="16"/>
                <w:szCs w:val="16"/>
                <w:lang w:eastAsia="en-US"/>
              </w:rPr>
            </w:pPr>
            <w:r w:rsidRPr="00C805C3">
              <w:rPr>
                <w:b/>
                <w:color w:val="000000"/>
                <w:sz w:val="16"/>
                <w:szCs w:val="16"/>
                <w:lang w:eastAsia="en-US"/>
              </w:rPr>
              <w:t>71327,0</w:t>
            </w:r>
          </w:p>
        </w:tc>
      </w:tr>
      <w:tr w:rsidR="00C805C3" w:rsidRPr="00C805C3" w:rsidTr="00C805C3">
        <w:trPr>
          <w:cantSplit/>
          <w:trHeight w:val="514"/>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1 01 00000 00 0000 000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both"/>
              <w:rPr>
                <w:color w:val="000000"/>
                <w:sz w:val="16"/>
                <w:szCs w:val="16"/>
                <w:lang w:eastAsia="en-US"/>
              </w:rPr>
            </w:pPr>
            <w:r w:rsidRPr="00C805C3">
              <w:rPr>
                <w:color w:val="000000"/>
                <w:sz w:val="16"/>
                <w:szCs w:val="16"/>
                <w:lang w:eastAsia="en-US"/>
              </w:rPr>
              <w:t>НАЛОГИ НА ПРИБЫЛЬ, ДОХОДЫ</w:t>
            </w:r>
          </w:p>
        </w:tc>
        <w:tc>
          <w:tcPr>
            <w:tcW w:w="993"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33658,1</w:t>
            </w:r>
          </w:p>
        </w:tc>
        <w:tc>
          <w:tcPr>
            <w:tcW w:w="992"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35711,2</w:t>
            </w:r>
          </w:p>
        </w:tc>
        <w:tc>
          <w:tcPr>
            <w:tcW w:w="1417"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37889,1</w:t>
            </w:r>
          </w:p>
        </w:tc>
      </w:tr>
      <w:tr w:rsidR="00C805C3" w:rsidRPr="00C805C3" w:rsidTr="00C805C3">
        <w:trPr>
          <w:cantSplit/>
          <w:trHeight w:val="393"/>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1 01 02000 01 0000 110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both"/>
              <w:rPr>
                <w:color w:val="000000"/>
                <w:sz w:val="16"/>
                <w:szCs w:val="16"/>
                <w:lang w:eastAsia="en-US"/>
              </w:rPr>
            </w:pPr>
            <w:r w:rsidRPr="00C805C3">
              <w:rPr>
                <w:color w:val="000000"/>
                <w:sz w:val="16"/>
                <w:szCs w:val="16"/>
                <w:lang w:eastAsia="en-US"/>
              </w:rPr>
              <w:t>Налог на доходы физических лиц</w:t>
            </w:r>
          </w:p>
        </w:tc>
        <w:tc>
          <w:tcPr>
            <w:tcW w:w="993"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33658,1</w:t>
            </w:r>
          </w:p>
        </w:tc>
        <w:tc>
          <w:tcPr>
            <w:tcW w:w="992"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35711,2</w:t>
            </w:r>
          </w:p>
        </w:tc>
        <w:tc>
          <w:tcPr>
            <w:tcW w:w="1417"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37889,1</w:t>
            </w:r>
          </w:p>
        </w:tc>
      </w:tr>
      <w:tr w:rsidR="00C805C3" w:rsidRPr="00C805C3" w:rsidTr="00C805C3">
        <w:trPr>
          <w:cantSplit/>
          <w:trHeight w:val="393"/>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805C3" w:rsidRPr="00C805C3" w:rsidRDefault="00C805C3" w:rsidP="00C805C3">
            <w:pPr>
              <w:spacing w:line="276" w:lineRule="auto"/>
              <w:jc w:val="center"/>
              <w:rPr>
                <w:color w:val="000000"/>
                <w:sz w:val="16"/>
                <w:szCs w:val="16"/>
                <w:lang w:val="en-US" w:eastAsia="en-US"/>
              </w:rPr>
            </w:pPr>
            <w:r w:rsidRPr="00C805C3">
              <w:rPr>
                <w:color w:val="000000"/>
                <w:sz w:val="16"/>
                <w:szCs w:val="16"/>
                <w:lang w:val="en-US" w:eastAsia="en-US"/>
              </w:rPr>
              <w:t>1 03 00000 00 0000 000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both"/>
              <w:rPr>
                <w:color w:val="000000"/>
                <w:sz w:val="16"/>
                <w:szCs w:val="16"/>
                <w:lang w:eastAsia="en-US"/>
              </w:rPr>
            </w:pPr>
            <w:r w:rsidRPr="00C805C3">
              <w:rPr>
                <w:color w:val="000000"/>
                <w:sz w:val="16"/>
                <w:szCs w:val="16"/>
                <w:lang w:eastAsia="en-US"/>
              </w:rPr>
              <w:t>НАЛОГИ НА ТОВАРЫ (РАБОТЫ, УСЛУГИ), РЕАЛИЗУЕМЫЕ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val="en-US" w:eastAsia="en-US"/>
              </w:rPr>
              <w:t>5743,9</w:t>
            </w:r>
          </w:p>
        </w:tc>
        <w:tc>
          <w:tcPr>
            <w:tcW w:w="992"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6757,2</w:t>
            </w:r>
          </w:p>
        </w:tc>
        <w:tc>
          <w:tcPr>
            <w:tcW w:w="1417"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6913,4</w:t>
            </w:r>
          </w:p>
        </w:tc>
      </w:tr>
      <w:tr w:rsidR="00C805C3" w:rsidRPr="00C805C3" w:rsidTr="00C805C3">
        <w:trPr>
          <w:cantSplit/>
          <w:trHeight w:val="393"/>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1 03 02000 01 0000 110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both"/>
              <w:rPr>
                <w:color w:val="000000"/>
                <w:sz w:val="16"/>
                <w:szCs w:val="16"/>
                <w:lang w:eastAsia="en-US"/>
              </w:rPr>
            </w:pPr>
            <w:r w:rsidRPr="00C805C3">
              <w:rPr>
                <w:color w:val="000000"/>
                <w:sz w:val="16"/>
                <w:szCs w:val="16"/>
                <w:lang w:eastAsia="en-US"/>
              </w:rPr>
              <w:t>Акцизы по подакцизным товарам (продукции), производимым на территории Российской Федерации</w:t>
            </w:r>
          </w:p>
        </w:tc>
        <w:tc>
          <w:tcPr>
            <w:tcW w:w="993"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val="en-US" w:eastAsia="en-US"/>
              </w:rPr>
              <w:t>5743</w:t>
            </w:r>
            <w:r w:rsidRPr="00C805C3">
              <w:rPr>
                <w:color w:val="000000"/>
                <w:sz w:val="16"/>
                <w:szCs w:val="16"/>
                <w:lang w:eastAsia="en-US"/>
              </w:rPr>
              <w:t>,9</w:t>
            </w:r>
          </w:p>
        </w:tc>
        <w:tc>
          <w:tcPr>
            <w:tcW w:w="992"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6757,2</w:t>
            </w:r>
          </w:p>
        </w:tc>
        <w:tc>
          <w:tcPr>
            <w:tcW w:w="1417"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6913,4</w:t>
            </w:r>
          </w:p>
        </w:tc>
      </w:tr>
      <w:tr w:rsidR="00C805C3" w:rsidRPr="00C805C3" w:rsidTr="00C805C3">
        <w:trPr>
          <w:cantSplit/>
          <w:trHeight w:val="339"/>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1 05 00000 00 0000 000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both"/>
              <w:rPr>
                <w:color w:val="000000"/>
                <w:sz w:val="16"/>
                <w:szCs w:val="16"/>
                <w:lang w:eastAsia="en-US"/>
              </w:rPr>
            </w:pPr>
            <w:r w:rsidRPr="00C805C3">
              <w:rPr>
                <w:color w:val="000000"/>
                <w:sz w:val="16"/>
                <w:szCs w:val="16"/>
                <w:lang w:eastAsia="en-US"/>
              </w:rPr>
              <w:t>НАЛОГИ НА СОВОКУПНЫЙ ДОХОД</w:t>
            </w:r>
          </w:p>
        </w:tc>
        <w:tc>
          <w:tcPr>
            <w:tcW w:w="993"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11229,5</w:t>
            </w:r>
          </w:p>
        </w:tc>
        <w:tc>
          <w:tcPr>
            <w:tcW w:w="992"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11414,8</w:t>
            </w:r>
          </w:p>
        </w:tc>
        <w:tc>
          <w:tcPr>
            <w:tcW w:w="1417"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11954,6</w:t>
            </w:r>
          </w:p>
        </w:tc>
      </w:tr>
      <w:tr w:rsidR="00C805C3" w:rsidRPr="00C805C3" w:rsidTr="00C805C3">
        <w:trPr>
          <w:cantSplit/>
          <w:trHeight w:val="339"/>
        </w:trPr>
        <w:tc>
          <w:tcPr>
            <w:tcW w:w="2978"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1 05 03000 00 0000 110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both"/>
              <w:rPr>
                <w:color w:val="000000"/>
                <w:sz w:val="16"/>
                <w:szCs w:val="16"/>
                <w:lang w:eastAsia="en-US"/>
              </w:rPr>
            </w:pPr>
            <w:r w:rsidRPr="00C805C3">
              <w:rPr>
                <w:color w:val="000000"/>
                <w:sz w:val="16"/>
                <w:szCs w:val="16"/>
                <w:lang w:eastAsia="en-US"/>
              </w:rPr>
              <w:t>Единый сельскохозяйственный налог</w:t>
            </w:r>
          </w:p>
        </w:tc>
        <w:tc>
          <w:tcPr>
            <w:tcW w:w="993"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val="en-US" w:eastAsia="en-US"/>
              </w:rPr>
              <w:t>1061</w:t>
            </w:r>
            <w:r w:rsidRPr="00C805C3">
              <w:rPr>
                <w:color w:val="000000"/>
                <w:sz w:val="16"/>
                <w:szCs w:val="16"/>
                <w:lang w:eastAsia="en-US"/>
              </w:rPr>
              <w:t>3,2</w:t>
            </w:r>
          </w:p>
        </w:tc>
        <w:tc>
          <w:tcPr>
            <w:tcW w:w="992"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10798,5</w:t>
            </w:r>
          </w:p>
        </w:tc>
        <w:tc>
          <w:tcPr>
            <w:tcW w:w="1417"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11338,3</w:t>
            </w:r>
          </w:p>
        </w:tc>
      </w:tr>
      <w:tr w:rsidR="00C805C3" w:rsidRPr="00C805C3" w:rsidTr="00C805C3">
        <w:trPr>
          <w:cantSplit/>
          <w:trHeight w:val="339"/>
        </w:trPr>
        <w:tc>
          <w:tcPr>
            <w:tcW w:w="2978"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1 05 03000 00 0000 110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both"/>
              <w:rPr>
                <w:color w:val="000000"/>
                <w:sz w:val="16"/>
                <w:szCs w:val="16"/>
                <w:lang w:eastAsia="en-US"/>
              </w:rPr>
            </w:pPr>
            <w:r w:rsidRPr="00C805C3">
              <w:rPr>
                <w:color w:val="000000"/>
                <w:sz w:val="16"/>
                <w:szCs w:val="16"/>
                <w:lang w:eastAsia="en-US"/>
              </w:rPr>
              <w:t>Налог, взимаемый в связи с применением патентной системы налогообложения</w:t>
            </w:r>
          </w:p>
        </w:tc>
        <w:tc>
          <w:tcPr>
            <w:tcW w:w="993"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616,3</w:t>
            </w:r>
          </w:p>
        </w:tc>
        <w:tc>
          <w:tcPr>
            <w:tcW w:w="992"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616,3</w:t>
            </w:r>
          </w:p>
        </w:tc>
        <w:tc>
          <w:tcPr>
            <w:tcW w:w="1417"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616,3</w:t>
            </w:r>
          </w:p>
        </w:tc>
      </w:tr>
      <w:tr w:rsidR="00C805C3" w:rsidRPr="00C805C3" w:rsidTr="00C805C3">
        <w:trPr>
          <w:cantSplit/>
          <w:trHeight w:val="339"/>
        </w:trPr>
        <w:tc>
          <w:tcPr>
            <w:tcW w:w="2978"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1 06 04000 00 0000 110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both"/>
              <w:rPr>
                <w:color w:val="000000"/>
                <w:sz w:val="16"/>
                <w:szCs w:val="16"/>
                <w:lang w:eastAsia="en-US"/>
              </w:rPr>
            </w:pPr>
            <w:r w:rsidRPr="00C805C3">
              <w:rPr>
                <w:color w:val="000000"/>
                <w:sz w:val="16"/>
                <w:szCs w:val="16"/>
                <w:lang w:eastAsia="en-US"/>
              </w:rPr>
              <w:t>ТРАНСПОРТНЫЙ НАЛОГ</w:t>
            </w:r>
          </w:p>
        </w:tc>
        <w:tc>
          <w:tcPr>
            <w:tcW w:w="993"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10930,0</w:t>
            </w:r>
          </w:p>
        </w:tc>
        <w:tc>
          <w:tcPr>
            <w:tcW w:w="992"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11530,0</w:t>
            </w:r>
          </w:p>
        </w:tc>
        <w:tc>
          <w:tcPr>
            <w:tcW w:w="1417"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12355,0</w:t>
            </w:r>
          </w:p>
        </w:tc>
      </w:tr>
      <w:tr w:rsidR="00C805C3" w:rsidRPr="00C805C3" w:rsidTr="00C805C3">
        <w:trPr>
          <w:cantSplit/>
          <w:trHeight w:val="342"/>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1 08 00000 00 0000 000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both"/>
              <w:rPr>
                <w:color w:val="000000"/>
                <w:sz w:val="16"/>
                <w:szCs w:val="16"/>
                <w:lang w:eastAsia="en-US"/>
              </w:rPr>
            </w:pPr>
            <w:r w:rsidRPr="00C805C3">
              <w:rPr>
                <w:color w:val="000000"/>
                <w:sz w:val="16"/>
                <w:szCs w:val="16"/>
                <w:lang w:eastAsia="en-US"/>
              </w:rPr>
              <w:t>ГОСУДАРСТВЕННАЯ ПОШЛИНА</w:t>
            </w:r>
          </w:p>
        </w:tc>
        <w:tc>
          <w:tcPr>
            <w:tcW w:w="993"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880,0</w:t>
            </w:r>
          </w:p>
        </w:tc>
        <w:tc>
          <w:tcPr>
            <w:tcW w:w="992"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900,0</w:t>
            </w:r>
          </w:p>
        </w:tc>
        <w:tc>
          <w:tcPr>
            <w:tcW w:w="1417"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900,0</w:t>
            </w:r>
          </w:p>
        </w:tc>
      </w:tr>
      <w:tr w:rsidR="00C805C3" w:rsidRPr="00C805C3" w:rsidTr="00C805C3">
        <w:trPr>
          <w:trHeight w:val="840"/>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1 11 00000 00 0000 000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both"/>
              <w:rPr>
                <w:color w:val="000000"/>
                <w:sz w:val="16"/>
                <w:szCs w:val="16"/>
                <w:lang w:eastAsia="en-US"/>
              </w:rPr>
            </w:pPr>
            <w:r w:rsidRPr="00C805C3">
              <w:rPr>
                <w:color w:val="000000"/>
                <w:sz w:val="16"/>
                <w:szCs w:val="16"/>
                <w:lang w:eastAsia="en-US"/>
              </w:rPr>
              <w:t>ДОХОДЫ ОТ ИСПОЛЬЗОВАНИЯ ИМУЩЕСТВА, НАХОДЯЩЕГОСЯ В ГОСУДАРСТВЕННОЙ И МУНИЦИПАЛЬНОЙ СОБСТВЕННОСТИ</w:t>
            </w:r>
          </w:p>
        </w:tc>
        <w:tc>
          <w:tcPr>
            <w:tcW w:w="993" w:type="dxa"/>
            <w:tcBorders>
              <w:top w:val="nil"/>
              <w:left w:val="nil"/>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1912,8</w:t>
            </w:r>
          </w:p>
        </w:tc>
        <w:tc>
          <w:tcPr>
            <w:tcW w:w="992" w:type="dxa"/>
            <w:tcBorders>
              <w:top w:val="nil"/>
              <w:left w:val="nil"/>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1232,5</w:t>
            </w:r>
          </w:p>
        </w:tc>
        <w:tc>
          <w:tcPr>
            <w:tcW w:w="1417" w:type="dxa"/>
            <w:tcBorders>
              <w:top w:val="nil"/>
              <w:left w:val="nil"/>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1232,5</w:t>
            </w:r>
          </w:p>
        </w:tc>
      </w:tr>
      <w:tr w:rsidR="00C805C3" w:rsidRPr="00C805C3" w:rsidTr="00C805C3">
        <w:trPr>
          <w:trHeight w:val="630"/>
        </w:trPr>
        <w:tc>
          <w:tcPr>
            <w:tcW w:w="2978"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1 11 05000 00 0000 120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both"/>
              <w:rPr>
                <w:color w:val="000000"/>
                <w:sz w:val="16"/>
                <w:szCs w:val="16"/>
                <w:lang w:eastAsia="en-US"/>
              </w:rPr>
            </w:pPr>
            <w:r w:rsidRPr="00C805C3">
              <w:rPr>
                <w:color w:val="000000"/>
                <w:sz w:val="16"/>
                <w:szCs w:val="16"/>
                <w:lang w:eastAsia="en-US"/>
              </w:rPr>
              <w:t xml:space="preserve">Доходы, получаемые в виде арендной  либо иной платы за передачу в возмездное пользование государственного и муниципального имущества </w:t>
            </w:r>
          </w:p>
          <w:p w:rsidR="00C805C3" w:rsidRPr="00C805C3" w:rsidRDefault="00C805C3" w:rsidP="00C805C3">
            <w:pPr>
              <w:spacing w:line="276" w:lineRule="auto"/>
              <w:jc w:val="both"/>
              <w:rPr>
                <w:color w:val="000000"/>
                <w:sz w:val="16"/>
                <w:szCs w:val="16"/>
                <w:lang w:eastAsia="en-US"/>
              </w:rPr>
            </w:pPr>
            <w:r w:rsidRPr="00C805C3">
              <w:rPr>
                <w:color w:val="000000"/>
                <w:sz w:val="16"/>
                <w:szCs w:val="16"/>
                <w:lang w:eastAsia="en-US"/>
              </w:rPr>
              <w:t>(за исключением имущества автономных учреждений, а также имущества государственных и муниципальных унитарных предприятий, в том числе казенных</w:t>
            </w:r>
            <w:proofErr w:type="gramStart"/>
            <w:r w:rsidRPr="00C805C3">
              <w:rPr>
                <w:color w:val="000000"/>
                <w:sz w:val="16"/>
                <w:szCs w:val="16"/>
                <w:lang w:eastAsia="en-US"/>
              </w:rPr>
              <w:t xml:space="preserve"> )</w:t>
            </w:r>
            <w:proofErr w:type="gramEnd"/>
          </w:p>
        </w:tc>
        <w:tc>
          <w:tcPr>
            <w:tcW w:w="993" w:type="dxa"/>
            <w:tcBorders>
              <w:top w:val="nil"/>
              <w:left w:val="nil"/>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1804,8</w:t>
            </w:r>
          </w:p>
        </w:tc>
        <w:tc>
          <w:tcPr>
            <w:tcW w:w="992" w:type="dxa"/>
            <w:tcBorders>
              <w:top w:val="nil"/>
              <w:left w:val="nil"/>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1232,5</w:t>
            </w:r>
          </w:p>
        </w:tc>
        <w:tc>
          <w:tcPr>
            <w:tcW w:w="1417" w:type="dxa"/>
            <w:tcBorders>
              <w:top w:val="nil"/>
              <w:left w:val="nil"/>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1232,5</w:t>
            </w:r>
          </w:p>
        </w:tc>
      </w:tr>
      <w:tr w:rsidR="00C805C3" w:rsidRPr="00C805C3" w:rsidTr="00C805C3">
        <w:trPr>
          <w:trHeight w:val="1504"/>
        </w:trPr>
        <w:tc>
          <w:tcPr>
            <w:tcW w:w="2978"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1 11 05013 05 0000 120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both"/>
              <w:rPr>
                <w:color w:val="000000"/>
                <w:sz w:val="16"/>
                <w:szCs w:val="16"/>
                <w:lang w:eastAsia="en-US"/>
              </w:rPr>
            </w:pPr>
            <w:proofErr w:type="gramStart"/>
            <w:r w:rsidRPr="00C805C3">
              <w:rPr>
                <w:sz w:val="16"/>
                <w:szCs w:val="16"/>
                <w:lang w:eastAsia="en-U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сельских поселений и межселенных территорий муниципальных районов, а также средства от продажи права на заключение договоров аренды указанных земельных участков</w:t>
            </w:r>
            <w:proofErr w:type="gramEnd"/>
          </w:p>
        </w:tc>
        <w:tc>
          <w:tcPr>
            <w:tcW w:w="993" w:type="dxa"/>
            <w:tcBorders>
              <w:top w:val="nil"/>
              <w:left w:val="nil"/>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977,0</w:t>
            </w:r>
          </w:p>
        </w:tc>
        <w:tc>
          <w:tcPr>
            <w:tcW w:w="992" w:type="dxa"/>
            <w:tcBorders>
              <w:top w:val="nil"/>
              <w:left w:val="nil"/>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977,0</w:t>
            </w:r>
          </w:p>
        </w:tc>
        <w:tc>
          <w:tcPr>
            <w:tcW w:w="1417" w:type="dxa"/>
            <w:tcBorders>
              <w:top w:val="nil"/>
              <w:left w:val="nil"/>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977,0</w:t>
            </w:r>
          </w:p>
        </w:tc>
      </w:tr>
      <w:tr w:rsidR="00C805C3" w:rsidRPr="00C805C3" w:rsidTr="00C805C3">
        <w:trPr>
          <w:trHeight w:val="1504"/>
        </w:trPr>
        <w:tc>
          <w:tcPr>
            <w:tcW w:w="2978" w:type="dxa"/>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1 11 05013 13 0000 120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both"/>
              <w:rPr>
                <w:color w:val="000000"/>
                <w:sz w:val="16"/>
                <w:szCs w:val="16"/>
                <w:lang w:eastAsia="en-US"/>
              </w:rPr>
            </w:pPr>
            <w:r w:rsidRPr="00C805C3">
              <w:rPr>
                <w:color w:val="000000"/>
                <w:sz w:val="16"/>
                <w:szCs w:val="16"/>
                <w:lang w:eastAsia="en-US"/>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993" w:type="dxa"/>
            <w:tcBorders>
              <w:top w:val="nil"/>
              <w:left w:val="nil"/>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255,5</w:t>
            </w:r>
          </w:p>
        </w:tc>
        <w:tc>
          <w:tcPr>
            <w:tcW w:w="992" w:type="dxa"/>
            <w:tcBorders>
              <w:top w:val="nil"/>
              <w:left w:val="nil"/>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255,5</w:t>
            </w:r>
          </w:p>
        </w:tc>
        <w:tc>
          <w:tcPr>
            <w:tcW w:w="1417" w:type="dxa"/>
            <w:tcBorders>
              <w:top w:val="nil"/>
              <w:left w:val="nil"/>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255,5</w:t>
            </w:r>
          </w:p>
        </w:tc>
      </w:tr>
      <w:tr w:rsidR="00C805C3" w:rsidRPr="00C805C3" w:rsidTr="00C805C3">
        <w:trPr>
          <w:trHeight w:val="1504"/>
        </w:trPr>
        <w:tc>
          <w:tcPr>
            <w:tcW w:w="2978"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805C3" w:rsidRPr="00C805C3" w:rsidRDefault="00C805C3" w:rsidP="00C805C3">
            <w:pPr>
              <w:spacing w:line="276" w:lineRule="auto"/>
              <w:jc w:val="center"/>
              <w:rPr>
                <w:color w:val="000000"/>
                <w:sz w:val="16"/>
                <w:szCs w:val="16"/>
                <w:lang w:eastAsia="en-US"/>
              </w:rPr>
            </w:pPr>
            <w:r w:rsidRPr="00C805C3">
              <w:rPr>
                <w:color w:val="000000"/>
                <w:sz w:val="16"/>
                <w:szCs w:val="16"/>
              </w:rPr>
              <w:lastRenderedPageBreak/>
              <w:t>1 11 05035 05 0000 120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tcPr>
          <w:p w:rsidR="00C805C3" w:rsidRPr="00C805C3" w:rsidRDefault="00C805C3" w:rsidP="00C805C3">
            <w:pPr>
              <w:spacing w:line="276" w:lineRule="auto"/>
              <w:jc w:val="both"/>
              <w:rPr>
                <w:color w:val="000000"/>
                <w:sz w:val="16"/>
                <w:szCs w:val="16"/>
                <w:lang w:eastAsia="en-US"/>
              </w:rPr>
            </w:pPr>
            <w:r w:rsidRPr="00C805C3">
              <w:rPr>
                <w:color w:val="000000"/>
                <w:sz w:val="16"/>
                <w:szCs w:val="16"/>
              </w:rPr>
              <w:t xml:space="preserve">Доходы от сдачи в аренду имущества, находящегося в оперативном управлении  органов управления муниципальных районов и созданных ими учреждений  </w:t>
            </w:r>
            <w:proofErr w:type="gramStart"/>
            <w:r w:rsidRPr="00C805C3">
              <w:rPr>
                <w:color w:val="000000"/>
                <w:sz w:val="16"/>
                <w:szCs w:val="16"/>
              </w:rPr>
              <w:t xml:space="preserve">( </w:t>
            </w:r>
            <w:proofErr w:type="gramEnd"/>
            <w:r w:rsidRPr="00C805C3">
              <w:rPr>
                <w:color w:val="000000"/>
                <w:sz w:val="16"/>
                <w:szCs w:val="16"/>
              </w:rPr>
              <w:t>за исключением имущества муниципальных автономных учреждений )</w:t>
            </w:r>
          </w:p>
        </w:tc>
        <w:tc>
          <w:tcPr>
            <w:tcW w:w="993" w:type="dxa"/>
            <w:tcBorders>
              <w:top w:val="nil"/>
              <w:left w:val="nil"/>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r w:rsidRPr="00C805C3">
              <w:rPr>
                <w:sz w:val="16"/>
                <w:szCs w:val="16"/>
                <w:lang w:val="en-US" w:eastAsia="en-US"/>
              </w:rPr>
              <w:t>571</w:t>
            </w:r>
            <w:r w:rsidRPr="00C805C3">
              <w:rPr>
                <w:sz w:val="16"/>
                <w:szCs w:val="16"/>
                <w:lang w:eastAsia="en-US"/>
              </w:rPr>
              <w:t>,7</w:t>
            </w:r>
          </w:p>
        </w:tc>
        <w:tc>
          <w:tcPr>
            <w:tcW w:w="992" w:type="dxa"/>
            <w:tcBorders>
              <w:top w:val="nil"/>
              <w:left w:val="nil"/>
              <w:bottom w:val="single" w:sz="4" w:space="0" w:color="auto"/>
              <w:right w:val="single" w:sz="4" w:space="0" w:color="auto"/>
            </w:tcBorders>
          </w:tcPr>
          <w:p w:rsidR="00C805C3" w:rsidRPr="00C805C3" w:rsidRDefault="00C805C3" w:rsidP="00C805C3">
            <w:pPr>
              <w:spacing w:line="276" w:lineRule="auto"/>
              <w:jc w:val="center"/>
              <w:rPr>
                <w:color w:val="000000"/>
                <w:sz w:val="16"/>
                <w:szCs w:val="16"/>
                <w:lang w:eastAsia="en-US"/>
              </w:rPr>
            </w:pPr>
          </w:p>
        </w:tc>
        <w:tc>
          <w:tcPr>
            <w:tcW w:w="1417" w:type="dxa"/>
            <w:tcBorders>
              <w:top w:val="nil"/>
              <w:left w:val="nil"/>
              <w:bottom w:val="single" w:sz="4" w:space="0" w:color="auto"/>
              <w:right w:val="single" w:sz="4" w:space="0" w:color="auto"/>
            </w:tcBorders>
          </w:tcPr>
          <w:p w:rsidR="00C805C3" w:rsidRPr="00C805C3" w:rsidRDefault="00C805C3" w:rsidP="00C805C3">
            <w:pPr>
              <w:spacing w:line="276" w:lineRule="auto"/>
              <w:jc w:val="center"/>
              <w:rPr>
                <w:color w:val="000000"/>
                <w:sz w:val="16"/>
                <w:szCs w:val="16"/>
                <w:lang w:eastAsia="en-US"/>
              </w:rPr>
            </w:pPr>
          </w:p>
        </w:tc>
      </w:tr>
      <w:tr w:rsidR="00C805C3" w:rsidRPr="00C805C3" w:rsidTr="00C805C3">
        <w:trPr>
          <w:trHeight w:val="1504"/>
        </w:trPr>
        <w:tc>
          <w:tcPr>
            <w:tcW w:w="2978"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805C3" w:rsidRPr="00C805C3" w:rsidRDefault="00C805C3" w:rsidP="00C805C3">
            <w:pPr>
              <w:spacing w:line="276" w:lineRule="auto"/>
              <w:jc w:val="center"/>
              <w:rPr>
                <w:color w:val="000000"/>
                <w:sz w:val="16"/>
                <w:szCs w:val="16"/>
              </w:rPr>
            </w:pPr>
            <w:r w:rsidRPr="00C805C3">
              <w:rPr>
                <w:color w:val="000000"/>
                <w:sz w:val="16"/>
                <w:szCs w:val="16"/>
              </w:rPr>
              <w:t>1 11 050</w:t>
            </w:r>
            <w:r w:rsidRPr="00C805C3">
              <w:rPr>
                <w:color w:val="000000"/>
                <w:sz w:val="16"/>
                <w:szCs w:val="16"/>
                <w:lang w:val="en-US"/>
              </w:rPr>
              <w:t>7</w:t>
            </w:r>
            <w:r w:rsidRPr="00C805C3">
              <w:rPr>
                <w:color w:val="000000"/>
                <w:sz w:val="16"/>
                <w:szCs w:val="16"/>
              </w:rPr>
              <w:t>5 05 0000 120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tcPr>
          <w:p w:rsidR="00C805C3" w:rsidRPr="00C805C3" w:rsidRDefault="00C805C3" w:rsidP="00C805C3">
            <w:pPr>
              <w:spacing w:line="276" w:lineRule="auto"/>
              <w:jc w:val="both"/>
              <w:rPr>
                <w:color w:val="000000"/>
                <w:sz w:val="16"/>
                <w:szCs w:val="16"/>
              </w:rPr>
            </w:pPr>
            <w:r w:rsidRPr="00C805C3">
              <w:rPr>
                <w:sz w:val="16"/>
                <w:szCs w:val="16"/>
              </w:rPr>
              <w:t>Доходы от сдачи в аренду имущества, составляющего казну муниципальных районов (за исключением земельных участков)</w:t>
            </w:r>
          </w:p>
        </w:tc>
        <w:tc>
          <w:tcPr>
            <w:tcW w:w="993" w:type="dxa"/>
            <w:tcBorders>
              <w:top w:val="nil"/>
              <w:left w:val="nil"/>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r w:rsidRPr="00C805C3">
              <w:rPr>
                <w:sz w:val="16"/>
                <w:szCs w:val="16"/>
                <w:lang w:eastAsia="en-US"/>
              </w:rPr>
              <w:t>0,6</w:t>
            </w:r>
          </w:p>
        </w:tc>
        <w:tc>
          <w:tcPr>
            <w:tcW w:w="992" w:type="dxa"/>
            <w:tcBorders>
              <w:top w:val="nil"/>
              <w:left w:val="nil"/>
              <w:bottom w:val="single" w:sz="4" w:space="0" w:color="auto"/>
              <w:right w:val="single" w:sz="4" w:space="0" w:color="auto"/>
            </w:tcBorders>
          </w:tcPr>
          <w:p w:rsidR="00C805C3" w:rsidRPr="00C805C3" w:rsidRDefault="00C805C3" w:rsidP="00C805C3">
            <w:pPr>
              <w:spacing w:line="276" w:lineRule="auto"/>
              <w:jc w:val="center"/>
              <w:rPr>
                <w:color w:val="000000"/>
                <w:sz w:val="16"/>
                <w:szCs w:val="16"/>
                <w:lang w:eastAsia="en-US"/>
              </w:rPr>
            </w:pPr>
          </w:p>
        </w:tc>
        <w:tc>
          <w:tcPr>
            <w:tcW w:w="1417" w:type="dxa"/>
            <w:tcBorders>
              <w:top w:val="nil"/>
              <w:left w:val="nil"/>
              <w:bottom w:val="single" w:sz="4" w:space="0" w:color="auto"/>
              <w:right w:val="single" w:sz="4" w:space="0" w:color="auto"/>
            </w:tcBorders>
          </w:tcPr>
          <w:p w:rsidR="00C805C3" w:rsidRPr="00C805C3" w:rsidRDefault="00C805C3" w:rsidP="00C805C3">
            <w:pPr>
              <w:spacing w:line="276" w:lineRule="auto"/>
              <w:jc w:val="center"/>
              <w:rPr>
                <w:color w:val="000000"/>
                <w:sz w:val="16"/>
                <w:szCs w:val="16"/>
                <w:lang w:eastAsia="en-US"/>
              </w:rPr>
            </w:pPr>
          </w:p>
        </w:tc>
      </w:tr>
      <w:tr w:rsidR="00C805C3" w:rsidRPr="00C805C3" w:rsidTr="00C805C3">
        <w:trPr>
          <w:trHeight w:val="1504"/>
        </w:trPr>
        <w:tc>
          <w:tcPr>
            <w:tcW w:w="2978" w:type="dxa"/>
            <w:tcBorders>
              <w:top w:val="nil"/>
              <w:left w:val="single" w:sz="4" w:space="0" w:color="auto"/>
              <w:bottom w:val="single" w:sz="4" w:space="0" w:color="auto"/>
              <w:right w:val="single" w:sz="4" w:space="0" w:color="auto"/>
            </w:tcBorders>
            <w:tcMar>
              <w:top w:w="20" w:type="dxa"/>
              <w:left w:w="20" w:type="dxa"/>
              <w:bottom w:w="0" w:type="dxa"/>
              <w:right w:w="20" w:type="dxa"/>
            </w:tcMar>
          </w:tcPr>
          <w:p w:rsidR="00C805C3" w:rsidRPr="00C805C3" w:rsidRDefault="00C805C3" w:rsidP="00C805C3">
            <w:pPr>
              <w:spacing w:line="276" w:lineRule="auto"/>
              <w:jc w:val="center"/>
              <w:rPr>
                <w:color w:val="000000"/>
                <w:sz w:val="16"/>
                <w:szCs w:val="16"/>
              </w:rPr>
            </w:pPr>
            <w:r w:rsidRPr="00C805C3">
              <w:rPr>
                <w:iCs/>
                <w:sz w:val="16"/>
                <w:szCs w:val="16"/>
              </w:rPr>
              <w:t>1 11 09 080 05 0000 120</w:t>
            </w:r>
          </w:p>
        </w:tc>
        <w:tc>
          <w:tcPr>
            <w:tcW w:w="3685" w:type="dxa"/>
            <w:gridSpan w:val="3"/>
            <w:tcBorders>
              <w:top w:val="nil"/>
              <w:left w:val="nil"/>
              <w:bottom w:val="single" w:sz="4" w:space="0" w:color="auto"/>
              <w:right w:val="single" w:sz="4" w:space="0" w:color="auto"/>
            </w:tcBorders>
            <w:tcMar>
              <w:top w:w="20" w:type="dxa"/>
              <w:left w:w="20" w:type="dxa"/>
              <w:bottom w:w="0" w:type="dxa"/>
              <w:right w:w="20" w:type="dxa"/>
            </w:tcMar>
          </w:tcPr>
          <w:p w:rsidR="00C805C3" w:rsidRPr="00C805C3" w:rsidRDefault="00C805C3" w:rsidP="00C805C3">
            <w:pPr>
              <w:overflowPunct/>
              <w:autoSpaceDE/>
              <w:autoSpaceDN/>
              <w:adjustRightInd/>
              <w:jc w:val="both"/>
              <w:textAlignment w:val="auto"/>
              <w:rPr>
                <w:iCs/>
                <w:sz w:val="16"/>
                <w:szCs w:val="16"/>
              </w:rPr>
            </w:pPr>
            <w:r w:rsidRPr="00C805C3">
              <w:rPr>
                <w:iCs/>
                <w:sz w:val="16"/>
                <w:szCs w:val="16"/>
              </w:rPr>
              <w:t>Плата, поступившая в рамках договора за предоставление права на размещение и эксплуатацию нестационарного торгового объекта, установку и эксплуатацию рекламных конструкций на землях или земельных участках, находящихся в собственности муниципальных районов, и на землях или земельных участках, государственная собственность на которые не разграничена</w:t>
            </w:r>
          </w:p>
          <w:p w:rsidR="00C805C3" w:rsidRPr="00C805C3" w:rsidRDefault="00C805C3" w:rsidP="00C805C3">
            <w:pPr>
              <w:spacing w:line="276" w:lineRule="auto"/>
              <w:jc w:val="both"/>
              <w:rPr>
                <w:color w:val="000000"/>
                <w:sz w:val="16"/>
                <w:szCs w:val="16"/>
              </w:rPr>
            </w:pPr>
          </w:p>
        </w:tc>
        <w:tc>
          <w:tcPr>
            <w:tcW w:w="993" w:type="dxa"/>
            <w:tcBorders>
              <w:top w:val="nil"/>
              <w:left w:val="nil"/>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r w:rsidRPr="00C805C3">
              <w:rPr>
                <w:sz w:val="16"/>
                <w:szCs w:val="16"/>
                <w:lang w:val="en-US" w:eastAsia="en-US"/>
              </w:rPr>
              <w:t>108</w:t>
            </w:r>
            <w:r w:rsidRPr="00C805C3">
              <w:rPr>
                <w:sz w:val="16"/>
                <w:szCs w:val="16"/>
                <w:lang w:eastAsia="en-US"/>
              </w:rPr>
              <w:t>,0</w:t>
            </w:r>
          </w:p>
        </w:tc>
        <w:tc>
          <w:tcPr>
            <w:tcW w:w="992" w:type="dxa"/>
            <w:tcBorders>
              <w:top w:val="nil"/>
              <w:left w:val="nil"/>
              <w:bottom w:val="single" w:sz="4" w:space="0" w:color="auto"/>
              <w:right w:val="single" w:sz="4" w:space="0" w:color="auto"/>
            </w:tcBorders>
          </w:tcPr>
          <w:p w:rsidR="00C805C3" w:rsidRPr="00C805C3" w:rsidRDefault="00C805C3" w:rsidP="00C805C3">
            <w:pPr>
              <w:spacing w:line="276" w:lineRule="auto"/>
              <w:jc w:val="center"/>
              <w:rPr>
                <w:color w:val="000000"/>
                <w:sz w:val="16"/>
                <w:szCs w:val="16"/>
                <w:lang w:eastAsia="en-US"/>
              </w:rPr>
            </w:pPr>
          </w:p>
        </w:tc>
        <w:tc>
          <w:tcPr>
            <w:tcW w:w="1417" w:type="dxa"/>
            <w:tcBorders>
              <w:top w:val="nil"/>
              <w:left w:val="nil"/>
              <w:bottom w:val="single" w:sz="4" w:space="0" w:color="auto"/>
              <w:right w:val="single" w:sz="4" w:space="0" w:color="auto"/>
            </w:tcBorders>
          </w:tcPr>
          <w:p w:rsidR="00C805C3" w:rsidRPr="00C805C3" w:rsidRDefault="00C805C3" w:rsidP="00C805C3">
            <w:pPr>
              <w:spacing w:line="276" w:lineRule="auto"/>
              <w:jc w:val="center"/>
              <w:rPr>
                <w:color w:val="000000"/>
                <w:sz w:val="16"/>
                <w:szCs w:val="16"/>
                <w:lang w:eastAsia="en-US"/>
              </w:rPr>
            </w:pPr>
          </w:p>
        </w:tc>
      </w:tr>
      <w:tr w:rsidR="00C805C3" w:rsidRPr="00C805C3" w:rsidTr="00C805C3">
        <w:trPr>
          <w:cantSplit/>
          <w:trHeight w:val="531"/>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1 12 00000 00 0000 000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both"/>
              <w:rPr>
                <w:color w:val="000000"/>
                <w:sz w:val="16"/>
                <w:szCs w:val="16"/>
                <w:lang w:eastAsia="en-US"/>
              </w:rPr>
            </w:pPr>
            <w:r w:rsidRPr="00C805C3">
              <w:rPr>
                <w:color w:val="000000"/>
                <w:sz w:val="16"/>
                <w:szCs w:val="16"/>
                <w:lang w:eastAsia="en-US"/>
              </w:rPr>
              <w:t>ПЛАТЕЖИ ПРИ ПОЛЬЗОВАНИИ ПРИРОДНЫМИ РЕСУРСАМИ</w:t>
            </w:r>
          </w:p>
        </w:tc>
        <w:tc>
          <w:tcPr>
            <w:tcW w:w="993"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52,4</w:t>
            </w:r>
          </w:p>
        </w:tc>
        <w:tc>
          <w:tcPr>
            <w:tcW w:w="992"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52,4</w:t>
            </w:r>
          </w:p>
        </w:tc>
        <w:tc>
          <w:tcPr>
            <w:tcW w:w="1417"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52,4</w:t>
            </w:r>
          </w:p>
        </w:tc>
      </w:tr>
      <w:tr w:rsidR="00C805C3" w:rsidRPr="00C805C3" w:rsidTr="00C805C3">
        <w:trPr>
          <w:cantSplit/>
          <w:trHeight w:val="637"/>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1 12 01000 01 0000 120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both"/>
              <w:rPr>
                <w:color w:val="000000"/>
                <w:sz w:val="16"/>
                <w:szCs w:val="16"/>
                <w:lang w:eastAsia="en-US"/>
              </w:rPr>
            </w:pPr>
            <w:r w:rsidRPr="00C805C3">
              <w:rPr>
                <w:color w:val="000000"/>
                <w:sz w:val="16"/>
                <w:szCs w:val="16"/>
                <w:lang w:eastAsia="en-US"/>
              </w:rPr>
              <w:t>Плата за негативное воздействие на окружающую среду</w:t>
            </w:r>
          </w:p>
        </w:tc>
        <w:tc>
          <w:tcPr>
            <w:tcW w:w="993"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val="en-US" w:eastAsia="en-US"/>
              </w:rPr>
              <w:t>52</w:t>
            </w:r>
            <w:r w:rsidRPr="00C805C3">
              <w:rPr>
                <w:sz w:val="16"/>
                <w:szCs w:val="16"/>
                <w:lang w:eastAsia="en-US"/>
              </w:rPr>
              <w:t>,4</w:t>
            </w:r>
          </w:p>
        </w:tc>
        <w:tc>
          <w:tcPr>
            <w:tcW w:w="992"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52,4</w:t>
            </w:r>
          </w:p>
        </w:tc>
        <w:tc>
          <w:tcPr>
            <w:tcW w:w="1417"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52,4</w:t>
            </w:r>
          </w:p>
        </w:tc>
      </w:tr>
      <w:tr w:rsidR="00C805C3" w:rsidRPr="00C805C3" w:rsidTr="00C805C3">
        <w:trPr>
          <w:cantSplit/>
          <w:trHeight w:val="263"/>
        </w:trPr>
        <w:tc>
          <w:tcPr>
            <w:tcW w:w="2978" w:type="dxa"/>
            <w:tcBorders>
              <w:top w:val="nil"/>
              <w:left w:val="single" w:sz="4" w:space="0" w:color="auto"/>
              <w:bottom w:val="single" w:sz="4" w:space="0" w:color="auto"/>
              <w:right w:val="single" w:sz="4" w:space="0" w:color="auto"/>
            </w:tcBorders>
            <w:noWrap/>
            <w:tcMar>
              <w:top w:w="20" w:type="dxa"/>
              <w:left w:w="20" w:type="dxa"/>
              <w:bottom w:w="0" w:type="dxa"/>
              <w:right w:w="20" w:type="dxa"/>
            </w:tcMar>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1 13 00000 00 0000 000</w:t>
            </w:r>
          </w:p>
        </w:tc>
        <w:tc>
          <w:tcPr>
            <w:tcW w:w="3685" w:type="dxa"/>
            <w:gridSpan w:val="3"/>
            <w:tcBorders>
              <w:top w:val="nil"/>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both"/>
              <w:rPr>
                <w:color w:val="000000"/>
                <w:sz w:val="16"/>
                <w:szCs w:val="16"/>
                <w:lang w:eastAsia="en-US"/>
              </w:rPr>
            </w:pPr>
            <w:r w:rsidRPr="00C805C3">
              <w:rPr>
                <w:color w:val="000000"/>
                <w:sz w:val="16"/>
                <w:szCs w:val="16"/>
                <w:lang w:eastAsia="en-US"/>
              </w:rPr>
              <w:t>Доходы от оказания платных услуг и компенсации затрат государства</w:t>
            </w:r>
          </w:p>
        </w:tc>
        <w:tc>
          <w:tcPr>
            <w:tcW w:w="993"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94,3</w:t>
            </w:r>
          </w:p>
        </w:tc>
        <w:tc>
          <w:tcPr>
            <w:tcW w:w="992"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20,0</w:t>
            </w:r>
          </w:p>
        </w:tc>
        <w:tc>
          <w:tcPr>
            <w:tcW w:w="1417" w:type="dxa"/>
            <w:tcBorders>
              <w:top w:val="nil"/>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20,0</w:t>
            </w:r>
          </w:p>
        </w:tc>
      </w:tr>
      <w:tr w:rsidR="00C805C3" w:rsidRPr="00C805C3" w:rsidTr="00C805C3">
        <w:trPr>
          <w:cantSplit/>
          <w:trHeight w:val="637"/>
        </w:trPr>
        <w:tc>
          <w:tcPr>
            <w:tcW w:w="2978"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114 00000 00 0000 000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both"/>
              <w:rPr>
                <w:color w:val="000000"/>
                <w:sz w:val="16"/>
                <w:szCs w:val="16"/>
                <w:lang w:eastAsia="en-US"/>
              </w:rPr>
            </w:pPr>
            <w:r w:rsidRPr="00C805C3">
              <w:rPr>
                <w:color w:val="000000"/>
                <w:sz w:val="16"/>
                <w:szCs w:val="16"/>
                <w:lang w:eastAsia="en-US"/>
              </w:rPr>
              <w:t>ДОХОДЫ ОТ ПРОДАЖИ МАТЕРИАЛЬНЫХ И НЕМАТЕРИАЛЬНЫХ АКТИВОВ</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10065,8</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0</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0</w:t>
            </w:r>
          </w:p>
        </w:tc>
      </w:tr>
      <w:tr w:rsidR="00C805C3" w:rsidRPr="00C805C3" w:rsidTr="00C805C3">
        <w:trPr>
          <w:cantSplit/>
          <w:trHeight w:val="637"/>
        </w:trPr>
        <w:tc>
          <w:tcPr>
            <w:tcW w:w="2978" w:type="dxa"/>
            <w:tcBorders>
              <w:top w:val="single" w:sz="4" w:space="0" w:color="auto"/>
              <w:left w:val="single" w:sz="4" w:space="0" w:color="auto"/>
              <w:bottom w:val="single" w:sz="4" w:space="0" w:color="auto"/>
              <w:right w:val="single" w:sz="4" w:space="0" w:color="auto"/>
            </w:tcBorders>
            <w:noWrap/>
            <w:tcMar>
              <w:top w:w="20" w:type="dxa"/>
              <w:left w:w="20" w:type="dxa"/>
              <w:bottom w:w="0" w:type="dxa"/>
              <w:right w:w="20" w:type="dxa"/>
            </w:tcMar>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116 00000 00 0000 000</w:t>
            </w:r>
          </w:p>
        </w:tc>
        <w:tc>
          <w:tcPr>
            <w:tcW w:w="3685" w:type="dxa"/>
            <w:gridSpan w:val="3"/>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both"/>
              <w:rPr>
                <w:color w:val="000000"/>
                <w:sz w:val="16"/>
                <w:szCs w:val="16"/>
                <w:lang w:eastAsia="en-US"/>
              </w:rPr>
            </w:pPr>
            <w:r w:rsidRPr="00C805C3">
              <w:rPr>
                <w:color w:val="000000"/>
                <w:sz w:val="16"/>
                <w:szCs w:val="16"/>
                <w:lang w:eastAsia="en-US"/>
              </w:rPr>
              <w:t>ШТРАФЫ, САНКЦИИ, ВОЗМЕЩЕНИЕ УЩЕРБА</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365,0</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10,0</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color w:val="000000"/>
                <w:sz w:val="16"/>
                <w:szCs w:val="16"/>
                <w:lang w:eastAsia="en-US"/>
              </w:rPr>
            </w:pPr>
            <w:r w:rsidRPr="00C805C3">
              <w:rPr>
                <w:color w:val="000000"/>
                <w:sz w:val="16"/>
                <w:szCs w:val="16"/>
                <w:lang w:eastAsia="en-US"/>
              </w:rPr>
              <w:t>10,0</w:t>
            </w:r>
          </w:p>
        </w:tc>
      </w:tr>
      <w:tr w:rsidR="00C805C3" w:rsidRPr="00C805C3" w:rsidTr="00C805C3">
        <w:trPr>
          <w:gridBefore w:val="2"/>
          <w:wBefore w:w="4244" w:type="dxa"/>
          <w:hidden/>
        </w:trPr>
        <w:tc>
          <w:tcPr>
            <w:tcW w:w="60" w:type="dxa"/>
            <w:noWrap/>
            <w:tcMar>
              <w:top w:w="20" w:type="dxa"/>
              <w:left w:w="20" w:type="dxa"/>
              <w:bottom w:w="0" w:type="dxa"/>
              <w:right w:w="20" w:type="dxa"/>
            </w:tcMar>
            <w:hideMark/>
          </w:tcPr>
          <w:p w:rsidR="00C805C3" w:rsidRPr="00C805C3" w:rsidRDefault="00C805C3" w:rsidP="00C805C3">
            <w:pPr>
              <w:spacing w:line="276" w:lineRule="auto"/>
              <w:jc w:val="both"/>
              <w:rPr>
                <w:vanish/>
                <w:sz w:val="16"/>
                <w:szCs w:val="16"/>
                <w:lang w:eastAsia="en-US"/>
              </w:rPr>
            </w:pPr>
            <w:r w:rsidRPr="00C805C3">
              <w:rPr>
                <w:vanish/>
                <w:color w:val="FF0000"/>
                <w:sz w:val="16"/>
                <w:szCs w:val="16"/>
                <w:lang w:eastAsia="en-US"/>
              </w:rPr>
              <w:t>-КОНЕЦ-</w:t>
            </w:r>
          </w:p>
        </w:tc>
        <w:tc>
          <w:tcPr>
            <w:tcW w:w="2359" w:type="dxa"/>
            <w:tcMar>
              <w:top w:w="20" w:type="dxa"/>
              <w:left w:w="20" w:type="dxa"/>
              <w:bottom w:w="0" w:type="dxa"/>
              <w:right w:w="20" w:type="dxa"/>
            </w:tcMar>
            <w:hideMark/>
          </w:tcPr>
          <w:p w:rsidR="00C805C3" w:rsidRPr="00C805C3" w:rsidRDefault="00C805C3" w:rsidP="00C805C3">
            <w:pPr>
              <w:spacing w:line="276" w:lineRule="auto"/>
              <w:jc w:val="both"/>
              <w:rPr>
                <w:vanish/>
                <w:sz w:val="16"/>
                <w:szCs w:val="16"/>
                <w:lang w:eastAsia="en-US"/>
              </w:rPr>
            </w:pPr>
            <w:r w:rsidRPr="00C805C3">
              <w:rPr>
                <w:b/>
                <w:bCs/>
                <w:vanish/>
                <w:color w:val="FF0000"/>
                <w:sz w:val="16"/>
                <w:szCs w:val="16"/>
                <w:lang w:eastAsia="en-US"/>
              </w:rPr>
              <w:t>Добавляйте показатели только выше, оставляя последнюю строчку пустой</w:t>
            </w:r>
            <w:proofErr w:type="gramStart"/>
            <w:r w:rsidRPr="00C805C3">
              <w:rPr>
                <w:b/>
                <w:bCs/>
                <w:vanish/>
                <w:color w:val="FF0000"/>
                <w:sz w:val="16"/>
                <w:szCs w:val="16"/>
                <w:lang w:eastAsia="en-US"/>
              </w:rPr>
              <w:t xml:space="preserve"> !</w:t>
            </w:r>
            <w:proofErr w:type="gramEnd"/>
            <w:r w:rsidRPr="00C805C3">
              <w:rPr>
                <w:b/>
                <w:bCs/>
                <w:vanish/>
                <w:color w:val="FF0000"/>
                <w:sz w:val="16"/>
                <w:szCs w:val="16"/>
                <w:lang w:eastAsia="en-US"/>
              </w:rPr>
              <w:t>!!</w:t>
            </w:r>
          </w:p>
        </w:tc>
        <w:tc>
          <w:tcPr>
            <w:tcW w:w="993" w:type="dxa"/>
          </w:tcPr>
          <w:p w:rsidR="00C805C3" w:rsidRPr="00C805C3" w:rsidRDefault="00C805C3" w:rsidP="00C805C3">
            <w:pPr>
              <w:spacing w:line="276" w:lineRule="auto"/>
              <w:jc w:val="right"/>
              <w:rPr>
                <w:b/>
                <w:bCs/>
                <w:vanish/>
                <w:color w:val="FF0000"/>
                <w:sz w:val="16"/>
                <w:szCs w:val="16"/>
                <w:lang w:eastAsia="en-US"/>
              </w:rPr>
            </w:pPr>
          </w:p>
        </w:tc>
        <w:tc>
          <w:tcPr>
            <w:tcW w:w="992" w:type="dxa"/>
          </w:tcPr>
          <w:p w:rsidR="00C805C3" w:rsidRPr="00C805C3" w:rsidRDefault="00C805C3" w:rsidP="00C805C3">
            <w:pPr>
              <w:spacing w:line="276" w:lineRule="auto"/>
              <w:jc w:val="right"/>
              <w:rPr>
                <w:b/>
                <w:bCs/>
                <w:vanish/>
                <w:color w:val="FF0000"/>
                <w:sz w:val="16"/>
                <w:szCs w:val="16"/>
                <w:lang w:eastAsia="en-US"/>
              </w:rPr>
            </w:pPr>
          </w:p>
        </w:tc>
        <w:tc>
          <w:tcPr>
            <w:tcW w:w="1417" w:type="dxa"/>
          </w:tcPr>
          <w:p w:rsidR="00C805C3" w:rsidRPr="00C805C3" w:rsidRDefault="00C805C3" w:rsidP="00C805C3">
            <w:pPr>
              <w:spacing w:line="276" w:lineRule="auto"/>
              <w:jc w:val="right"/>
              <w:rPr>
                <w:b/>
                <w:bCs/>
                <w:vanish/>
                <w:color w:val="FF0000"/>
                <w:sz w:val="16"/>
                <w:szCs w:val="16"/>
                <w:lang w:eastAsia="en-US"/>
              </w:rPr>
            </w:pP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b/>
                <w:sz w:val="16"/>
                <w:szCs w:val="16"/>
                <w:lang w:eastAsia="en-US"/>
              </w:rPr>
            </w:pPr>
            <w:r w:rsidRPr="00C805C3">
              <w:rPr>
                <w:b/>
                <w:sz w:val="16"/>
                <w:szCs w:val="16"/>
                <w:lang w:eastAsia="en-US"/>
              </w:rPr>
              <w:t>2 02 00000 00 0000 000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b/>
                <w:sz w:val="16"/>
                <w:szCs w:val="16"/>
                <w:lang w:eastAsia="en-US"/>
              </w:rPr>
            </w:pPr>
            <w:r w:rsidRPr="00C805C3">
              <w:rPr>
                <w:b/>
                <w:sz w:val="16"/>
                <w:szCs w:val="16"/>
                <w:lang w:eastAsia="en-US"/>
              </w:rPr>
              <w:t>Безвозмездные поступления от других бюджетов бюджетной системы Российской Федерации</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b/>
                <w:sz w:val="16"/>
                <w:szCs w:val="16"/>
                <w:lang w:eastAsia="en-US"/>
              </w:rPr>
            </w:pPr>
            <w:r w:rsidRPr="00C805C3">
              <w:rPr>
                <w:b/>
                <w:sz w:val="16"/>
                <w:szCs w:val="16"/>
                <w:lang w:eastAsia="en-US"/>
              </w:rPr>
              <w:t xml:space="preserve">337381,1 </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b/>
                <w:sz w:val="16"/>
                <w:szCs w:val="16"/>
                <w:lang w:eastAsia="en-US"/>
              </w:rPr>
            </w:pPr>
            <w:r w:rsidRPr="00C805C3">
              <w:rPr>
                <w:b/>
                <w:sz w:val="16"/>
                <w:szCs w:val="16"/>
                <w:lang w:eastAsia="en-US"/>
              </w:rPr>
              <w:t xml:space="preserve"> 205049,1</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b/>
                <w:sz w:val="16"/>
                <w:szCs w:val="16"/>
                <w:lang w:eastAsia="en-US"/>
              </w:rPr>
            </w:pPr>
            <w:r w:rsidRPr="00C805C3">
              <w:rPr>
                <w:b/>
                <w:sz w:val="16"/>
                <w:szCs w:val="16"/>
                <w:lang w:eastAsia="en-US"/>
              </w:rPr>
              <w:t xml:space="preserve"> 209620,9</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b/>
                <w:sz w:val="16"/>
                <w:szCs w:val="16"/>
                <w:lang w:val="en-US" w:eastAsia="en-US"/>
              </w:rPr>
            </w:pPr>
            <w:r w:rsidRPr="00C805C3">
              <w:rPr>
                <w:b/>
                <w:sz w:val="16"/>
                <w:szCs w:val="16"/>
                <w:lang w:eastAsia="en-US"/>
              </w:rPr>
              <w:t>2 02 10000 00 0000 15</w:t>
            </w:r>
            <w:r w:rsidRPr="00C805C3">
              <w:rPr>
                <w:b/>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b/>
                <w:sz w:val="16"/>
                <w:szCs w:val="16"/>
                <w:lang w:eastAsia="en-US"/>
              </w:rPr>
            </w:pPr>
            <w:r w:rsidRPr="00C805C3">
              <w:rPr>
                <w:b/>
                <w:sz w:val="16"/>
                <w:szCs w:val="16"/>
                <w:lang w:eastAsia="en-US"/>
              </w:rPr>
              <w:t>Дотации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b/>
                <w:sz w:val="16"/>
                <w:szCs w:val="16"/>
                <w:lang w:eastAsia="en-US"/>
              </w:rPr>
            </w:pPr>
            <w:r w:rsidRPr="00C805C3">
              <w:rPr>
                <w:b/>
                <w:sz w:val="16"/>
                <w:szCs w:val="16"/>
                <w:lang w:eastAsia="en-US"/>
              </w:rPr>
              <w:t>56680,3</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b/>
                <w:sz w:val="16"/>
                <w:szCs w:val="16"/>
                <w:lang w:eastAsia="en-US"/>
              </w:rPr>
            </w:pPr>
            <w:r w:rsidRPr="00C805C3">
              <w:rPr>
                <w:b/>
                <w:sz w:val="16"/>
                <w:szCs w:val="16"/>
                <w:lang w:eastAsia="en-US"/>
              </w:rPr>
              <w:t>49877,0</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b/>
                <w:sz w:val="16"/>
                <w:szCs w:val="16"/>
                <w:lang w:eastAsia="en-US"/>
              </w:rPr>
            </w:pPr>
            <w:r w:rsidRPr="00C805C3">
              <w:rPr>
                <w:b/>
                <w:sz w:val="16"/>
                <w:szCs w:val="16"/>
                <w:lang w:eastAsia="en-US"/>
              </w:rPr>
              <w:t>51446,5</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val="en-US" w:eastAsia="en-US"/>
              </w:rPr>
            </w:pPr>
            <w:r w:rsidRPr="00C805C3">
              <w:rPr>
                <w:sz w:val="16"/>
                <w:szCs w:val="16"/>
                <w:lang w:eastAsia="en-US"/>
              </w:rPr>
              <w:t>2 02 15001 05 000</w:t>
            </w:r>
            <w:r w:rsidRPr="00C805C3">
              <w:rPr>
                <w:sz w:val="16"/>
                <w:szCs w:val="16"/>
                <w:lang w:val="en-US" w:eastAsia="en-US"/>
              </w:rPr>
              <w:t>0</w:t>
            </w:r>
            <w:r w:rsidRPr="00C805C3">
              <w:rPr>
                <w:sz w:val="16"/>
                <w:szCs w:val="16"/>
                <w:lang w:eastAsia="en-US"/>
              </w:rPr>
              <w:t xml:space="preserve">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 xml:space="preserve">Дотации бюджетам муниципальных  районов  на выравнивание  бюджетной обеспеченности  из бюджета субъекта Российской Федерации </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val="en-US" w:eastAsia="en-US"/>
              </w:rPr>
              <w:t>56680</w:t>
            </w:r>
            <w:r w:rsidRPr="00C805C3">
              <w:rPr>
                <w:sz w:val="16"/>
                <w:szCs w:val="16"/>
                <w:lang w:eastAsia="en-US"/>
              </w:rPr>
              <w:t>,3</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49877,0</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51446,5</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val="en-US" w:eastAsia="en-US"/>
              </w:rPr>
            </w:pPr>
            <w:r w:rsidRPr="00C805C3">
              <w:rPr>
                <w:b/>
                <w:sz w:val="16"/>
                <w:szCs w:val="16"/>
                <w:lang w:eastAsia="en-US"/>
              </w:rPr>
              <w:t>2 02 20000 00 0000 15</w:t>
            </w:r>
            <w:r w:rsidRPr="00C805C3">
              <w:rPr>
                <w:b/>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b/>
                <w:sz w:val="16"/>
                <w:szCs w:val="16"/>
                <w:lang w:eastAsia="en-US"/>
              </w:rPr>
              <w:t>Субсидии бюджетам бюджетной системы Российской  Федерации (межбюджетные субсидии)</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b/>
                <w:sz w:val="16"/>
                <w:szCs w:val="16"/>
                <w:lang w:eastAsia="en-US"/>
              </w:rPr>
            </w:pPr>
            <w:r w:rsidRPr="00C805C3">
              <w:rPr>
                <w:b/>
                <w:sz w:val="16"/>
                <w:szCs w:val="16"/>
                <w:lang w:val="en-US" w:eastAsia="en-US"/>
              </w:rPr>
              <w:t>117595</w:t>
            </w:r>
            <w:r w:rsidRPr="00C805C3">
              <w:rPr>
                <w:b/>
                <w:sz w:val="16"/>
                <w:szCs w:val="16"/>
                <w:lang w:eastAsia="en-US"/>
              </w:rPr>
              <w:t>,1</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b/>
                <w:sz w:val="16"/>
                <w:szCs w:val="16"/>
                <w:lang w:eastAsia="en-US"/>
              </w:rPr>
            </w:pPr>
            <w:r w:rsidRPr="00C805C3">
              <w:rPr>
                <w:b/>
                <w:sz w:val="16"/>
                <w:szCs w:val="16"/>
                <w:lang w:eastAsia="en-US"/>
              </w:rPr>
              <w:t>15698,8</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b/>
                <w:sz w:val="16"/>
                <w:szCs w:val="16"/>
                <w:lang w:eastAsia="en-US"/>
              </w:rPr>
            </w:pPr>
            <w:r w:rsidRPr="00C805C3">
              <w:rPr>
                <w:b/>
                <w:sz w:val="16"/>
                <w:szCs w:val="16"/>
                <w:lang w:eastAsia="en-US"/>
              </w:rPr>
              <w:t>14918,3</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805C3" w:rsidRPr="00C805C3" w:rsidRDefault="00C805C3" w:rsidP="00C805C3">
            <w:pPr>
              <w:spacing w:line="276" w:lineRule="auto"/>
              <w:jc w:val="center"/>
              <w:rPr>
                <w:sz w:val="16"/>
                <w:szCs w:val="16"/>
                <w:lang w:eastAsia="en-US"/>
              </w:rPr>
            </w:pPr>
            <w:r w:rsidRPr="00C805C3">
              <w:rPr>
                <w:sz w:val="16"/>
                <w:szCs w:val="16"/>
                <w:lang w:eastAsia="en-US"/>
              </w:rPr>
              <w:t>2 02 25172 05 0000 150</w:t>
            </w:r>
          </w:p>
        </w:tc>
        <w:tc>
          <w:tcPr>
            <w:tcW w:w="3685" w:type="dxa"/>
            <w:gridSpan w:val="3"/>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both"/>
              <w:rPr>
                <w:sz w:val="16"/>
                <w:szCs w:val="16"/>
                <w:lang w:eastAsia="en-US"/>
              </w:rPr>
            </w:pPr>
            <w:r w:rsidRPr="00C805C3">
              <w:rPr>
                <w:sz w:val="16"/>
                <w:szCs w:val="16"/>
                <w:lang w:eastAsia="en-US"/>
              </w:rPr>
              <w:t>Субсидии бюджетам муниципальных районов области на 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1633,1</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1843,5</w:t>
            </w:r>
          </w:p>
        </w:tc>
        <w:tc>
          <w:tcPr>
            <w:tcW w:w="1417"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eastAsia="en-US"/>
              </w:rPr>
            </w:pPr>
            <w:r w:rsidRPr="00C805C3">
              <w:rPr>
                <w:sz w:val="16"/>
                <w:szCs w:val="16"/>
                <w:lang w:eastAsia="en-US"/>
              </w:rPr>
              <w:t>2 02 25304 05 0000 150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Субсидии бюджетам муниципальных районов области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r w:rsidRPr="00C805C3">
              <w:rPr>
                <w:sz w:val="16"/>
                <w:szCs w:val="16"/>
                <w:lang w:eastAsia="en-US"/>
              </w:rPr>
              <w:t>3874,2</w:t>
            </w:r>
          </w:p>
          <w:p w:rsidR="00C805C3" w:rsidRPr="00C805C3" w:rsidRDefault="00C805C3" w:rsidP="00C805C3">
            <w:pPr>
              <w:spacing w:line="276" w:lineRule="auto"/>
              <w:jc w:val="center"/>
              <w:rPr>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3874,2</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3825,1</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805C3" w:rsidRPr="00C805C3" w:rsidRDefault="00C805C3" w:rsidP="00C805C3">
            <w:pPr>
              <w:spacing w:line="276" w:lineRule="auto"/>
              <w:jc w:val="center"/>
              <w:rPr>
                <w:sz w:val="16"/>
                <w:szCs w:val="16"/>
                <w:lang w:eastAsia="en-US"/>
              </w:rPr>
            </w:pPr>
            <w:r w:rsidRPr="00C805C3">
              <w:rPr>
                <w:iCs/>
                <w:sz w:val="16"/>
                <w:szCs w:val="16"/>
              </w:rPr>
              <w:t>2 02 29 900 05 0000 150</w:t>
            </w:r>
          </w:p>
        </w:tc>
        <w:tc>
          <w:tcPr>
            <w:tcW w:w="3685" w:type="dxa"/>
            <w:gridSpan w:val="3"/>
            <w:tcBorders>
              <w:top w:val="single" w:sz="4" w:space="0" w:color="auto"/>
              <w:left w:val="single" w:sz="4" w:space="0" w:color="auto"/>
              <w:bottom w:val="single" w:sz="4" w:space="0" w:color="auto"/>
              <w:right w:val="single" w:sz="4" w:space="0" w:color="auto"/>
            </w:tcBorders>
          </w:tcPr>
          <w:p w:rsidR="00C805C3" w:rsidRPr="00C805C3" w:rsidRDefault="00C805C3" w:rsidP="00C805C3">
            <w:pPr>
              <w:overflowPunct/>
              <w:autoSpaceDE/>
              <w:autoSpaceDN/>
              <w:adjustRightInd/>
              <w:jc w:val="both"/>
              <w:textAlignment w:val="auto"/>
              <w:rPr>
                <w:iCs/>
                <w:sz w:val="16"/>
                <w:szCs w:val="16"/>
              </w:rPr>
            </w:pPr>
            <w:r w:rsidRPr="00C805C3">
              <w:rPr>
                <w:iCs/>
                <w:sz w:val="16"/>
                <w:szCs w:val="16"/>
              </w:rPr>
              <w:t>Субсидии бюджетам муниципальных районов из местных бюджетов</w:t>
            </w:r>
          </w:p>
          <w:p w:rsidR="00C805C3" w:rsidRPr="00C805C3" w:rsidRDefault="00C805C3" w:rsidP="00C805C3">
            <w:pPr>
              <w:spacing w:line="276" w:lineRule="auto"/>
              <w:jc w:val="both"/>
              <w:rPr>
                <w:sz w:val="16"/>
                <w:szCs w:val="16"/>
                <w:lang w:eastAsia="en-US"/>
              </w:rPr>
            </w:pPr>
          </w:p>
        </w:tc>
        <w:tc>
          <w:tcPr>
            <w:tcW w:w="993"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r w:rsidRPr="00C805C3">
              <w:rPr>
                <w:sz w:val="16"/>
                <w:szCs w:val="16"/>
                <w:lang w:eastAsia="en-US"/>
              </w:rPr>
              <w:t>1552,3</w:t>
            </w:r>
          </w:p>
        </w:tc>
        <w:tc>
          <w:tcPr>
            <w:tcW w:w="992"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eastAsia="en-US"/>
              </w:rPr>
            </w:pPr>
            <w:r w:rsidRPr="00C805C3">
              <w:rPr>
                <w:sz w:val="16"/>
                <w:szCs w:val="16"/>
                <w:lang w:eastAsia="en-US"/>
              </w:rPr>
              <w:lastRenderedPageBreak/>
              <w:t>2 02 29999 05 0078 15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 xml:space="preserve">Субсидии бюджетам муниципальных районов области на сохранение достигнутых </w:t>
            </w:r>
            <w:proofErr w:type="gramStart"/>
            <w:r w:rsidRPr="00C805C3">
              <w:rPr>
                <w:sz w:val="16"/>
                <w:szCs w:val="16"/>
                <w:lang w:eastAsia="en-US"/>
              </w:rPr>
              <w:t>показателей повышения оплаты труда отдельных категорий работников бюджетной сферы</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val="en-US" w:eastAsia="en-US"/>
              </w:rPr>
              <w:t>18969</w:t>
            </w:r>
            <w:r w:rsidRPr="00C805C3">
              <w:rPr>
                <w:sz w:val="16"/>
                <w:szCs w:val="16"/>
                <w:lang w:eastAsia="en-US"/>
              </w:rPr>
              <w:t>,9</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rPr>
                <w:sz w:val="16"/>
                <w:szCs w:val="16"/>
                <w:highlight w:val="yellow"/>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overflowPunct/>
              <w:autoSpaceDE/>
              <w:autoSpaceDN/>
              <w:adjustRightInd/>
              <w:spacing w:line="276" w:lineRule="auto"/>
              <w:rPr>
                <w:rFonts w:eastAsia="Calibri"/>
                <w:sz w:val="16"/>
                <w:szCs w:val="16"/>
              </w:rPr>
            </w:pP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eastAsia="en-US"/>
              </w:rPr>
            </w:pPr>
            <w:r w:rsidRPr="00C805C3">
              <w:rPr>
                <w:sz w:val="16"/>
                <w:szCs w:val="16"/>
                <w:lang w:eastAsia="en-US"/>
              </w:rPr>
              <w:t>2 02 29999 05 0086 15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Субсидии бюджетам муниципальных районов области на проведение капитального и текущего ремонтов муниципальных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r w:rsidRPr="00C805C3">
              <w:rPr>
                <w:sz w:val="16"/>
                <w:szCs w:val="16"/>
                <w:lang w:eastAsia="en-US"/>
              </w:rPr>
              <w:t>8696,8</w:t>
            </w:r>
          </w:p>
          <w:p w:rsidR="00C805C3" w:rsidRPr="00C805C3" w:rsidRDefault="00C805C3" w:rsidP="00C805C3">
            <w:pPr>
              <w:spacing w:line="276" w:lineRule="auto"/>
              <w:jc w:val="center"/>
              <w:rPr>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 xml:space="preserve"> </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rPr>
                <w:sz w:val="16"/>
                <w:szCs w:val="16"/>
                <w:lang w:eastAsia="en-US"/>
              </w:rPr>
            </w:pP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eastAsia="en-US"/>
              </w:rPr>
            </w:pPr>
            <w:r w:rsidRPr="00C805C3">
              <w:rPr>
                <w:sz w:val="16"/>
                <w:szCs w:val="16"/>
                <w:lang w:eastAsia="en-US"/>
              </w:rPr>
              <w:t>2 02 29999 05 0087 15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Субсидии бюджетам муниципальных районов области на обеспечение условий для создания центров образования цифрового и гуманитарного профилей</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3927,8</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3662,9</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3662,9</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eastAsia="en-US"/>
              </w:rPr>
            </w:pPr>
            <w:r w:rsidRPr="00C805C3">
              <w:rPr>
                <w:sz w:val="16"/>
                <w:szCs w:val="16"/>
                <w:lang w:eastAsia="en-US"/>
              </w:rPr>
              <w:t>2 02 29999 05 0108 15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 xml:space="preserve">Субсидии бюджетам муниципальных районов области на обеспечение условий для функционирования центров образования </w:t>
            </w:r>
            <w:proofErr w:type="gramStart"/>
            <w:r w:rsidRPr="00C805C3">
              <w:rPr>
                <w:sz w:val="16"/>
                <w:szCs w:val="16"/>
                <w:lang w:eastAsia="en-US"/>
              </w:rPr>
              <w:t>естественно-научной</w:t>
            </w:r>
            <w:proofErr w:type="gramEnd"/>
            <w:r w:rsidRPr="00C805C3">
              <w:rPr>
                <w:sz w:val="16"/>
                <w:szCs w:val="16"/>
                <w:lang w:eastAsia="en-US"/>
              </w:rPr>
              <w:t xml:space="preserve"> и технологической направленностей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4825,1</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6171,6</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7325,9</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eastAsia="en-US"/>
              </w:rPr>
            </w:pPr>
            <w:r w:rsidRPr="00C805C3">
              <w:rPr>
                <w:sz w:val="16"/>
                <w:szCs w:val="16"/>
                <w:lang w:eastAsia="en-US"/>
              </w:rPr>
              <w:t>2 02 29999 05 0111 15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Субсидии бюджетам муниципальных районов области на обеспечение условий для внедрения цифровой образовательной среды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104,4</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104,4</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104,4</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805C3" w:rsidRPr="00C805C3" w:rsidRDefault="00C805C3" w:rsidP="00C805C3">
            <w:pPr>
              <w:spacing w:line="276" w:lineRule="auto"/>
              <w:jc w:val="center"/>
              <w:rPr>
                <w:sz w:val="16"/>
                <w:szCs w:val="16"/>
                <w:lang w:eastAsia="en-US"/>
              </w:rPr>
            </w:pPr>
            <w:r w:rsidRPr="00C805C3">
              <w:rPr>
                <w:sz w:val="16"/>
                <w:szCs w:val="16"/>
                <w:lang w:eastAsia="en-US"/>
              </w:rPr>
              <w:t>2 02 29999 05 01</w:t>
            </w:r>
            <w:r w:rsidRPr="00C805C3">
              <w:rPr>
                <w:sz w:val="16"/>
                <w:szCs w:val="16"/>
                <w:lang w:val="en-US" w:eastAsia="en-US"/>
              </w:rPr>
              <w:t>20</w:t>
            </w:r>
            <w:r w:rsidRPr="00C805C3">
              <w:rPr>
                <w:sz w:val="16"/>
                <w:szCs w:val="16"/>
                <w:lang w:eastAsia="en-US"/>
              </w:rPr>
              <w:t xml:space="preserve">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both"/>
              <w:rPr>
                <w:sz w:val="16"/>
                <w:szCs w:val="16"/>
                <w:lang w:eastAsia="en-US"/>
              </w:rPr>
            </w:pPr>
            <w:r w:rsidRPr="00C805C3">
              <w:rPr>
                <w:spacing w:val="-6"/>
                <w:sz w:val="16"/>
                <w:szCs w:val="16"/>
                <w:lang w:eastAsia="en-US"/>
              </w:rPr>
              <w:t>Субсидии бюджетам муниципальных районов области на обеспечение условий для реализации мероприятий по модернизации школьных систем образования</w:t>
            </w:r>
          </w:p>
        </w:tc>
        <w:tc>
          <w:tcPr>
            <w:tcW w:w="993"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r w:rsidRPr="00C805C3">
              <w:rPr>
                <w:sz w:val="16"/>
                <w:szCs w:val="16"/>
                <w:lang w:eastAsia="en-US"/>
              </w:rPr>
              <w:t>3726,0</w:t>
            </w:r>
          </w:p>
        </w:tc>
        <w:tc>
          <w:tcPr>
            <w:tcW w:w="992"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805C3" w:rsidRPr="00C805C3" w:rsidRDefault="00C805C3" w:rsidP="00C805C3">
            <w:pPr>
              <w:spacing w:line="276" w:lineRule="auto"/>
              <w:jc w:val="center"/>
              <w:rPr>
                <w:sz w:val="16"/>
                <w:szCs w:val="16"/>
                <w:lang w:eastAsia="en-US"/>
              </w:rPr>
            </w:pPr>
            <w:r w:rsidRPr="00C805C3">
              <w:rPr>
                <w:sz w:val="16"/>
                <w:szCs w:val="16"/>
                <w:lang w:eastAsia="en-US"/>
              </w:rPr>
              <w:t>2 02 29999 05 01</w:t>
            </w:r>
            <w:r w:rsidRPr="00C805C3">
              <w:rPr>
                <w:sz w:val="16"/>
                <w:szCs w:val="16"/>
                <w:lang w:val="en-US" w:eastAsia="en-US"/>
              </w:rPr>
              <w:t>26</w:t>
            </w:r>
            <w:r w:rsidRPr="00C805C3">
              <w:rPr>
                <w:sz w:val="16"/>
                <w:szCs w:val="16"/>
                <w:lang w:eastAsia="en-US"/>
              </w:rPr>
              <w:t xml:space="preserve">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both"/>
              <w:rPr>
                <w:spacing w:val="-6"/>
                <w:sz w:val="16"/>
                <w:szCs w:val="16"/>
                <w:lang w:eastAsia="en-US"/>
              </w:rPr>
            </w:pPr>
            <w:r w:rsidRPr="00C805C3">
              <w:rPr>
                <w:spacing w:val="-6"/>
                <w:sz w:val="16"/>
                <w:szCs w:val="16"/>
                <w:lang w:eastAsia="en-US"/>
              </w:rPr>
              <w:t>Субсидии бюджетам муниципальных районов области на проведение капитальных и текущих ремонтов спортивных залов муниципальных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r w:rsidRPr="00C805C3">
              <w:rPr>
                <w:sz w:val="16"/>
                <w:szCs w:val="16"/>
                <w:lang w:val="en-US" w:eastAsia="en-US"/>
              </w:rPr>
              <w:t>30</w:t>
            </w:r>
            <w:r w:rsidRPr="00C805C3">
              <w:rPr>
                <w:sz w:val="16"/>
                <w:szCs w:val="16"/>
                <w:lang w:eastAsia="en-US"/>
              </w:rPr>
              <w:t>00,00</w:t>
            </w:r>
          </w:p>
        </w:tc>
        <w:tc>
          <w:tcPr>
            <w:tcW w:w="992"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highlight w:val="yellow"/>
                <w:lang w:eastAsia="en-US"/>
              </w:rPr>
            </w:pPr>
          </w:p>
        </w:tc>
        <w:tc>
          <w:tcPr>
            <w:tcW w:w="1417"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eastAsia="en-US"/>
              </w:rPr>
            </w:pPr>
            <w:r w:rsidRPr="00C805C3">
              <w:rPr>
                <w:sz w:val="16"/>
                <w:szCs w:val="16"/>
                <w:lang w:eastAsia="en-US"/>
              </w:rPr>
              <w:t>2 02  25519 05 0000 15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color w:val="000000"/>
                <w:sz w:val="16"/>
                <w:szCs w:val="16"/>
                <w:lang w:eastAsia="en-US"/>
              </w:rPr>
              <w:t>Субсидия бюджетам муниципальных районов на поддержку отрасли культуры</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93,2</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42,2</w:t>
            </w:r>
          </w:p>
        </w:tc>
        <w:tc>
          <w:tcPr>
            <w:tcW w:w="1417"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rPr>
                <w:sz w:val="16"/>
                <w:szCs w:val="16"/>
                <w:lang w:eastAsia="en-US"/>
              </w:rPr>
            </w:pP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val="en-US" w:eastAsia="en-US"/>
              </w:rPr>
            </w:pPr>
            <w:r w:rsidRPr="00C805C3">
              <w:rPr>
                <w:sz w:val="16"/>
                <w:szCs w:val="16"/>
                <w:lang w:eastAsia="en-US"/>
              </w:rPr>
              <w:t>2 02  25</w:t>
            </w:r>
            <w:r w:rsidRPr="00C805C3">
              <w:rPr>
                <w:sz w:val="16"/>
                <w:szCs w:val="16"/>
                <w:lang w:val="en-US" w:eastAsia="en-US"/>
              </w:rPr>
              <w:t>750</w:t>
            </w:r>
            <w:r w:rsidRPr="00C805C3">
              <w:rPr>
                <w:sz w:val="16"/>
                <w:szCs w:val="16"/>
                <w:lang w:eastAsia="en-US"/>
              </w:rPr>
              <w:t xml:space="preserve"> 05 0000 15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pStyle w:val="1"/>
              <w:spacing w:before="0" w:after="0" w:line="276" w:lineRule="auto"/>
              <w:jc w:val="both"/>
              <w:rPr>
                <w:rFonts w:ascii="Times New Roman" w:hAnsi="Times New Roman"/>
                <w:sz w:val="16"/>
                <w:szCs w:val="16"/>
                <w:lang w:val="ru-RU" w:eastAsia="en-US"/>
              </w:rPr>
            </w:pPr>
            <w:r w:rsidRPr="00C805C3">
              <w:rPr>
                <w:rFonts w:ascii="Times New Roman" w:hAnsi="Times New Roman"/>
                <w:b w:val="0"/>
                <w:sz w:val="16"/>
                <w:szCs w:val="16"/>
                <w:lang w:val="ru-RU" w:eastAsia="en-US"/>
              </w:rPr>
              <w:t>Субсидии бюджетам муниципальных районов области на реализацию мероприятий по модернизации школьных систем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67192,2</w:t>
            </w:r>
          </w:p>
        </w:tc>
        <w:tc>
          <w:tcPr>
            <w:tcW w:w="992"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highlight w:val="yellow"/>
                <w:lang w:eastAsia="en-US"/>
              </w:rPr>
            </w:pPr>
          </w:p>
        </w:tc>
        <w:tc>
          <w:tcPr>
            <w:tcW w:w="1417"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b/>
                <w:sz w:val="16"/>
                <w:szCs w:val="16"/>
                <w:lang w:val="en-US" w:eastAsia="en-US"/>
              </w:rPr>
            </w:pPr>
            <w:r w:rsidRPr="00C805C3">
              <w:rPr>
                <w:b/>
                <w:sz w:val="16"/>
                <w:szCs w:val="16"/>
                <w:lang w:eastAsia="en-US"/>
              </w:rPr>
              <w:t xml:space="preserve">  2 02 </w:t>
            </w:r>
            <w:r w:rsidRPr="00C805C3">
              <w:rPr>
                <w:b/>
                <w:sz w:val="16"/>
                <w:szCs w:val="16"/>
                <w:lang w:val="en-US" w:eastAsia="en-US"/>
              </w:rPr>
              <w:t>30</w:t>
            </w:r>
            <w:r w:rsidRPr="00C805C3">
              <w:rPr>
                <w:b/>
                <w:sz w:val="16"/>
                <w:szCs w:val="16"/>
                <w:lang w:eastAsia="en-US"/>
              </w:rPr>
              <w:t>000 00 0000 15</w:t>
            </w:r>
            <w:r w:rsidRPr="00C805C3">
              <w:rPr>
                <w:b/>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b/>
                <w:sz w:val="16"/>
                <w:szCs w:val="16"/>
                <w:lang w:eastAsia="en-US"/>
              </w:rPr>
            </w:pPr>
            <w:r w:rsidRPr="00C805C3">
              <w:rPr>
                <w:b/>
                <w:sz w:val="16"/>
                <w:szCs w:val="16"/>
                <w:lang w:eastAsia="en-US"/>
              </w:rPr>
              <w:t>Субвенции бюджетам субъектов Российской Федерации и муниципальных образований</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b/>
                <w:sz w:val="16"/>
                <w:szCs w:val="16"/>
                <w:lang w:eastAsia="en-US"/>
              </w:rPr>
            </w:pPr>
            <w:r w:rsidRPr="00C805C3">
              <w:rPr>
                <w:b/>
                <w:sz w:val="16"/>
                <w:szCs w:val="16"/>
                <w:lang w:eastAsia="en-US"/>
              </w:rPr>
              <w:t>139317,6</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b/>
                <w:sz w:val="16"/>
                <w:szCs w:val="16"/>
                <w:lang w:eastAsia="en-US"/>
              </w:rPr>
            </w:pPr>
            <w:r w:rsidRPr="00C805C3">
              <w:rPr>
                <w:b/>
                <w:sz w:val="16"/>
                <w:szCs w:val="16"/>
                <w:lang w:eastAsia="en-US"/>
              </w:rPr>
              <w:t>132682,5</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b/>
                <w:sz w:val="16"/>
                <w:szCs w:val="16"/>
                <w:lang w:eastAsia="en-US"/>
              </w:rPr>
            </w:pPr>
            <w:r w:rsidRPr="00C805C3">
              <w:rPr>
                <w:b/>
                <w:sz w:val="16"/>
                <w:szCs w:val="16"/>
                <w:lang w:eastAsia="en-US"/>
              </w:rPr>
              <w:t>132742,7</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val="en-US" w:eastAsia="en-US"/>
              </w:rPr>
            </w:pPr>
            <w:r w:rsidRPr="00C805C3">
              <w:rPr>
                <w:sz w:val="16"/>
                <w:szCs w:val="16"/>
                <w:lang w:eastAsia="en-US"/>
              </w:rPr>
              <w:t>2 02 30024 05 0001 15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Субвенции бюджетам муниципальных районов области на финансовое обеспечение образовательной деятельности муниципальных общеобразовательных учреждений</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108963,3</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104134,5</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104134,5</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val="en-US" w:eastAsia="en-US"/>
              </w:rPr>
            </w:pPr>
            <w:r w:rsidRPr="00C805C3">
              <w:rPr>
                <w:sz w:val="16"/>
                <w:szCs w:val="16"/>
                <w:lang w:eastAsia="en-US"/>
              </w:rPr>
              <w:t>2 02 30024 05 0003 15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Субвенции бюджетам муниципальных районов области на 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394,0</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394,0</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394,0</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val="en-US" w:eastAsia="en-US"/>
              </w:rPr>
            </w:pPr>
            <w:r w:rsidRPr="00C805C3">
              <w:rPr>
                <w:sz w:val="16"/>
                <w:szCs w:val="16"/>
                <w:lang w:eastAsia="en-US"/>
              </w:rPr>
              <w:t>2 02 30024 05 0007 15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Субвенция бюджетам муниципальных районов области на исполнение государственных полномочий по расчету и предоставлению дотаций поселениям</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582,4</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604,3</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635,7</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val="en-US" w:eastAsia="en-US"/>
              </w:rPr>
            </w:pPr>
            <w:r w:rsidRPr="00C805C3">
              <w:rPr>
                <w:sz w:val="16"/>
                <w:szCs w:val="16"/>
                <w:lang w:eastAsia="en-US"/>
              </w:rPr>
              <w:t>2 02 30024 05 0008 15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Субвенции бюджетам муниципальных районов области  на 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394,0</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394,0</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394,0</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val="en-US" w:eastAsia="en-US"/>
              </w:rPr>
            </w:pPr>
            <w:r w:rsidRPr="00C805C3">
              <w:rPr>
                <w:sz w:val="16"/>
                <w:szCs w:val="16"/>
                <w:lang w:eastAsia="en-US"/>
              </w:rPr>
              <w:t>2 02 30024 05 0009 15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Субвенции бюджетам муниципальных районов на 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394,0</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394,0</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394,0</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val="en-US" w:eastAsia="en-US"/>
              </w:rPr>
            </w:pPr>
            <w:r w:rsidRPr="00C805C3">
              <w:rPr>
                <w:sz w:val="16"/>
                <w:szCs w:val="16"/>
                <w:lang w:eastAsia="en-US"/>
              </w:rPr>
              <w:lastRenderedPageBreak/>
              <w:t>2 02 30024 05 0010 15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394,0</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394,0</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394,0</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val="en-US" w:eastAsia="en-US"/>
              </w:rPr>
            </w:pPr>
            <w:r w:rsidRPr="00C805C3">
              <w:rPr>
                <w:sz w:val="16"/>
                <w:szCs w:val="16"/>
                <w:lang w:eastAsia="en-US"/>
              </w:rPr>
              <w:t>2 02 30024 05 0012 15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46,8</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46,8</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46,8</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val="en-US" w:eastAsia="en-US"/>
              </w:rPr>
            </w:pPr>
            <w:r w:rsidRPr="00C805C3">
              <w:rPr>
                <w:sz w:val="16"/>
                <w:szCs w:val="16"/>
                <w:lang w:eastAsia="en-US"/>
              </w:rPr>
              <w:t>2 02 30024 05 0014 15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Субвенции бюджетам муниципальных районов области  на компенсацию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576,5</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576,5</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576,5</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color w:val="000000"/>
                <w:sz w:val="16"/>
                <w:szCs w:val="16"/>
                <w:lang w:val="en-US" w:eastAsia="en-US"/>
              </w:rPr>
            </w:pPr>
            <w:r w:rsidRPr="00C805C3">
              <w:rPr>
                <w:color w:val="000000"/>
                <w:sz w:val="16"/>
                <w:szCs w:val="16"/>
                <w:lang w:eastAsia="en-US"/>
              </w:rPr>
              <w:t>2 02 30024 05 0016 15</w:t>
            </w:r>
            <w:r w:rsidRPr="00C805C3">
              <w:rPr>
                <w:color w:val="000000"/>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color w:val="000000"/>
                <w:sz w:val="16"/>
                <w:szCs w:val="16"/>
                <w:lang w:eastAsia="en-US"/>
              </w:rPr>
            </w:pPr>
            <w:r w:rsidRPr="00C805C3">
              <w:rPr>
                <w:color w:val="000000"/>
                <w:sz w:val="16"/>
                <w:szCs w:val="16"/>
                <w:lang w:eastAsia="en-US"/>
              </w:rPr>
              <w:t xml:space="preserve">Субвенции бюджетам муниципальных районов области на 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 </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656,7</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684,2</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713,0</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val="en-US" w:eastAsia="en-US"/>
              </w:rPr>
            </w:pPr>
            <w:r w:rsidRPr="00C805C3">
              <w:rPr>
                <w:sz w:val="16"/>
                <w:szCs w:val="16"/>
                <w:lang w:eastAsia="en-US"/>
              </w:rPr>
              <w:t>2 02 30024 05 0027 15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Субвенции бюджетам муниципальных районов области на  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1976,8</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1976,8</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1976,8</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val="en-US" w:eastAsia="en-US"/>
              </w:rPr>
            </w:pPr>
            <w:r w:rsidRPr="00C805C3">
              <w:rPr>
                <w:sz w:val="16"/>
                <w:szCs w:val="16"/>
                <w:lang w:eastAsia="en-US"/>
              </w:rPr>
              <w:t>2 02 30024 05 0028 15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Субвенции бюджетам муниципальных районов области на  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342,3</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342,3</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342,3</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805C3" w:rsidRPr="00C805C3" w:rsidRDefault="00C805C3" w:rsidP="00C805C3">
            <w:pPr>
              <w:spacing w:line="276" w:lineRule="auto"/>
              <w:jc w:val="center"/>
              <w:rPr>
                <w:sz w:val="16"/>
                <w:szCs w:val="16"/>
                <w:lang w:val="en-US" w:eastAsia="en-US"/>
              </w:rPr>
            </w:pPr>
            <w:r w:rsidRPr="00C805C3">
              <w:rPr>
                <w:sz w:val="16"/>
                <w:szCs w:val="16"/>
                <w:lang w:eastAsia="en-US"/>
              </w:rPr>
              <w:t>2 02 30024 05 0029 15</w:t>
            </w:r>
            <w:r w:rsidRPr="00C805C3">
              <w:rPr>
                <w:sz w:val="16"/>
                <w:szCs w:val="16"/>
                <w:lang w:val="en-US" w:eastAsia="en-US"/>
              </w:rPr>
              <w:t>0</w:t>
            </w:r>
          </w:p>
          <w:p w:rsidR="00C805C3" w:rsidRPr="00C805C3" w:rsidRDefault="00C805C3" w:rsidP="00C805C3">
            <w:pPr>
              <w:spacing w:line="276" w:lineRule="auto"/>
              <w:jc w:val="center"/>
              <w:rPr>
                <w:sz w:val="16"/>
                <w:szCs w:val="16"/>
                <w:lang w:eastAsia="en-US"/>
              </w:rPr>
            </w:pPr>
          </w:p>
          <w:p w:rsidR="00C805C3" w:rsidRPr="00C805C3" w:rsidRDefault="00C805C3" w:rsidP="00C805C3">
            <w:pPr>
              <w:spacing w:line="276" w:lineRule="auto"/>
              <w:jc w:val="center"/>
              <w:rPr>
                <w:sz w:val="16"/>
                <w:szCs w:val="16"/>
                <w:lang w:eastAsia="en-US"/>
              </w:rPr>
            </w:pPr>
          </w:p>
          <w:p w:rsidR="00C805C3" w:rsidRPr="00C805C3" w:rsidRDefault="00C805C3" w:rsidP="00C805C3">
            <w:pPr>
              <w:spacing w:line="276" w:lineRule="auto"/>
              <w:jc w:val="center"/>
              <w:rPr>
                <w:sz w:val="16"/>
                <w:szCs w:val="16"/>
                <w:lang w:eastAsia="en-US"/>
              </w:rPr>
            </w:pPr>
          </w:p>
          <w:p w:rsidR="00C805C3" w:rsidRPr="00C805C3" w:rsidRDefault="00C805C3" w:rsidP="00C805C3">
            <w:pPr>
              <w:spacing w:line="276" w:lineRule="auto"/>
              <w:jc w:val="center"/>
              <w:rPr>
                <w:sz w:val="16"/>
                <w:szCs w:val="16"/>
                <w:lang w:eastAsia="en-US"/>
              </w:rPr>
            </w:pPr>
          </w:p>
          <w:p w:rsidR="00C805C3" w:rsidRPr="00C805C3" w:rsidRDefault="00C805C3" w:rsidP="00C805C3">
            <w:pPr>
              <w:spacing w:line="276" w:lineRule="auto"/>
              <w:jc w:val="center"/>
              <w:rPr>
                <w:sz w:val="16"/>
                <w:szCs w:val="16"/>
                <w:lang w:eastAsia="en-US"/>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proofErr w:type="gramStart"/>
            <w:r w:rsidRPr="00C805C3">
              <w:rPr>
                <w:sz w:val="16"/>
                <w:szCs w:val="16"/>
                <w:lang w:eastAsia="en-US"/>
              </w:rPr>
              <w:t>Субвенции бюджетам муниципальных районов области на 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58,7</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58,7</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58,7</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val="en-US" w:eastAsia="en-US"/>
              </w:rPr>
            </w:pPr>
            <w:r w:rsidRPr="00C805C3">
              <w:rPr>
                <w:sz w:val="16"/>
                <w:szCs w:val="16"/>
                <w:lang w:eastAsia="en-US"/>
              </w:rPr>
              <w:t>2 02 30024 05 0037 15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 xml:space="preserve">Субвенции бюджетам муниципальных районов области на финансовое  обеспечение образовательной деятельности муниципальных дошкольных образовательных организаций </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16068,2</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14213,4</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14213,4</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val="en-US" w:eastAsia="en-US"/>
              </w:rPr>
            </w:pPr>
            <w:r w:rsidRPr="00C805C3">
              <w:rPr>
                <w:sz w:val="16"/>
                <w:szCs w:val="16"/>
                <w:lang w:eastAsia="en-US"/>
              </w:rPr>
              <w:t>2 02 30024 05 0043 150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 xml:space="preserve">Субвенции бюджетам муниципальных районов области </w:t>
            </w:r>
            <w:proofErr w:type="gramStart"/>
            <w:r w:rsidRPr="00C805C3">
              <w:rPr>
                <w:sz w:val="16"/>
                <w:szCs w:val="16"/>
                <w:lang w:eastAsia="en-US"/>
              </w:rPr>
              <w:t>на осуществление органами местного самоуправления отдельных государственных полномочий по организации проведения мероприятий при осуществлении деятельности по обращению с животными без владельцев</w:t>
            </w:r>
            <w:proofErr w:type="gramEnd"/>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44,9</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44,9</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44,9</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eastAsia="en-US"/>
              </w:rPr>
            </w:pPr>
            <w:r w:rsidRPr="00C805C3">
              <w:rPr>
                <w:sz w:val="16"/>
                <w:szCs w:val="16"/>
                <w:lang w:eastAsia="en-US"/>
              </w:rPr>
              <w:t>2 02 30024 05 004</w:t>
            </w:r>
            <w:r w:rsidRPr="00C805C3">
              <w:rPr>
                <w:sz w:val="16"/>
                <w:szCs w:val="16"/>
                <w:lang w:val="en-US" w:eastAsia="en-US"/>
              </w:rPr>
              <w:t>5</w:t>
            </w:r>
            <w:r w:rsidRPr="00C805C3">
              <w:rPr>
                <w:sz w:val="16"/>
                <w:szCs w:val="16"/>
                <w:lang w:eastAsia="en-US"/>
              </w:rPr>
              <w:t xml:space="preserve"> 150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 xml:space="preserve">Субвенции бюджетам муниципальных районов области на компенсацию стоимости горячего питания родителям (законным представителям) обучающихся по образовательным программам начального общего </w:t>
            </w:r>
            <w:r w:rsidRPr="00C805C3">
              <w:rPr>
                <w:bCs/>
                <w:color w:val="000000"/>
                <w:spacing w:val="-6"/>
                <w:sz w:val="16"/>
                <w:szCs w:val="16"/>
                <w:lang w:eastAsia="en-US"/>
              </w:rPr>
              <w:t>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48,7</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48,7</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48,7</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805C3" w:rsidRPr="00C805C3" w:rsidRDefault="00C805C3" w:rsidP="00C805C3">
            <w:pPr>
              <w:overflowPunct/>
              <w:autoSpaceDE/>
              <w:adjustRightInd/>
              <w:spacing w:line="276" w:lineRule="auto"/>
              <w:jc w:val="center"/>
              <w:rPr>
                <w:iCs/>
                <w:sz w:val="16"/>
                <w:szCs w:val="16"/>
                <w:lang w:eastAsia="en-US"/>
              </w:rPr>
            </w:pPr>
            <w:r w:rsidRPr="00C805C3">
              <w:rPr>
                <w:iCs/>
                <w:sz w:val="16"/>
                <w:szCs w:val="16"/>
                <w:lang w:eastAsia="en-US"/>
              </w:rPr>
              <w:lastRenderedPageBreak/>
              <w:t>2 02 35 120 05 0000 150</w:t>
            </w:r>
          </w:p>
          <w:p w:rsidR="00C805C3" w:rsidRPr="00C805C3" w:rsidRDefault="00C805C3" w:rsidP="00C805C3">
            <w:pPr>
              <w:spacing w:line="276" w:lineRule="auto"/>
              <w:jc w:val="center"/>
              <w:rPr>
                <w:sz w:val="16"/>
                <w:szCs w:val="16"/>
                <w:lang w:eastAsia="en-US"/>
              </w:rPr>
            </w:pPr>
          </w:p>
        </w:tc>
        <w:tc>
          <w:tcPr>
            <w:tcW w:w="3685" w:type="dxa"/>
            <w:gridSpan w:val="3"/>
            <w:tcBorders>
              <w:top w:val="single" w:sz="4" w:space="0" w:color="auto"/>
              <w:left w:val="single" w:sz="4" w:space="0" w:color="auto"/>
              <w:bottom w:val="single" w:sz="4" w:space="0" w:color="auto"/>
              <w:right w:val="single" w:sz="4" w:space="0" w:color="auto"/>
            </w:tcBorders>
          </w:tcPr>
          <w:p w:rsidR="00C805C3" w:rsidRPr="00C805C3" w:rsidRDefault="00C805C3" w:rsidP="00C805C3">
            <w:pPr>
              <w:overflowPunct/>
              <w:autoSpaceDE/>
              <w:adjustRightInd/>
              <w:spacing w:line="276" w:lineRule="auto"/>
              <w:jc w:val="both"/>
              <w:rPr>
                <w:iCs/>
                <w:sz w:val="16"/>
                <w:szCs w:val="16"/>
                <w:lang w:eastAsia="en-US"/>
              </w:rPr>
            </w:pPr>
            <w:r w:rsidRPr="00C805C3">
              <w:rPr>
                <w:iCs/>
                <w:sz w:val="16"/>
                <w:szCs w:val="16"/>
                <w:lang w:eastAsia="en-US"/>
              </w:rPr>
              <w:t>Субвенции бюджетам муниципальных районов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p w:rsidR="00C805C3" w:rsidRPr="00C805C3" w:rsidRDefault="00C805C3" w:rsidP="00C805C3">
            <w:pPr>
              <w:spacing w:line="276" w:lineRule="auto"/>
              <w:jc w:val="both"/>
              <w:rPr>
                <w:sz w:val="16"/>
                <w:szCs w:val="16"/>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1,4</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0,5</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0,5</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eastAsia="en-US"/>
              </w:rPr>
            </w:pPr>
            <w:r w:rsidRPr="00C805C3">
              <w:rPr>
                <w:sz w:val="16"/>
                <w:szCs w:val="16"/>
                <w:lang w:eastAsia="en-US"/>
              </w:rPr>
              <w:t>2 02 35303 05 0000 15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Субвенции бюджетам муниципальных районов на 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8374,9</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8374,9</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8374,9</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b/>
                <w:sz w:val="16"/>
                <w:szCs w:val="16"/>
                <w:lang w:val="en-US" w:eastAsia="en-US"/>
              </w:rPr>
            </w:pPr>
            <w:r w:rsidRPr="00C805C3">
              <w:rPr>
                <w:b/>
                <w:sz w:val="16"/>
                <w:szCs w:val="16"/>
                <w:lang w:eastAsia="en-US"/>
              </w:rPr>
              <w:t xml:space="preserve">2 02 </w:t>
            </w:r>
            <w:r w:rsidRPr="00C805C3">
              <w:rPr>
                <w:b/>
                <w:sz w:val="16"/>
                <w:szCs w:val="16"/>
                <w:lang w:val="en-US" w:eastAsia="en-US"/>
              </w:rPr>
              <w:t>40</w:t>
            </w:r>
            <w:r w:rsidRPr="00C805C3">
              <w:rPr>
                <w:b/>
                <w:sz w:val="16"/>
                <w:szCs w:val="16"/>
                <w:lang w:eastAsia="en-US"/>
              </w:rPr>
              <w:t>000 00 0000 15</w:t>
            </w:r>
            <w:r w:rsidRPr="00C805C3">
              <w:rPr>
                <w:b/>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b/>
                <w:sz w:val="16"/>
                <w:szCs w:val="16"/>
                <w:lang w:eastAsia="en-US"/>
              </w:rPr>
            </w:pPr>
            <w:r w:rsidRPr="00C805C3">
              <w:rPr>
                <w:b/>
                <w:sz w:val="16"/>
                <w:szCs w:val="16"/>
                <w:lang w:eastAsia="en-US"/>
              </w:rPr>
              <w:t>Иные межбюджетные трансферты</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tabs>
                <w:tab w:val="left" w:pos="330"/>
              </w:tabs>
              <w:spacing w:line="276" w:lineRule="auto"/>
              <w:jc w:val="center"/>
              <w:rPr>
                <w:b/>
                <w:sz w:val="16"/>
                <w:szCs w:val="16"/>
                <w:lang w:eastAsia="en-US"/>
              </w:rPr>
            </w:pPr>
            <w:r w:rsidRPr="00C805C3">
              <w:rPr>
                <w:b/>
                <w:sz w:val="16"/>
                <w:szCs w:val="16"/>
                <w:lang w:eastAsia="en-US"/>
              </w:rPr>
              <w:t>23788,2</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tabs>
                <w:tab w:val="left" w:pos="330"/>
              </w:tabs>
              <w:spacing w:line="276" w:lineRule="auto"/>
              <w:jc w:val="center"/>
              <w:rPr>
                <w:b/>
                <w:sz w:val="16"/>
                <w:szCs w:val="16"/>
                <w:lang w:eastAsia="en-US"/>
              </w:rPr>
            </w:pPr>
            <w:r w:rsidRPr="00C805C3">
              <w:rPr>
                <w:b/>
                <w:sz w:val="16"/>
                <w:szCs w:val="16"/>
                <w:lang w:eastAsia="en-US"/>
              </w:rPr>
              <w:t>6790,8</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tabs>
                <w:tab w:val="left" w:pos="330"/>
              </w:tabs>
              <w:spacing w:line="276" w:lineRule="auto"/>
              <w:jc w:val="center"/>
              <w:rPr>
                <w:b/>
                <w:sz w:val="16"/>
                <w:szCs w:val="16"/>
                <w:lang w:eastAsia="en-US"/>
              </w:rPr>
            </w:pPr>
            <w:r w:rsidRPr="00C805C3">
              <w:rPr>
                <w:b/>
                <w:sz w:val="16"/>
                <w:szCs w:val="16"/>
                <w:lang w:eastAsia="en-US"/>
              </w:rPr>
              <w:t>10513,4</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b/>
                <w:sz w:val="16"/>
                <w:szCs w:val="16"/>
                <w:lang w:eastAsia="en-US"/>
              </w:rPr>
            </w:pPr>
            <w:r w:rsidRPr="00C805C3">
              <w:rPr>
                <w:sz w:val="16"/>
                <w:szCs w:val="16"/>
                <w:lang w:eastAsia="en-US"/>
              </w:rPr>
              <w:t>2 02 40014 05 0015 150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b/>
                <w:sz w:val="16"/>
                <w:szCs w:val="16"/>
                <w:lang w:eastAsia="en-US"/>
              </w:rPr>
            </w:pPr>
            <w:r w:rsidRPr="00C805C3">
              <w:rPr>
                <w:sz w:val="16"/>
                <w:szCs w:val="16"/>
                <w:lang w:eastAsia="en-US"/>
              </w:rPr>
              <w:t>Межбюджетные трансферты, передаваемые бюджету муниципального района  на исполнение переданных полномочий по созданию условий для организации досуга и обеспечения жителей поселения услугами организаций культуры</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tabs>
                <w:tab w:val="left" w:pos="330"/>
              </w:tabs>
              <w:spacing w:line="276" w:lineRule="auto"/>
              <w:jc w:val="center"/>
              <w:rPr>
                <w:sz w:val="16"/>
                <w:szCs w:val="16"/>
                <w:lang w:eastAsia="en-US"/>
              </w:rPr>
            </w:pPr>
            <w:r w:rsidRPr="00C805C3">
              <w:rPr>
                <w:sz w:val="16"/>
                <w:szCs w:val="16"/>
                <w:lang w:val="en-US" w:eastAsia="en-US"/>
              </w:rPr>
              <w:t>460</w:t>
            </w:r>
            <w:r w:rsidRPr="00C805C3">
              <w:rPr>
                <w:sz w:val="16"/>
                <w:szCs w:val="16"/>
                <w:lang w:eastAsia="en-US"/>
              </w:rPr>
              <w:t>,4</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tabs>
                <w:tab w:val="left" w:pos="330"/>
              </w:tabs>
              <w:spacing w:line="276" w:lineRule="auto"/>
              <w:jc w:val="center"/>
              <w:rPr>
                <w:sz w:val="16"/>
                <w:szCs w:val="16"/>
                <w:lang w:eastAsia="en-US"/>
              </w:rPr>
            </w:pPr>
            <w:r w:rsidRPr="00C805C3">
              <w:rPr>
                <w:sz w:val="16"/>
                <w:szCs w:val="16"/>
                <w:lang w:eastAsia="en-US"/>
              </w:rPr>
              <w:t>460,4</w:t>
            </w:r>
          </w:p>
        </w:tc>
        <w:tc>
          <w:tcPr>
            <w:tcW w:w="1417"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tabs>
                <w:tab w:val="left" w:pos="330"/>
              </w:tabs>
              <w:spacing w:line="276" w:lineRule="auto"/>
              <w:jc w:val="center"/>
              <w:rPr>
                <w:sz w:val="16"/>
                <w:szCs w:val="16"/>
                <w:highlight w:val="yellow"/>
                <w:lang w:eastAsia="en-US"/>
              </w:rPr>
            </w:pP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val="en-US" w:eastAsia="en-US"/>
              </w:rPr>
            </w:pPr>
            <w:r w:rsidRPr="00C805C3">
              <w:rPr>
                <w:sz w:val="16"/>
                <w:szCs w:val="16"/>
                <w:lang w:eastAsia="en-US"/>
              </w:rPr>
              <w:t>2 02 4</w:t>
            </w:r>
            <w:r w:rsidRPr="00C805C3">
              <w:rPr>
                <w:sz w:val="16"/>
                <w:szCs w:val="16"/>
                <w:lang w:val="en-US" w:eastAsia="en-US"/>
              </w:rPr>
              <w:t>0</w:t>
            </w:r>
            <w:r w:rsidRPr="00C805C3">
              <w:rPr>
                <w:sz w:val="16"/>
                <w:szCs w:val="16"/>
                <w:lang w:eastAsia="en-US"/>
              </w:rPr>
              <w:t>014 05 0022 15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Межбюджетные трансферты, передаваемые бюджету муниципального района  на 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443,1</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443,1</w:t>
            </w:r>
          </w:p>
        </w:tc>
        <w:tc>
          <w:tcPr>
            <w:tcW w:w="1417"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highlight w:val="yellow"/>
                <w:lang w:val="en-US" w:eastAsia="en-US"/>
              </w:rPr>
            </w:pP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val="en-US" w:eastAsia="en-US"/>
              </w:rPr>
            </w:pPr>
            <w:r w:rsidRPr="00C805C3">
              <w:rPr>
                <w:sz w:val="16"/>
                <w:szCs w:val="16"/>
                <w:lang w:eastAsia="en-US"/>
              </w:rPr>
              <w:t xml:space="preserve">2 02 </w:t>
            </w:r>
            <w:r w:rsidRPr="00C805C3">
              <w:rPr>
                <w:sz w:val="16"/>
                <w:szCs w:val="16"/>
                <w:lang w:val="en-US" w:eastAsia="en-US"/>
              </w:rPr>
              <w:t>40</w:t>
            </w:r>
            <w:r w:rsidRPr="00C805C3">
              <w:rPr>
                <w:sz w:val="16"/>
                <w:szCs w:val="16"/>
                <w:lang w:eastAsia="en-US"/>
              </w:rPr>
              <w:t>014 05 0028 15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Межбюджетные трансферты, передаваемые бюджету муниципального района  на 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804,7</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804,7</w:t>
            </w:r>
          </w:p>
        </w:tc>
        <w:tc>
          <w:tcPr>
            <w:tcW w:w="1417"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highlight w:val="yellow"/>
                <w:lang w:eastAsia="en-US"/>
              </w:rPr>
            </w:pP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val="en-US" w:eastAsia="en-US"/>
              </w:rPr>
            </w:pPr>
            <w:r w:rsidRPr="00C805C3">
              <w:rPr>
                <w:sz w:val="16"/>
                <w:szCs w:val="16"/>
                <w:lang w:eastAsia="en-US"/>
              </w:rPr>
              <w:t>2 02 4</w:t>
            </w:r>
            <w:r w:rsidRPr="00C805C3">
              <w:rPr>
                <w:sz w:val="16"/>
                <w:szCs w:val="16"/>
                <w:lang w:val="en-US" w:eastAsia="en-US"/>
              </w:rPr>
              <w:t>0</w:t>
            </w:r>
            <w:r w:rsidRPr="00C805C3">
              <w:rPr>
                <w:sz w:val="16"/>
                <w:szCs w:val="16"/>
                <w:lang w:eastAsia="en-US"/>
              </w:rPr>
              <w:t>014 05 0027 15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 xml:space="preserve">Межбюджетные трансферты, передаваемые бюджету муниципального района на исполнение переданных полномочий по составлению, исполнению бюджета муниципального образования, осуществлению </w:t>
            </w:r>
            <w:proofErr w:type="gramStart"/>
            <w:r w:rsidRPr="00C805C3">
              <w:rPr>
                <w:sz w:val="16"/>
                <w:szCs w:val="16"/>
                <w:lang w:eastAsia="en-US"/>
              </w:rPr>
              <w:t>контроля за</w:t>
            </w:r>
            <w:proofErr w:type="gramEnd"/>
            <w:r w:rsidRPr="00C805C3">
              <w:rPr>
                <w:sz w:val="16"/>
                <w:szCs w:val="16"/>
                <w:lang w:eastAsia="en-US"/>
              </w:rPr>
              <w:t xml:space="preserve"> его исполнением, составлению отчета об исполнении бюджета муниципального образования </w:t>
            </w:r>
          </w:p>
        </w:tc>
        <w:tc>
          <w:tcPr>
            <w:tcW w:w="993"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p>
          <w:p w:rsidR="00C805C3" w:rsidRPr="00C805C3" w:rsidRDefault="00C805C3" w:rsidP="00C805C3">
            <w:pPr>
              <w:spacing w:line="276" w:lineRule="auto"/>
              <w:jc w:val="center"/>
              <w:rPr>
                <w:sz w:val="16"/>
                <w:szCs w:val="16"/>
                <w:lang w:eastAsia="en-US"/>
              </w:rPr>
            </w:pPr>
            <w:r w:rsidRPr="00C805C3">
              <w:rPr>
                <w:sz w:val="16"/>
                <w:szCs w:val="16"/>
                <w:lang w:val="en-US" w:eastAsia="en-US"/>
              </w:rPr>
              <w:t>3069</w:t>
            </w:r>
            <w:r w:rsidRPr="00C805C3">
              <w:rPr>
                <w:sz w:val="16"/>
                <w:szCs w:val="16"/>
                <w:lang w:eastAsia="en-US"/>
              </w:rPr>
              <w:t>,2</w:t>
            </w:r>
          </w:p>
        </w:tc>
        <w:tc>
          <w:tcPr>
            <w:tcW w:w="992"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p>
          <w:p w:rsidR="00C805C3" w:rsidRPr="00C805C3" w:rsidRDefault="00C805C3" w:rsidP="00C805C3">
            <w:pPr>
              <w:spacing w:line="276" w:lineRule="auto"/>
              <w:jc w:val="center"/>
              <w:rPr>
                <w:sz w:val="16"/>
                <w:szCs w:val="16"/>
                <w:lang w:eastAsia="en-US"/>
              </w:rPr>
            </w:pPr>
            <w:r w:rsidRPr="00C805C3">
              <w:rPr>
                <w:sz w:val="16"/>
                <w:szCs w:val="16"/>
                <w:lang w:eastAsia="en-US"/>
              </w:rPr>
              <w:t>3069,2</w:t>
            </w:r>
          </w:p>
        </w:tc>
        <w:tc>
          <w:tcPr>
            <w:tcW w:w="1417"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highlight w:val="yellow"/>
                <w:lang w:eastAsia="en-US"/>
              </w:rPr>
            </w:pP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805C3" w:rsidRPr="00C805C3" w:rsidRDefault="00C805C3" w:rsidP="00C805C3">
            <w:pPr>
              <w:spacing w:line="276" w:lineRule="auto"/>
              <w:jc w:val="center"/>
              <w:rPr>
                <w:sz w:val="16"/>
                <w:szCs w:val="16"/>
                <w:lang w:eastAsia="en-US"/>
              </w:rPr>
            </w:pPr>
            <w:r w:rsidRPr="00C805C3">
              <w:rPr>
                <w:sz w:val="16"/>
                <w:szCs w:val="16"/>
                <w:lang w:eastAsia="en-US"/>
              </w:rPr>
              <w:t>2 02 49999 05 0006 15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tcPr>
          <w:p w:rsidR="00C805C3" w:rsidRPr="00C805C3" w:rsidRDefault="00C805C3" w:rsidP="00C805C3">
            <w:pPr>
              <w:overflowPunct/>
              <w:autoSpaceDE/>
              <w:autoSpaceDN/>
              <w:adjustRightInd/>
              <w:jc w:val="both"/>
              <w:textAlignment w:val="auto"/>
              <w:rPr>
                <w:iCs/>
                <w:sz w:val="16"/>
                <w:szCs w:val="16"/>
              </w:rPr>
            </w:pPr>
            <w:r w:rsidRPr="00C805C3">
              <w:rPr>
                <w:iCs/>
                <w:sz w:val="16"/>
                <w:szCs w:val="16"/>
              </w:rPr>
              <w:t>Межбюджетные трансферты, передаваемые бюджетам муниципальных районов области за счет средств резервного фонда Правительства Саратовской области</w:t>
            </w:r>
          </w:p>
          <w:p w:rsidR="00C805C3" w:rsidRPr="00C805C3" w:rsidRDefault="00C805C3" w:rsidP="00C805C3">
            <w:pPr>
              <w:spacing w:line="276" w:lineRule="auto"/>
              <w:jc w:val="both"/>
              <w:rPr>
                <w:sz w:val="16"/>
                <w:szCs w:val="16"/>
                <w:lang w:eastAsia="en-US"/>
              </w:rPr>
            </w:pPr>
          </w:p>
        </w:tc>
        <w:tc>
          <w:tcPr>
            <w:tcW w:w="993"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r w:rsidRPr="00C805C3">
              <w:rPr>
                <w:sz w:val="16"/>
                <w:szCs w:val="16"/>
                <w:lang w:eastAsia="en-US"/>
              </w:rPr>
              <w:t>400,0</w:t>
            </w:r>
          </w:p>
        </w:tc>
        <w:tc>
          <w:tcPr>
            <w:tcW w:w="992"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highlight w:val="yellow"/>
                <w:lang w:eastAsia="en-US"/>
              </w:rPr>
            </w:pPr>
          </w:p>
        </w:tc>
      </w:tr>
      <w:tr w:rsidR="00C805C3" w:rsidRPr="00C805C3" w:rsidTr="00C805C3">
        <w:trPr>
          <w:trHeight w:val="2242"/>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eastAsia="en-US"/>
              </w:rPr>
            </w:pPr>
            <w:r w:rsidRPr="00C805C3">
              <w:rPr>
                <w:sz w:val="16"/>
                <w:szCs w:val="16"/>
                <w:lang w:eastAsia="en-US"/>
              </w:rPr>
              <w:t>2 02 49999 05 0015 15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jc w:val="both"/>
              <w:rPr>
                <w:b/>
                <w:sz w:val="16"/>
                <w:szCs w:val="16"/>
              </w:rPr>
            </w:pPr>
            <w:r w:rsidRPr="00C805C3">
              <w:rPr>
                <w:sz w:val="16"/>
                <w:szCs w:val="16"/>
                <w:lang w:eastAsia="en-US"/>
              </w:rPr>
              <w:t>Межбюджетные трансферты, передаваемые бюджетам муниципальных районов области на размещение социально значимой информации в печатных средствах массовой информации, учрежденных органами местного самоуправления,</w:t>
            </w:r>
            <w:r w:rsidRPr="00C805C3">
              <w:rPr>
                <w:b/>
                <w:sz w:val="16"/>
                <w:szCs w:val="16"/>
              </w:rPr>
              <w:t xml:space="preserve"> </w:t>
            </w:r>
            <w:r w:rsidRPr="00C805C3">
              <w:rPr>
                <w:sz w:val="16"/>
                <w:szCs w:val="16"/>
              </w:rPr>
              <w:t>и в сетевых изданиях, учрежденных данными печатными средствами массовой информации</w:t>
            </w:r>
          </w:p>
          <w:p w:rsidR="00C805C3" w:rsidRPr="00C805C3" w:rsidRDefault="00C805C3" w:rsidP="00C805C3">
            <w:pPr>
              <w:spacing w:line="276" w:lineRule="auto"/>
              <w:jc w:val="both"/>
              <w:rPr>
                <w:sz w:val="16"/>
                <w:szCs w:val="16"/>
                <w:lang w:eastAsia="en-US"/>
              </w:rPr>
            </w:pP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500,0</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376,5</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376,5</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eastAsia="en-US"/>
              </w:rPr>
            </w:pPr>
            <w:r w:rsidRPr="00C805C3">
              <w:rPr>
                <w:sz w:val="16"/>
                <w:szCs w:val="16"/>
                <w:lang w:eastAsia="en-US"/>
              </w:rPr>
              <w:t>2 02 49999 05 0020 15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Межбюджетные трансферты, передаваемые бюджетам муниципальных районов области на осуществление мероприятий в области энергосбережения и повышения энергетической эффективности</w:t>
            </w:r>
          </w:p>
        </w:tc>
        <w:tc>
          <w:tcPr>
            <w:tcW w:w="993"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p>
        </w:tc>
        <w:tc>
          <w:tcPr>
            <w:tcW w:w="992"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8500,0</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805C3" w:rsidRPr="00C805C3" w:rsidRDefault="00C805C3" w:rsidP="00C805C3">
            <w:pPr>
              <w:overflowPunct/>
              <w:autoSpaceDE/>
              <w:autoSpaceDN/>
              <w:adjustRightInd/>
              <w:jc w:val="center"/>
              <w:textAlignment w:val="auto"/>
              <w:rPr>
                <w:iCs/>
                <w:sz w:val="16"/>
                <w:szCs w:val="16"/>
              </w:rPr>
            </w:pPr>
            <w:r w:rsidRPr="00C805C3">
              <w:rPr>
                <w:iCs/>
                <w:sz w:val="16"/>
                <w:szCs w:val="16"/>
              </w:rPr>
              <w:t xml:space="preserve"> 2 02 49999 05 0026 150</w:t>
            </w:r>
          </w:p>
          <w:p w:rsidR="00C805C3" w:rsidRPr="00C805C3" w:rsidRDefault="00C805C3" w:rsidP="00C805C3">
            <w:pPr>
              <w:spacing w:line="276" w:lineRule="auto"/>
              <w:jc w:val="center"/>
              <w:rPr>
                <w:sz w:val="16"/>
                <w:szCs w:val="16"/>
                <w:lang w:eastAsia="en-US"/>
              </w:rPr>
            </w:pPr>
          </w:p>
        </w:tc>
        <w:tc>
          <w:tcPr>
            <w:tcW w:w="3685" w:type="dxa"/>
            <w:gridSpan w:val="3"/>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both"/>
              <w:rPr>
                <w:sz w:val="16"/>
                <w:szCs w:val="16"/>
                <w:lang w:eastAsia="en-US"/>
              </w:rPr>
            </w:pPr>
            <w:r w:rsidRPr="00C805C3">
              <w:rPr>
                <w:sz w:val="16"/>
                <w:szCs w:val="16"/>
                <w:lang w:eastAsia="en-US"/>
              </w:rPr>
              <w:t>Межбюджетные трансферты, передаваемые бюджетам муниципальных районов области на содействие в уточнении сведений о границах населенных пунктов и территориальных зон в Едином государственном реестре недвижимости</w:t>
            </w:r>
          </w:p>
        </w:tc>
        <w:tc>
          <w:tcPr>
            <w:tcW w:w="993"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r w:rsidRPr="00C805C3">
              <w:rPr>
                <w:sz w:val="16"/>
                <w:szCs w:val="16"/>
                <w:lang w:eastAsia="en-US"/>
              </w:rPr>
              <w:t>1673,8</w:t>
            </w:r>
          </w:p>
        </w:tc>
        <w:tc>
          <w:tcPr>
            <w:tcW w:w="992"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eastAsia="en-US"/>
              </w:rPr>
            </w:pPr>
            <w:r w:rsidRPr="00C805C3">
              <w:rPr>
                <w:sz w:val="16"/>
                <w:szCs w:val="16"/>
                <w:lang w:eastAsia="en-US"/>
              </w:rPr>
              <w:t>2 02 49999 05 0067 15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sz w:val="16"/>
                <w:szCs w:val="16"/>
                <w:lang w:eastAsia="en-US"/>
              </w:rPr>
              <w:t>Межбюджетные трансферты, передаваемые бюджетам муниципальных районов области на оснащение и укрепление материально-технической базы образовательных организаций</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t>1850,0</w:t>
            </w:r>
          </w:p>
        </w:tc>
        <w:tc>
          <w:tcPr>
            <w:tcW w:w="992"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hideMark/>
          </w:tcPr>
          <w:p w:rsidR="00C805C3" w:rsidRPr="00C805C3" w:rsidRDefault="00C805C3" w:rsidP="00C805C3">
            <w:pPr>
              <w:spacing w:line="276" w:lineRule="auto"/>
              <w:jc w:val="center"/>
              <w:rPr>
                <w:sz w:val="16"/>
                <w:szCs w:val="16"/>
                <w:lang w:eastAsia="en-US"/>
              </w:rPr>
            </w:pPr>
            <w:r w:rsidRPr="00C805C3">
              <w:rPr>
                <w:sz w:val="16"/>
                <w:szCs w:val="16"/>
                <w:lang w:eastAsia="en-US"/>
              </w:rPr>
              <w:t>2 02 49999 05 00</w:t>
            </w:r>
            <w:r w:rsidRPr="00C805C3">
              <w:rPr>
                <w:sz w:val="16"/>
                <w:szCs w:val="16"/>
                <w:lang w:val="en-US" w:eastAsia="en-US"/>
              </w:rPr>
              <w:t>70</w:t>
            </w:r>
            <w:r w:rsidRPr="00C805C3">
              <w:rPr>
                <w:sz w:val="16"/>
                <w:szCs w:val="16"/>
                <w:lang w:eastAsia="en-US"/>
              </w:rPr>
              <w:t xml:space="preserve">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sz w:val="16"/>
                <w:szCs w:val="16"/>
                <w:lang w:eastAsia="en-US"/>
              </w:rPr>
            </w:pPr>
            <w:r w:rsidRPr="00C805C3">
              <w:rPr>
                <w:iCs/>
                <w:sz w:val="16"/>
                <w:szCs w:val="16"/>
                <w:lang w:eastAsia="en-US"/>
              </w:rPr>
              <w:t xml:space="preserve">Межбюджетные трансферты, передаваемые бюджетам муниципальных районов области на проведение капитального и текущего ремонта, </w:t>
            </w:r>
            <w:r w:rsidRPr="00C805C3">
              <w:rPr>
                <w:iCs/>
                <w:sz w:val="16"/>
                <w:szCs w:val="16"/>
                <w:lang w:eastAsia="en-US"/>
              </w:rPr>
              <w:lastRenderedPageBreak/>
              <w:t>техническое оснащение муниципальных учреждений культурно-досугового типа</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sz w:val="16"/>
                <w:szCs w:val="16"/>
                <w:lang w:eastAsia="en-US"/>
              </w:rPr>
            </w:pPr>
            <w:r w:rsidRPr="00C805C3">
              <w:rPr>
                <w:sz w:val="16"/>
                <w:szCs w:val="16"/>
                <w:lang w:eastAsia="en-US"/>
              </w:rPr>
              <w:lastRenderedPageBreak/>
              <w:t>1800,0</w:t>
            </w:r>
          </w:p>
        </w:tc>
        <w:tc>
          <w:tcPr>
            <w:tcW w:w="992"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overflowPunct/>
              <w:autoSpaceDE/>
              <w:adjustRightInd/>
              <w:spacing w:line="276" w:lineRule="auto"/>
              <w:rPr>
                <w:rFonts w:eastAsia="Calibri"/>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overflowPunct/>
              <w:autoSpaceDE/>
              <w:adjustRightInd/>
              <w:spacing w:line="276" w:lineRule="auto"/>
              <w:rPr>
                <w:rFonts w:eastAsia="Calibri"/>
                <w:sz w:val="16"/>
                <w:szCs w:val="16"/>
                <w:lang w:eastAsia="en-US"/>
              </w:rPr>
            </w:pP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805C3" w:rsidRPr="00C805C3" w:rsidRDefault="00C805C3" w:rsidP="00C805C3">
            <w:pPr>
              <w:spacing w:line="276" w:lineRule="auto"/>
              <w:jc w:val="center"/>
              <w:rPr>
                <w:sz w:val="16"/>
                <w:szCs w:val="16"/>
                <w:lang w:eastAsia="en-US"/>
              </w:rPr>
            </w:pPr>
            <w:r w:rsidRPr="00C805C3">
              <w:rPr>
                <w:sz w:val="16"/>
                <w:szCs w:val="16"/>
                <w:lang w:eastAsia="en-US"/>
              </w:rPr>
              <w:lastRenderedPageBreak/>
              <w:t>2 02 49999 05 00</w:t>
            </w:r>
            <w:r w:rsidRPr="00C805C3">
              <w:rPr>
                <w:sz w:val="16"/>
                <w:szCs w:val="16"/>
                <w:lang w:val="en-US" w:eastAsia="en-US"/>
              </w:rPr>
              <w:t>7</w:t>
            </w:r>
            <w:r w:rsidRPr="00C805C3">
              <w:rPr>
                <w:sz w:val="16"/>
                <w:szCs w:val="16"/>
                <w:lang w:eastAsia="en-US"/>
              </w:rPr>
              <w:t>6 15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both"/>
              <w:rPr>
                <w:iCs/>
                <w:sz w:val="16"/>
                <w:szCs w:val="16"/>
                <w:lang w:eastAsia="en-US"/>
              </w:rPr>
            </w:pPr>
            <w:r w:rsidRPr="00C805C3">
              <w:rPr>
                <w:iCs/>
                <w:sz w:val="16"/>
                <w:szCs w:val="16"/>
                <w:lang w:eastAsia="en-US"/>
              </w:rPr>
              <w:t>Межбюджетные трансферты, передаваемые бюджетам муниципальных районов области на проведение работ по благоустройству школьных территорий и подведение инженерных сетей к объектам образования</w:t>
            </w:r>
          </w:p>
        </w:tc>
        <w:tc>
          <w:tcPr>
            <w:tcW w:w="993"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r w:rsidRPr="00C805C3">
              <w:rPr>
                <w:sz w:val="16"/>
                <w:szCs w:val="16"/>
                <w:lang w:eastAsia="en-US"/>
              </w:rPr>
              <w:t>11126,5</w:t>
            </w:r>
          </w:p>
        </w:tc>
        <w:tc>
          <w:tcPr>
            <w:tcW w:w="992"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overflowPunct/>
              <w:autoSpaceDE/>
              <w:adjustRightInd/>
              <w:spacing w:line="276" w:lineRule="auto"/>
              <w:rPr>
                <w:rFonts w:eastAsia="Calibri"/>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overflowPunct/>
              <w:autoSpaceDE/>
              <w:adjustRightInd/>
              <w:spacing w:line="276" w:lineRule="auto"/>
              <w:rPr>
                <w:rFonts w:eastAsia="Calibri"/>
                <w:sz w:val="16"/>
                <w:szCs w:val="16"/>
                <w:lang w:eastAsia="en-US"/>
              </w:rPr>
            </w:pP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805C3" w:rsidRPr="00C805C3" w:rsidRDefault="00C805C3" w:rsidP="00C805C3">
            <w:pPr>
              <w:spacing w:line="276" w:lineRule="auto"/>
              <w:jc w:val="center"/>
              <w:rPr>
                <w:sz w:val="16"/>
                <w:szCs w:val="16"/>
                <w:lang w:eastAsia="en-US"/>
              </w:rPr>
            </w:pPr>
            <w:r w:rsidRPr="00C805C3">
              <w:rPr>
                <w:sz w:val="16"/>
                <w:szCs w:val="16"/>
                <w:lang w:eastAsia="en-US"/>
              </w:rPr>
              <w:t>2 02 45179 05 0000 15</w:t>
            </w:r>
            <w:r w:rsidRPr="00C805C3">
              <w:rPr>
                <w:sz w:val="16"/>
                <w:szCs w:val="16"/>
                <w:lang w:val="en-US" w:eastAsia="en-US"/>
              </w:rPr>
              <w:t>0</w:t>
            </w:r>
          </w:p>
        </w:tc>
        <w:tc>
          <w:tcPr>
            <w:tcW w:w="3685" w:type="dxa"/>
            <w:gridSpan w:val="3"/>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both"/>
              <w:rPr>
                <w:iCs/>
                <w:sz w:val="16"/>
                <w:szCs w:val="16"/>
                <w:lang w:eastAsia="en-US"/>
              </w:rPr>
            </w:pPr>
            <w:r w:rsidRPr="00C805C3">
              <w:rPr>
                <w:iCs/>
                <w:sz w:val="16"/>
                <w:szCs w:val="16"/>
                <w:lang w:eastAsia="en-US"/>
              </w:rPr>
              <w:t>Межбюджетные трансферты, передаваемые бюджетам муниципальных районов области на 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993"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r w:rsidRPr="00C805C3">
              <w:rPr>
                <w:sz w:val="16"/>
                <w:szCs w:val="16"/>
                <w:lang w:eastAsia="en-US"/>
              </w:rPr>
              <w:t>1660,5</w:t>
            </w:r>
          </w:p>
        </w:tc>
        <w:tc>
          <w:tcPr>
            <w:tcW w:w="992"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overflowPunct/>
              <w:autoSpaceDE/>
              <w:adjustRightInd/>
              <w:spacing w:line="276" w:lineRule="auto"/>
              <w:jc w:val="center"/>
              <w:rPr>
                <w:rFonts w:eastAsia="Calibri"/>
                <w:sz w:val="16"/>
                <w:szCs w:val="16"/>
                <w:lang w:eastAsia="en-US"/>
              </w:rPr>
            </w:pPr>
            <w:r w:rsidRPr="00C805C3">
              <w:rPr>
                <w:rFonts w:eastAsia="Calibri"/>
                <w:sz w:val="16"/>
                <w:szCs w:val="16"/>
                <w:lang w:eastAsia="en-US"/>
              </w:rPr>
              <w:t>1636,9</w:t>
            </w:r>
          </w:p>
        </w:tc>
        <w:tc>
          <w:tcPr>
            <w:tcW w:w="1417"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overflowPunct/>
              <w:autoSpaceDE/>
              <w:adjustRightInd/>
              <w:spacing w:line="276" w:lineRule="auto"/>
              <w:jc w:val="center"/>
              <w:rPr>
                <w:rFonts w:eastAsia="Calibri"/>
                <w:sz w:val="16"/>
                <w:szCs w:val="16"/>
                <w:lang w:eastAsia="en-US"/>
              </w:rPr>
            </w:pPr>
            <w:r w:rsidRPr="00C805C3">
              <w:rPr>
                <w:rFonts w:eastAsia="Calibri"/>
                <w:sz w:val="16"/>
                <w:szCs w:val="16"/>
                <w:lang w:eastAsia="en-US"/>
              </w:rPr>
              <w:t>1636,9</w:t>
            </w: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805C3" w:rsidRPr="00C805C3" w:rsidRDefault="00C805C3" w:rsidP="00C805C3">
            <w:pPr>
              <w:spacing w:line="276" w:lineRule="auto"/>
              <w:jc w:val="center"/>
              <w:rPr>
                <w:sz w:val="16"/>
                <w:szCs w:val="16"/>
                <w:lang w:eastAsia="en-US"/>
              </w:rPr>
            </w:pPr>
            <w:r w:rsidRPr="00C805C3">
              <w:rPr>
                <w:sz w:val="16"/>
                <w:szCs w:val="16"/>
                <w:lang w:eastAsia="en-US"/>
              </w:rPr>
              <w:t>218 05010 05 0000 150</w:t>
            </w:r>
          </w:p>
        </w:tc>
        <w:tc>
          <w:tcPr>
            <w:tcW w:w="3685" w:type="dxa"/>
            <w:gridSpan w:val="3"/>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both"/>
              <w:rPr>
                <w:iCs/>
                <w:sz w:val="16"/>
                <w:szCs w:val="16"/>
                <w:lang w:eastAsia="en-US"/>
              </w:rPr>
            </w:pPr>
            <w:r w:rsidRPr="00C805C3">
              <w:rPr>
                <w:iCs/>
                <w:sz w:val="16"/>
                <w:szCs w:val="16"/>
                <w:lang w:eastAsia="en-US"/>
              </w:rPr>
              <w:t>Доходы бюджетов муниципальных районов от возврата бюджетными учреждениями остатков субсидий прошлых лет</w:t>
            </w:r>
          </w:p>
        </w:tc>
        <w:tc>
          <w:tcPr>
            <w:tcW w:w="993"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r w:rsidRPr="00C805C3">
              <w:rPr>
                <w:sz w:val="16"/>
                <w:szCs w:val="16"/>
                <w:lang w:eastAsia="en-US"/>
              </w:rPr>
              <w:t>488,5</w:t>
            </w:r>
          </w:p>
        </w:tc>
        <w:tc>
          <w:tcPr>
            <w:tcW w:w="992"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overflowPunct/>
              <w:autoSpaceDE/>
              <w:adjustRightInd/>
              <w:spacing w:line="276" w:lineRule="auto"/>
              <w:jc w:val="center"/>
              <w:rPr>
                <w:rFonts w:eastAsia="Calibri"/>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overflowPunct/>
              <w:autoSpaceDE/>
              <w:adjustRightInd/>
              <w:spacing w:line="276" w:lineRule="auto"/>
              <w:jc w:val="center"/>
              <w:rPr>
                <w:rFonts w:eastAsia="Calibri"/>
                <w:sz w:val="16"/>
                <w:szCs w:val="16"/>
                <w:lang w:eastAsia="en-US"/>
              </w:rPr>
            </w:pP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805C3" w:rsidRPr="00C805C3" w:rsidRDefault="00C805C3" w:rsidP="00C805C3">
            <w:pPr>
              <w:spacing w:line="276" w:lineRule="auto"/>
              <w:jc w:val="center"/>
              <w:rPr>
                <w:sz w:val="16"/>
                <w:szCs w:val="16"/>
                <w:lang w:eastAsia="en-US"/>
              </w:rPr>
            </w:pPr>
            <w:r w:rsidRPr="00C805C3">
              <w:rPr>
                <w:sz w:val="16"/>
                <w:szCs w:val="16"/>
                <w:lang w:eastAsia="en-US"/>
              </w:rPr>
              <w:t>219 60010 05 0000 150</w:t>
            </w:r>
          </w:p>
        </w:tc>
        <w:tc>
          <w:tcPr>
            <w:tcW w:w="3685" w:type="dxa"/>
            <w:gridSpan w:val="3"/>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both"/>
              <w:rPr>
                <w:iCs/>
                <w:sz w:val="16"/>
                <w:szCs w:val="16"/>
                <w:lang w:eastAsia="en-US"/>
              </w:rPr>
            </w:pPr>
            <w:r w:rsidRPr="00C805C3">
              <w:rPr>
                <w:iCs/>
                <w:sz w:val="16"/>
                <w:szCs w:val="16"/>
                <w:lang w:eastAsia="en-US"/>
              </w:rPr>
              <w:t>Возврат прочих остатков субсидий, субвенций и иных межбюджетных трансфертов, имеющих целевое назначение, прошлых лет из бюджетов муниципальных районов</w:t>
            </w:r>
          </w:p>
        </w:tc>
        <w:tc>
          <w:tcPr>
            <w:tcW w:w="993"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spacing w:line="276" w:lineRule="auto"/>
              <w:jc w:val="center"/>
              <w:rPr>
                <w:sz w:val="16"/>
                <w:szCs w:val="16"/>
                <w:lang w:eastAsia="en-US"/>
              </w:rPr>
            </w:pPr>
            <w:r w:rsidRPr="00C805C3">
              <w:rPr>
                <w:sz w:val="16"/>
                <w:szCs w:val="16"/>
                <w:lang w:eastAsia="en-US"/>
              </w:rPr>
              <w:t>-513,2</w:t>
            </w:r>
          </w:p>
        </w:tc>
        <w:tc>
          <w:tcPr>
            <w:tcW w:w="992"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overflowPunct/>
              <w:autoSpaceDE/>
              <w:adjustRightInd/>
              <w:spacing w:line="276" w:lineRule="auto"/>
              <w:jc w:val="center"/>
              <w:rPr>
                <w:rFonts w:eastAsia="Calibri"/>
                <w:sz w:val="16"/>
                <w:szCs w:val="16"/>
                <w:lang w:eastAsia="en-US"/>
              </w:rPr>
            </w:pPr>
          </w:p>
        </w:tc>
        <w:tc>
          <w:tcPr>
            <w:tcW w:w="1417" w:type="dxa"/>
            <w:tcBorders>
              <w:top w:val="single" w:sz="4" w:space="0" w:color="auto"/>
              <w:left w:val="single" w:sz="4" w:space="0" w:color="auto"/>
              <w:bottom w:val="single" w:sz="4" w:space="0" w:color="auto"/>
              <w:right w:val="single" w:sz="4" w:space="0" w:color="auto"/>
            </w:tcBorders>
          </w:tcPr>
          <w:p w:rsidR="00C805C3" w:rsidRPr="00C805C3" w:rsidRDefault="00C805C3" w:rsidP="00C805C3">
            <w:pPr>
              <w:overflowPunct/>
              <w:autoSpaceDE/>
              <w:adjustRightInd/>
              <w:spacing w:line="276" w:lineRule="auto"/>
              <w:jc w:val="center"/>
              <w:rPr>
                <w:rFonts w:eastAsia="Calibri"/>
                <w:sz w:val="16"/>
                <w:szCs w:val="16"/>
                <w:lang w:eastAsia="en-US"/>
              </w:rPr>
            </w:pPr>
          </w:p>
        </w:tc>
      </w:tr>
      <w:tr w:rsidR="00C805C3" w:rsidRPr="00C805C3" w:rsidTr="00C805C3">
        <w:trPr>
          <w:trHeight w:val="480"/>
        </w:trPr>
        <w:tc>
          <w:tcPr>
            <w:tcW w:w="2978" w:type="dxa"/>
            <w:tcBorders>
              <w:top w:val="single" w:sz="4" w:space="0" w:color="auto"/>
              <w:left w:val="single" w:sz="4" w:space="0" w:color="auto"/>
              <w:bottom w:val="single" w:sz="4" w:space="0" w:color="auto"/>
              <w:right w:val="single" w:sz="4" w:space="0" w:color="auto"/>
            </w:tcBorders>
            <w:tcMar>
              <w:top w:w="20" w:type="dxa"/>
              <w:left w:w="20" w:type="dxa"/>
              <w:bottom w:w="0" w:type="dxa"/>
              <w:right w:w="20" w:type="dxa"/>
            </w:tcMar>
          </w:tcPr>
          <w:p w:rsidR="00C805C3" w:rsidRPr="00C805C3" w:rsidRDefault="00C805C3" w:rsidP="00C805C3">
            <w:pPr>
              <w:spacing w:line="276" w:lineRule="auto"/>
              <w:jc w:val="center"/>
              <w:rPr>
                <w:sz w:val="16"/>
                <w:szCs w:val="16"/>
                <w:lang w:eastAsia="en-US"/>
              </w:rPr>
            </w:pPr>
          </w:p>
        </w:tc>
        <w:tc>
          <w:tcPr>
            <w:tcW w:w="3685" w:type="dxa"/>
            <w:gridSpan w:val="3"/>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both"/>
              <w:rPr>
                <w:b/>
                <w:sz w:val="16"/>
                <w:szCs w:val="16"/>
                <w:lang w:eastAsia="en-US"/>
              </w:rPr>
            </w:pPr>
            <w:r w:rsidRPr="00C805C3">
              <w:rPr>
                <w:b/>
                <w:sz w:val="16"/>
                <w:szCs w:val="16"/>
                <w:lang w:eastAsia="en-US"/>
              </w:rPr>
              <w:t>Всего доходов</w:t>
            </w:r>
          </w:p>
        </w:tc>
        <w:tc>
          <w:tcPr>
            <w:tcW w:w="993"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b/>
                <w:sz w:val="16"/>
                <w:szCs w:val="16"/>
                <w:lang w:eastAsia="en-US"/>
              </w:rPr>
            </w:pPr>
            <w:r w:rsidRPr="00C805C3">
              <w:rPr>
                <w:b/>
                <w:sz w:val="16"/>
                <w:szCs w:val="16"/>
                <w:lang w:eastAsia="en-US"/>
              </w:rPr>
              <w:t>412288,2</w:t>
            </w:r>
          </w:p>
        </w:tc>
        <w:tc>
          <w:tcPr>
            <w:tcW w:w="992"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b/>
                <w:sz w:val="16"/>
                <w:szCs w:val="16"/>
                <w:lang w:eastAsia="en-US"/>
              </w:rPr>
            </w:pPr>
            <w:r w:rsidRPr="00C805C3">
              <w:rPr>
                <w:b/>
                <w:sz w:val="16"/>
                <w:szCs w:val="16"/>
                <w:lang w:eastAsia="en-US"/>
              </w:rPr>
              <w:t>272677,2</w:t>
            </w:r>
          </w:p>
        </w:tc>
        <w:tc>
          <w:tcPr>
            <w:tcW w:w="1417" w:type="dxa"/>
            <w:tcBorders>
              <w:top w:val="single" w:sz="4" w:space="0" w:color="auto"/>
              <w:left w:val="single" w:sz="4" w:space="0" w:color="auto"/>
              <w:bottom w:val="single" w:sz="4" w:space="0" w:color="auto"/>
              <w:right w:val="single" w:sz="4" w:space="0" w:color="auto"/>
            </w:tcBorders>
            <w:hideMark/>
          </w:tcPr>
          <w:p w:rsidR="00C805C3" w:rsidRPr="00C805C3" w:rsidRDefault="00C805C3" w:rsidP="00C805C3">
            <w:pPr>
              <w:spacing w:line="276" w:lineRule="auto"/>
              <w:jc w:val="center"/>
              <w:rPr>
                <w:b/>
                <w:sz w:val="16"/>
                <w:szCs w:val="16"/>
                <w:lang w:eastAsia="en-US"/>
              </w:rPr>
            </w:pPr>
            <w:r w:rsidRPr="00C805C3">
              <w:rPr>
                <w:b/>
                <w:sz w:val="16"/>
                <w:szCs w:val="16"/>
                <w:lang w:eastAsia="en-US"/>
              </w:rPr>
              <w:t>280947,9»</w:t>
            </w:r>
          </w:p>
        </w:tc>
      </w:tr>
    </w:tbl>
    <w:p w:rsidR="00C805C3" w:rsidRPr="00C805C3" w:rsidRDefault="00C805C3" w:rsidP="00C805C3">
      <w:pPr>
        <w:rPr>
          <w:sz w:val="16"/>
          <w:szCs w:val="16"/>
        </w:rPr>
      </w:pPr>
    </w:p>
    <w:p w:rsidR="00C805C3" w:rsidRPr="00C805C3" w:rsidRDefault="00C805C3" w:rsidP="00C805C3">
      <w:pPr>
        <w:rPr>
          <w:sz w:val="16"/>
          <w:szCs w:val="16"/>
          <w:lang w:val="en-US"/>
        </w:rPr>
        <w:sectPr w:rsidR="00C805C3" w:rsidRPr="00C805C3" w:rsidSect="00C805C3">
          <w:pgSz w:w="11906" w:h="16838"/>
          <w:pgMar w:top="851" w:right="850" w:bottom="993" w:left="1701" w:header="708" w:footer="708" w:gutter="0"/>
          <w:cols w:space="708"/>
          <w:docGrid w:linePitch="360"/>
        </w:sectPr>
      </w:pPr>
    </w:p>
    <w:p w:rsidR="00C805C3" w:rsidRPr="00C805C3" w:rsidRDefault="00C805C3" w:rsidP="00C805C3">
      <w:pPr>
        <w:rPr>
          <w:sz w:val="16"/>
          <w:szCs w:val="16"/>
          <w:lang w:val="en-US"/>
        </w:rPr>
      </w:pPr>
    </w:p>
    <w:p w:rsidR="00C805C3" w:rsidRPr="00C805C3" w:rsidRDefault="00C805C3" w:rsidP="00C805C3">
      <w:pPr>
        <w:rPr>
          <w:sz w:val="16"/>
          <w:szCs w:val="16"/>
        </w:rPr>
      </w:pPr>
    </w:p>
    <w:p w:rsidR="00C805C3" w:rsidRPr="00C805C3" w:rsidRDefault="00C805C3" w:rsidP="00C805C3">
      <w:pPr>
        <w:ind w:left="5103"/>
        <w:rPr>
          <w:sz w:val="16"/>
          <w:szCs w:val="16"/>
        </w:rPr>
      </w:pPr>
      <w:bookmarkStart w:id="0" w:name="Приложение5"/>
      <w:bookmarkEnd w:id="0"/>
      <w:r w:rsidRPr="00C805C3">
        <w:rPr>
          <w:sz w:val="16"/>
          <w:szCs w:val="16"/>
        </w:rPr>
        <w:t>Приложение №2</w:t>
      </w:r>
    </w:p>
    <w:p w:rsidR="00C805C3" w:rsidRPr="00C805C3" w:rsidRDefault="00C805C3" w:rsidP="00C805C3">
      <w:pPr>
        <w:ind w:firstLine="5103"/>
        <w:rPr>
          <w:sz w:val="16"/>
          <w:szCs w:val="16"/>
        </w:rPr>
      </w:pPr>
      <w:r w:rsidRPr="00C805C3">
        <w:rPr>
          <w:sz w:val="16"/>
          <w:szCs w:val="16"/>
        </w:rPr>
        <w:t>к решению Собрания депутатов</w:t>
      </w:r>
    </w:p>
    <w:p w:rsidR="00C805C3" w:rsidRPr="00C805C3" w:rsidRDefault="00C805C3" w:rsidP="00C805C3">
      <w:pPr>
        <w:ind w:firstLine="5103"/>
        <w:rPr>
          <w:sz w:val="16"/>
          <w:szCs w:val="16"/>
        </w:rPr>
      </w:pPr>
      <w:r w:rsidRPr="00C805C3">
        <w:rPr>
          <w:sz w:val="16"/>
          <w:szCs w:val="16"/>
        </w:rPr>
        <w:t xml:space="preserve">Турковского муниципального района </w:t>
      </w:r>
    </w:p>
    <w:p w:rsidR="00C805C3" w:rsidRPr="00C805C3" w:rsidRDefault="00C805C3" w:rsidP="00C805C3">
      <w:pPr>
        <w:ind w:firstLine="5103"/>
        <w:rPr>
          <w:sz w:val="16"/>
          <w:szCs w:val="16"/>
        </w:rPr>
      </w:pPr>
      <w:r w:rsidRPr="00C805C3">
        <w:rPr>
          <w:sz w:val="16"/>
          <w:szCs w:val="16"/>
        </w:rPr>
        <w:t xml:space="preserve">от 05.07.2023 года № 75/1 </w:t>
      </w:r>
    </w:p>
    <w:p w:rsidR="00C805C3" w:rsidRPr="00C805C3" w:rsidRDefault="00C805C3" w:rsidP="00C805C3">
      <w:pPr>
        <w:ind w:firstLine="5103"/>
        <w:rPr>
          <w:sz w:val="16"/>
          <w:szCs w:val="16"/>
        </w:rPr>
      </w:pPr>
    </w:p>
    <w:p w:rsidR="00C805C3" w:rsidRPr="00C805C3" w:rsidRDefault="00C805C3" w:rsidP="00C805C3">
      <w:pPr>
        <w:ind w:firstLine="5103"/>
        <w:rPr>
          <w:sz w:val="16"/>
          <w:szCs w:val="16"/>
        </w:rPr>
      </w:pPr>
      <w:r w:rsidRPr="00C805C3">
        <w:rPr>
          <w:sz w:val="16"/>
          <w:szCs w:val="16"/>
        </w:rPr>
        <w:t>«Приложение №3</w:t>
      </w:r>
    </w:p>
    <w:p w:rsidR="00C805C3" w:rsidRPr="00C805C3" w:rsidRDefault="00C805C3" w:rsidP="00C805C3">
      <w:pPr>
        <w:ind w:firstLine="5103"/>
        <w:rPr>
          <w:sz w:val="16"/>
          <w:szCs w:val="16"/>
        </w:rPr>
      </w:pPr>
      <w:r w:rsidRPr="00C805C3">
        <w:rPr>
          <w:sz w:val="16"/>
          <w:szCs w:val="16"/>
        </w:rPr>
        <w:t>к решению Собрания депутатов</w:t>
      </w:r>
    </w:p>
    <w:p w:rsidR="00C805C3" w:rsidRPr="00C805C3" w:rsidRDefault="00C805C3" w:rsidP="00C805C3">
      <w:pPr>
        <w:ind w:firstLine="5103"/>
        <w:rPr>
          <w:sz w:val="16"/>
          <w:szCs w:val="16"/>
        </w:rPr>
      </w:pPr>
      <w:r w:rsidRPr="00C805C3">
        <w:rPr>
          <w:sz w:val="16"/>
          <w:szCs w:val="16"/>
        </w:rPr>
        <w:t>Турковского муниципального района</w:t>
      </w:r>
    </w:p>
    <w:p w:rsidR="00C805C3" w:rsidRPr="00C805C3" w:rsidRDefault="00C805C3" w:rsidP="00C805C3">
      <w:pPr>
        <w:ind w:firstLine="5103"/>
        <w:rPr>
          <w:sz w:val="16"/>
          <w:szCs w:val="16"/>
        </w:rPr>
      </w:pPr>
      <w:r w:rsidRPr="00C805C3">
        <w:rPr>
          <w:sz w:val="16"/>
          <w:szCs w:val="16"/>
        </w:rPr>
        <w:t xml:space="preserve">от 20.12.2022 года № 68/1 </w:t>
      </w:r>
    </w:p>
    <w:p w:rsidR="00C805C3" w:rsidRPr="00C805C3" w:rsidRDefault="00C805C3" w:rsidP="00C805C3">
      <w:pPr>
        <w:ind w:left="5245"/>
        <w:rPr>
          <w:sz w:val="16"/>
          <w:szCs w:val="16"/>
        </w:rPr>
      </w:pPr>
    </w:p>
    <w:p w:rsidR="00C805C3" w:rsidRPr="00C805C3" w:rsidRDefault="00C805C3" w:rsidP="00C805C3">
      <w:pPr>
        <w:jc w:val="center"/>
        <w:rPr>
          <w:b/>
          <w:sz w:val="16"/>
          <w:szCs w:val="16"/>
        </w:rPr>
      </w:pPr>
      <w:r w:rsidRPr="00C805C3">
        <w:rPr>
          <w:b/>
          <w:sz w:val="16"/>
          <w:szCs w:val="16"/>
        </w:rPr>
        <w:t>Ведомственная структура расходов бюджета муниципального района на 2023 год и на плановый период 2024-2025 годов</w:t>
      </w:r>
    </w:p>
    <w:p w:rsidR="00C805C3" w:rsidRPr="00C805C3" w:rsidRDefault="00C805C3" w:rsidP="00C805C3">
      <w:pPr>
        <w:jc w:val="center"/>
        <w:rPr>
          <w:sz w:val="16"/>
          <w:szCs w:val="16"/>
        </w:rPr>
      </w:pPr>
      <w:r w:rsidRPr="00C805C3">
        <w:rPr>
          <w:b/>
          <w:sz w:val="16"/>
          <w:szCs w:val="16"/>
        </w:rPr>
        <w:t xml:space="preserve">                                                                                                                                                    </w:t>
      </w:r>
      <w:r w:rsidRPr="00C805C3">
        <w:rPr>
          <w:sz w:val="16"/>
          <w:szCs w:val="16"/>
        </w:rPr>
        <w:t>тыс. рублей</w:t>
      </w:r>
    </w:p>
    <w:tbl>
      <w:tblPr>
        <w:tblW w:w="10774" w:type="dxa"/>
        <w:tblInd w:w="-743" w:type="dxa"/>
        <w:tblLook w:val="04A0" w:firstRow="1" w:lastRow="0" w:firstColumn="1" w:lastColumn="0" w:noHBand="0" w:noVBand="1"/>
      </w:tblPr>
      <w:tblGrid>
        <w:gridCol w:w="3053"/>
        <w:gridCol w:w="493"/>
        <w:gridCol w:w="680"/>
        <w:gridCol w:w="927"/>
        <w:gridCol w:w="1304"/>
        <w:gridCol w:w="1087"/>
        <w:gridCol w:w="1104"/>
        <w:gridCol w:w="1134"/>
        <w:gridCol w:w="992"/>
      </w:tblGrid>
      <w:tr w:rsidR="00C805C3" w:rsidRPr="00C805C3" w:rsidTr="00C805C3">
        <w:trPr>
          <w:trHeight w:val="255"/>
        </w:trPr>
        <w:tc>
          <w:tcPr>
            <w:tcW w:w="305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Код</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proofErr w:type="gramStart"/>
            <w:r w:rsidRPr="00C805C3">
              <w:rPr>
                <w:b/>
                <w:bCs/>
                <w:sz w:val="16"/>
                <w:szCs w:val="16"/>
              </w:rPr>
              <w:t>Раз-дел</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proofErr w:type="gramStart"/>
            <w:r w:rsidRPr="00C805C3">
              <w:rPr>
                <w:b/>
                <w:bCs/>
                <w:sz w:val="16"/>
                <w:szCs w:val="16"/>
              </w:rPr>
              <w:t>Под-раздел</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Целевая статья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Вид расходов</w:t>
            </w:r>
          </w:p>
        </w:tc>
        <w:tc>
          <w:tcPr>
            <w:tcW w:w="1104" w:type="dxa"/>
            <w:tcBorders>
              <w:top w:val="single" w:sz="4" w:space="0" w:color="auto"/>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Сумма</w:t>
            </w:r>
          </w:p>
        </w:tc>
        <w:tc>
          <w:tcPr>
            <w:tcW w:w="1134" w:type="dxa"/>
            <w:tcBorders>
              <w:top w:val="single" w:sz="4" w:space="0" w:color="auto"/>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textAlignment w:val="auto"/>
              <w:rPr>
                <w:sz w:val="16"/>
                <w:szCs w:val="16"/>
              </w:rPr>
            </w:pPr>
            <w:r w:rsidRPr="00C805C3">
              <w:rPr>
                <w:sz w:val="16"/>
                <w:szCs w:val="16"/>
              </w:rPr>
              <w:t> </w:t>
            </w:r>
          </w:p>
        </w:tc>
        <w:tc>
          <w:tcPr>
            <w:tcW w:w="992" w:type="dxa"/>
            <w:tcBorders>
              <w:top w:val="single" w:sz="4" w:space="0" w:color="auto"/>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textAlignment w:val="auto"/>
              <w:rPr>
                <w:sz w:val="16"/>
                <w:szCs w:val="16"/>
              </w:rPr>
            </w:pPr>
            <w:r w:rsidRPr="00C805C3">
              <w:rPr>
                <w:sz w:val="16"/>
                <w:szCs w:val="16"/>
              </w:rPr>
              <w:t> </w:t>
            </w:r>
          </w:p>
        </w:tc>
      </w:tr>
      <w:tr w:rsidR="00C805C3" w:rsidRPr="00C805C3" w:rsidTr="00C805C3">
        <w:trPr>
          <w:trHeight w:val="255"/>
        </w:trPr>
        <w:tc>
          <w:tcPr>
            <w:tcW w:w="3053" w:type="dxa"/>
            <w:vMerge/>
            <w:tcBorders>
              <w:top w:val="single" w:sz="4" w:space="0" w:color="auto"/>
              <w:left w:val="single" w:sz="4" w:space="0" w:color="auto"/>
              <w:bottom w:val="single" w:sz="4" w:space="0" w:color="auto"/>
              <w:right w:val="single" w:sz="4" w:space="0" w:color="auto"/>
            </w:tcBorders>
            <w:vAlign w:val="center"/>
            <w:hideMark/>
          </w:tcPr>
          <w:p w:rsidR="00C805C3" w:rsidRPr="00C805C3" w:rsidRDefault="00C805C3" w:rsidP="00C805C3">
            <w:pPr>
              <w:overflowPunct/>
              <w:autoSpaceDE/>
              <w:autoSpaceDN/>
              <w:adjustRightInd/>
              <w:textAlignment w:val="auto"/>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05C3" w:rsidRPr="00C805C3" w:rsidRDefault="00C805C3" w:rsidP="00C805C3">
            <w:pPr>
              <w:overflowPunct/>
              <w:autoSpaceDE/>
              <w:autoSpaceDN/>
              <w:adjustRightInd/>
              <w:textAlignment w:val="auto"/>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05C3" w:rsidRPr="00C805C3" w:rsidRDefault="00C805C3" w:rsidP="00C805C3">
            <w:pPr>
              <w:overflowPunct/>
              <w:autoSpaceDE/>
              <w:autoSpaceDN/>
              <w:adjustRightInd/>
              <w:textAlignment w:val="auto"/>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05C3" w:rsidRPr="00C805C3" w:rsidRDefault="00C805C3" w:rsidP="00C805C3">
            <w:pPr>
              <w:overflowPunct/>
              <w:autoSpaceDE/>
              <w:autoSpaceDN/>
              <w:adjustRightInd/>
              <w:textAlignment w:val="auto"/>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05C3" w:rsidRPr="00C805C3" w:rsidRDefault="00C805C3" w:rsidP="00C805C3">
            <w:pPr>
              <w:overflowPunct/>
              <w:autoSpaceDE/>
              <w:autoSpaceDN/>
              <w:adjustRightInd/>
              <w:textAlignment w:val="auto"/>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05C3" w:rsidRPr="00C805C3" w:rsidRDefault="00C805C3" w:rsidP="00C805C3">
            <w:pPr>
              <w:overflowPunct/>
              <w:autoSpaceDE/>
              <w:autoSpaceDN/>
              <w:adjustRightInd/>
              <w:textAlignment w:val="auto"/>
              <w:rPr>
                <w:b/>
                <w:bCs/>
                <w:sz w:val="16"/>
                <w:szCs w:val="16"/>
              </w:rPr>
            </w:pPr>
          </w:p>
        </w:tc>
        <w:tc>
          <w:tcPr>
            <w:tcW w:w="1104" w:type="dxa"/>
            <w:tcBorders>
              <w:top w:val="nil"/>
              <w:left w:val="nil"/>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2023 год</w:t>
            </w:r>
          </w:p>
        </w:tc>
        <w:tc>
          <w:tcPr>
            <w:tcW w:w="1134" w:type="dxa"/>
            <w:tcBorders>
              <w:top w:val="nil"/>
              <w:left w:val="nil"/>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2024 год</w:t>
            </w:r>
          </w:p>
        </w:tc>
        <w:tc>
          <w:tcPr>
            <w:tcW w:w="992" w:type="dxa"/>
            <w:tcBorders>
              <w:top w:val="nil"/>
              <w:left w:val="nil"/>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2025 год</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5</w:t>
            </w:r>
          </w:p>
        </w:tc>
        <w:tc>
          <w:tcPr>
            <w:tcW w:w="0" w:type="auto"/>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6</w:t>
            </w:r>
          </w:p>
        </w:tc>
        <w:tc>
          <w:tcPr>
            <w:tcW w:w="1104" w:type="dxa"/>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7</w:t>
            </w:r>
          </w:p>
        </w:tc>
        <w:tc>
          <w:tcPr>
            <w:tcW w:w="1134" w:type="dxa"/>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8</w:t>
            </w:r>
          </w:p>
        </w:tc>
        <w:tc>
          <w:tcPr>
            <w:tcW w:w="992" w:type="dxa"/>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9</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Управление образования администрации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222 083,8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188 311,0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184 195,6</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221 389,9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187 655,8</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183 540,4</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Дошкольное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28 563,0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23 192,7</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25 192,7</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28 563,0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23 192,7</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25 192,7</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28 563,0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23 192,7</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25 192,7</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26 065,2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23 192,7</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25 192,7</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9 622,2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8 637,0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10 637,0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9 622,2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8 637,0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10 637,0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Организация питания в учреждениях дошкольного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32,6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32,6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Финансовое обеспечение образовательной деятельности муниципальных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16 068,1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14 213,4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14 213,4</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16 068,1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14 213,4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14 213,4</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342,3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342,3</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342,3</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342,3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342,3</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342,3</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2 497,8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72Г00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72Г00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79Г40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79Г40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S2Г00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S2Г00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М9Г40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М9Г40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Общее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171 245,9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150 216,9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141 573,4</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171 245,9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150 216,9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141 573,4</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171 245,9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150 216,9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141 573,4</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132 610,1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124 548,5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116 643,3</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муниципальных услуг в учреждениях общего образования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21 243,6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18 437,2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10 532,0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21 243,6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18 437,2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10 532,0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Организация питания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Финансовое обеспечение образовательной деятельности муниципальных общеобразовательных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108 963,3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104 134,5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104 134,5</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108 963,3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104 134,5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104 134,5</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proofErr w:type="gramStart"/>
            <w:r w:rsidRPr="00C805C3">
              <w:rPr>
                <w:sz w:val="16"/>
                <w:szCs w:val="16"/>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1 976,8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1 976,8</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1 976,8</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1 976,8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1 976,8</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1 976,8</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8 842,6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1 480,0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1 480,0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спортивных залов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72Г05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72Г05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1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66 2 06 79994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66 2 06 79994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спортивных залов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S2Г05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92,8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S2Г05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92,8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Организация бесплатного горячего питания </w:t>
            </w:r>
            <w:proofErr w:type="gramStart"/>
            <w:r w:rsidRPr="00C805C3">
              <w:rPr>
                <w:sz w:val="16"/>
                <w:szCs w:val="16"/>
              </w:rPr>
              <w:t>обучающихся</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66 2 09 00000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3 874,2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3 874,2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3 825,1</w:t>
            </w:r>
          </w:p>
        </w:tc>
      </w:tr>
      <w:tr w:rsidR="00C805C3" w:rsidRPr="00C805C3" w:rsidTr="00C805C3">
        <w:trPr>
          <w:trHeight w:val="11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proofErr w:type="gramStart"/>
            <w:r w:rsidRPr="00C805C3">
              <w:rPr>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09 L3040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3 874,2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3 874,2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3 825,1</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09 L3040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3 874,2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3 874,2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3 825,1</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Ежемесячное денежное вознаграждение за классное руководство педагогическим работникам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66 2 14 00000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14 R3030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14 R3030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Основное мероприятие "Выполнение мероприятий по модернизации   МОУ "СОШ" им. </w:t>
            </w:r>
            <w:proofErr w:type="spellStart"/>
            <w:r w:rsidRPr="00C805C3">
              <w:rPr>
                <w:sz w:val="16"/>
                <w:szCs w:val="16"/>
              </w:rPr>
              <w:t>С.М.Иванова</w:t>
            </w:r>
            <w:proofErr w:type="spellEnd"/>
            <w:r w:rsidRPr="00C805C3">
              <w:rPr>
                <w:sz w:val="16"/>
                <w:szCs w:val="16"/>
              </w:rPr>
              <w:t xml:space="preserve">  </w:t>
            </w:r>
            <w:proofErr w:type="spellStart"/>
            <w:r w:rsidRPr="00C805C3">
              <w:rPr>
                <w:sz w:val="16"/>
                <w:szCs w:val="16"/>
              </w:rPr>
              <w:t>р.п</w:t>
            </w:r>
            <w:proofErr w:type="spellEnd"/>
            <w:r w:rsidRPr="00C805C3">
              <w:rPr>
                <w:sz w:val="16"/>
                <w:szCs w:val="16"/>
              </w:rPr>
              <w:t>. Турки"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7 053,7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3 327,7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3 327,7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условий для реализации мероприятий по модернизации школьных систем образования за счет средств  областного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W7500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3 726,0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W7500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3 726,0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проекта (программы) в целях выполнения задач федерального проекта "Современная школа"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10 386,0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11 678,0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10 988,8</w:t>
            </w:r>
          </w:p>
        </w:tc>
      </w:tr>
      <w:tr w:rsidR="00C805C3" w:rsidRPr="00C805C3" w:rsidTr="00C805C3">
        <w:trPr>
          <w:trHeight w:val="15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51720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1 633,1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1 843,5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51720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1 633,1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1 843,5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C805C3">
              <w:rPr>
                <w:sz w:val="16"/>
                <w:szCs w:val="16"/>
              </w:rPr>
              <w:t>)(</w:t>
            </w:r>
            <w:proofErr w:type="gramEnd"/>
            <w:r w:rsidRPr="00C805C3">
              <w:rPr>
                <w:sz w:val="16"/>
                <w:szCs w:val="16"/>
              </w:rPr>
              <w:t>за исключением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U1131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560,0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560,0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U1131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560,0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560,0</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C805C3">
              <w:rPr>
                <w:sz w:val="16"/>
                <w:szCs w:val="16"/>
              </w:rPr>
              <w:t>)(</w:t>
            </w:r>
            <w:proofErr w:type="gramEnd"/>
            <w:r w:rsidRPr="00C805C3">
              <w:rPr>
                <w:sz w:val="16"/>
                <w:szCs w:val="16"/>
              </w:rPr>
              <w:t>в части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U1137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3 367,8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3 102,9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3 102,9</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U1137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3 367,8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3 102,9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3 102,9</w:t>
            </w:r>
          </w:p>
        </w:tc>
      </w:tr>
      <w:tr w:rsidR="00C805C3" w:rsidRPr="00C805C3" w:rsidTr="00C805C3">
        <w:trPr>
          <w:trHeight w:val="15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C805C3">
              <w:rPr>
                <w:sz w:val="16"/>
                <w:szCs w:val="16"/>
              </w:rPr>
              <w:t>х(</w:t>
            </w:r>
            <w:proofErr w:type="gramEnd"/>
            <w:r w:rsidRPr="00C805C3">
              <w:rPr>
                <w:sz w:val="16"/>
                <w:szCs w:val="16"/>
              </w:rPr>
              <w:t>в рамках достижения соответствующих результатов федерального проекта)(за исключением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U1291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1 120,0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U1291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1 000,0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1 120,0</w:t>
            </w:r>
          </w:p>
        </w:tc>
      </w:tr>
      <w:tr w:rsidR="00C805C3" w:rsidRPr="00C805C3" w:rsidTr="00C805C3">
        <w:trPr>
          <w:trHeight w:val="15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C805C3">
              <w:rPr>
                <w:sz w:val="16"/>
                <w:szCs w:val="16"/>
              </w:rPr>
              <w:t>х(</w:t>
            </w:r>
            <w:proofErr w:type="gramEnd"/>
            <w:r w:rsidRPr="00C805C3">
              <w:rPr>
                <w:sz w:val="16"/>
                <w:szCs w:val="16"/>
              </w:rPr>
              <w:t>в рамках достижения соответствующих результатов федерального проекта)(в части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U1297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4 105,1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5 171,6</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6 205,9</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U1297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4 105,1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5 171,6</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6 205,9</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муниципального проекта (программы) в целях выполнения задач федерального проекта "Цифровая образовательная среда"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E4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r>
      <w:tr w:rsidR="00C805C3" w:rsidRPr="00C805C3" w:rsidTr="00C805C3">
        <w:trPr>
          <w:trHeight w:val="11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C805C3">
              <w:rPr>
                <w:sz w:val="16"/>
                <w:szCs w:val="16"/>
              </w:rPr>
              <w:t xml:space="preserve">( </w:t>
            </w:r>
            <w:proofErr w:type="gramEnd"/>
            <w:r w:rsidRPr="00C805C3">
              <w:rPr>
                <w:sz w:val="16"/>
                <w:szCs w:val="16"/>
              </w:rPr>
              <w:t>в рамках достижений соответствующих результатов федеральных проектов)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E4 U1330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E4 U1330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r>
      <w:tr w:rsidR="00C805C3" w:rsidRPr="00C805C3" w:rsidTr="00C805C3">
        <w:trPr>
          <w:trHeight w:val="11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xml:space="preserve">66 2 </w:t>
            </w:r>
            <w:proofErr w:type="gramStart"/>
            <w:r w:rsidRPr="00C805C3">
              <w:rPr>
                <w:sz w:val="16"/>
                <w:szCs w:val="16"/>
              </w:rPr>
              <w:t>E</w:t>
            </w:r>
            <w:proofErr w:type="gramEnd"/>
            <w:r w:rsidRPr="00C805C3">
              <w:rPr>
                <w:sz w:val="16"/>
                <w:szCs w:val="16"/>
              </w:rPr>
              <w:t>В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1 636,9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1 636,9</w:t>
            </w:r>
          </w:p>
        </w:tc>
      </w:tr>
      <w:tr w:rsidR="00C805C3" w:rsidRPr="00C805C3" w:rsidTr="00C805C3">
        <w:trPr>
          <w:trHeight w:val="11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xml:space="preserve">66 2 </w:t>
            </w:r>
            <w:proofErr w:type="gramStart"/>
            <w:r w:rsidRPr="00C805C3">
              <w:rPr>
                <w:sz w:val="16"/>
                <w:szCs w:val="16"/>
              </w:rPr>
              <w:t>E</w:t>
            </w:r>
            <w:proofErr w:type="gramEnd"/>
            <w:r w:rsidRPr="00C805C3">
              <w:rPr>
                <w:sz w:val="16"/>
                <w:szCs w:val="16"/>
              </w:rPr>
              <w:t>В 51790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1 636,9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1 636,9</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xml:space="preserve">66 2 </w:t>
            </w:r>
            <w:proofErr w:type="gramStart"/>
            <w:r w:rsidRPr="00C805C3">
              <w:rPr>
                <w:sz w:val="16"/>
                <w:szCs w:val="16"/>
              </w:rPr>
              <w:t>E</w:t>
            </w:r>
            <w:proofErr w:type="gramEnd"/>
            <w:r w:rsidRPr="00C805C3">
              <w:rPr>
                <w:sz w:val="16"/>
                <w:szCs w:val="16"/>
              </w:rPr>
              <w:t>В 51790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1 636,9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1 636,9</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Дополнительное образование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10 661,7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5 639,9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6 482,4</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10 661,7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5 639,9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6 482,4</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10 661,7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5 639,9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6 482,4</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8 585,7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4 919,9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5 762,4</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5 054,3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4 919,9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5 762,4</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5 054,3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4 919,9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5 762,4</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Сохранение достигнутых </w:t>
            </w:r>
            <w:proofErr w:type="gramStart"/>
            <w:r w:rsidRPr="00C805C3">
              <w:rPr>
                <w:sz w:val="16"/>
                <w:szCs w:val="16"/>
              </w:rPr>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3 425,4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3 425,4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Сохранение достигнутых </w:t>
            </w:r>
            <w:proofErr w:type="gramStart"/>
            <w:r w:rsidRPr="00C805C3">
              <w:rPr>
                <w:sz w:val="16"/>
                <w:szCs w:val="16"/>
              </w:rPr>
              <w:t>показателей повышения оплаты труда отдельных категорий работников бюджетной сферы</w:t>
            </w:r>
            <w:proofErr w:type="gramEnd"/>
            <w:r w:rsidRPr="00C805C3">
              <w:rPr>
                <w:sz w:val="16"/>
                <w:szCs w:val="16"/>
              </w:rPr>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66 2 05 00000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персонифицированного финансирования дополнительного образования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66 2 05 04108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66 2 05 04108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1 356,0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678,0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678,0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678,0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678,0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10 657,5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8 344,5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10 030,1</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1 745,5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45,0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45,0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1 720,5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1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r>
      <w:tr w:rsidR="00C805C3" w:rsidRPr="00C805C3" w:rsidTr="00C805C3">
        <w:trPr>
          <w:trHeight w:val="11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xml:space="preserve">66 2 </w:t>
            </w:r>
            <w:proofErr w:type="gramStart"/>
            <w:r w:rsidRPr="00C805C3">
              <w:rPr>
                <w:sz w:val="16"/>
                <w:szCs w:val="16"/>
              </w:rPr>
              <w:t>E</w:t>
            </w:r>
            <w:proofErr w:type="gramEnd"/>
            <w:r w:rsidRPr="00C805C3">
              <w:rPr>
                <w:sz w:val="16"/>
                <w:szCs w:val="16"/>
              </w:rPr>
              <w:t>В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1 660,5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1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xml:space="preserve">66 2 </w:t>
            </w:r>
            <w:proofErr w:type="gramStart"/>
            <w:r w:rsidRPr="00C805C3">
              <w:rPr>
                <w:sz w:val="16"/>
                <w:szCs w:val="16"/>
              </w:rPr>
              <w:t>E</w:t>
            </w:r>
            <w:proofErr w:type="gramEnd"/>
            <w:r w:rsidRPr="00C805C3">
              <w:rPr>
                <w:sz w:val="16"/>
                <w:szCs w:val="16"/>
              </w:rPr>
              <w:t>В 51790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1 660,5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xml:space="preserve">66 2 </w:t>
            </w:r>
            <w:proofErr w:type="gramStart"/>
            <w:r w:rsidRPr="00C805C3">
              <w:rPr>
                <w:sz w:val="16"/>
                <w:szCs w:val="16"/>
              </w:rPr>
              <w:t>E</w:t>
            </w:r>
            <w:proofErr w:type="gramEnd"/>
            <w:r w:rsidRPr="00C805C3">
              <w:rPr>
                <w:sz w:val="16"/>
                <w:szCs w:val="16"/>
              </w:rPr>
              <w:t>В 51790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1 660,5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2 168,9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2 113,5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2 535,2</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2 168,9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2 113,5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2 535,2</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2 168,9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2 113,5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2 535,2</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2 055,3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2 055,3</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2 477,0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113,6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58,2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58,2</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6 243,6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5 686,5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6 950,4</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Межбюджетные трансферты в форме субсидии  бюджету муниципального района на </w:t>
            </w:r>
            <w:proofErr w:type="spellStart"/>
            <w:r w:rsidRPr="00C805C3">
              <w:rPr>
                <w:sz w:val="16"/>
                <w:szCs w:val="16"/>
              </w:rPr>
              <w:t>софинансирование</w:t>
            </w:r>
            <w:proofErr w:type="spellEnd"/>
            <w:r w:rsidRPr="00C805C3">
              <w:rPr>
                <w:sz w:val="16"/>
                <w:szCs w:val="16"/>
              </w:rPr>
              <w:t xml:space="preserve"> </w:t>
            </w:r>
            <w:proofErr w:type="spellStart"/>
            <w:r w:rsidRPr="00C805C3">
              <w:rPr>
                <w:sz w:val="16"/>
                <w:szCs w:val="16"/>
              </w:rPr>
              <w:t>расходых</w:t>
            </w:r>
            <w:proofErr w:type="spellEnd"/>
            <w:r w:rsidRPr="00C805C3">
              <w:rPr>
                <w:sz w:val="16"/>
                <w:szCs w:val="16"/>
              </w:rPr>
              <w:t xml:space="preserve"> </w:t>
            </w:r>
            <w:proofErr w:type="spellStart"/>
            <w:r w:rsidRPr="00C805C3">
              <w:rPr>
                <w:sz w:val="16"/>
                <w:szCs w:val="16"/>
              </w:rPr>
              <w:t>обязательств</w:t>
            </w:r>
            <w:proofErr w:type="gramStart"/>
            <w:r w:rsidRPr="00C805C3">
              <w:rPr>
                <w:sz w:val="16"/>
                <w:szCs w:val="16"/>
              </w:rPr>
              <w:t>,в</w:t>
            </w:r>
            <w:proofErr w:type="gramEnd"/>
            <w:r w:rsidRPr="00C805C3">
              <w:rPr>
                <w:sz w:val="16"/>
                <w:szCs w:val="16"/>
              </w:rPr>
              <w:t>озникающих</w:t>
            </w:r>
            <w:proofErr w:type="spellEnd"/>
            <w:r w:rsidRPr="00C805C3">
              <w:rPr>
                <w:sz w:val="16"/>
                <w:szCs w:val="16"/>
              </w:rPr>
              <w:t xml:space="preserve">  при выполнении  полномочий органов местного самоуправления , по решению вопросов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467,1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467,1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5 761,9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5 671,9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6 935,8</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4 755,0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4 755,0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6 018,9</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999,9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909,9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909,9</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14,6</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14,6</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14,6</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14,6</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499,5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499,5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499,5</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499,5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499,5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499,5</w:t>
            </w:r>
          </w:p>
        </w:tc>
      </w:tr>
      <w:tr w:rsidR="00C805C3" w:rsidRPr="00C805C3" w:rsidTr="00C805C3">
        <w:trPr>
          <w:trHeight w:val="22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345,7</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345,7</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48,3</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48,3</w:t>
            </w:r>
          </w:p>
        </w:tc>
      </w:tr>
      <w:tr w:rsidR="00C805C3" w:rsidRPr="00C805C3" w:rsidTr="00C805C3">
        <w:trPr>
          <w:trHeight w:val="31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58,7</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58,7</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53,2</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5,5</w:t>
            </w:r>
          </w:p>
        </w:tc>
      </w:tr>
      <w:tr w:rsidR="00C805C3" w:rsidRPr="00C805C3" w:rsidTr="00C805C3">
        <w:trPr>
          <w:trHeight w:val="15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46,8</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46,8</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33,6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33,6</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33,6</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13,2</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693,9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655,2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655,2</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Охрана семьи и детства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663,9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625,2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625,2</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663,9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625,2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625,2</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r>
      <w:tr w:rsidR="00C805C3" w:rsidRPr="00C805C3" w:rsidTr="00C805C3">
        <w:trPr>
          <w:trHeight w:val="11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66 1 03 00000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r>
      <w:tr w:rsidR="00C805C3" w:rsidRPr="00C805C3" w:rsidTr="00C805C3">
        <w:trPr>
          <w:trHeight w:val="11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87,4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r>
      <w:tr w:rsidR="00C805C3" w:rsidRPr="00C805C3" w:rsidTr="00C805C3">
        <w:trPr>
          <w:trHeight w:val="20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"Компенсация стоимости горячего питания родителям (законным представителям) обучающихся по образовательным программам в учреждениях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66 2 19 00000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87,4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r>
      <w:tr w:rsidR="00C805C3" w:rsidRPr="00C805C3" w:rsidTr="00C805C3">
        <w:trPr>
          <w:trHeight w:val="20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Компенсация стоимости горячего питания родителям (законным представителям) обучающихся по образовательным программам начального общего начального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66 2 19 77160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66 2 19 77160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r>
      <w:tr w:rsidR="00C805C3" w:rsidRPr="00C805C3" w:rsidTr="00C805C3">
        <w:trPr>
          <w:trHeight w:val="20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Компенсация стоимости горячего питания родителям (законным представителям) обучающихся по образовательным программам в учреждениях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19 М7160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19 М7160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Администрация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184 133,9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71 963,4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82 515,4</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27 833,3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24 218,4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23 565,0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2 453,0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2 453,0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2 453,0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деятельности главы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2 453,0</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2 453,0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13 395,2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11 138,2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12 068,0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10 505,0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8 248,0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10 886,0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10 505,0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8 248,0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10 886,0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10 505,0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8 248,0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10 886,0</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9 499,1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7 827,0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10 465,0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990,0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421,0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421,0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2 890,2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2 890,2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1 182,0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1 182,0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1 182,0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1 182,0</w:t>
            </w:r>
          </w:p>
        </w:tc>
      </w:tr>
      <w:tr w:rsidR="00C805C3" w:rsidRPr="00C805C3" w:rsidTr="00C805C3">
        <w:trPr>
          <w:trHeight w:val="15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r>
      <w:tr w:rsidR="00C805C3" w:rsidRPr="00C805C3" w:rsidTr="00C805C3">
        <w:trPr>
          <w:trHeight w:val="11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r>
      <w:tr w:rsidR="00C805C3" w:rsidRPr="00C805C3" w:rsidTr="00C805C3">
        <w:trPr>
          <w:trHeight w:val="11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1 708,2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1 708,2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443,1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443,1</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400,7</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460,4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460,4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418,0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804,7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804,7</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762,3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762,3</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Судебная система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Российской Федерации за счет субвенций из федерального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80 2 00 51200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80 2 00 51200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Резервные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по исполнению отдельных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Средства резервных фондов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89 4 00 00000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Средства резервного фонда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12 183,7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10 826,7</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8 743,5</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Муниципальная программа " Профилактика терроризма и экстремистских проявлений в </w:t>
            </w:r>
            <w:proofErr w:type="spellStart"/>
            <w:r w:rsidRPr="00C805C3">
              <w:rPr>
                <w:sz w:val="16"/>
                <w:szCs w:val="16"/>
              </w:rPr>
              <w:t>Турковском</w:t>
            </w:r>
            <w:proofErr w:type="spellEnd"/>
            <w:r w:rsidRPr="00C805C3">
              <w:rPr>
                <w:sz w:val="16"/>
                <w:szCs w:val="16"/>
              </w:rPr>
              <w:t xml:space="preserve"> муниципальном районе на  2022 - 2024 годы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52 0 00 00000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 Изготовление агитационных и информационных материалов"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52 0 01 00000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52 0 01 С0000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52 0 01 С0000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Прочие мероприятия в сфере 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82 0 00 00000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Уплата членских взносов в Ассоциацию "Совет муниципальных образований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10 005,5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8 648,5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8 648,5</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Межбюджетные трансферты в форме субсидии  бюджету муниципального района на </w:t>
            </w:r>
            <w:proofErr w:type="spellStart"/>
            <w:r w:rsidRPr="00C805C3">
              <w:rPr>
                <w:sz w:val="16"/>
                <w:szCs w:val="16"/>
              </w:rPr>
              <w:t>софинансирование</w:t>
            </w:r>
            <w:proofErr w:type="spellEnd"/>
            <w:r w:rsidRPr="00C805C3">
              <w:rPr>
                <w:sz w:val="16"/>
                <w:szCs w:val="16"/>
              </w:rPr>
              <w:t xml:space="preserve"> </w:t>
            </w:r>
            <w:proofErr w:type="spellStart"/>
            <w:r w:rsidRPr="00C805C3">
              <w:rPr>
                <w:sz w:val="16"/>
                <w:szCs w:val="16"/>
              </w:rPr>
              <w:t>расходых</w:t>
            </w:r>
            <w:proofErr w:type="spellEnd"/>
            <w:r w:rsidRPr="00C805C3">
              <w:rPr>
                <w:sz w:val="16"/>
                <w:szCs w:val="16"/>
              </w:rPr>
              <w:t xml:space="preserve"> </w:t>
            </w:r>
            <w:proofErr w:type="spellStart"/>
            <w:r w:rsidRPr="00C805C3">
              <w:rPr>
                <w:sz w:val="16"/>
                <w:szCs w:val="16"/>
              </w:rPr>
              <w:t>обязательств</w:t>
            </w:r>
            <w:proofErr w:type="gramStart"/>
            <w:r w:rsidRPr="00C805C3">
              <w:rPr>
                <w:sz w:val="16"/>
                <w:szCs w:val="16"/>
              </w:rPr>
              <w:t>,в</w:t>
            </w:r>
            <w:proofErr w:type="gramEnd"/>
            <w:r w:rsidRPr="00C805C3">
              <w:rPr>
                <w:sz w:val="16"/>
                <w:szCs w:val="16"/>
              </w:rPr>
              <w:t>озникающих</w:t>
            </w:r>
            <w:proofErr w:type="spellEnd"/>
            <w:r w:rsidRPr="00C805C3">
              <w:rPr>
                <w:sz w:val="16"/>
                <w:szCs w:val="16"/>
              </w:rPr>
              <w:t xml:space="preserve">  при выполнении  полномочий органов местного самоуправления , по решению вопросов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819,4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819,4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9 184,0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8 648,5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8 648,5</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5 107,5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5 343,0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5 343,0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4 021,2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3 303,2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3 303,2</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2,3</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2,3</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2 083,2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2 083,2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2 083,2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2 083,2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Исполнение переданных полномочий по составлению, исполнению бюджета муниципального образования, осуществление </w:t>
            </w:r>
            <w:proofErr w:type="gramStart"/>
            <w:r w:rsidRPr="00C805C3">
              <w:rPr>
                <w:sz w:val="16"/>
                <w:szCs w:val="16"/>
              </w:rPr>
              <w:t>контроля за</w:t>
            </w:r>
            <w:proofErr w:type="gramEnd"/>
            <w:r w:rsidRPr="00C805C3">
              <w:rPr>
                <w:sz w:val="16"/>
                <w:szCs w:val="16"/>
              </w:rPr>
              <w:t xml:space="preserve">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2 083,2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2 083,2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1 819,0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1 819,0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264,2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"Поддержка социально - ориентированных некоммерческих организаций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95 0 00 00000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95 0 01 00000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Оказание финансовой поддержки социально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1 608,6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1 559,6</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1 559,6</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Гражданская оборона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1 608,6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1 559,6</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1 559,6</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1 608,6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1 559,6</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1 559,6</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1 608,6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1 559,6</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1 559,6</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1 383,0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1 383,0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1 383,0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225,6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176,6</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176,6</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20 244,2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15 529,1</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13 314,3</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Сельское хозяйство и рыболовство</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r>
      <w:tr w:rsidR="00C805C3" w:rsidRPr="00C805C3" w:rsidTr="00C805C3">
        <w:trPr>
          <w:trHeight w:val="11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Осуществление органами  местного самоуправления  отдельных государственных полномочий </w:t>
            </w:r>
            <w:proofErr w:type="gramStart"/>
            <w:r w:rsidRPr="00C805C3">
              <w:rPr>
                <w:sz w:val="16"/>
                <w:szCs w:val="16"/>
              </w:rPr>
              <w:t>по организации проведения мероприятий при осуществлении деятельности по обращению с животными без владельцев</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16 673,9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15 344,2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13 129,4</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71 0 00 00000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12 539,5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15 344,2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13 129,4</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71 0 03 00000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12 539,5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15 344,2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13 129,4</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71 0 03 21300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12 539,5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15 344,2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13 129,4</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71 0 03 21300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12 539,5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15 344,2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13 129,4</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на осуществление дорожной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4 134,4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7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proofErr w:type="gramStart"/>
            <w:r w:rsidRPr="00C805C3">
              <w:rPr>
                <w:sz w:val="16"/>
                <w:szCs w:val="16"/>
              </w:rPr>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99 0 00 21600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4 134,4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99 0 00 21600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4 134,4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3 525,4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140,0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"Управление земельно-имущественными ресурсами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3 525,4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140,0</w:t>
            </w:r>
          </w:p>
        </w:tc>
      </w:tr>
      <w:tr w:rsidR="00C805C3" w:rsidRPr="00C805C3" w:rsidTr="00C805C3">
        <w:trPr>
          <w:trHeight w:val="20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3 387,6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Геодезические и кадастровые работы по учету объектов капитального строительства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Содействие в уточнении сведений о границах населенных пунктов и территориальных зон в Едином государственном реестре недвижимости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51 0 01 78800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1 673,8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51 0 01 78800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1 673,8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1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Содействие в уточнении сведений о границах населенных пунктов и территориальных зон в Едином государственном реестре недвижимости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М8800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1 673,8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М8800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1 673,8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51 0 03 00000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"Приобретение программных продуктов"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51 0 04 00000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340,1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8 531,9</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Жилищное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340,1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"Управление земельно-имущественными ресурсами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51 0 03 00000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Мероприятия в сфере жилищного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297,7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Межбюджетные трансферты в форме субсидии  бюджету муниципального района на </w:t>
            </w:r>
            <w:proofErr w:type="spellStart"/>
            <w:r w:rsidRPr="00C805C3">
              <w:rPr>
                <w:sz w:val="16"/>
                <w:szCs w:val="16"/>
              </w:rPr>
              <w:t>софинансирование</w:t>
            </w:r>
            <w:proofErr w:type="spellEnd"/>
            <w:r w:rsidRPr="00C805C3">
              <w:rPr>
                <w:sz w:val="16"/>
                <w:szCs w:val="16"/>
              </w:rPr>
              <w:t xml:space="preserve"> </w:t>
            </w:r>
            <w:proofErr w:type="spellStart"/>
            <w:r w:rsidRPr="00C805C3">
              <w:rPr>
                <w:sz w:val="16"/>
                <w:szCs w:val="16"/>
              </w:rPr>
              <w:t>расходых</w:t>
            </w:r>
            <w:proofErr w:type="spellEnd"/>
            <w:r w:rsidRPr="00C805C3">
              <w:rPr>
                <w:sz w:val="16"/>
                <w:szCs w:val="16"/>
              </w:rPr>
              <w:t xml:space="preserve"> </w:t>
            </w:r>
            <w:proofErr w:type="spellStart"/>
            <w:r w:rsidRPr="00C805C3">
              <w:rPr>
                <w:sz w:val="16"/>
                <w:szCs w:val="16"/>
              </w:rPr>
              <w:t>обязательств</w:t>
            </w:r>
            <w:proofErr w:type="gramStart"/>
            <w:r w:rsidRPr="00C805C3">
              <w:rPr>
                <w:sz w:val="16"/>
                <w:szCs w:val="16"/>
              </w:rPr>
              <w:t>,в</w:t>
            </w:r>
            <w:proofErr w:type="gramEnd"/>
            <w:r w:rsidRPr="00C805C3">
              <w:rPr>
                <w:sz w:val="16"/>
                <w:szCs w:val="16"/>
              </w:rPr>
              <w:t>озникающих</w:t>
            </w:r>
            <w:proofErr w:type="spellEnd"/>
            <w:r w:rsidRPr="00C805C3">
              <w:rPr>
                <w:sz w:val="16"/>
                <w:szCs w:val="16"/>
              </w:rPr>
              <w:t xml:space="preserve">  при выполнении  полномочий органов местного самоуправления , по решению вопросов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96 0 00 04130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265,8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96 0 00 04130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265,8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8 500,0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по исполнению отдельных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8 500,0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Мероприятия в области энергосбережения и повышения энергетической  эффективности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89 6 00 00000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8 500,0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мероприятий в области энергосбережения и повышения энергетической эффективности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6 00 79Б00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8 500,0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6 00 79Б00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8 500,0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84 442,7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Общее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84 401,7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84 401,7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84 401,7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Основное мероприятие "Выполнение мероприятий по модернизации   МОУ "СОШ" им. </w:t>
            </w:r>
            <w:proofErr w:type="spellStart"/>
            <w:r w:rsidRPr="00C805C3">
              <w:rPr>
                <w:sz w:val="16"/>
                <w:szCs w:val="16"/>
              </w:rPr>
              <w:t>С.М.Иванова</w:t>
            </w:r>
            <w:proofErr w:type="spellEnd"/>
            <w:r w:rsidRPr="00C805C3">
              <w:rPr>
                <w:sz w:val="16"/>
                <w:szCs w:val="16"/>
              </w:rPr>
              <w:t xml:space="preserve">  </w:t>
            </w:r>
            <w:proofErr w:type="spellStart"/>
            <w:r w:rsidRPr="00C805C3">
              <w:rPr>
                <w:sz w:val="16"/>
                <w:szCs w:val="16"/>
              </w:rPr>
              <w:t>р.п</w:t>
            </w:r>
            <w:proofErr w:type="spellEnd"/>
            <w:r w:rsidRPr="00C805C3">
              <w:rPr>
                <w:sz w:val="16"/>
                <w:szCs w:val="16"/>
              </w:rPr>
              <w:t>. Турки"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80 701,7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72Г00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4 696,8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72Г00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4 696,8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работ по благоустройству школьных территорий  и подведение инженерных сетей к объектам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66 2 17 78968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11 126,5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66 2 17 78968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11 126,5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мероприятий по модернизации школьных систем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D7500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868,5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D7500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868,5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63 864,6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63 864,6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S2Г00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S2Г00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работ по благоустройству школьных территорий и подведение инженерных сетей к объектам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66 2 20 00000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20 С0000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20 С0000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"Молодежь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"Организация и проведение районных мероприятий"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proofErr w:type="gramStart"/>
            <w:r w:rsidRPr="00C805C3">
              <w:rPr>
                <w:sz w:val="16"/>
                <w:szCs w:val="16"/>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КУЛЬТУРА И КИНЕМАТОГРАФИЯ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41 554,5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22 302,9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25 811,3</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34 884,0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15 632,4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17 175,3</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"Развитие культуры на территории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34 884,0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15 632,4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17 175,3</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"Сохранение и развитие библиотечной и культурно-досуговой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34 884,0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15 632,4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17 175,3</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"Стимулирование творческой активности населения, поддержка организаций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23 859,6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11 370,9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11 956,9</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муниципальных услуг в сфере культурно-досуговой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12 366,2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11 370,9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11 956,9</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12 366,2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11 370,9</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11 956,9</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Сохранение достигнутых </w:t>
            </w:r>
            <w:proofErr w:type="gramStart"/>
            <w:r w:rsidRPr="00C805C3">
              <w:rPr>
                <w:sz w:val="16"/>
                <w:szCs w:val="16"/>
              </w:rPr>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11 148,6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11 148,6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Сохранение достигнутых </w:t>
            </w:r>
            <w:proofErr w:type="gramStart"/>
            <w:r w:rsidRPr="00C805C3">
              <w:rPr>
                <w:sz w:val="16"/>
                <w:szCs w:val="16"/>
              </w:rPr>
              <w:t>показателей повышения оплаты труда отдельных категорий работников бюджетной сферы</w:t>
            </w:r>
            <w:proofErr w:type="gramEnd"/>
            <w:r w:rsidRPr="00C805C3">
              <w:rPr>
                <w:sz w:val="16"/>
                <w:szCs w:val="16"/>
              </w:rPr>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344,8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344,8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1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8 986,2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4 219,3</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5 218,4</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4 454,3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4 219,3</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5 218,4</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4 454,3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4 219,3</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5 218,4</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Сохранение достигнутых </w:t>
            </w:r>
            <w:proofErr w:type="gramStart"/>
            <w:r w:rsidRPr="00C805C3">
              <w:rPr>
                <w:sz w:val="16"/>
                <w:szCs w:val="16"/>
              </w:rPr>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4 395,9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4 395,9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Сохранение достигнутых </w:t>
            </w:r>
            <w:proofErr w:type="gramStart"/>
            <w:r w:rsidRPr="00C805C3">
              <w:rPr>
                <w:sz w:val="16"/>
                <w:szCs w:val="16"/>
              </w:rPr>
              <w:t>показателей повышения оплаты труда отдельных категорий работников бюджетной сферы</w:t>
            </w:r>
            <w:proofErr w:type="gramEnd"/>
            <w:r w:rsidRPr="00C805C3">
              <w:rPr>
                <w:sz w:val="16"/>
                <w:szCs w:val="16"/>
              </w:rPr>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68 2 09 00000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1 800,0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ремонта, техническое оснащение муниципальных учреждений культурно-досугового типа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68 2 09 74020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1 800,0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68 2 09 74020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1 800,0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"Государственную поддержку отрасли культур</w:t>
            </w:r>
            <w:proofErr w:type="gramStart"/>
            <w:r w:rsidRPr="00C805C3">
              <w:rPr>
                <w:sz w:val="16"/>
                <w:szCs w:val="16"/>
              </w:rPr>
              <w:t>ы(</w:t>
            </w:r>
            <w:proofErr w:type="gramEnd"/>
            <w:r w:rsidRPr="00C805C3">
              <w:rPr>
                <w:sz w:val="16"/>
                <w:szCs w:val="16"/>
              </w:rPr>
              <w:t>Комплектование книжных фондов муниципальных общедоступных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68 2 12 00000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Государственная поддержка отрасли культуры (Комплектование книжных фондов муниципальных общедоступных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12 L5191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12 L5191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"Реализация  проекта (программы) в целях выполнения задач федерального проекта  "Творческие люди""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A2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Государственная поддержка отрасли культуры (государственная поддержка лучших работников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A2 55194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A2 55194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Другие вопросы в области культуры, кинематографии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6 670,5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6 670,5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8 636,0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6 670,5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6 670,5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8 636,0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6 670,5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6 670,5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8 636,0</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6 483,0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6 497,5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8 463,0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171,0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171,0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2 044,1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2 071,6</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2 100,4</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r>
      <w:tr w:rsidR="00C805C3" w:rsidRPr="00C805C3" w:rsidTr="00C805C3">
        <w:trPr>
          <w:trHeight w:val="11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1 519,1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1 546,6</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1 575,4</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C805C3">
              <w:rPr>
                <w:sz w:val="16"/>
                <w:szCs w:val="16"/>
              </w:rPr>
              <w:t>о-</w:t>
            </w:r>
            <w:proofErr w:type="gramEnd"/>
            <w:r w:rsidRPr="00C805C3">
              <w:rPr>
                <w:sz w:val="16"/>
                <w:szCs w:val="16"/>
              </w:rPr>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Возмещение затрат медицинским работникам, перешедшим на пенсию и проживающим в сельской местности, по жилищн</w:t>
            </w:r>
            <w:proofErr w:type="gramStart"/>
            <w:r w:rsidRPr="00C805C3">
              <w:rPr>
                <w:sz w:val="16"/>
                <w:szCs w:val="16"/>
              </w:rPr>
              <w:t>о-</w:t>
            </w:r>
            <w:proofErr w:type="gramEnd"/>
            <w:r w:rsidRPr="00C805C3">
              <w:rPr>
                <w:sz w:val="16"/>
                <w:szCs w:val="16"/>
              </w:rPr>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14,4</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800,0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800,0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656,7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684,2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713,0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656,7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684,2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713,0</w:t>
            </w:r>
          </w:p>
        </w:tc>
      </w:tr>
      <w:tr w:rsidR="00C805C3" w:rsidRPr="00C805C3" w:rsidTr="00C805C3">
        <w:trPr>
          <w:trHeight w:val="114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656,7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684,2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713,0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12,1</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12,6</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645,1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672,1</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700,4</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"Молодежь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5 116,4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5 482,4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6 865,4</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Физическая культура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5 116,4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5 482,4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6 865,4</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Муниципальная программа "Развитие физической культуры и спорта в </w:t>
            </w:r>
            <w:proofErr w:type="spellStart"/>
            <w:r w:rsidRPr="00C805C3">
              <w:rPr>
                <w:sz w:val="16"/>
                <w:szCs w:val="16"/>
              </w:rPr>
              <w:t>Турковском</w:t>
            </w:r>
            <w:proofErr w:type="spellEnd"/>
            <w:r w:rsidRPr="00C805C3">
              <w:rPr>
                <w:sz w:val="16"/>
                <w:szCs w:val="16"/>
              </w:rPr>
              <w:t xml:space="preserve">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55 0 00 00000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5 116,4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5 482,4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6 865,4</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"Обеспечение предоставления качественных услуг в сфере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55 0 01 00000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5 116,4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5 482,4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6 865,4</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5 116,4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5 482,4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6 865,4</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5 116,4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5 482,4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6 865,4</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СРЕДСТВА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726,5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726,5</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Периодическая печать и издательства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726,5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726,5</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"Информационное обеспечение деятельности  органов местного самоуправления Турковского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726,5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726,5</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Основное мероприятие "Расходы  на обеспечение  деятельности муниципального учреждения  в области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726,5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726,5</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58 0 01 04114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58 0 01 04114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350,0</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Размещение социально-значимой информации в печатных средствах массовой информации, учрежденных органами местного самоуправления, и в сетевых изданиях, учрежденных данными печатными средствами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376,5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376,5</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376,5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376,5</w:t>
            </w:r>
          </w:p>
        </w:tc>
      </w:tr>
      <w:tr w:rsidR="00C805C3" w:rsidRPr="00C805C3" w:rsidTr="00C805C3">
        <w:trPr>
          <w:trHeight w:val="15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Иной межбюджетный трансфер за счет  средств, выделяемых из резервного фонда Правительства Саратовской области, на укрепление материально - технической  базы муниципальных организаций, осуществляющих производство и выпуск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7999П</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7999П</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Финансовое управление администрации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9 428,7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9 459,8</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8 097,9</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8 315,2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8 379,5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7 456,9</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8 315,2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8 379,5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7 456,9</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7 329,2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7 393,5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7 456,9</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7 329,2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7 393,5</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7 456,9</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7 327,8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7 392,1</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7 455,5</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6 413,8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6 478,1</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6 541,5</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913,0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913,0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913,0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Уплата земельного налога, налога на имущество и транспортного налога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986,0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986,0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986,0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986,0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Исполнение переданных полномочий по составлению, исполнению бюджета муниципального образования, осуществление </w:t>
            </w:r>
            <w:proofErr w:type="gramStart"/>
            <w:r w:rsidRPr="00C805C3">
              <w:rPr>
                <w:sz w:val="16"/>
                <w:szCs w:val="16"/>
              </w:rPr>
              <w:t>контроля за</w:t>
            </w:r>
            <w:proofErr w:type="gramEnd"/>
            <w:r w:rsidRPr="00C805C3">
              <w:rPr>
                <w:sz w:val="16"/>
                <w:szCs w:val="16"/>
              </w:rPr>
              <w:t xml:space="preserve">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986,0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986,0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823,6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823,6</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162,4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162,4</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Обслуживание государственного (муниципального) внутреннего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Обслуживание долговых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85 0 00 00000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Процентные платежи по муниципальному долгу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700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r>
      <w:tr w:rsidR="00C805C3" w:rsidRPr="00C805C3" w:rsidTr="00C805C3">
        <w:trPr>
          <w:trHeight w:val="91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МЕЖБЮДЖЕТНЫЕ ТРАНСФЕРТЫ БЮДЖЕТАМ СУБЪЕКТОВ РОССИЙСКОЙ ФЕДЕРАЦИИ И МУНИЦИПАЛЬНЫХ ОБРАЗОВАНИЙ ОБЩЕГО ХАРАКТЕРА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1 108,2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1 075,0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635,7</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1 108,2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1 075,0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635,7</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межбюджетных трансфертов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1 108,2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1 075,0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635,7</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межбюджетных трансфертов  бюджетам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1 108,2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1 075,0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635,7</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470,7</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470,7</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Исполнение государственных полномочий по расчету и предоставлению дотаций поселениям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582,4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604,3</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635,7</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582,4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604,3</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635,7</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Контрольно - счетная комиссия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064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555,1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0,0</w:t>
            </w:r>
          </w:p>
        </w:tc>
      </w:tr>
      <w:tr w:rsidR="00C805C3" w:rsidRPr="00C805C3" w:rsidTr="00C805C3">
        <w:trPr>
          <w:trHeight w:val="25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555,1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555,1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555,1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555,1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555,1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365"/>
        </w:trPr>
        <w:tc>
          <w:tcPr>
            <w:tcW w:w="3053"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555,1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50"/>
        </w:trPr>
        <w:tc>
          <w:tcPr>
            <w:tcW w:w="3053" w:type="dxa"/>
            <w:tcBorders>
              <w:top w:val="nil"/>
              <w:left w:val="single" w:sz="4" w:space="0" w:color="auto"/>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0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416 201,5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269 734,2</w:t>
            </w:r>
          </w:p>
        </w:tc>
        <w:tc>
          <w:tcPr>
            <w:tcW w:w="992"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274 808,9»</w:t>
            </w:r>
          </w:p>
        </w:tc>
      </w:tr>
    </w:tbl>
    <w:p w:rsidR="00C805C3" w:rsidRPr="00C805C3" w:rsidRDefault="00C805C3" w:rsidP="00C805C3">
      <w:pPr>
        <w:jc w:val="center"/>
        <w:rPr>
          <w:sz w:val="16"/>
          <w:szCs w:val="16"/>
          <w:highlight w:val="yellow"/>
        </w:rPr>
        <w:sectPr w:rsidR="00C805C3" w:rsidRPr="00C805C3" w:rsidSect="00C805C3">
          <w:pgSz w:w="11906" w:h="16838"/>
          <w:pgMar w:top="1276" w:right="850" w:bottom="993" w:left="1701" w:header="708" w:footer="708" w:gutter="0"/>
          <w:cols w:space="708"/>
          <w:docGrid w:linePitch="360"/>
        </w:sectPr>
      </w:pPr>
    </w:p>
    <w:p w:rsidR="00C805C3" w:rsidRPr="00C805C3" w:rsidRDefault="00C805C3" w:rsidP="00C805C3">
      <w:pPr>
        <w:jc w:val="center"/>
        <w:rPr>
          <w:sz w:val="16"/>
          <w:szCs w:val="16"/>
          <w:highlight w:val="yellow"/>
        </w:rPr>
      </w:pPr>
    </w:p>
    <w:p w:rsidR="00C805C3" w:rsidRPr="00C805C3" w:rsidRDefault="00C805C3" w:rsidP="00C805C3">
      <w:pPr>
        <w:ind w:left="5103"/>
        <w:rPr>
          <w:sz w:val="16"/>
          <w:szCs w:val="16"/>
        </w:rPr>
      </w:pPr>
      <w:bookmarkStart w:id="1" w:name="Приложение6"/>
      <w:bookmarkEnd w:id="1"/>
      <w:r w:rsidRPr="00C805C3">
        <w:rPr>
          <w:sz w:val="16"/>
          <w:szCs w:val="16"/>
        </w:rPr>
        <w:t>Приложение №3</w:t>
      </w:r>
    </w:p>
    <w:p w:rsidR="00C805C3" w:rsidRPr="00C805C3" w:rsidRDefault="00C805C3" w:rsidP="00C805C3">
      <w:pPr>
        <w:ind w:firstLine="5103"/>
        <w:rPr>
          <w:sz w:val="16"/>
          <w:szCs w:val="16"/>
        </w:rPr>
      </w:pPr>
      <w:r w:rsidRPr="00C805C3">
        <w:rPr>
          <w:sz w:val="16"/>
          <w:szCs w:val="16"/>
        </w:rPr>
        <w:t>к решению Собрания депутатов</w:t>
      </w:r>
    </w:p>
    <w:p w:rsidR="00C805C3" w:rsidRPr="00C805C3" w:rsidRDefault="00C805C3" w:rsidP="00C805C3">
      <w:pPr>
        <w:ind w:firstLine="5103"/>
        <w:rPr>
          <w:sz w:val="16"/>
          <w:szCs w:val="16"/>
        </w:rPr>
      </w:pPr>
      <w:r w:rsidRPr="00C805C3">
        <w:rPr>
          <w:sz w:val="16"/>
          <w:szCs w:val="16"/>
        </w:rPr>
        <w:t xml:space="preserve">Турковского муниципального района </w:t>
      </w:r>
    </w:p>
    <w:p w:rsidR="00C805C3" w:rsidRPr="00C805C3" w:rsidRDefault="00C805C3" w:rsidP="00C805C3">
      <w:pPr>
        <w:ind w:firstLine="5103"/>
        <w:rPr>
          <w:sz w:val="16"/>
          <w:szCs w:val="16"/>
        </w:rPr>
      </w:pPr>
      <w:r w:rsidRPr="00C805C3">
        <w:rPr>
          <w:sz w:val="16"/>
          <w:szCs w:val="16"/>
        </w:rPr>
        <w:t xml:space="preserve">от 05.07.2023 года № 75/1 </w:t>
      </w:r>
    </w:p>
    <w:p w:rsidR="00C805C3" w:rsidRPr="00C805C3" w:rsidRDefault="00C805C3" w:rsidP="00C805C3">
      <w:pPr>
        <w:ind w:firstLine="5103"/>
        <w:rPr>
          <w:sz w:val="16"/>
          <w:szCs w:val="16"/>
        </w:rPr>
      </w:pPr>
    </w:p>
    <w:p w:rsidR="00C805C3" w:rsidRPr="00C805C3" w:rsidRDefault="00C805C3" w:rsidP="00C805C3">
      <w:pPr>
        <w:ind w:firstLine="5103"/>
        <w:rPr>
          <w:sz w:val="16"/>
          <w:szCs w:val="16"/>
        </w:rPr>
      </w:pPr>
      <w:r w:rsidRPr="00C805C3">
        <w:rPr>
          <w:sz w:val="16"/>
          <w:szCs w:val="16"/>
        </w:rPr>
        <w:t>«Приложение №4</w:t>
      </w:r>
    </w:p>
    <w:p w:rsidR="00C805C3" w:rsidRPr="00C805C3" w:rsidRDefault="00C805C3" w:rsidP="00C805C3">
      <w:pPr>
        <w:ind w:firstLine="5103"/>
        <w:rPr>
          <w:sz w:val="16"/>
          <w:szCs w:val="16"/>
        </w:rPr>
      </w:pPr>
      <w:r w:rsidRPr="00C805C3">
        <w:rPr>
          <w:sz w:val="16"/>
          <w:szCs w:val="16"/>
        </w:rPr>
        <w:t>к решению Собрания депутатов</w:t>
      </w:r>
    </w:p>
    <w:p w:rsidR="00C805C3" w:rsidRPr="00C805C3" w:rsidRDefault="00C805C3" w:rsidP="00C805C3">
      <w:pPr>
        <w:ind w:firstLine="5103"/>
        <w:rPr>
          <w:sz w:val="16"/>
          <w:szCs w:val="16"/>
        </w:rPr>
      </w:pPr>
      <w:r w:rsidRPr="00C805C3">
        <w:rPr>
          <w:sz w:val="16"/>
          <w:szCs w:val="16"/>
        </w:rPr>
        <w:t>Турковского муниципального района</w:t>
      </w:r>
    </w:p>
    <w:p w:rsidR="00C805C3" w:rsidRPr="00C805C3" w:rsidRDefault="00C805C3" w:rsidP="00C805C3">
      <w:pPr>
        <w:ind w:firstLine="5103"/>
        <w:rPr>
          <w:sz w:val="16"/>
          <w:szCs w:val="16"/>
        </w:rPr>
      </w:pPr>
      <w:r w:rsidRPr="00C805C3">
        <w:rPr>
          <w:sz w:val="16"/>
          <w:szCs w:val="16"/>
        </w:rPr>
        <w:t xml:space="preserve">от 20.12.2022 года № 68/1 </w:t>
      </w:r>
    </w:p>
    <w:p w:rsidR="00C805C3" w:rsidRPr="00C805C3" w:rsidRDefault="00C805C3" w:rsidP="00C805C3">
      <w:pPr>
        <w:ind w:left="5245"/>
        <w:rPr>
          <w:sz w:val="16"/>
          <w:szCs w:val="16"/>
        </w:rPr>
      </w:pPr>
    </w:p>
    <w:p w:rsidR="00C805C3" w:rsidRPr="00C805C3" w:rsidRDefault="00C805C3" w:rsidP="00C805C3">
      <w:pPr>
        <w:jc w:val="center"/>
        <w:rPr>
          <w:b/>
          <w:sz w:val="16"/>
          <w:szCs w:val="16"/>
        </w:rPr>
      </w:pPr>
      <w:r w:rsidRPr="00C805C3">
        <w:rPr>
          <w:b/>
          <w:sz w:val="16"/>
          <w:szCs w:val="16"/>
        </w:rPr>
        <w:t xml:space="preserve">Распределение бюджетных ассигнований по разделам, подразделам, целевым статьям (муниципальным программам района и непрограммным направлениям деятельности), группам и подгруппам </w:t>
      </w:r>
      <w:proofErr w:type="gramStart"/>
      <w:r w:rsidRPr="00C805C3">
        <w:rPr>
          <w:b/>
          <w:sz w:val="16"/>
          <w:szCs w:val="16"/>
        </w:rPr>
        <w:t>видов расходов классификации расходов бюджета</w:t>
      </w:r>
      <w:proofErr w:type="gramEnd"/>
      <w:r w:rsidRPr="00C805C3">
        <w:rPr>
          <w:b/>
          <w:sz w:val="16"/>
          <w:szCs w:val="16"/>
        </w:rPr>
        <w:t xml:space="preserve"> на 2023 год и на плановый период 2024 и 2025 годов</w:t>
      </w:r>
    </w:p>
    <w:p w:rsidR="00C805C3" w:rsidRPr="00C805C3" w:rsidRDefault="00C805C3" w:rsidP="00C805C3">
      <w:pPr>
        <w:jc w:val="right"/>
        <w:rPr>
          <w:sz w:val="16"/>
          <w:szCs w:val="16"/>
          <w:highlight w:val="yellow"/>
        </w:rPr>
      </w:pPr>
      <w:r w:rsidRPr="00C805C3">
        <w:rPr>
          <w:sz w:val="16"/>
          <w:szCs w:val="16"/>
        </w:rPr>
        <w:t>(</w:t>
      </w:r>
      <w:proofErr w:type="spellStart"/>
      <w:r w:rsidRPr="00C805C3">
        <w:rPr>
          <w:sz w:val="16"/>
          <w:szCs w:val="16"/>
        </w:rPr>
        <w:t>тыс</w:t>
      </w:r>
      <w:proofErr w:type="gramStart"/>
      <w:r w:rsidRPr="00C805C3">
        <w:rPr>
          <w:sz w:val="16"/>
          <w:szCs w:val="16"/>
        </w:rPr>
        <w:t>.р</w:t>
      </w:r>
      <w:proofErr w:type="gramEnd"/>
      <w:r w:rsidRPr="00C805C3">
        <w:rPr>
          <w:sz w:val="16"/>
          <w:szCs w:val="16"/>
        </w:rPr>
        <w:t>уб</w:t>
      </w:r>
      <w:proofErr w:type="spellEnd"/>
      <w:r w:rsidRPr="00C805C3">
        <w:rPr>
          <w:sz w:val="16"/>
          <w:szCs w:val="16"/>
        </w:rPr>
        <w:t xml:space="preserve">.) </w:t>
      </w:r>
    </w:p>
    <w:p w:rsidR="00C805C3" w:rsidRPr="00C805C3" w:rsidRDefault="00C805C3" w:rsidP="00C805C3">
      <w:pPr>
        <w:jc w:val="right"/>
        <w:rPr>
          <w:sz w:val="16"/>
          <w:szCs w:val="16"/>
          <w:highlight w:val="yellow"/>
        </w:rPr>
      </w:pPr>
      <w:r w:rsidRPr="00C805C3">
        <w:rPr>
          <w:sz w:val="16"/>
          <w:szCs w:val="16"/>
          <w:highlight w:val="yellow"/>
        </w:rPr>
        <w:t xml:space="preserve">  </w:t>
      </w:r>
    </w:p>
    <w:tbl>
      <w:tblPr>
        <w:tblW w:w="10490" w:type="dxa"/>
        <w:tblInd w:w="-601" w:type="dxa"/>
        <w:tblLook w:val="04A0" w:firstRow="1" w:lastRow="0" w:firstColumn="1" w:lastColumn="0" w:noHBand="0" w:noVBand="1"/>
      </w:tblPr>
      <w:tblGrid>
        <w:gridCol w:w="2890"/>
        <w:gridCol w:w="404"/>
        <w:gridCol w:w="700"/>
        <w:gridCol w:w="834"/>
        <w:gridCol w:w="1267"/>
        <w:gridCol w:w="999"/>
        <w:gridCol w:w="1128"/>
        <w:gridCol w:w="1134"/>
        <w:gridCol w:w="1134"/>
      </w:tblGrid>
      <w:tr w:rsidR="00C805C3" w:rsidRPr="00C805C3" w:rsidTr="00C805C3">
        <w:trPr>
          <w:trHeight w:val="300"/>
        </w:trPr>
        <w:tc>
          <w:tcPr>
            <w:tcW w:w="289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Наименование</w:t>
            </w:r>
          </w:p>
        </w:tc>
        <w:tc>
          <w:tcPr>
            <w:tcW w:w="0" w:type="auto"/>
            <w:tcBorders>
              <w:top w:val="single" w:sz="4" w:space="0" w:color="auto"/>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Раздел</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proofErr w:type="gramStart"/>
            <w:r w:rsidRPr="00C805C3">
              <w:rPr>
                <w:b/>
                <w:bCs/>
                <w:sz w:val="16"/>
                <w:szCs w:val="16"/>
              </w:rPr>
              <w:t>Под-раздел</w:t>
            </w:r>
            <w:proofErr w:type="gramEnd"/>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Целевая статья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Вид расходов</w:t>
            </w:r>
          </w:p>
        </w:tc>
        <w:tc>
          <w:tcPr>
            <w:tcW w:w="3396" w:type="dxa"/>
            <w:gridSpan w:val="3"/>
            <w:tcBorders>
              <w:top w:val="single" w:sz="4" w:space="0" w:color="auto"/>
              <w:left w:val="nil"/>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Сумма</w:t>
            </w:r>
          </w:p>
        </w:tc>
      </w:tr>
      <w:tr w:rsidR="00C805C3" w:rsidRPr="00C805C3" w:rsidTr="00C805C3">
        <w:trPr>
          <w:trHeight w:val="402"/>
        </w:trPr>
        <w:tc>
          <w:tcPr>
            <w:tcW w:w="2890" w:type="dxa"/>
            <w:vMerge/>
            <w:tcBorders>
              <w:top w:val="single" w:sz="4" w:space="0" w:color="auto"/>
              <w:left w:val="single" w:sz="4" w:space="0" w:color="auto"/>
              <w:bottom w:val="single" w:sz="4" w:space="0" w:color="auto"/>
              <w:right w:val="single" w:sz="4" w:space="0" w:color="auto"/>
            </w:tcBorders>
            <w:vAlign w:val="center"/>
            <w:hideMark/>
          </w:tcPr>
          <w:p w:rsidR="00C805C3" w:rsidRPr="00C805C3" w:rsidRDefault="00C805C3" w:rsidP="00C805C3">
            <w:pPr>
              <w:overflowPunct/>
              <w:autoSpaceDE/>
              <w:autoSpaceDN/>
              <w:adjustRightInd/>
              <w:textAlignment w:val="auto"/>
              <w:rPr>
                <w:b/>
                <w:bCs/>
                <w:sz w:val="16"/>
                <w:szCs w:val="16"/>
              </w:rPr>
            </w:pPr>
          </w:p>
        </w:tc>
        <w:tc>
          <w:tcPr>
            <w:tcW w:w="0" w:type="auto"/>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05C3" w:rsidRPr="00C805C3" w:rsidRDefault="00C805C3" w:rsidP="00C805C3">
            <w:pPr>
              <w:overflowPunct/>
              <w:autoSpaceDE/>
              <w:autoSpaceDN/>
              <w:adjustRightInd/>
              <w:textAlignment w:val="auto"/>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05C3" w:rsidRPr="00C805C3" w:rsidRDefault="00C805C3" w:rsidP="00C805C3">
            <w:pPr>
              <w:overflowPunct/>
              <w:autoSpaceDE/>
              <w:autoSpaceDN/>
              <w:adjustRightInd/>
              <w:textAlignment w:val="auto"/>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05C3" w:rsidRPr="00C805C3" w:rsidRDefault="00C805C3" w:rsidP="00C805C3">
            <w:pPr>
              <w:overflowPunct/>
              <w:autoSpaceDE/>
              <w:autoSpaceDN/>
              <w:adjustRightInd/>
              <w:textAlignment w:val="auto"/>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05C3" w:rsidRPr="00C805C3" w:rsidRDefault="00C805C3" w:rsidP="00C805C3">
            <w:pPr>
              <w:overflowPunct/>
              <w:autoSpaceDE/>
              <w:autoSpaceDN/>
              <w:adjustRightInd/>
              <w:textAlignment w:val="auto"/>
              <w:rPr>
                <w:b/>
                <w:bCs/>
                <w:sz w:val="16"/>
                <w:szCs w:val="16"/>
              </w:rPr>
            </w:pPr>
          </w:p>
        </w:tc>
        <w:tc>
          <w:tcPr>
            <w:tcW w:w="1128" w:type="dxa"/>
            <w:tcBorders>
              <w:top w:val="nil"/>
              <w:left w:val="nil"/>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2023 год</w:t>
            </w:r>
          </w:p>
        </w:tc>
        <w:tc>
          <w:tcPr>
            <w:tcW w:w="1134" w:type="dxa"/>
            <w:tcBorders>
              <w:top w:val="nil"/>
              <w:left w:val="nil"/>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2024 год</w:t>
            </w:r>
          </w:p>
        </w:tc>
        <w:tc>
          <w:tcPr>
            <w:tcW w:w="1134" w:type="dxa"/>
            <w:tcBorders>
              <w:top w:val="nil"/>
              <w:left w:val="nil"/>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2025 год</w:t>
            </w:r>
          </w:p>
        </w:tc>
      </w:tr>
      <w:tr w:rsidR="00C805C3" w:rsidRPr="00C805C3" w:rsidTr="00C805C3">
        <w:trPr>
          <w:trHeight w:val="255"/>
        </w:trPr>
        <w:tc>
          <w:tcPr>
            <w:tcW w:w="2890" w:type="dxa"/>
            <w:tcBorders>
              <w:top w:val="nil"/>
              <w:left w:val="single" w:sz="4" w:space="0" w:color="auto"/>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3</w:t>
            </w:r>
          </w:p>
        </w:tc>
        <w:tc>
          <w:tcPr>
            <w:tcW w:w="0" w:type="auto"/>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4</w:t>
            </w:r>
          </w:p>
        </w:tc>
        <w:tc>
          <w:tcPr>
            <w:tcW w:w="0" w:type="auto"/>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5</w:t>
            </w:r>
          </w:p>
        </w:tc>
        <w:tc>
          <w:tcPr>
            <w:tcW w:w="1128" w:type="dxa"/>
            <w:tcBorders>
              <w:top w:val="nil"/>
              <w:left w:val="nil"/>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6</w:t>
            </w:r>
          </w:p>
        </w:tc>
        <w:tc>
          <w:tcPr>
            <w:tcW w:w="1134" w:type="dxa"/>
            <w:tcBorders>
              <w:top w:val="nil"/>
              <w:left w:val="nil"/>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7</w:t>
            </w:r>
          </w:p>
        </w:tc>
        <w:tc>
          <w:tcPr>
            <w:tcW w:w="1134" w:type="dxa"/>
            <w:tcBorders>
              <w:top w:val="nil"/>
              <w:left w:val="nil"/>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8</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36 703,7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32 597,9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31 021,9</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Функционирование высшего должностного лица субъекта Российской Федерации и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2 453,0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2 453,0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2 453,0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деятельности главы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2 453,0</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2 453,0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13 395,2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11 138,2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12 068,0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10 505,0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8 248,0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10 886,0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10 505,0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8 248,0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10 886,0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10 505,0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8 248,0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10 886,0</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9 499,1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7 827,0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10 465,0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990,0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421,0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2 890,2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2 890,2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1 182,0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1 182,0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1 182,0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1 182,0</w:t>
            </w:r>
          </w:p>
        </w:tc>
      </w:tr>
      <w:tr w:rsidR="00C805C3" w:rsidRPr="00C805C3" w:rsidTr="00C805C3">
        <w:trPr>
          <w:trHeight w:val="15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r>
      <w:tr w:rsidR="00C805C3" w:rsidRPr="00C805C3" w:rsidTr="00C805C3">
        <w:trPr>
          <w:trHeight w:val="114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r>
      <w:tr w:rsidR="00C805C3" w:rsidRPr="00C805C3" w:rsidTr="00C805C3">
        <w:trPr>
          <w:trHeight w:val="114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1 708,2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1 708,2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443,1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443,1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460,4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460,4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804,7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804,7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762,3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762,3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Судебная система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Российской Федерации за счет субвенций из федерального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80 2 00 51200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80 2 00 51200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8 870,4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8 379,5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7 456,9</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7 884,4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7 393,5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7 456,9</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7 884,4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7 393,5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7 456,9</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7 883,0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7 392,1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7 455,5</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6 969,0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6 478,1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6 541,5</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913,0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913,0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913,0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Уплата земельного налога, налога на имущество и транспортного налога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986,0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986,0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986,0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986,0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 xml:space="preserve">Исполнение переданных полномочий по составлению, исполнению бюджета муниципального образования, осуществление </w:t>
            </w:r>
            <w:proofErr w:type="gramStart"/>
            <w:r w:rsidRPr="00C805C3">
              <w:rPr>
                <w:sz w:val="16"/>
                <w:szCs w:val="16"/>
              </w:rPr>
              <w:t>контроля за</w:t>
            </w:r>
            <w:proofErr w:type="gramEnd"/>
            <w:r w:rsidRPr="00C805C3">
              <w:rPr>
                <w:sz w:val="16"/>
                <w:szCs w:val="16"/>
              </w:rPr>
              <w:t xml:space="preserve">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986,0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986,0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823,6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823,6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162,4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162,4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Резервные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по исполнению отдельных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Средства резервных фондов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89 4 00 00000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Средства резервного фонда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Другие общегосударственные вопросы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12 183,7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10 826,7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8 743,5</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Муниципальная программа " Профилактика терроризма и экстремистских проявлений в </w:t>
            </w:r>
            <w:proofErr w:type="spellStart"/>
            <w:r w:rsidRPr="00C805C3">
              <w:rPr>
                <w:sz w:val="16"/>
                <w:szCs w:val="16"/>
              </w:rPr>
              <w:t>Турковском</w:t>
            </w:r>
            <w:proofErr w:type="spellEnd"/>
            <w:r w:rsidRPr="00C805C3">
              <w:rPr>
                <w:sz w:val="16"/>
                <w:szCs w:val="16"/>
              </w:rPr>
              <w:t xml:space="preserve"> муниципальном районе на  2022 - 2024 годы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52 0 00 00000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 Изготовление агитационных и информационных материалов"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52 0 01 00000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52 0 01 С0000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52 0 01 С0000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Прочие мероприятия в сфере 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82 0 00 00000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Уплата членских взносов в Ассоциацию "Совет муниципальных образований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10 005,5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8 648,5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8 648,5</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Межбюджетные трансферты в форме субсидии  бюджету муниципального района на </w:t>
            </w:r>
            <w:proofErr w:type="spellStart"/>
            <w:r w:rsidRPr="00C805C3">
              <w:rPr>
                <w:sz w:val="16"/>
                <w:szCs w:val="16"/>
              </w:rPr>
              <w:t>софинансирование</w:t>
            </w:r>
            <w:proofErr w:type="spellEnd"/>
            <w:r w:rsidRPr="00C805C3">
              <w:rPr>
                <w:sz w:val="16"/>
                <w:szCs w:val="16"/>
              </w:rPr>
              <w:t xml:space="preserve"> </w:t>
            </w:r>
            <w:proofErr w:type="spellStart"/>
            <w:r w:rsidRPr="00C805C3">
              <w:rPr>
                <w:sz w:val="16"/>
                <w:szCs w:val="16"/>
              </w:rPr>
              <w:t>расходых</w:t>
            </w:r>
            <w:proofErr w:type="spellEnd"/>
            <w:r w:rsidRPr="00C805C3">
              <w:rPr>
                <w:sz w:val="16"/>
                <w:szCs w:val="16"/>
              </w:rPr>
              <w:t xml:space="preserve"> </w:t>
            </w:r>
            <w:proofErr w:type="spellStart"/>
            <w:r w:rsidRPr="00C805C3">
              <w:rPr>
                <w:sz w:val="16"/>
                <w:szCs w:val="16"/>
              </w:rPr>
              <w:t>обязательств</w:t>
            </w:r>
            <w:proofErr w:type="gramStart"/>
            <w:r w:rsidRPr="00C805C3">
              <w:rPr>
                <w:sz w:val="16"/>
                <w:szCs w:val="16"/>
              </w:rPr>
              <w:t>,в</w:t>
            </w:r>
            <w:proofErr w:type="gramEnd"/>
            <w:r w:rsidRPr="00C805C3">
              <w:rPr>
                <w:sz w:val="16"/>
                <w:szCs w:val="16"/>
              </w:rPr>
              <w:t>озникающих</w:t>
            </w:r>
            <w:proofErr w:type="spellEnd"/>
            <w:r w:rsidRPr="00C805C3">
              <w:rPr>
                <w:sz w:val="16"/>
                <w:szCs w:val="16"/>
              </w:rPr>
              <w:t xml:space="preserve">  при выполнении  полномочий органов местного самоуправления , по решению вопросов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819,4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819,4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9 184,0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8 648,5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8 648,5</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5 107,5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5 343,0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5 343,0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4 021,2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3 303,2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3 303,2</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2,3</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2 083,2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2 083,2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2 083,2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2 083,2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Исполнение переданных полномочий по составлению, исполнению бюджета муниципального образования, осуществление </w:t>
            </w:r>
            <w:proofErr w:type="gramStart"/>
            <w:r w:rsidRPr="00C805C3">
              <w:rPr>
                <w:sz w:val="16"/>
                <w:szCs w:val="16"/>
              </w:rPr>
              <w:t>контроля за</w:t>
            </w:r>
            <w:proofErr w:type="gramEnd"/>
            <w:r w:rsidRPr="00C805C3">
              <w:rPr>
                <w:sz w:val="16"/>
                <w:szCs w:val="16"/>
              </w:rPr>
              <w:t xml:space="preserve">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2 083,2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2 083,2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1 819,0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1 819,0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"Поддержка социально - ориентированных некоммерческих организаций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95 0 00 00000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95 0 01 00000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Оказание финансовой поддержки социально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Национальная безопасность и правоохранительная деятельность</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1 608,6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1 559,6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1 559,6</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Гражданская оборона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1 608,6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1 559,6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1 559,6</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1 608,6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1 559,6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1 559,6</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1 608,6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1 559,6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1 559,6</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1 383,0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1 383,0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1 383,0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225,6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176,6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176,6</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Национальная экономика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20 244,2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15 529,1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13 314,3</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Сельское хозяйство и рыболовство</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r>
      <w:tr w:rsidR="00C805C3" w:rsidRPr="00C805C3" w:rsidTr="00C805C3">
        <w:trPr>
          <w:trHeight w:val="114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 xml:space="preserve">Осуществление органами  местного самоуправления  отдельных государственных полномочий </w:t>
            </w:r>
            <w:proofErr w:type="gramStart"/>
            <w:r w:rsidRPr="00C805C3">
              <w:rPr>
                <w:sz w:val="16"/>
                <w:szCs w:val="16"/>
              </w:rPr>
              <w:t>по организации проведения мероприятий при осуществлении деятельности по обращению с животными без владельцев</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Дорожное хозяйство (дорожные фонды)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16 673,9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15 344,2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13 129,4</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71 0 00 00000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12 539,5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15 344,2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13 129,4</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71 0 03 00000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12 539,5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15 344,2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13 129,4</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71 0 03 21300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12 539,5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15 344,2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13 129,4</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71 0 03 21300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12 539,5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15 344,2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13 129,4</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на осуществление дорожной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4 134,4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7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proofErr w:type="gramStart"/>
            <w:r w:rsidRPr="00C805C3">
              <w:rPr>
                <w:sz w:val="16"/>
                <w:szCs w:val="16"/>
              </w:rPr>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99 0 00 21600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4 134,4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99 0 00 21600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4 134,4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Другие вопросы в области национальной экономики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3 525,4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140,0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"Управление земельно-имущественными ресурсами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3 525,4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140,0</w:t>
            </w:r>
          </w:p>
        </w:tc>
      </w:tr>
      <w:tr w:rsidR="00C805C3" w:rsidRPr="00C805C3" w:rsidTr="00C805C3">
        <w:trPr>
          <w:trHeight w:val="204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3 387,6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Геодезические и кадастровые работы по учету объектов капитального строительства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Содействие в уточнении сведений о границах населенных пунктов и территориальных зон в Едином государственном реестре недвижимости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51 0 01 78800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1 673,8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51 0 01 78800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1 673,8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14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Содействие в уточнении сведений о границах населенных пунктов и территориальных зон в Едином государственном реестре недвижимости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М8800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1 673,8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М8800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1 673,8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51 0 03 00000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"Приобретение программных продуктов"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51 0 04 00000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Жилищно-коммунальное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340,1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8 531,9</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Жилищное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340,1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"Управление земельно-имущественными ресурсами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51 0 03 00000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Мероприятия в сфере жилищного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297,7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Межбюджетные трансферты в форме субсидии  бюджету муниципального района на </w:t>
            </w:r>
            <w:proofErr w:type="spellStart"/>
            <w:r w:rsidRPr="00C805C3">
              <w:rPr>
                <w:sz w:val="16"/>
                <w:szCs w:val="16"/>
              </w:rPr>
              <w:t>софинансирование</w:t>
            </w:r>
            <w:proofErr w:type="spellEnd"/>
            <w:r w:rsidRPr="00C805C3">
              <w:rPr>
                <w:sz w:val="16"/>
                <w:szCs w:val="16"/>
              </w:rPr>
              <w:t xml:space="preserve"> </w:t>
            </w:r>
            <w:proofErr w:type="spellStart"/>
            <w:r w:rsidRPr="00C805C3">
              <w:rPr>
                <w:sz w:val="16"/>
                <w:szCs w:val="16"/>
              </w:rPr>
              <w:t>расходых</w:t>
            </w:r>
            <w:proofErr w:type="spellEnd"/>
            <w:r w:rsidRPr="00C805C3">
              <w:rPr>
                <w:sz w:val="16"/>
                <w:szCs w:val="16"/>
              </w:rPr>
              <w:t xml:space="preserve"> </w:t>
            </w:r>
            <w:proofErr w:type="spellStart"/>
            <w:r w:rsidRPr="00C805C3">
              <w:rPr>
                <w:sz w:val="16"/>
                <w:szCs w:val="16"/>
              </w:rPr>
              <w:t>обязательств</w:t>
            </w:r>
            <w:proofErr w:type="gramStart"/>
            <w:r w:rsidRPr="00C805C3">
              <w:rPr>
                <w:sz w:val="16"/>
                <w:szCs w:val="16"/>
              </w:rPr>
              <w:t>,в</w:t>
            </w:r>
            <w:proofErr w:type="gramEnd"/>
            <w:r w:rsidRPr="00C805C3">
              <w:rPr>
                <w:sz w:val="16"/>
                <w:szCs w:val="16"/>
              </w:rPr>
              <w:t>озникающих</w:t>
            </w:r>
            <w:proofErr w:type="spellEnd"/>
            <w:r w:rsidRPr="00C805C3">
              <w:rPr>
                <w:sz w:val="16"/>
                <w:szCs w:val="16"/>
              </w:rPr>
              <w:t xml:space="preserve">  при выполнении  полномочий органов местного самоуправления , по решению вопросов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96 0 00 04130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265,8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96 0 00 04130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265,8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Коммунальное хозяйство</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8 500,0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по исполнению отдельных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8 500,0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Мероприятия в области энергосбережения и повышения энергетической  эффективности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89 6 00 00000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8 500,0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мероприятий в области энергосбережения и повышения энергетической эффективности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6 00 79Б00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8 500,0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6 00 79Б00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8 500,0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lastRenderedPageBreak/>
              <w:t>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305 832,6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187 696,8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183 581,4</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Дошкольное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28 563,0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23 192,7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25 192,7</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28 563,0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23 192,7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25 192,7</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28 563,0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23 192,7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25 192,7</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26 065,2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23 192,7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25 192,7</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9 622,2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8 637,0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10 637,0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9 622,2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8 637,0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10 637,0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Организация питания в учреждениях дошкольного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32,6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32,6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Финансовое обеспечение образовательной деятельности муниципальных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16 068,1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14 213,4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14 213,4</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16 068,1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14 213,4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14 213,4</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342,3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342,3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342,3</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342,3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342,3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342,3</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2 497,8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72Г00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72Г00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79Г40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79Г40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S2Г00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S2Г00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М9Г40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М9Г40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Общее образование</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255 647,6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150 216,9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141 573,4</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255 647,6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150 216,9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141 573,4</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255 647,6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150 216,9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141 573,4</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132 610,1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124 548,5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116 643,3</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муниципальных услуг в учреждениях общего образования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21 243,6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18 437,2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10 532,0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21 243,6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18 437,2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10 532,0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Организация питания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Финансовое обеспечение образовательной деятельности муниципальных общеобразовательных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108 963,3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104 134,5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104 134,5</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108 963,3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104 134,5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104 134,5</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proofErr w:type="gramStart"/>
            <w:r w:rsidRPr="00C805C3">
              <w:rPr>
                <w:sz w:val="16"/>
                <w:szCs w:val="16"/>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1 976,8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1 976,8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1 976,8</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1 976,8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1 976,8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1 976,8</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8 842,6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1 480,0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1 480,0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спортивных залов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72Г05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72Г05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14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66 2 06 79994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66 2 06 79994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спортивных залов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S2Г05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92,8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S2Г05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92,8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954,0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Организация бесплатного горячего питания </w:t>
            </w:r>
            <w:proofErr w:type="gramStart"/>
            <w:r w:rsidRPr="00C805C3">
              <w:rPr>
                <w:sz w:val="16"/>
                <w:szCs w:val="16"/>
              </w:rPr>
              <w:t>обучающихся</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66 2 09 00000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3 874,2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3 874,2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3 825,1</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proofErr w:type="gramStart"/>
            <w:r w:rsidRPr="00C805C3">
              <w:rPr>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09 L3040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3 874,2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3 874,2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3 825,1</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09 L3040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3 874,2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3 874,2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3 825,1</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Ежемесячное денежное вознаграждение за классное руководство педагогическим работникам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66 2 14 00000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14 R3030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14 R3030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Основное мероприятие "Выполнение мероприятий по модернизации   МОУ "СОШ" им. </w:t>
            </w:r>
            <w:proofErr w:type="spellStart"/>
            <w:r w:rsidRPr="00C805C3">
              <w:rPr>
                <w:sz w:val="16"/>
                <w:szCs w:val="16"/>
              </w:rPr>
              <w:t>С.М.Иванова</w:t>
            </w:r>
            <w:proofErr w:type="spellEnd"/>
            <w:r w:rsidRPr="00C805C3">
              <w:rPr>
                <w:sz w:val="16"/>
                <w:szCs w:val="16"/>
              </w:rPr>
              <w:t xml:space="preserve">  </w:t>
            </w:r>
            <w:proofErr w:type="spellStart"/>
            <w:r w:rsidRPr="00C805C3">
              <w:rPr>
                <w:sz w:val="16"/>
                <w:szCs w:val="16"/>
              </w:rPr>
              <w:t>р.п</w:t>
            </w:r>
            <w:proofErr w:type="spellEnd"/>
            <w:r w:rsidRPr="00C805C3">
              <w:rPr>
                <w:sz w:val="16"/>
                <w:szCs w:val="16"/>
              </w:rPr>
              <w:t>. Турки"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87 755,4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72Г00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4 696,8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72Г00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4 696,8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Проведение работ по благоустройству школьных территорий  и подведение инженерных сетей к объектам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66 2 17 78968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11 126,5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66 2 17 78968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11 126,5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мероприятий по модернизации школьных систем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D7500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868,5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D7500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868,5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67 192,3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63 864,6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3 327,7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S2Г00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S2Г00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условий для реализации мероприятий по модернизации школьных систем образования за счет средств  областного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W7500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3 726,0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W7500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3 726,0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работ по благоустройству школьных территорий и подведение инженерных сетей к объектам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66 2 20 00000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20 С0000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20 С0000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проекта (программы) в целях выполнения задач федерального проекта "Современная школа"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10 386,0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11 678,0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10 988,8</w:t>
            </w:r>
          </w:p>
        </w:tc>
      </w:tr>
      <w:tr w:rsidR="00C805C3" w:rsidRPr="00C805C3" w:rsidTr="00C805C3">
        <w:trPr>
          <w:trHeight w:val="15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51720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1 633,1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1 843,5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51720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1 633,1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1 843,5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C805C3">
              <w:rPr>
                <w:sz w:val="16"/>
                <w:szCs w:val="16"/>
              </w:rPr>
              <w:t>)(</w:t>
            </w:r>
            <w:proofErr w:type="gramEnd"/>
            <w:r w:rsidRPr="00C805C3">
              <w:rPr>
                <w:sz w:val="16"/>
                <w:szCs w:val="16"/>
              </w:rPr>
              <w:t>за исключением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U1131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560,0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U1131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560,0</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C805C3">
              <w:rPr>
                <w:sz w:val="16"/>
                <w:szCs w:val="16"/>
              </w:rPr>
              <w:t>)(</w:t>
            </w:r>
            <w:proofErr w:type="gramEnd"/>
            <w:r w:rsidRPr="00C805C3">
              <w:rPr>
                <w:sz w:val="16"/>
                <w:szCs w:val="16"/>
              </w:rPr>
              <w:t>в части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U1137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3 367,8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3 102,9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3 102,9</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U1137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3 367,8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3 102,9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3 102,9</w:t>
            </w:r>
          </w:p>
        </w:tc>
      </w:tr>
      <w:tr w:rsidR="00C805C3" w:rsidRPr="00C805C3" w:rsidTr="00C805C3">
        <w:trPr>
          <w:trHeight w:val="15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C805C3">
              <w:rPr>
                <w:sz w:val="16"/>
                <w:szCs w:val="16"/>
              </w:rPr>
              <w:t>х(</w:t>
            </w:r>
            <w:proofErr w:type="gramEnd"/>
            <w:r w:rsidRPr="00C805C3">
              <w:rPr>
                <w:sz w:val="16"/>
                <w:szCs w:val="16"/>
              </w:rPr>
              <w:t>в рамках достижения соответствующих результатов федерального проекта)(за исключением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U1291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1 120,0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U1291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1 120,0</w:t>
            </w:r>
          </w:p>
        </w:tc>
      </w:tr>
      <w:tr w:rsidR="00C805C3" w:rsidRPr="00C805C3" w:rsidTr="00C805C3">
        <w:trPr>
          <w:trHeight w:val="15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C805C3">
              <w:rPr>
                <w:sz w:val="16"/>
                <w:szCs w:val="16"/>
              </w:rPr>
              <w:t>х(</w:t>
            </w:r>
            <w:proofErr w:type="gramEnd"/>
            <w:r w:rsidRPr="00C805C3">
              <w:rPr>
                <w:sz w:val="16"/>
                <w:szCs w:val="16"/>
              </w:rPr>
              <w:t>в рамках достижения соответствующих результатов федерального проекта)(в части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U1297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4 105,1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5 171,6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6 205,9</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U1297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4 105,1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5 171,6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6 205,9</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муниципального проекта (программы) в целях выполнения задач федерального проекта "Цифровая образовательная среда"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E4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r>
      <w:tr w:rsidR="00C805C3" w:rsidRPr="00C805C3" w:rsidTr="00C805C3">
        <w:trPr>
          <w:trHeight w:val="114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C805C3">
              <w:rPr>
                <w:sz w:val="16"/>
                <w:szCs w:val="16"/>
              </w:rPr>
              <w:t xml:space="preserve">( </w:t>
            </w:r>
            <w:proofErr w:type="gramEnd"/>
            <w:r w:rsidRPr="00C805C3">
              <w:rPr>
                <w:sz w:val="16"/>
                <w:szCs w:val="16"/>
              </w:rPr>
              <w:t>в рамках достижений соответствующих результатов федеральных проектов)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E4 U1330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E4 U1330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r>
      <w:tr w:rsidR="00C805C3" w:rsidRPr="00C805C3" w:rsidTr="00C805C3">
        <w:trPr>
          <w:trHeight w:val="114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xml:space="preserve">66 2 </w:t>
            </w:r>
            <w:proofErr w:type="gramStart"/>
            <w:r w:rsidRPr="00C805C3">
              <w:rPr>
                <w:sz w:val="16"/>
                <w:szCs w:val="16"/>
              </w:rPr>
              <w:t>E</w:t>
            </w:r>
            <w:proofErr w:type="gramEnd"/>
            <w:r w:rsidRPr="00C805C3">
              <w:rPr>
                <w:sz w:val="16"/>
                <w:szCs w:val="16"/>
              </w:rPr>
              <w:t>В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1 636,9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1 636,9</w:t>
            </w:r>
          </w:p>
        </w:tc>
      </w:tr>
      <w:tr w:rsidR="00C805C3" w:rsidRPr="00C805C3" w:rsidTr="00C805C3">
        <w:trPr>
          <w:trHeight w:val="114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xml:space="preserve">66 2 </w:t>
            </w:r>
            <w:proofErr w:type="gramStart"/>
            <w:r w:rsidRPr="00C805C3">
              <w:rPr>
                <w:sz w:val="16"/>
                <w:szCs w:val="16"/>
              </w:rPr>
              <w:t>E</w:t>
            </w:r>
            <w:proofErr w:type="gramEnd"/>
            <w:r w:rsidRPr="00C805C3">
              <w:rPr>
                <w:sz w:val="16"/>
                <w:szCs w:val="16"/>
              </w:rPr>
              <w:t>В 51790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1 636,9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1 636,9</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xml:space="preserve">66 2 </w:t>
            </w:r>
            <w:proofErr w:type="gramStart"/>
            <w:r w:rsidRPr="00C805C3">
              <w:rPr>
                <w:sz w:val="16"/>
                <w:szCs w:val="16"/>
              </w:rPr>
              <w:t>E</w:t>
            </w:r>
            <w:proofErr w:type="gramEnd"/>
            <w:r w:rsidRPr="00C805C3">
              <w:rPr>
                <w:sz w:val="16"/>
                <w:szCs w:val="16"/>
              </w:rPr>
              <w:t>В 51790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1 636,9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1 636,9</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Дополнительное образование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10 661,7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5 639,9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6 482,4</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10 661,7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5 639,9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6 482,4</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10 661,7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5 639,9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6 482,4</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8 585,7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4 919,9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5 762,4</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5 054,3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4 919,9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5 762,4</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5 054,3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4 919,9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5 762,4</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Сохранение достигнутых </w:t>
            </w:r>
            <w:proofErr w:type="gramStart"/>
            <w:r w:rsidRPr="00C805C3">
              <w:rPr>
                <w:sz w:val="16"/>
                <w:szCs w:val="16"/>
              </w:rPr>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3 425,4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3 425,4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Сохранение достигнутых </w:t>
            </w:r>
            <w:proofErr w:type="gramStart"/>
            <w:r w:rsidRPr="00C805C3">
              <w:rPr>
                <w:sz w:val="16"/>
                <w:szCs w:val="16"/>
              </w:rPr>
              <w:t>показателей повышения оплаты труда отдельных категорий работников бюджетной сферы</w:t>
            </w:r>
            <w:proofErr w:type="gramEnd"/>
            <w:r w:rsidRPr="00C805C3">
              <w:rPr>
                <w:sz w:val="16"/>
                <w:szCs w:val="16"/>
              </w:rPr>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66 2 05 00000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персонифицированного финансирования дополнительного образования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66 2 05 04108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66 2 05 04108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1 356,0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678,0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678,0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678,0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678,0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Молодежная политика и оздоровление детей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302,8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302,8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302,8</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"Молодежь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Основное мероприятие "Организация и проведение районных мероприятий"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proofErr w:type="gramStart"/>
            <w:r w:rsidRPr="00C805C3">
              <w:rPr>
                <w:sz w:val="16"/>
                <w:szCs w:val="16"/>
              </w:rPr>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Другие вопросы в области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10 657,5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8 344,5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10 030,1</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1 745,5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45,0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1 720,5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14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r>
      <w:tr w:rsidR="00C805C3" w:rsidRPr="00C805C3" w:rsidTr="00C805C3">
        <w:trPr>
          <w:trHeight w:val="114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xml:space="preserve">66 2 </w:t>
            </w:r>
            <w:proofErr w:type="gramStart"/>
            <w:r w:rsidRPr="00C805C3">
              <w:rPr>
                <w:sz w:val="16"/>
                <w:szCs w:val="16"/>
              </w:rPr>
              <w:t>E</w:t>
            </w:r>
            <w:proofErr w:type="gramEnd"/>
            <w:r w:rsidRPr="00C805C3">
              <w:rPr>
                <w:sz w:val="16"/>
                <w:szCs w:val="16"/>
              </w:rPr>
              <w:t>В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1 660,5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14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xml:space="preserve">66 2 </w:t>
            </w:r>
            <w:proofErr w:type="gramStart"/>
            <w:r w:rsidRPr="00C805C3">
              <w:rPr>
                <w:sz w:val="16"/>
                <w:szCs w:val="16"/>
              </w:rPr>
              <w:t>E</w:t>
            </w:r>
            <w:proofErr w:type="gramEnd"/>
            <w:r w:rsidRPr="00C805C3">
              <w:rPr>
                <w:sz w:val="16"/>
                <w:szCs w:val="16"/>
              </w:rPr>
              <w:t>В 51790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1 660,5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xml:space="preserve">66 2 </w:t>
            </w:r>
            <w:proofErr w:type="gramStart"/>
            <w:r w:rsidRPr="00C805C3">
              <w:rPr>
                <w:sz w:val="16"/>
                <w:szCs w:val="16"/>
              </w:rPr>
              <w:t>E</w:t>
            </w:r>
            <w:proofErr w:type="gramEnd"/>
            <w:r w:rsidRPr="00C805C3">
              <w:rPr>
                <w:sz w:val="16"/>
                <w:szCs w:val="16"/>
              </w:rPr>
              <w:t>В 51790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1 660,5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2 168,9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2 113,5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2 535,2</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2 168,9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2 113,5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2 535,2</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2 168,9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2 113,5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2 535,2</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2 055,3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2 055,3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2 477,0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113,6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58,2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58,2</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6 243,6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5 686,5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6 950,4</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Межбюджетные трансферты в форме субсидии  бюджету муниципального района на </w:t>
            </w:r>
            <w:proofErr w:type="spellStart"/>
            <w:r w:rsidRPr="00C805C3">
              <w:rPr>
                <w:sz w:val="16"/>
                <w:szCs w:val="16"/>
              </w:rPr>
              <w:t>софинансирование</w:t>
            </w:r>
            <w:proofErr w:type="spellEnd"/>
            <w:r w:rsidRPr="00C805C3">
              <w:rPr>
                <w:sz w:val="16"/>
                <w:szCs w:val="16"/>
              </w:rPr>
              <w:t xml:space="preserve"> </w:t>
            </w:r>
            <w:proofErr w:type="spellStart"/>
            <w:r w:rsidRPr="00C805C3">
              <w:rPr>
                <w:sz w:val="16"/>
                <w:szCs w:val="16"/>
              </w:rPr>
              <w:t>расходых</w:t>
            </w:r>
            <w:proofErr w:type="spellEnd"/>
            <w:r w:rsidRPr="00C805C3">
              <w:rPr>
                <w:sz w:val="16"/>
                <w:szCs w:val="16"/>
              </w:rPr>
              <w:t xml:space="preserve"> </w:t>
            </w:r>
            <w:proofErr w:type="spellStart"/>
            <w:r w:rsidRPr="00C805C3">
              <w:rPr>
                <w:sz w:val="16"/>
                <w:szCs w:val="16"/>
              </w:rPr>
              <w:t>обязательств</w:t>
            </w:r>
            <w:proofErr w:type="gramStart"/>
            <w:r w:rsidRPr="00C805C3">
              <w:rPr>
                <w:sz w:val="16"/>
                <w:szCs w:val="16"/>
              </w:rPr>
              <w:t>,в</w:t>
            </w:r>
            <w:proofErr w:type="gramEnd"/>
            <w:r w:rsidRPr="00C805C3">
              <w:rPr>
                <w:sz w:val="16"/>
                <w:szCs w:val="16"/>
              </w:rPr>
              <w:t>озникающих</w:t>
            </w:r>
            <w:proofErr w:type="spellEnd"/>
            <w:r w:rsidRPr="00C805C3">
              <w:rPr>
                <w:sz w:val="16"/>
                <w:szCs w:val="16"/>
              </w:rPr>
              <w:t xml:space="preserve">  при выполнении  полномочий органов местного самоуправления , по решению вопросов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467,1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467,1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5 761,9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5 671,9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6 935,8</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4 755,0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4 755,0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6 018,9</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999,9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909,9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909,9</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14,6</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14,6</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499,5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499,5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499,5</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499,5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499,5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499,5</w:t>
            </w:r>
          </w:p>
        </w:tc>
      </w:tr>
      <w:tr w:rsidR="00C805C3" w:rsidRPr="00C805C3" w:rsidTr="00C805C3">
        <w:trPr>
          <w:trHeight w:val="22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345,7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345,7</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48,3</w:t>
            </w:r>
          </w:p>
        </w:tc>
      </w:tr>
      <w:tr w:rsidR="00C805C3" w:rsidRPr="00C805C3" w:rsidTr="00C805C3">
        <w:trPr>
          <w:trHeight w:val="294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58,7</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53,2</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5,5</w:t>
            </w:r>
          </w:p>
        </w:tc>
      </w:tr>
      <w:tr w:rsidR="00C805C3" w:rsidRPr="00C805C3" w:rsidTr="00C805C3">
        <w:trPr>
          <w:trHeight w:val="15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46,8</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33,6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33,6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33,6</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13,2</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КУЛЬТУРА И КИНЕМАТОГРАФИЯ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41 554,4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22 302,9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25 811,3</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Культура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34 883,9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15 632,4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17 175,3</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"Развитие культуры на территории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34 883,9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15 632,4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17 175,3</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"Сохранение и развитие библиотечной и культурно-досуговой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34 883,9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15 632,4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17 175,3</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"Стимулирование творческой активности населения, поддержка организаций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23 859,6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11 370,9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11 956,9</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муниципальных услуг в сфере культурно-досуговой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12 366,2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11 370,9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11 956,9</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12 366,2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11 370,9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11 956,9</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Сохранение достигнутых </w:t>
            </w:r>
            <w:proofErr w:type="gramStart"/>
            <w:r w:rsidRPr="00C805C3">
              <w:rPr>
                <w:sz w:val="16"/>
                <w:szCs w:val="16"/>
              </w:rPr>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11 148,6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11 148,6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 xml:space="preserve">Сохранение достигнутых </w:t>
            </w:r>
            <w:proofErr w:type="gramStart"/>
            <w:r w:rsidRPr="00C805C3">
              <w:rPr>
                <w:sz w:val="16"/>
                <w:szCs w:val="16"/>
              </w:rPr>
              <w:t>показателей повышения оплаты труда отдельных категорий работников бюджетной сферы</w:t>
            </w:r>
            <w:proofErr w:type="gramEnd"/>
            <w:r w:rsidRPr="00C805C3">
              <w:rPr>
                <w:sz w:val="16"/>
                <w:szCs w:val="16"/>
              </w:rPr>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344,8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344,8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14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8 986,1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4 219,3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5 218,4</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4 454,3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4 219,3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5 218,4</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4 454,3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4 219,3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5 218,4</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Сохранение достигнутых </w:t>
            </w:r>
            <w:proofErr w:type="gramStart"/>
            <w:r w:rsidRPr="00C805C3">
              <w:rPr>
                <w:sz w:val="16"/>
                <w:szCs w:val="16"/>
              </w:rPr>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4 395,9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4 395,9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Сохранение достигнутых </w:t>
            </w:r>
            <w:proofErr w:type="gramStart"/>
            <w:r w:rsidRPr="00C805C3">
              <w:rPr>
                <w:sz w:val="16"/>
                <w:szCs w:val="16"/>
              </w:rPr>
              <w:t>показателей повышения оплаты труда отдельных категорий работников бюджетной сферы</w:t>
            </w:r>
            <w:proofErr w:type="gramEnd"/>
            <w:r w:rsidRPr="00C805C3">
              <w:rPr>
                <w:sz w:val="16"/>
                <w:szCs w:val="16"/>
              </w:rPr>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135,9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135,9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68 2 09 00000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1 800,0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ремонта, техническое оснащение муниципальных учреждений культурно-досугового типа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68 2 09 74020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1 800,0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68 2 09 74020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1 800,0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"Государственную поддержку отрасли культур</w:t>
            </w:r>
            <w:proofErr w:type="gramStart"/>
            <w:r w:rsidRPr="00C805C3">
              <w:rPr>
                <w:sz w:val="16"/>
                <w:szCs w:val="16"/>
              </w:rPr>
              <w:t>ы(</w:t>
            </w:r>
            <w:proofErr w:type="gramEnd"/>
            <w:r w:rsidRPr="00C805C3">
              <w:rPr>
                <w:sz w:val="16"/>
                <w:szCs w:val="16"/>
              </w:rPr>
              <w:t>Комплектование книжных фондов муниципальных общедоступных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68 2 12 00000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Государственная поддержка отрасли культуры (Комплектование книжных фондов муниципальных общедоступных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12 L5191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12 L5191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"Реализация  проекта (программы) в целях выполнения задач федерального проекта  "Творческие люди""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A2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Государственная поддержка отрасли культуры (государственная поддержка лучших работников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A2 55194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A2 55194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Другие вопросы в области культуры, кинематографии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6 670,5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6 670,5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8 636,0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6 670,5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6 670,5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8 636,0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6 670,5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6 670,5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8 636,0</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6 483,0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6 497,5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8 463,0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171,0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Социальная политика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2 738,0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2 726,8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2 755,6</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Пенсионное обеспечение</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населения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1 549,1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1 576,6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1 605,4</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C805C3">
              <w:rPr>
                <w:sz w:val="16"/>
                <w:szCs w:val="16"/>
              </w:rPr>
              <w:t>о-</w:t>
            </w:r>
            <w:proofErr w:type="gramEnd"/>
            <w:r w:rsidRPr="00C805C3">
              <w:rPr>
                <w:sz w:val="16"/>
                <w:szCs w:val="16"/>
              </w:rPr>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Возмещение затрат медицинским работникам, перешедшим на пенсию и проживающим в сельской местности, по жилищн</w:t>
            </w:r>
            <w:proofErr w:type="gramStart"/>
            <w:r w:rsidRPr="00C805C3">
              <w:rPr>
                <w:sz w:val="16"/>
                <w:szCs w:val="16"/>
              </w:rPr>
              <w:t>о-</w:t>
            </w:r>
            <w:proofErr w:type="gramEnd"/>
            <w:r w:rsidRPr="00C805C3">
              <w:rPr>
                <w:sz w:val="16"/>
                <w:szCs w:val="16"/>
              </w:rPr>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14,4</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800,0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656,7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684,2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713,0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656,7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684,2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713,0</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656,7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684,2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713,0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12,6</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645,1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672,1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700,4</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"Молодежь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Охрана семьи и детства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663,9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625,2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625,2</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663,9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625,2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625,2</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r>
      <w:tr w:rsidR="00C805C3" w:rsidRPr="00C805C3" w:rsidTr="00C805C3">
        <w:trPr>
          <w:trHeight w:val="114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66 1 03 00000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r>
      <w:tr w:rsidR="00C805C3" w:rsidRPr="00C805C3" w:rsidTr="00C805C3">
        <w:trPr>
          <w:trHeight w:val="114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87,4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r>
      <w:tr w:rsidR="00C805C3" w:rsidRPr="00C805C3" w:rsidTr="00C805C3">
        <w:trPr>
          <w:trHeight w:val="204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"Компенсация стоимости горячего питания родителям (законным представителям) обучающихся по образовательным программам в учреждениях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66 2 19 00000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87,4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r>
      <w:tr w:rsidR="00C805C3" w:rsidRPr="00C805C3" w:rsidTr="00C805C3">
        <w:trPr>
          <w:trHeight w:val="18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Компенсация стоимости горячего питания родителям (законным представителям) обучающихся по образовательным программам начального общего начального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66 2 19 77160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66 2 19 77160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r>
      <w:tr w:rsidR="00C805C3" w:rsidRPr="00C805C3" w:rsidTr="00C805C3">
        <w:trPr>
          <w:trHeight w:val="204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Компенсация стоимости горячего питания родителям (законным представителям) обучающихся по образовательным программам в учреждениях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19 М7160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19 М7160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ФИЗИЧЕСКАЯ КУЛЬТУРА И СПОРТ</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5 116,4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5 482,4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6 865,4</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Физическая культура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5 116,4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5 482,4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6 865,4</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Муниципальная программа "Развитие физической культуры и спорта в </w:t>
            </w:r>
            <w:proofErr w:type="spellStart"/>
            <w:r w:rsidRPr="00C805C3">
              <w:rPr>
                <w:sz w:val="16"/>
                <w:szCs w:val="16"/>
              </w:rPr>
              <w:t>Турковском</w:t>
            </w:r>
            <w:proofErr w:type="spellEnd"/>
            <w:r w:rsidRPr="00C805C3">
              <w:rPr>
                <w:sz w:val="16"/>
                <w:szCs w:val="16"/>
              </w:rPr>
              <w:t xml:space="preserve">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55 0 00 00000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5 116,4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5 482,4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6 865,4</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"Обеспечение предоставления качественных услуг в сфере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55 0 01 00000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5 116,4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5 482,4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6 865,4</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5 116,4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5 482,4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6 865,4</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5 116,4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5 482,4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6 865,4</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СРЕДСТВА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950,0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726,5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726,5</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Периодическая печать и издательства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726,5</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Муниципальная программа "Информационное обеспечение деятельности  органов местного самоуправления Турковского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726,5</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"Расходы  на обеспечение  деятельности муниципального учреждения  в области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726,5</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58 0 01 04114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58 0 01 04114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350,0</w:t>
            </w:r>
          </w:p>
        </w:tc>
      </w:tr>
      <w:tr w:rsidR="00C805C3" w:rsidRPr="00C805C3" w:rsidTr="00C805C3">
        <w:trPr>
          <w:trHeight w:val="13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Размещение социально-значимой информации в печатных средствах массовой информации, учрежденных органами местного самоуправления, и в сетевых изданиях, учрежденных данными печатными средствами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376,5</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376,5</w:t>
            </w:r>
          </w:p>
        </w:tc>
      </w:tr>
      <w:tr w:rsidR="00C805C3" w:rsidRPr="00C805C3" w:rsidTr="00C805C3">
        <w:trPr>
          <w:trHeight w:val="15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Иной межбюджетный трансфер за счет  средств, выделяемых из резервного фонда Правительства Саратовской области, на укрепление материально - технической  базы муниципальных организаций, осуществляющих производство и выпуск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7999П</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7999П</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5,3</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Обслуживание государственного (муниципального) внутреннего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Обслуживание долговых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85 0 00 00000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Процентные платежи по муниципальному долгу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700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r>
      <w:tr w:rsidR="00C805C3" w:rsidRPr="00C805C3" w:rsidTr="00C805C3">
        <w:trPr>
          <w:trHeight w:val="91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МЕЖБЮДЖЕТНЫЕ ТРАНСФЕРТЫ БЮДЖЕТАМ СУБЪЕКТОВ РОССИЙСКОЙ ФЕДЕРАЦИИ И МУНИЦИПАЛЬНЫХ ОБРАЗОВАНИЙ ОБЩЕГО ХАРАКТЕРА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1 108,2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1 075,0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635,7</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Дотации на выравнивание бюджетной обеспеченности субъектов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1 108,2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1 075,0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635,7</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межбюджетных трансфертов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1 108,2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1 075,0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635,7</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межбюджетных трансфертов  бюджетам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1 108,2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1 075,0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635,7</w:t>
            </w:r>
          </w:p>
        </w:tc>
      </w:tr>
      <w:tr w:rsidR="00C805C3" w:rsidRPr="00C805C3" w:rsidTr="00C805C3">
        <w:trPr>
          <w:trHeight w:val="690"/>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470,7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470,7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Исполнение государственных полномочий по расчету и предоставлению дотаций поселениям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582,4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604,3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635,7</w:t>
            </w:r>
          </w:p>
        </w:tc>
      </w:tr>
      <w:tr w:rsidR="00C805C3" w:rsidRPr="00C805C3" w:rsidTr="00C805C3">
        <w:trPr>
          <w:trHeight w:val="255"/>
        </w:trPr>
        <w:tc>
          <w:tcPr>
            <w:tcW w:w="3294"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500</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582,4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604,3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635,7</w:t>
            </w:r>
          </w:p>
        </w:tc>
      </w:tr>
      <w:tr w:rsidR="00C805C3" w:rsidRPr="00C805C3" w:rsidTr="00C805C3">
        <w:trPr>
          <w:trHeight w:val="255"/>
        </w:trPr>
        <w:tc>
          <w:tcPr>
            <w:tcW w:w="2890" w:type="dxa"/>
            <w:tcBorders>
              <w:top w:val="nil"/>
              <w:left w:val="single" w:sz="4" w:space="0" w:color="auto"/>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128"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416 201,50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269 734,20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274 808,90»</w:t>
            </w:r>
          </w:p>
        </w:tc>
      </w:tr>
    </w:tbl>
    <w:p w:rsidR="00C805C3" w:rsidRPr="00C805C3" w:rsidRDefault="00C805C3" w:rsidP="00C805C3">
      <w:pPr>
        <w:jc w:val="right"/>
        <w:rPr>
          <w:sz w:val="16"/>
          <w:szCs w:val="16"/>
        </w:rPr>
      </w:pPr>
    </w:p>
    <w:p w:rsidR="00C805C3" w:rsidRPr="00C805C3" w:rsidRDefault="00C805C3" w:rsidP="00C805C3">
      <w:pPr>
        <w:pageBreakBefore/>
        <w:ind w:left="5245"/>
        <w:rPr>
          <w:sz w:val="16"/>
          <w:szCs w:val="16"/>
        </w:rPr>
      </w:pPr>
      <w:bookmarkStart w:id="2" w:name="Приложение7"/>
      <w:bookmarkEnd w:id="2"/>
      <w:r w:rsidRPr="00C805C3">
        <w:rPr>
          <w:sz w:val="16"/>
          <w:szCs w:val="16"/>
        </w:rPr>
        <w:lastRenderedPageBreak/>
        <w:t>Приложение №4</w:t>
      </w:r>
    </w:p>
    <w:p w:rsidR="00C805C3" w:rsidRPr="00C805C3" w:rsidRDefault="00C805C3" w:rsidP="00C805C3">
      <w:pPr>
        <w:ind w:left="5245"/>
        <w:rPr>
          <w:sz w:val="16"/>
          <w:szCs w:val="16"/>
        </w:rPr>
      </w:pPr>
      <w:r w:rsidRPr="00C805C3">
        <w:rPr>
          <w:sz w:val="16"/>
          <w:szCs w:val="16"/>
        </w:rPr>
        <w:t>к решению Собрания депутатов</w:t>
      </w:r>
    </w:p>
    <w:p w:rsidR="00C805C3" w:rsidRPr="00C805C3" w:rsidRDefault="00C805C3" w:rsidP="00C805C3">
      <w:pPr>
        <w:ind w:left="5245"/>
        <w:rPr>
          <w:sz w:val="16"/>
          <w:szCs w:val="16"/>
        </w:rPr>
      </w:pPr>
      <w:r w:rsidRPr="00C805C3">
        <w:rPr>
          <w:sz w:val="16"/>
          <w:szCs w:val="16"/>
        </w:rPr>
        <w:t xml:space="preserve">Турковского муниципального района </w:t>
      </w:r>
    </w:p>
    <w:p w:rsidR="00C805C3" w:rsidRPr="00C805C3" w:rsidRDefault="00C805C3" w:rsidP="00C805C3">
      <w:pPr>
        <w:ind w:left="5245"/>
        <w:rPr>
          <w:sz w:val="16"/>
          <w:szCs w:val="16"/>
        </w:rPr>
      </w:pPr>
      <w:r w:rsidRPr="00C805C3">
        <w:rPr>
          <w:sz w:val="16"/>
          <w:szCs w:val="16"/>
        </w:rPr>
        <w:t>от 05.07.2023 года № 75/1</w:t>
      </w:r>
    </w:p>
    <w:p w:rsidR="00C805C3" w:rsidRPr="00C805C3" w:rsidRDefault="00C805C3" w:rsidP="00C805C3">
      <w:pPr>
        <w:ind w:left="5245"/>
        <w:rPr>
          <w:sz w:val="16"/>
          <w:szCs w:val="16"/>
        </w:rPr>
      </w:pPr>
    </w:p>
    <w:p w:rsidR="00C805C3" w:rsidRPr="00C805C3" w:rsidRDefault="00C805C3" w:rsidP="00C805C3">
      <w:pPr>
        <w:ind w:left="5245"/>
        <w:rPr>
          <w:sz w:val="16"/>
          <w:szCs w:val="16"/>
        </w:rPr>
      </w:pPr>
      <w:r w:rsidRPr="00C805C3">
        <w:rPr>
          <w:sz w:val="16"/>
          <w:szCs w:val="16"/>
        </w:rPr>
        <w:t xml:space="preserve"> «Приложение № 5</w:t>
      </w:r>
    </w:p>
    <w:p w:rsidR="00C805C3" w:rsidRPr="00C805C3" w:rsidRDefault="00C805C3" w:rsidP="00C805C3">
      <w:pPr>
        <w:ind w:left="5245"/>
        <w:rPr>
          <w:sz w:val="16"/>
          <w:szCs w:val="16"/>
        </w:rPr>
      </w:pPr>
      <w:r w:rsidRPr="00C805C3">
        <w:rPr>
          <w:sz w:val="16"/>
          <w:szCs w:val="16"/>
        </w:rPr>
        <w:t xml:space="preserve"> к решению Собрания депутатов</w:t>
      </w:r>
    </w:p>
    <w:p w:rsidR="00C805C3" w:rsidRPr="00C805C3" w:rsidRDefault="00C805C3" w:rsidP="00C805C3">
      <w:pPr>
        <w:jc w:val="center"/>
        <w:rPr>
          <w:sz w:val="16"/>
          <w:szCs w:val="16"/>
        </w:rPr>
      </w:pPr>
      <w:r w:rsidRPr="00C805C3">
        <w:rPr>
          <w:sz w:val="16"/>
          <w:szCs w:val="16"/>
        </w:rPr>
        <w:t xml:space="preserve">                                                                                        Турковского муниципального района </w:t>
      </w:r>
    </w:p>
    <w:p w:rsidR="00C805C3" w:rsidRPr="00C805C3" w:rsidRDefault="00C805C3" w:rsidP="00C805C3">
      <w:pPr>
        <w:jc w:val="center"/>
        <w:rPr>
          <w:sz w:val="16"/>
          <w:szCs w:val="16"/>
        </w:rPr>
      </w:pPr>
      <w:r w:rsidRPr="00C805C3">
        <w:rPr>
          <w:sz w:val="16"/>
          <w:szCs w:val="16"/>
        </w:rPr>
        <w:t xml:space="preserve">                                                                     от 20.12.2022 года № 68/1  </w:t>
      </w:r>
    </w:p>
    <w:p w:rsidR="00C805C3" w:rsidRPr="00C805C3" w:rsidRDefault="00C805C3" w:rsidP="00C805C3">
      <w:pPr>
        <w:jc w:val="center"/>
        <w:rPr>
          <w:sz w:val="16"/>
          <w:szCs w:val="16"/>
        </w:rPr>
      </w:pPr>
    </w:p>
    <w:p w:rsidR="00C805C3" w:rsidRPr="00C805C3" w:rsidRDefault="00C805C3" w:rsidP="00C805C3">
      <w:pPr>
        <w:jc w:val="center"/>
        <w:rPr>
          <w:b/>
          <w:sz w:val="16"/>
          <w:szCs w:val="16"/>
        </w:rPr>
      </w:pPr>
      <w:r w:rsidRPr="00C805C3">
        <w:rPr>
          <w:b/>
          <w:sz w:val="16"/>
          <w:szCs w:val="16"/>
        </w:rPr>
        <w:t xml:space="preserve">Распределение бюджетных ассигнований по целевым статьям (муниципальным программам района и непрограммным направлениям деятельности), группам и подгруппам </w:t>
      </w:r>
      <w:proofErr w:type="gramStart"/>
      <w:r w:rsidRPr="00C805C3">
        <w:rPr>
          <w:b/>
          <w:sz w:val="16"/>
          <w:szCs w:val="16"/>
        </w:rPr>
        <w:t>видов расходов классификации расходов бюджета</w:t>
      </w:r>
      <w:proofErr w:type="gramEnd"/>
      <w:r w:rsidRPr="00C805C3">
        <w:rPr>
          <w:b/>
          <w:sz w:val="16"/>
          <w:szCs w:val="16"/>
        </w:rPr>
        <w:t xml:space="preserve"> на 2023 год и на плановый период </w:t>
      </w:r>
    </w:p>
    <w:p w:rsidR="00C805C3" w:rsidRPr="00C805C3" w:rsidRDefault="00C805C3" w:rsidP="00C805C3">
      <w:pPr>
        <w:jc w:val="center"/>
        <w:rPr>
          <w:b/>
          <w:sz w:val="16"/>
          <w:szCs w:val="16"/>
        </w:rPr>
      </w:pPr>
      <w:r w:rsidRPr="00C805C3">
        <w:rPr>
          <w:b/>
          <w:sz w:val="16"/>
          <w:szCs w:val="16"/>
        </w:rPr>
        <w:t>2024 и 2025 годов</w:t>
      </w:r>
    </w:p>
    <w:p w:rsidR="00C805C3" w:rsidRPr="00C805C3" w:rsidRDefault="00C805C3" w:rsidP="00C805C3">
      <w:pPr>
        <w:jc w:val="right"/>
        <w:rPr>
          <w:sz w:val="16"/>
          <w:szCs w:val="16"/>
        </w:rPr>
      </w:pPr>
      <w:r w:rsidRPr="00C805C3">
        <w:rPr>
          <w:sz w:val="16"/>
          <w:szCs w:val="16"/>
        </w:rPr>
        <w:t>тыс. рублей</w:t>
      </w:r>
    </w:p>
    <w:p w:rsidR="00C805C3" w:rsidRPr="00C805C3" w:rsidRDefault="00C805C3" w:rsidP="00C805C3">
      <w:pPr>
        <w:jc w:val="right"/>
        <w:rPr>
          <w:sz w:val="16"/>
          <w:szCs w:val="16"/>
        </w:rPr>
      </w:pPr>
    </w:p>
    <w:tbl>
      <w:tblPr>
        <w:tblW w:w="10632" w:type="dxa"/>
        <w:tblInd w:w="-743" w:type="dxa"/>
        <w:tblLook w:val="04A0" w:firstRow="1" w:lastRow="0" w:firstColumn="1" w:lastColumn="0" w:noHBand="0" w:noVBand="1"/>
      </w:tblPr>
      <w:tblGrid>
        <w:gridCol w:w="4432"/>
        <w:gridCol w:w="1346"/>
        <w:gridCol w:w="1185"/>
        <w:gridCol w:w="1401"/>
        <w:gridCol w:w="1134"/>
        <w:gridCol w:w="1134"/>
      </w:tblGrid>
      <w:tr w:rsidR="00C805C3" w:rsidRPr="00C805C3" w:rsidTr="00C805C3">
        <w:trPr>
          <w:trHeight w:val="300"/>
        </w:trPr>
        <w:tc>
          <w:tcPr>
            <w:tcW w:w="443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Наименование</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Целевая статья</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Вид расходов</w:t>
            </w:r>
          </w:p>
        </w:tc>
        <w:tc>
          <w:tcPr>
            <w:tcW w:w="3669" w:type="dxa"/>
            <w:gridSpan w:val="3"/>
            <w:tcBorders>
              <w:top w:val="single" w:sz="4" w:space="0" w:color="auto"/>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Сумма</w:t>
            </w:r>
          </w:p>
        </w:tc>
      </w:tr>
      <w:tr w:rsidR="00C805C3" w:rsidRPr="00C805C3" w:rsidTr="00C805C3">
        <w:trPr>
          <w:trHeight w:val="402"/>
        </w:trPr>
        <w:tc>
          <w:tcPr>
            <w:tcW w:w="4432" w:type="dxa"/>
            <w:vMerge/>
            <w:tcBorders>
              <w:top w:val="single" w:sz="4" w:space="0" w:color="auto"/>
              <w:left w:val="single" w:sz="4" w:space="0" w:color="auto"/>
              <w:bottom w:val="single" w:sz="4" w:space="0" w:color="auto"/>
              <w:right w:val="single" w:sz="4" w:space="0" w:color="auto"/>
            </w:tcBorders>
            <w:vAlign w:val="center"/>
            <w:hideMark/>
          </w:tcPr>
          <w:p w:rsidR="00C805C3" w:rsidRPr="00C805C3" w:rsidRDefault="00C805C3" w:rsidP="00C805C3">
            <w:pPr>
              <w:overflowPunct/>
              <w:autoSpaceDE/>
              <w:autoSpaceDN/>
              <w:adjustRightInd/>
              <w:textAlignment w:val="auto"/>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05C3" w:rsidRPr="00C805C3" w:rsidRDefault="00C805C3" w:rsidP="00C805C3">
            <w:pPr>
              <w:overflowPunct/>
              <w:autoSpaceDE/>
              <w:autoSpaceDN/>
              <w:adjustRightInd/>
              <w:textAlignment w:val="auto"/>
              <w:rPr>
                <w:b/>
                <w:bCs/>
                <w:sz w:val="16"/>
                <w:szCs w:val="1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C805C3" w:rsidRPr="00C805C3" w:rsidRDefault="00C805C3" w:rsidP="00C805C3">
            <w:pPr>
              <w:overflowPunct/>
              <w:autoSpaceDE/>
              <w:autoSpaceDN/>
              <w:adjustRightInd/>
              <w:textAlignment w:val="auto"/>
              <w:rPr>
                <w:b/>
                <w:bCs/>
                <w:sz w:val="16"/>
                <w:szCs w:val="16"/>
              </w:rPr>
            </w:pPr>
          </w:p>
        </w:tc>
        <w:tc>
          <w:tcPr>
            <w:tcW w:w="1401" w:type="dxa"/>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2023 год</w:t>
            </w:r>
          </w:p>
        </w:tc>
        <w:tc>
          <w:tcPr>
            <w:tcW w:w="1134" w:type="dxa"/>
            <w:tcBorders>
              <w:top w:val="nil"/>
              <w:left w:val="nil"/>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2024 год</w:t>
            </w:r>
          </w:p>
        </w:tc>
        <w:tc>
          <w:tcPr>
            <w:tcW w:w="1134" w:type="dxa"/>
            <w:tcBorders>
              <w:top w:val="nil"/>
              <w:left w:val="nil"/>
              <w:bottom w:val="single" w:sz="4" w:space="0" w:color="auto"/>
              <w:right w:val="single" w:sz="4" w:space="0" w:color="auto"/>
            </w:tcBorders>
            <w:shd w:val="clear" w:color="auto" w:fill="auto"/>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2025 год</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1</w:t>
            </w:r>
          </w:p>
        </w:tc>
        <w:tc>
          <w:tcPr>
            <w:tcW w:w="0" w:type="auto"/>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2</w:t>
            </w:r>
          </w:p>
        </w:tc>
        <w:tc>
          <w:tcPr>
            <w:tcW w:w="0" w:type="auto"/>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3</w:t>
            </w:r>
          </w:p>
        </w:tc>
        <w:tc>
          <w:tcPr>
            <w:tcW w:w="1401" w:type="dxa"/>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4</w:t>
            </w:r>
          </w:p>
        </w:tc>
        <w:tc>
          <w:tcPr>
            <w:tcW w:w="1134" w:type="dxa"/>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5</w:t>
            </w:r>
          </w:p>
        </w:tc>
        <w:tc>
          <w:tcPr>
            <w:tcW w:w="1134" w:type="dxa"/>
            <w:tcBorders>
              <w:top w:val="nil"/>
              <w:left w:val="nil"/>
              <w:bottom w:val="single" w:sz="4" w:space="0" w:color="auto"/>
              <w:right w:val="single" w:sz="4" w:space="0" w:color="auto"/>
            </w:tcBorders>
            <w:shd w:val="clear" w:color="auto" w:fill="auto"/>
            <w:noWrap/>
            <w:vAlign w:val="center"/>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6</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Муниципальная программа "Управление земельно-имущественными ресурсами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51 0 00 00000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3 567,8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140,0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140,0</w:t>
            </w:r>
          </w:p>
        </w:tc>
      </w:tr>
      <w:tr w:rsidR="00C805C3" w:rsidRPr="00C805C3" w:rsidTr="00C805C3">
        <w:trPr>
          <w:trHeight w:val="15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"Выполнение геодезических и кадастровых работ по учету объектов капитального строительства, земельных участков, землеустроительных работ, работ в области градостроительной деятельности, осуществляемой в виде территориального планирования, градостроительного зонирования, планировки территории"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3 387,6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Геодезические и кадастровые работы по учету объектов капитального строительства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51 0 01 04700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Содействие в уточнении сведений о границах населенных пунктов и территориальных зон в Едином государственном реестре недвижимости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51 0 01 78800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1 673,8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51 0 01 78800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1 673,8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Содействие в уточнении сведений о границах населенных пунктов и территориальных зон в Едином государственном реестре недвижимости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М8800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1 673,8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01 М8800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1 673,8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Рыночная оценка земельных участков и объектов недвижимости и прав на них</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51 0 02 01160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51 0 03 00000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Содержание и обслуживание муниципальной казны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85,4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51 0 03 01170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"Приобретение программных продуктов"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51 0 04 00000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51 0 04 11180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 xml:space="preserve">Муниципальная программа " Профилактика терроризма и экстремистских проявлений в </w:t>
            </w:r>
            <w:proofErr w:type="spellStart"/>
            <w:r w:rsidRPr="00C805C3">
              <w:rPr>
                <w:b/>
                <w:bCs/>
                <w:sz w:val="16"/>
                <w:szCs w:val="16"/>
              </w:rPr>
              <w:t>Турковском</w:t>
            </w:r>
            <w:proofErr w:type="spellEnd"/>
            <w:r w:rsidRPr="00C805C3">
              <w:rPr>
                <w:b/>
                <w:bCs/>
                <w:sz w:val="16"/>
                <w:szCs w:val="16"/>
              </w:rPr>
              <w:t xml:space="preserve"> муниципальном районе на  2022 - 2024 годы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52 0 00 00000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5,0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Основное мероприятие " Изготовление агитационных и информационных материалов"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52 0 01 00000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52 0 01 С0000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52 0 01 С0000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Муниципальная программа "Социальная поддержка отдельных категорий граждан"</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54 0 00 00000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1 339,4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1 339,4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1 339,4</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"Доплаты к трудовой пенсии муниципальным служащим"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 Ежемесячная доплата к трудовым пенсиям лицам, замещавшим выборные муниципальные должности и должности муниципальной службы в органах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54 0 01 01030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525,0</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"Возмещение затрат медицинским работникам, перешедшим на пенсию и проживающим в сельской местности, по жилищн</w:t>
            </w:r>
            <w:proofErr w:type="gramStart"/>
            <w:r w:rsidRPr="00C805C3">
              <w:rPr>
                <w:sz w:val="16"/>
                <w:szCs w:val="16"/>
              </w:rPr>
              <w:t>о-</w:t>
            </w:r>
            <w:proofErr w:type="gramEnd"/>
            <w:r w:rsidRPr="00C805C3">
              <w:rPr>
                <w:sz w:val="16"/>
                <w:szCs w:val="16"/>
              </w:rPr>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Возмещение затрат медицинским работникам, перешедшим на пенсию и проживающим в сельской местности, по жилищн</w:t>
            </w:r>
            <w:proofErr w:type="gramStart"/>
            <w:r w:rsidRPr="00C805C3">
              <w:rPr>
                <w:sz w:val="16"/>
                <w:szCs w:val="16"/>
              </w:rPr>
              <w:t>о-</w:t>
            </w:r>
            <w:proofErr w:type="gramEnd"/>
            <w:r w:rsidRPr="00C805C3">
              <w:rPr>
                <w:sz w:val="16"/>
                <w:szCs w:val="16"/>
              </w:rPr>
              <w:t xml:space="preserve"> 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814,4</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14,4</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54 0 02 01300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800,0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 xml:space="preserve">Муниципальная программа "Развитие физической культуры и спорта в </w:t>
            </w:r>
            <w:proofErr w:type="spellStart"/>
            <w:r w:rsidRPr="00C805C3">
              <w:rPr>
                <w:b/>
                <w:bCs/>
                <w:sz w:val="16"/>
                <w:szCs w:val="16"/>
              </w:rPr>
              <w:t>Турковском</w:t>
            </w:r>
            <w:proofErr w:type="spellEnd"/>
            <w:r w:rsidRPr="00C805C3">
              <w:rPr>
                <w:b/>
                <w:bCs/>
                <w:sz w:val="16"/>
                <w:szCs w:val="16"/>
              </w:rPr>
              <w:t xml:space="preserve"> муниципальном районе"</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55 0 00 00000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5 116,4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5 482,4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6 865,4</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"Обеспечение предоставления качественных услуг в сфере физической культуры и спорта"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55 0 01 00000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5 116,4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5 482,4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6 865,4</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муниципальных услуг в сфере физической культуры и спорта подведомственными учреждениями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5 116,4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5 482,4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6 865,4</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55 0 01 04104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5 116,4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5 482,4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6 865,4</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Муниципальная программа "Информационное обеспечение деятельности  органов местного самоуправления Турковского муниципального района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58 0 00 00000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950,0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726,5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726,5</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"Расходы  на обеспечение  деятельности муниципального учреждения  в области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726,5</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предоставление субсидии на финансовое обеспечение выполнения муниципального задания, муниципальному бюджетному учреждению, осуществляющему  информационное  освещение деятельности  органов  муниципальной власти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58 0 01 04114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58 0 01 04114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350,0</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Размещение социально-значимой информации в печатных средствах массовой информации, учрежденных органами местного самоуправления, и в сетевых изданиях, учрежденных данными печатными средствами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376,5</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58 0 01 78600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376,5</w:t>
            </w:r>
          </w:p>
        </w:tc>
      </w:tr>
      <w:tr w:rsidR="00C805C3" w:rsidRPr="00C805C3" w:rsidTr="00C805C3">
        <w:trPr>
          <w:trHeight w:val="13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Иной межбюджетный трансфер за счет  средств, выделяемых из резервного фонда Правительства Саратовской области, на укрепление материально - технической  базы муниципальных организаций, осуществляющих производство и выпуск средств массовой информации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7999П</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58 0 01 7999П</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Предоставление межбюджетных трансфертов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60 0 00 00000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1 108,2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1 075,0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635,7</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Предоставление межбюджетных трансфертов  бюджетам поселений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60 1 00 00000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1 108,2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1 075,0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635,7</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Дотации на выравнивание бюджетной обеспеченности поселений из бюджета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470,7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60 1 00 11100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525,8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470,7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Исполнение государственных полномочий по расчету и предоставлению дотаций поселениям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582,4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604,3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635,7</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60 1 00 76100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582,4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604,3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635,7</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Муниципальная программа "Развитие системы образования на территории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66 0 00 00000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297 573,5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180 011,5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174 210,6</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Подпрограмма  "Развитие системы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66 1 00 00000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29 194,5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23 809,2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25 809,2</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"Обеспечение предоставления качественного дошкольного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26 090,2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23 202,7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25 202,7</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66 1 01 01900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10,0</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муниципальных услуг в дошкольных образовательных учреждениях в рамках выполнения муниципального задания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9 622,2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8 637,0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10 637,0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66 1 01 04105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9 622,2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8 637,0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10 637,0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Организация питания в учреждениях дошкольного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32,6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66 1 01 04108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32,6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Финансовое обеспечение образовательной деятельности муниципальных дошкольных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16 068,1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14 213,4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14 213,4</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66 1 01 76700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16 068,1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14 213,4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14 213,4</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Частичное финансирование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342,3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342,3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342,3</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66 1 01 76900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342,3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342,3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342,3</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Возмещение затрат медицинским работникам, перешедшим на пенсию и проживающим в сельской местности, по жилищно-коммунальным услугам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66 1 02 01300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66 1 03 00000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Компенсация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66 1 03 77900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576,5</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2 497,8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72Г00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72Г00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79Г40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79Г40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S2Г00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S2Г00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М9Г40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1 05 М9Г40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Подпрограмма "Развитие системы общего и дополнительного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66 2 00 00000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268 379,0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156 202,3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148 401,4</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"Обеспечение предоставления качественного общего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132 670,1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124 583,5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116 678,3</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мероприятий по повышению квалификаций, участию в обучении семинарах, конкурсах различного уровня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66 2 01 01900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муниципальных услуг в учреждениях общего образования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21 243,6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18 437,2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10 532,0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66 2 01 04106</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21 243,6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18 437,2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10 532,0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Организация питания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66 2 01 04109</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426,4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Приобретение новогодних подарков для поощрения обучающихся общеобразовательных учреждений района, имеющих по итогам первой и второй четвертей или первого полугодия отличные оценки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66 2 01 04111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35,0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Финансовое обеспечение образовательной деятельности муниципальных общеобразовательных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108 963,3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104 134,5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104 134,5</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66 2 01 77000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108 963,3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104 134,5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104 134,5</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proofErr w:type="gramStart"/>
            <w:r w:rsidRPr="00C805C3">
              <w:rPr>
                <w:sz w:val="16"/>
                <w:szCs w:val="16"/>
              </w:rPr>
              <w:t>Предоставление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1 976,8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1 976,8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1 976,8</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66 2 01 77200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1 976,8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1 976,8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1 976,8</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Организация летнего отдыха и оздоровления учащихся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66 2 02 04110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261,8</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8 585,7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4 919,9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5 762,5</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5 054,3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4 919,9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5 762,5</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66 2 03 04107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5 054,3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4 919,9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5 762,5</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Сохранение достигнутых </w:t>
            </w:r>
            <w:proofErr w:type="gramStart"/>
            <w:r w:rsidRPr="00C805C3">
              <w:rPr>
                <w:sz w:val="16"/>
                <w:szCs w:val="16"/>
              </w:rPr>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3 425,4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66 2 03 72500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3 425,4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Сохранение достигнутых </w:t>
            </w:r>
            <w:proofErr w:type="gramStart"/>
            <w:r w:rsidRPr="00C805C3">
              <w:rPr>
                <w:sz w:val="16"/>
                <w:szCs w:val="16"/>
              </w:rPr>
              <w:t>показателей повышения оплаты труда отдельных категорий работников бюджетной сферы</w:t>
            </w:r>
            <w:proofErr w:type="gramEnd"/>
            <w:r w:rsidRPr="00C805C3">
              <w:rPr>
                <w:sz w:val="16"/>
                <w:szCs w:val="16"/>
              </w:rPr>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03 S2500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"Обеспечение предоставления качественного дополнительного образования детям"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66 2 05 00000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персонифицированного финансирования дополнительного образования детей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66 2 05 04108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66 2 05 04108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10 198,6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1 480,0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66 2 06 08090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1 480,0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спортивных залов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72Г05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72Г05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межбюджетные трансферты за счет средств, выделяемых из резервного фонда Правительства Саратовской области, на укрепление материально - технической базы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66 2 06 79994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66 2 06 79994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Оснащение и укрепление материально-технической базы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1 632,0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79Г40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1 632,0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S2Г00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61,8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спортивных залов муниципальных образовательных организаций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S2Г05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92,8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S2Г05</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92,8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Оснащение и укрепление материально-технической базы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1 632,0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06 М9Г40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1 632,0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Организация бесплатного горячего питания </w:t>
            </w:r>
            <w:proofErr w:type="gramStart"/>
            <w:r w:rsidRPr="00C805C3">
              <w:rPr>
                <w:sz w:val="16"/>
                <w:szCs w:val="16"/>
              </w:rPr>
              <w:t>обучающихся</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66 2 09 00000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3 874,2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3 874,2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3 825,1</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proofErr w:type="gramStart"/>
            <w:r w:rsidRPr="00C805C3">
              <w:rPr>
                <w:sz w:val="16"/>
                <w:szCs w:val="16"/>
              </w:rPr>
              <w:t>Организация бесплатного горячего питания обучающихся, получающих начальное общее образование в государственных и муниципальных образовательных организациях</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09 L3040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3 874,2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3 874,2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3 825,1</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09 L3040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3 874,2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3 874,2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3 825,1</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Ежемесячное денежное вознаграждение за классное руководство педагогическим работникам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66 2 14 00000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Ежемесячное денежное вознаграждение за классное руководство педагогическим работникам государственных  и муниципальных общеобразовательных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14 R3030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14 R3030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8 374,9</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Основное мероприятие "Выполнение мероприятий по модернизации   МОУ "СОШ" им. </w:t>
            </w:r>
            <w:proofErr w:type="spellStart"/>
            <w:r w:rsidRPr="00C805C3">
              <w:rPr>
                <w:sz w:val="16"/>
                <w:szCs w:val="16"/>
              </w:rPr>
              <w:t>С.М.Иванова</w:t>
            </w:r>
            <w:proofErr w:type="spellEnd"/>
            <w:r w:rsidRPr="00C805C3">
              <w:rPr>
                <w:sz w:val="16"/>
                <w:szCs w:val="16"/>
              </w:rPr>
              <w:t xml:space="preserve">  </w:t>
            </w:r>
            <w:proofErr w:type="spellStart"/>
            <w:r w:rsidRPr="00C805C3">
              <w:rPr>
                <w:sz w:val="16"/>
                <w:szCs w:val="16"/>
              </w:rPr>
              <w:t>р.п</w:t>
            </w:r>
            <w:proofErr w:type="spellEnd"/>
            <w:r w:rsidRPr="00C805C3">
              <w:rPr>
                <w:sz w:val="16"/>
                <w:szCs w:val="16"/>
              </w:rPr>
              <w:t>. Турки"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87 755,4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муниципальных образовательных организаций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72Г00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4 696,8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72Г00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4 696,8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работ по благоустройству школьных территорий  и подведение инженерных сетей к объектам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66 2 17 78968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11 126,5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66 2 17 78968</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11 126,5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мероприятий по модернизации школьных систем образования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D7500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868,5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D7500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868,5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мероприятий по модернизации школьных систем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67 192,3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63 864,6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L7500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3 327,7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ремонтов муниципальных образовательных организаций за счет дополнительных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S2Г00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S2Г00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условий для реализации мероприятий по модернизации школьных систем образования за счет средств  областного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W7500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3 726,0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17 W7500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3 726,0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8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"Компенсация стоимости горячего питания родителям (законным представителям) обучающихся по образовательным программам в учреждениях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66 2 19 00000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87,4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r>
      <w:tr w:rsidR="00C805C3" w:rsidRPr="00C805C3" w:rsidTr="00C805C3">
        <w:trPr>
          <w:trHeight w:val="18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Компенсация стоимости горячего питания родителям (законным представителям) обучающихся по образовательным программам начального общего начального общего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66 2 19 77160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66 2 19 77160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48,7</w:t>
            </w:r>
          </w:p>
        </w:tc>
      </w:tr>
      <w:tr w:rsidR="00C805C3" w:rsidRPr="00C805C3" w:rsidTr="00C805C3">
        <w:trPr>
          <w:trHeight w:val="18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Компенсация стоимости горячего питания родителям (законным представителям) обучающихся по образовательным программам в учреждениях образования на дому детей-инвалидов и детей, нуждающихся в длительном лечении, которые по состоянию здоровья временно или постоянно не могут посещать образовательные организации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19 М7160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19 М7160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работ по благоустройству школьных территорий и подведение инженерных сетей к объектам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66 2 20 00000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основного мероприятия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20 С0000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20 С0000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3 700,0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проекта (программы) в целях выполнения задач федерального проекта "Современная школа"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10 386,0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11 678,0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10 988,8</w:t>
            </w:r>
          </w:p>
        </w:tc>
      </w:tr>
      <w:tr w:rsidR="00C805C3" w:rsidRPr="00C805C3" w:rsidTr="00C805C3">
        <w:trPr>
          <w:trHeight w:val="13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Оснащение (обновление материально-технической базы) оборудованием, средствами обучения и воспитания общеобразовательных организаций, в том числе осуществляющих образовательную деятельность по адаптированным основным общеобразовательным программам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51720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1 633,1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1 843,5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51720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1 633,1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1 843,5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C805C3">
              <w:rPr>
                <w:sz w:val="16"/>
                <w:szCs w:val="16"/>
              </w:rPr>
              <w:t>)(</w:t>
            </w:r>
            <w:proofErr w:type="gramEnd"/>
            <w:r w:rsidRPr="00C805C3">
              <w:rPr>
                <w:sz w:val="16"/>
                <w:szCs w:val="16"/>
              </w:rPr>
              <w:t>за исключением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U1131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560,0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U1131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560,0</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условий для создания  центров  образования цифрового и гуманитарного  профилей (в рамках достижения соответствующих результатов  федерального  проекта</w:t>
            </w:r>
            <w:proofErr w:type="gramStart"/>
            <w:r w:rsidRPr="00C805C3">
              <w:rPr>
                <w:sz w:val="16"/>
                <w:szCs w:val="16"/>
              </w:rPr>
              <w:t>)(</w:t>
            </w:r>
            <w:proofErr w:type="gramEnd"/>
            <w:r w:rsidRPr="00C805C3">
              <w:rPr>
                <w:sz w:val="16"/>
                <w:szCs w:val="16"/>
              </w:rPr>
              <w:t>в части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U1137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3 367,8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3 102,9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3 102,9</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U1137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3 367,8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3 102,9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3 102,9</w:t>
            </w:r>
          </w:p>
        </w:tc>
      </w:tr>
      <w:tr w:rsidR="00C805C3" w:rsidRPr="00C805C3" w:rsidTr="00C805C3">
        <w:trPr>
          <w:trHeight w:val="13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C805C3">
              <w:rPr>
                <w:sz w:val="16"/>
                <w:szCs w:val="16"/>
              </w:rPr>
              <w:t>х(</w:t>
            </w:r>
            <w:proofErr w:type="gramEnd"/>
            <w:r w:rsidRPr="00C805C3">
              <w:rPr>
                <w:sz w:val="16"/>
                <w:szCs w:val="16"/>
              </w:rPr>
              <w:t>в рамках достижения соответствующих результатов федерального проекта)(за исключением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U1291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1 120,0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U1291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720,0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1 000,0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1 120,0</w:t>
            </w:r>
          </w:p>
        </w:tc>
      </w:tr>
      <w:tr w:rsidR="00C805C3" w:rsidRPr="00C805C3" w:rsidTr="00C805C3">
        <w:trPr>
          <w:trHeight w:val="13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Обеспечение условий для функционирования центров образования естественно-научной и технологической направленностей в общеобразовательных организация</w:t>
            </w:r>
            <w:proofErr w:type="gramStart"/>
            <w:r w:rsidRPr="00C805C3">
              <w:rPr>
                <w:sz w:val="16"/>
                <w:szCs w:val="16"/>
              </w:rPr>
              <w:t>х(</w:t>
            </w:r>
            <w:proofErr w:type="gramEnd"/>
            <w:r w:rsidRPr="00C805C3">
              <w:rPr>
                <w:sz w:val="16"/>
                <w:szCs w:val="16"/>
              </w:rPr>
              <w:t>в рамках достижения соответствующих результатов федерального проекта)(в части расходов на оплату труда с начислениями)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U1297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4 105,1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5 171,6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6 205,9</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E1 U1297</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4 105,1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5 171,6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6 205,9</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Реализация муниципального проекта (программы) в целях выполнения задач федерального проекта "Цифровая образовательная среда"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E4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Обеспечение условий для функционирования центров цифровой образовательной среды в общеобразовательных организациях </w:t>
            </w:r>
            <w:proofErr w:type="gramStart"/>
            <w:r w:rsidRPr="00C805C3">
              <w:rPr>
                <w:sz w:val="16"/>
                <w:szCs w:val="16"/>
              </w:rPr>
              <w:t xml:space="preserve">( </w:t>
            </w:r>
            <w:proofErr w:type="gramEnd"/>
            <w:r w:rsidRPr="00C805C3">
              <w:rPr>
                <w:sz w:val="16"/>
                <w:szCs w:val="16"/>
              </w:rPr>
              <w:t>в рамках достижений соответствующих результатов федеральных проектов)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E4 U1330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66 2 E4 U1330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104,4</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xml:space="preserve">66 2 </w:t>
            </w:r>
            <w:proofErr w:type="gramStart"/>
            <w:r w:rsidRPr="00C805C3">
              <w:rPr>
                <w:sz w:val="16"/>
                <w:szCs w:val="16"/>
              </w:rPr>
              <w:t>E</w:t>
            </w:r>
            <w:proofErr w:type="gramEnd"/>
            <w:r w:rsidRPr="00C805C3">
              <w:rPr>
                <w:sz w:val="16"/>
                <w:szCs w:val="16"/>
              </w:rPr>
              <w:t>В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1 660,5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1 636,9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1 636,9</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мероприятий по обеспечению деятельности советников директора по воспитанию и взаимодействию с детскими общественными объединениями в общеобразовательных организациях</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xml:space="preserve">66 2 </w:t>
            </w:r>
            <w:proofErr w:type="gramStart"/>
            <w:r w:rsidRPr="00C805C3">
              <w:rPr>
                <w:sz w:val="16"/>
                <w:szCs w:val="16"/>
              </w:rPr>
              <w:t>E</w:t>
            </w:r>
            <w:proofErr w:type="gramEnd"/>
            <w:r w:rsidRPr="00C805C3">
              <w:rPr>
                <w:sz w:val="16"/>
                <w:szCs w:val="16"/>
              </w:rPr>
              <w:t>В 51790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1 660,5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1 636,9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1 636,9</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xml:space="preserve">66 2 </w:t>
            </w:r>
            <w:proofErr w:type="gramStart"/>
            <w:r w:rsidRPr="00C805C3">
              <w:rPr>
                <w:sz w:val="16"/>
                <w:szCs w:val="16"/>
              </w:rPr>
              <w:t>E</w:t>
            </w:r>
            <w:proofErr w:type="gramEnd"/>
            <w:r w:rsidRPr="00C805C3">
              <w:rPr>
                <w:sz w:val="16"/>
                <w:szCs w:val="16"/>
              </w:rPr>
              <w:t>В 51790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1 660,5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1 636,9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1 636,9</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Муниципальная программа "Развитие культуры на территории Турковского муниципального района Саратовской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68 0 00 00000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34 884,0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15 632,4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17 175,3</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Подпрограмма "Сохранение и развитие библиотечной и культурно-досуговой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68 2 00 00000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34 884,0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15 632,4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17 175,3</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"Стимулирование творческой активности населения, поддержка организаций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23 859,6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11 370,9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11 956,9</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муниципальных услуг в сфере культурно-досуговой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12 366,2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11 370,9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11 956,9</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68 2 01 04102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12 366,2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11 370,9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11 956,9</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Сохранение достигнутых </w:t>
            </w:r>
            <w:proofErr w:type="gramStart"/>
            <w:r w:rsidRPr="00C805C3">
              <w:rPr>
                <w:sz w:val="16"/>
                <w:szCs w:val="16"/>
              </w:rPr>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11 148,6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68 2 01 72500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11 148,6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Сохранение достигнутых </w:t>
            </w:r>
            <w:proofErr w:type="gramStart"/>
            <w:r w:rsidRPr="00C805C3">
              <w:rPr>
                <w:sz w:val="16"/>
                <w:szCs w:val="16"/>
              </w:rPr>
              <w:t>показателей повышения оплаты труда отдельных категорий работников бюджетной сферы</w:t>
            </w:r>
            <w:proofErr w:type="gramEnd"/>
            <w:r w:rsidRPr="00C805C3">
              <w:rPr>
                <w:sz w:val="16"/>
                <w:szCs w:val="16"/>
              </w:rPr>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344,8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01 S2500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344,8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массовых мероприятий в сфере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68 2 02 04400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"Формирование и обеспечение сохранности библиотечного фонда, организация библиотечного, библиографического и информационного обслуживания"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8 986,2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4 219,3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5 218,4</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муниципальных услуг подведомственными учреждениями в сфере библиотечной деятельности, в рамках выполнения муниципального задания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4 454,3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4 219,3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5 218,4</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68 2 03 04103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4 454,3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4 219,3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5 218,4</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 xml:space="preserve">Сохранение достигнутых </w:t>
            </w:r>
            <w:proofErr w:type="gramStart"/>
            <w:r w:rsidRPr="00C805C3">
              <w:rPr>
                <w:sz w:val="16"/>
                <w:szCs w:val="16"/>
              </w:rPr>
              <w:t>показателей повышения оплаты труда отдельных категорий работников бюджетной сферы</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4 395,9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68 2 03 72500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4 395,9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Сохранение достигнутых </w:t>
            </w:r>
            <w:proofErr w:type="gramStart"/>
            <w:r w:rsidRPr="00C805C3">
              <w:rPr>
                <w:sz w:val="16"/>
                <w:szCs w:val="16"/>
              </w:rPr>
              <w:t>показателей повышения оплаты труда отдельных категорий работников бюджетной сферы</w:t>
            </w:r>
            <w:proofErr w:type="gramEnd"/>
            <w:r w:rsidRPr="00C805C3">
              <w:rPr>
                <w:sz w:val="16"/>
                <w:szCs w:val="16"/>
              </w:rPr>
              <w:t xml:space="preserve"> за счет средств местного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03 S2500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136,0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"Укрепление материально-технической базы муниципальных  учреждений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68 2 09 00000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1 800,0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Проведение капитального и текущего ремонта, техническое оснащение муниципальных учреждений культурно-досугового типа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68 2 09 74020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1 800,0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68 2 09 74020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1 800,0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"Государственную поддержку отрасли культур</w:t>
            </w:r>
            <w:proofErr w:type="gramStart"/>
            <w:r w:rsidRPr="00C805C3">
              <w:rPr>
                <w:sz w:val="16"/>
                <w:szCs w:val="16"/>
              </w:rPr>
              <w:t>ы(</w:t>
            </w:r>
            <w:proofErr w:type="gramEnd"/>
            <w:r w:rsidRPr="00C805C3">
              <w:rPr>
                <w:sz w:val="16"/>
                <w:szCs w:val="16"/>
              </w:rPr>
              <w:t>Комплектование книжных фондов муниципальных общедоступных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68 2 12 00000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Государственная поддержка отрасли культуры (Комплектование книжных фондов муниципальных общедоступных библиотек)</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12 L5191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12 L5191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"Реализация  проекта (программы) в целях выполнения задач федерального проекта  "Творческие люди""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A2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Государственная поддержка отрасли культуры (государственная поддержка лучших работников сельских учреждений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A2 55194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68 2 A2 55194</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Муниципальная программа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71 0 00 00000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12 539,5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15 344,2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13 129,4</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"Капитальный ремонт, ремонт и содержание автомобильных дорог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71 0 03 00000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12 539,5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15 344,2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13 129,4</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Капитальный ремонт, ремонт и содержание автомобильных дорог Турковского муниципального района за счет средств муниципального дорожного фонда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71 0 03 21300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12 539,5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15 344,2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13 129,4</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71 0 03 21300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12 539,5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15 344,2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13 129,4</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Осуществление переданных полномочий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80 0 00 00000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0,5</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Осуществление переданных полномочий Российской Федерации за счет субвенций из федерального бюджета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80 2 00 00000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0,5</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Субвенции на осуществление полномочий по составлению (изменению) списков кандидатов в присяжные заседатели федеральных судов общей юрисдикции в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80 2 00 51200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80 2 00 51200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0,5</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Выполнение функций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81 0 00 00000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22 511,2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19 708,0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23 331,0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Обеспечение деятельности органов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81 3 00 00000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22 511,2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19 708,0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23 331,0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деятельности главы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2 453,0</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81 3 00 02101</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1 953,0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2 453,0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функций центрального аппарата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20 556,9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17 753,6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20 876,6</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18 523,4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16 360,5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19 483,5</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2 016,6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1 392,1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1 392,1</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15,9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81 3 00 02200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Уплата земельного налога, налога на имущество и транспортного налога органами местного самоуправления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81 3 00 06100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Прочие мероприятия в сфере управления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82 0 00 00000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60,0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Уплата членских взносов в Ассоциацию "Совет муниципальных образований области"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82 0 00 08190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Обеспечение деятельности учреждений (оказание муниципальных услуг, выполнение работ)</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83 0 00 00000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24 528,2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22 565,1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25 794,5</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Межбюджетные трансферты в форме субсидии  бюджету муниципального района на </w:t>
            </w:r>
            <w:proofErr w:type="spellStart"/>
            <w:r w:rsidRPr="00C805C3">
              <w:rPr>
                <w:sz w:val="16"/>
                <w:szCs w:val="16"/>
              </w:rPr>
              <w:t>софинансирование</w:t>
            </w:r>
            <w:proofErr w:type="spellEnd"/>
            <w:r w:rsidRPr="00C805C3">
              <w:rPr>
                <w:sz w:val="16"/>
                <w:szCs w:val="16"/>
              </w:rPr>
              <w:t xml:space="preserve"> </w:t>
            </w:r>
            <w:proofErr w:type="spellStart"/>
            <w:r w:rsidRPr="00C805C3">
              <w:rPr>
                <w:sz w:val="16"/>
                <w:szCs w:val="16"/>
              </w:rPr>
              <w:t>расходых</w:t>
            </w:r>
            <w:proofErr w:type="spellEnd"/>
            <w:r w:rsidRPr="00C805C3">
              <w:rPr>
                <w:sz w:val="16"/>
                <w:szCs w:val="16"/>
              </w:rPr>
              <w:t xml:space="preserve"> </w:t>
            </w:r>
            <w:proofErr w:type="spellStart"/>
            <w:r w:rsidRPr="00C805C3">
              <w:rPr>
                <w:sz w:val="16"/>
                <w:szCs w:val="16"/>
              </w:rPr>
              <w:t>обязательств</w:t>
            </w:r>
            <w:proofErr w:type="gramStart"/>
            <w:r w:rsidRPr="00C805C3">
              <w:rPr>
                <w:sz w:val="16"/>
                <w:szCs w:val="16"/>
              </w:rPr>
              <w:t>,в</w:t>
            </w:r>
            <w:proofErr w:type="gramEnd"/>
            <w:r w:rsidRPr="00C805C3">
              <w:rPr>
                <w:sz w:val="16"/>
                <w:szCs w:val="16"/>
              </w:rPr>
              <w:t>озникающих</w:t>
            </w:r>
            <w:proofErr w:type="spellEnd"/>
            <w:r w:rsidRPr="00C805C3">
              <w:rPr>
                <w:sz w:val="16"/>
                <w:szCs w:val="16"/>
              </w:rPr>
              <w:t xml:space="preserve">  при выполнении  полномочий органов местного самоуправления , по решению вопросов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1 286,5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1 286,5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обеспечение деятельности муниципальных казенных учреждений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23 225,0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22 550,5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25 779,9</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17 728,6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17 978,5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21 207,9</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5 417,7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4 560,7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4 560,7</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83 0 00 04200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64,3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11,3</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Уплата земельного налога, налога на имущество и транспортного налога муниципальными  казенными учреждениями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16,7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14,6</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83 0 00 06200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16,7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14,6</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Обслуживание долговых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85 0 00 00000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5,3</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Процентные платежи по муниципальному долгу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Обслуживание государственного (муниципального) долга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85 0 00 09710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700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Осуществление переданных полномочий субъекта Российской Федерации и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86 0 00 00000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7 160,5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7 188,0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2 439,4</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Осуществление переданных полномочий субъекта Российской Федерации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86 1 00 00000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2 383,1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2 410,6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2 439,4</w:t>
            </w:r>
          </w:p>
        </w:tc>
      </w:tr>
      <w:tr w:rsidR="00C805C3" w:rsidRPr="00C805C3" w:rsidTr="00C805C3">
        <w:trPr>
          <w:trHeight w:val="13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органами местного самоуправления государственных полномочий по образованию и обеспечению деятельности административных комиссий, определению перечня должностных лиц, уполномоченных составлять протоколы об административных правонарушениях</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86 1 00 76500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органами местного самоуправления государственных полномочий по созданию и организации деятельности комиссий по делам несовершеннолетних и защите их прав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86 1 00 76600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органами местного самоуправления государственных полномочий по предоставлению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656,7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684,2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713,0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11,6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12,6</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86 1 00 77110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645,1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672,1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700,4</w:t>
            </w:r>
          </w:p>
        </w:tc>
      </w:tr>
      <w:tr w:rsidR="00C805C3" w:rsidRPr="00C805C3" w:rsidTr="00C805C3">
        <w:trPr>
          <w:trHeight w:val="20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органами местного самоуправления отдельных государственных полномочий по осуществлению деятельности по опеке и попечительству в отношении несовершеннолетних граждан в части расходов на оплату труда, уплату страховых взносов по обязательному социальному страхованию в государственные внебюджетные фонды Российской Федерации, обеспечение деятельности штатных работников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345,7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345,7</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48,3</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Осуществление органами  местного самоуправления  отдельных государственных полномочий </w:t>
            </w:r>
            <w:proofErr w:type="gramStart"/>
            <w:r w:rsidRPr="00C805C3">
              <w:rPr>
                <w:sz w:val="16"/>
                <w:szCs w:val="16"/>
              </w:rPr>
              <w:t>по организации проведения мероприятий при осуществлении деятельности по обращению с животными без владельцев</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44,9</w:t>
            </w:r>
          </w:p>
        </w:tc>
      </w:tr>
      <w:tr w:rsidR="00C805C3" w:rsidRPr="00C805C3" w:rsidTr="00C805C3">
        <w:trPr>
          <w:trHeight w:val="27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органами местного самоуправления государственных полномочий по организации предоставления питания отдельным категориям обучающихся в муниципальных образовательных организациях, реализующих образовательные программы начального общего, основного общего и среднего общего образования, и частичному финансированию расходов на присмотр и уход за детьми дошкольного возраста в муниципальных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58,7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58,7</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53,2</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86 1 00 77300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5,5</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5,5</w:t>
            </w:r>
          </w:p>
        </w:tc>
      </w:tr>
      <w:tr w:rsidR="00C805C3" w:rsidRPr="00C805C3" w:rsidTr="00C805C3">
        <w:trPr>
          <w:trHeight w:val="15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органами местного самоуправления государственных полномочий по организации предоставления  компенсации родительской платы  за присмотр и уход за детьми в образовательных организациях, реализующих основную общеобразовательную программу дошкольного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46,8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46,8</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33,6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33,6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33,6</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13,2</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органами местного самоуправления государственных полномочий по организации предоставления гражданам субсидий на оплату жилого помещения и коммунальных услуг</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394,0</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391,9</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1 00 77Б00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2,1</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Осуществление переданных полномочий  муниципальных образований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86 2 00 00000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4 777,4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4 777,4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0,0</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Исполнение переданных полномочий по организации проведения официальных физкультурно-оздоровительных и спортивных мероприятий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443,1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443,1</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400,7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86 2 00 08020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Исполнение переданных полномочий по составлению, исполнению бюджета муниципального образования, осуществление </w:t>
            </w:r>
            <w:proofErr w:type="gramStart"/>
            <w:r w:rsidRPr="00C805C3">
              <w:rPr>
                <w:sz w:val="16"/>
                <w:szCs w:val="16"/>
              </w:rPr>
              <w:t>контроля за</w:t>
            </w:r>
            <w:proofErr w:type="gramEnd"/>
            <w:r w:rsidRPr="00C805C3">
              <w:rPr>
                <w:sz w:val="16"/>
                <w:szCs w:val="16"/>
              </w:rPr>
              <w:t xml:space="preserve"> его исполнением, составление отчета об исполнении бюджета муниципального образования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3 069,2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3 069,2</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2 642,6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2 642,6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426,6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426,6</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Исполнение переданных полномочий  по созданию условий для организации досуга и обеспечение жителей муниципального образования услугами организации культуры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460,4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460,4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lastRenderedPageBreak/>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86 2 00 08070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Исполнение переданных полномочий по содействию в развитии сельскохозяйственного производства, созданию условий для развития малого и среднего предпринимательства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804,7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804,7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Расходы на выплаты персоналу в целях обеспечения выполнения функций государственными (муниципальными) органами, казенными учреждениями, органами управления государственными внебюджетными фондами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100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762,3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762,3</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86 2 00 08080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42,4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Расходы по исполнению отдельных обязательств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89 0 00 00000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8 800,0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Средства резервных фондов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89 4 00 00000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300,0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Средства резервного фонда местных администраций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Иные бюджетные ассигнования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89 4 00 08800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Мероприятия в области энергосбережения и повышения энергетической  эффективности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89 6 00 00000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8 500,0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Осуществление мероприятий в области энергосбережения и повышения энергетической эффективности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6 00 79Б00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8 500,0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89 6 00 79Б00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8 500,0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Муниципальная программа "Поддержка социально - ориентированных некоммерческих организаций Турковского муниципального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95 0 00 00000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30,0</w:t>
            </w:r>
          </w:p>
        </w:tc>
      </w:tr>
      <w:tr w:rsidR="00C805C3" w:rsidRPr="00C805C3" w:rsidTr="00C805C3">
        <w:trPr>
          <w:trHeight w:val="91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"Оказание финансовой поддержки социально -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95 0 01 00000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69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Оказание финансовой поддержки социально ориентированным некоммерческим организациям путем предоставления субсидий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Предоставление субсидий бюджетным, автономным учреждениям и иным некоммерческим организациям</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95 0 01 04800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600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Мероприятия в сфере жилищного хозяйства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96 0 00 00000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297,7</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31,9</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 xml:space="preserve">Межбюджетные трансферты в форме субсидии  бюджету муниципального района на </w:t>
            </w:r>
            <w:proofErr w:type="spellStart"/>
            <w:r w:rsidRPr="00C805C3">
              <w:rPr>
                <w:sz w:val="16"/>
                <w:szCs w:val="16"/>
              </w:rPr>
              <w:t>софинансирование</w:t>
            </w:r>
            <w:proofErr w:type="spellEnd"/>
            <w:r w:rsidRPr="00C805C3">
              <w:rPr>
                <w:sz w:val="16"/>
                <w:szCs w:val="16"/>
              </w:rPr>
              <w:t xml:space="preserve"> </w:t>
            </w:r>
            <w:proofErr w:type="spellStart"/>
            <w:r w:rsidRPr="00C805C3">
              <w:rPr>
                <w:sz w:val="16"/>
                <w:szCs w:val="16"/>
              </w:rPr>
              <w:t>расходых</w:t>
            </w:r>
            <w:proofErr w:type="spellEnd"/>
            <w:r w:rsidRPr="00C805C3">
              <w:rPr>
                <w:sz w:val="16"/>
                <w:szCs w:val="16"/>
              </w:rPr>
              <w:t xml:space="preserve"> </w:t>
            </w:r>
            <w:proofErr w:type="spellStart"/>
            <w:r w:rsidRPr="00C805C3">
              <w:rPr>
                <w:sz w:val="16"/>
                <w:szCs w:val="16"/>
              </w:rPr>
              <w:t>обязательств</w:t>
            </w:r>
            <w:proofErr w:type="gramStart"/>
            <w:r w:rsidRPr="00C805C3">
              <w:rPr>
                <w:sz w:val="16"/>
                <w:szCs w:val="16"/>
              </w:rPr>
              <w:t>,в</w:t>
            </w:r>
            <w:proofErr w:type="gramEnd"/>
            <w:r w:rsidRPr="00C805C3">
              <w:rPr>
                <w:sz w:val="16"/>
                <w:szCs w:val="16"/>
              </w:rPr>
              <w:t>озникающих</w:t>
            </w:r>
            <w:proofErr w:type="spellEnd"/>
            <w:r w:rsidRPr="00C805C3">
              <w:rPr>
                <w:sz w:val="16"/>
                <w:szCs w:val="16"/>
              </w:rPr>
              <w:t xml:space="preserve">  при выполнении  полномочий органов местного самоуправления , по решению вопросов местного значения</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96 0 00 04130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265,8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96 0 00 04130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265,8</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Взносы на проведение капитального ремонта общего имущества многоквартирных домов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96 0 00 22240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31,9</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Муниципальная программа "Молодежь Турковского района"</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97 0 00 00000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89,0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89,0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89,0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"Организация и проведение районных мероприятий"</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97 0 01 00000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r>
      <w:tr w:rsidR="00C805C3" w:rsidRPr="00C805C3" w:rsidTr="00C805C3">
        <w:trPr>
          <w:trHeight w:val="1140"/>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proofErr w:type="gramStart"/>
            <w:r w:rsidRPr="00C805C3">
              <w:rPr>
                <w:sz w:val="16"/>
                <w:szCs w:val="16"/>
              </w:rPr>
              <w:lastRenderedPageBreak/>
              <w:t>Организация и проведение районных мероприятий (день молодежи, день матери, подарки для детей инвалидов, праздничный обед для воинов-инвалидов интернационалистов, круглые столы, чествование молодежи и т.д.</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Закупка товаров, работ и услуг для государственных (муниципальных) нужд</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97 0 01 04112</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200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41,0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Основное мероприятие "Выплата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97 0 02 00000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Выплата стипендий студентам медицинских ВУЗов</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Социальное обеспечение и иные выплаты населению</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97 0 02 04113</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300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48,0</w:t>
            </w:r>
          </w:p>
        </w:tc>
      </w:tr>
      <w:tr w:rsidR="00C805C3" w:rsidRPr="00C805C3" w:rsidTr="00C805C3">
        <w:trPr>
          <w:trHeight w:val="4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Осуществление переданных полномочий на осуществление дорожной деятельности</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99 0 00 00000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b/>
                <w:bCs/>
                <w:sz w:val="16"/>
                <w:szCs w:val="16"/>
              </w:rPr>
            </w:pPr>
            <w:r w:rsidRPr="00C805C3">
              <w:rPr>
                <w:b/>
                <w:bCs/>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4 134,4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0,0</w:t>
            </w:r>
          </w:p>
        </w:tc>
      </w:tr>
      <w:tr w:rsidR="00C805C3" w:rsidRPr="00C805C3" w:rsidTr="00C805C3">
        <w:trPr>
          <w:trHeight w:val="226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proofErr w:type="gramStart"/>
            <w:r w:rsidRPr="00C805C3">
              <w:rPr>
                <w:sz w:val="16"/>
                <w:szCs w:val="16"/>
              </w:rPr>
              <w:t>Осуществление переданных полномочий в отношении автомобильных дорог местного значения вне границ населенных пунктов в границах муниципального района, организация дорожного движения и обеспечение безопасности дорожного движения на них, а также осуществление иных полномочий в области использования автомобильных дорог и осуществления дорожной деятельности в соответствии с законодательством Российской Федерации за счет средств дорожного фонда муниципального района.</w:t>
            </w:r>
            <w:proofErr w:type="gramEnd"/>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99 0 00 21600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4 134,4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255"/>
        </w:trPr>
        <w:tc>
          <w:tcPr>
            <w:tcW w:w="4432" w:type="dxa"/>
            <w:tcBorders>
              <w:top w:val="nil"/>
              <w:left w:val="single" w:sz="4" w:space="0" w:color="auto"/>
              <w:bottom w:val="single" w:sz="4" w:space="0" w:color="auto"/>
              <w:right w:val="single" w:sz="4" w:space="0" w:color="auto"/>
            </w:tcBorders>
            <w:shd w:val="clear" w:color="auto" w:fill="auto"/>
            <w:vAlign w:val="bottom"/>
            <w:hideMark/>
          </w:tcPr>
          <w:p w:rsidR="00C805C3" w:rsidRPr="00C805C3" w:rsidRDefault="00C805C3" w:rsidP="00C805C3">
            <w:pPr>
              <w:overflowPunct/>
              <w:autoSpaceDE/>
              <w:autoSpaceDN/>
              <w:adjustRightInd/>
              <w:textAlignment w:val="auto"/>
              <w:rPr>
                <w:sz w:val="16"/>
                <w:szCs w:val="16"/>
              </w:rPr>
            </w:pPr>
            <w:r w:rsidRPr="00C805C3">
              <w:rPr>
                <w:sz w:val="16"/>
                <w:szCs w:val="16"/>
              </w:rPr>
              <w:t>Межбюджетные трансферты</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99 0 00 21600</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500</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4 134,4</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sz w:val="16"/>
                <w:szCs w:val="16"/>
              </w:rPr>
            </w:pPr>
            <w:r w:rsidRPr="00C805C3">
              <w:rPr>
                <w:sz w:val="16"/>
                <w:szCs w:val="16"/>
              </w:rPr>
              <w:t>0,0</w:t>
            </w:r>
          </w:p>
        </w:tc>
      </w:tr>
      <w:tr w:rsidR="00C805C3" w:rsidRPr="00C805C3" w:rsidTr="00C805C3">
        <w:trPr>
          <w:trHeight w:val="450"/>
        </w:trPr>
        <w:tc>
          <w:tcPr>
            <w:tcW w:w="4432" w:type="dxa"/>
            <w:tcBorders>
              <w:top w:val="nil"/>
              <w:left w:val="single" w:sz="4" w:space="0" w:color="auto"/>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textAlignment w:val="auto"/>
              <w:rPr>
                <w:b/>
                <w:bCs/>
                <w:sz w:val="16"/>
                <w:szCs w:val="16"/>
              </w:rPr>
            </w:pPr>
            <w:r w:rsidRPr="00C805C3">
              <w:rPr>
                <w:b/>
                <w:bCs/>
                <w:sz w:val="16"/>
                <w:szCs w:val="16"/>
              </w:rPr>
              <w:t>Всего</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0" w:type="auto"/>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center"/>
              <w:textAlignment w:val="auto"/>
              <w:rPr>
                <w:sz w:val="16"/>
                <w:szCs w:val="16"/>
              </w:rPr>
            </w:pPr>
            <w:r w:rsidRPr="00C805C3">
              <w:rPr>
                <w:sz w:val="16"/>
                <w:szCs w:val="16"/>
              </w:rPr>
              <w:t> </w:t>
            </w:r>
          </w:p>
        </w:tc>
        <w:tc>
          <w:tcPr>
            <w:tcW w:w="1401"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416 201,50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269 734,20</w:t>
            </w:r>
          </w:p>
        </w:tc>
        <w:tc>
          <w:tcPr>
            <w:tcW w:w="1134" w:type="dxa"/>
            <w:tcBorders>
              <w:top w:val="nil"/>
              <w:left w:val="nil"/>
              <w:bottom w:val="single" w:sz="4" w:space="0" w:color="auto"/>
              <w:right w:val="single" w:sz="4" w:space="0" w:color="auto"/>
            </w:tcBorders>
            <w:shd w:val="clear" w:color="auto" w:fill="auto"/>
            <w:noWrap/>
            <w:vAlign w:val="bottom"/>
            <w:hideMark/>
          </w:tcPr>
          <w:p w:rsidR="00C805C3" w:rsidRPr="00C805C3" w:rsidRDefault="00C805C3" w:rsidP="00C805C3">
            <w:pPr>
              <w:overflowPunct/>
              <w:autoSpaceDE/>
              <w:autoSpaceDN/>
              <w:adjustRightInd/>
              <w:jc w:val="right"/>
              <w:textAlignment w:val="auto"/>
              <w:rPr>
                <w:b/>
                <w:bCs/>
                <w:sz w:val="16"/>
                <w:szCs w:val="16"/>
              </w:rPr>
            </w:pPr>
            <w:r w:rsidRPr="00C805C3">
              <w:rPr>
                <w:b/>
                <w:bCs/>
                <w:sz w:val="16"/>
                <w:szCs w:val="16"/>
              </w:rPr>
              <w:t>274 808,90»</w:t>
            </w:r>
          </w:p>
        </w:tc>
      </w:tr>
    </w:tbl>
    <w:p w:rsidR="00C805C3" w:rsidRPr="00C805C3" w:rsidRDefault="00C805C3" w:rsidP="00C805C3">
      <w:pPr>
        <w:jc w:val="right"/>
        <w:rPr>
          <w:sz w:val="16"/>
          <w:szCs w:val="16"/>
        </w:rPr>
      </w:pPr>
    </w:p>
    <w:p w:rsidR="00C805C3" w:rsidRPr="00C805C3" w:rsidRDefault="00C805C3" w:rsidP="00C805C3">
      <w:pPr>
        <w:jc w:val="right"/>
        <w:rPr>
          <w:sz w:val="16"/>
          <w:szCs w:val="16"/>
        </w:rPr>
      </w:pPr>
    </w:p>
    <w:p w:rsidR="00C805C3" w:rsidRPr="00C805C3" w:rsidRDefault="00C805C3" w:rsidP="00C805C3">
      <w:pPr>
        <w:jc w:val="right"/>
        <w:rPr>
          <w:sz w:val="16"/>
          <w:szCs w:val="16"/>
        </w:rPr>
      </w:pPr>
    </w:p>
    <w:p w:rsidR="00C805C3" w:rsidRDefault="00C805C3" w:rsidP="00C805C3">
      <w:pPr>
        <w:jc w:val="right"/>
        <w:rPr>
          <w:sz w:val="16"/>
          <w:szCs w:val="16"/>
        </w:rPr>
        <w:sectPr w:rsidR="00C805C3" w:rsidSect="00C805C3">
          <w:pgSz w:w="11906" w:h="16838"/>
          <w:pgMar w:top="1276" w:right="850" w:bottom="993" w:left="1701" w:header="708" w:footer="708" w:gutter="0"/>
          <w:cols w:space="708"/>
          <w:docGrid w:linePitch="360"/>
        </w:sectPr>
      </w:pPr>
    </w:p>
    <w:p w:rsidR="00C805C3" w:rsidRPr="00C805C3" w:rsidRDefault="00C805C3" w:rsidP="00C805C3">
      <w:pPr>
        <w:spacing w:line="240" w:lineRule="atLeast"/>
        <w:ind w:firstLine="709"/>
        <w:contextualSpacing/>
        <w:jc w:val="center"/>
        <w:rPr>
          <w:b/>
        </w:rPr>
      </w:pPr>
      <w:r w:rsidRPr="00C805C3">
        <w:rPr>
          <w:b/>
          <w:noProof/>
        </w:rPr>
        <w:lastRenderedPageBreak/>
        <w:drawing>
          <wp:inline distT="0" distB="0" distL="0" distR="0" wp14:anchorId="55988020" wp14:editId="56782FEA">
            <wp:extent cx="762000" cy="914400"/>
            <wp:effectExtent l="0" t="0" r="0" b="0"/>
            <wp:docPr id="2" name="Рисунок 2" descr="герб турков светл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турков светлый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noFill/>
                    <a:ln>
                      <a:noFill/>
                    </a:ln>
                  </pic:spPr>
                </pic:pic>
              </a:graphicData>
            </a:graphic>
          </wp:inline>
        </w:drawing>
      </w:r>
    </w:p>
    <w:p w:rsidR="00C805C3" w:rsidRPr="00C805C3" w:rsidRDefault="00C805C3" w:rsidP="00C805C3">
      <w:pPr>
        <w:spacing w:line="240" w:lineRule="atLeast"/>
        <w:ind w:firstLine="709"/>
        <w:contextualSpacing/>
        <w:jc w:val="center"/>
        <w:rPr>
          <w:b/>
        </w:rPr>
      </w:pPr>
      <w:r w:rsidRPr="00C805C3">
        <w:rPr>
          <w:b/>
        </w:rPr>
        <w:t>СОБРАНИЕ ДЕПУТАТОВ</w:t>
      </w:r>
    </w:p>
    <w:p w:rsidR="00C805C3" w:rsidRPr="00C805C3" w:rsidRDefault="00C805C3" w:rsidP="00C805C3">
      <w:pPr>
        <w:spacing w:line="240" w:lineRule="atLeast"/>
        <w:ind w:firstLine="709"/>
        <w:contextualSpacing/>
        <w:jc w:val="center"/>
        <w:rPr>
          <w:b/>
        </w:rPr>
      </w:pPr>
      <w:r w:rsidRPr="00C805C3">
        <w:rPr>
          <w:b/>
        </w:rPr>
        <w:t>ТУРКОВСКОГО МУНИЦИПАЛЬНОГО РАЙОНА</w:t>
      </w:r>
    </w:p>
    <w:p w:rsidR="00C805C3" w:rsidRPr="00C805C3" w:rsidRDefault="00C805C3" w:rsidP="00C805C3">
      <w:pPr>
        <w:spacing w:line="240" w:lineRule="atLeast"/>
        <w:ind w:firstLine="709"/>
        <w:contextualSpacing/>
        <w:jc w:val="center"/>
        <w:rPr>
          <w:b/>
        </w:rPr>
      </w:pPr>
      <w:r w:rsidRPr="00C805C3">
        <w:rPr>
          <w:b/>
        </w:rPr>
        <w:t>САРАТОВСКОЙ ОБЛАСТИ</w:t>
      </w:r>
    </w:p>
    <w:p w:rsidR="00C805C3" w:rsidRPr="00C805C3" w:rsidRDefault="00C805C3" w:rsidP="00C805C3">
      <w:pPr>
        <w:spacing w:line="240" w:lineRule="atLeast"/>
        <w:contextualSpacing/>
        <w:rPr>
          <w:b/>
        </w:rPr>
      </w:pPr>
    </w:p>
    <w:p w:rsidR="00C805C3" w:rsidRPr="00C805C3" w:rsidRDefault="00C805C3" w:rsidP="00C805C3">
      <w:pPr>
        <w:spacing w:line="240" w:lineRule="atLeast"/>
        <w:ind w:firstLine="709"/>
        <w:contextualSpacing/>
        <w:jc w:val="center"/>
        <w:rPr>
          <w:b/>
          <w:bCs/>
        </w:rPr>
      </w:pPr>
      <w:r w:rsidRPr="00C805C3">
        <w:rPr>
          <w:b/>
        </w:rPr>
        <w:t>РЕШЕНИЕ № 75/2</w:t>
      </w:r>
    </w:p>
    <w:p w:rsidR="00C805C3" w:rsidRPr="00C805C3" w:rsidRDefault="00C805C3" w:rsidP="00C805C3">
      <w:pPr>
        <w:spacing w:line="240" w:lineRule="atLeast"/>
        <w:ind w:firstLine="709"/>
        <w:contextualSpacing/>
        <w:jc w:val="center"/>
        <w:rPr>
          <w:b/>
        </w:rPr>
      </w:pPr>
    </w:p>
    <w:p w:rsidR="00C805C3" w:rsidRPr="00C805C3" w:rsidRDefault="00C805C3" w:rsidP="00C805C3">
      <w:pPr>
        <w:spacing w:line="240" w:lineRule="atLeast"/>
        <w:contextualSpacing/>
      </w:pPr>
      <w:r w:rsidRPr="00C805C3">
        <w:t>От 05 июля 2023 года</w:t>
      </w:r>
      <w:r w:rsidRPr="00C805C3">
        <w:tab/>
      </w:r>
      <w:r w:rsidRPr="00C805C3">
        <w:tab/>
      </w:r>
      <w:r w:rsidRPr="00C805C3">
        <w:tab/>
      </w:r>
      <w:r w:rsidRPr="00C805C3">
        <w:tab/>
      </w:r>
      <w:r w:rsidRPr="00C805C3">
        <w:tab/>
      </w:r>
      <w:r w:rsidRPr="00C805C3">
        <w:tab/>
      </w:r>
      <w:proofErr w:type="spellStart"/>
      <w:r w:rsidRPr="00C805C3">
        <w:t>р.п</w:t>
      </w:r>
      <w:proofErr w:type="spellEnd"/>
      <w:r w:rsidRPr="00C805C3">
        <w:t>. Турки</w:t>
      </w:r>
    </w:p>
    <w:p w:rsidR="00C805C3" w:rsidRPr="00C805C3" w:rsidRDefault="00C805C3" w:rsidP="00C805C3">
      <w:pPr>
        <w:rPr>
          <w:b/>
        </w:rPr>
      </w:pPr>
    </w:p>
    <w:p w:rsidR="00C805C3" w:rsidRPr="00C805C3" w:rsidRDefault="00C805C3" w:rsidP="00C805C3">
      <w:pPr>
        <w:jc w:val="both"/>
        <w:rPr>
          <w:b/>
        </w:rPr>
      </w:pPr>
      <w:r w:rsidRPr="00C805C3">
        <w:rPr>
          <w:b/>
        </w:rPr>
        <w:t xml:space="preserve">О внесении изменений в решение </w:t>
      </w:r>
    </w:p>
    <w:p w:rsidR="00C805C3" w:rsidRPr="00C805C3" w:rsidRDefault="00C805C3" w:rsidP="00C805C3">
      <w:pPr>
        <w:jc w:val="both"/>
        <w:rPr>
          <w:b/>
        </w:rPr>
      </w:pPr>
      <w:r w:rsidRPr="00C805C3">
        <w:rPr>
          <w:b/>
        </w:rPr>
        <w:t xml:space="preserve">Собрания депутатов Турковского </w:t>
      </w:r>
    </w:p>
    <w:p w:rsidR="00C805C3" w:rsidRPr="00C805C3" w:rsidRDefault="00C805C3" w:rsidP="00C805C3">
      <w:pPr>
        <w:jc w:val="both"/>
        <w:rPr>
          <w:b/>
        </w:rPr>
      </w:pPr>
      <w:r w:rsidRPr="00C805C3">
        <w:rPr>
          <w:b/>
        </w:rPr>
        <w:t xml:space="preserve">муниципального района </w:t>
      </w:r>
    </w:p>
    <w:p w:rsidR="00C805C3" w:rsidRPr="00C805C3" w:rsidRDefault="00C805C3" w:rsidP="00C805C3">
      <w:pPr>
        <w:jc w:val="both"/>
        <w:rPr>
          <w:b/>
        </w:rPr>
      </w:pPr>
      <w:r w:rsidRPr="00C805C3">
        <w:rPr>
          <w:b/>
        </w:rPr>
        <w:t>от 15 января 2019 года № 26/1</w:t>
      </w:r>
    </w:p>
    <w:p w:rsidR="00C805C3" w:rsidRPr="00C805C3" w:rsidRDefault="00C805C3" w:rsidP="00C805C3"/>
    <w:p w:rsidR="00C805C3" w:rsidRPr="00C805C3" w:rsidRDefault="00C805C3" w:rsidP="00C805C3">
      <w:pPr>
        <w:ind w:firstLine="709"/>
        <w:jc w:val="both"/>
      </w:pPr>
      <w:r w:rsidRPr="00C805C3">
        <w:t xml:space="preserve">В соответствии со ст. 3.3 Федерального закона от 25.10.2001 г. № 137-ФЗ «О введение в действие Земельного кодекса Российской Федерации», п. 2 постановления Правительства Саратовской области от 27.11.2007 г. № 412-П «Об установлении размера арендной платы и сроков ее внесения», Уставом Турковского муниципального района Саратовской области, Собрание депутатов </w:t>
      </w:r>
      <w:r w:rsidRPr="00C805C3">
        <w:rPr>
          <w:b/>
        </w:rPr>
        <w:t>РЕШИЛО:</w:t>
      </w:r>
    </w:p>
    <w:p w:rsidR="00C805C3" w:rsidRPr="00C805C3" w:rsidRDefault="00C805C3" w:rsidP="00C805C3">
      <w:pPr>
        <w:ind w:firstLine="709"/>
        <w:jc w:val="both"/>
      </w:pPr>
      <w:bookmarkStart w:id="3" w:name="sub_1"/>
      <w:r w:rsidRPr="00C805C3">
        <w:t>1. Внести изменение в решение Собрания депутатов Турковского муниципального района от 15 января 2019 года № 26/1 «Об установлении порядка определения коэффициента (</w:t>
      </w:r>
      <w:proofErr w:type="gramStart"/>
      <w:r w:rsidRPr="00C805C3">
        <w:t>К(</w:t>
      </w:r>
      <w:proofErr w:type="gramEnd"/>
      <w:r w:rsidRPr="00C805C3">
        <w:t>%)), применяемого для определения арендной платы за земельные участки государственная собственность на которые не разграничена, расположенные на территории Турковского муниципального района  и установлении его значения и об установлении размера арендной платы и сроков ее внесения за земельные участки, находящиеся в муниципальной собственности», дополнив пункт 2 подпунктом 2.6. следующего содержания:</w:t>
      </w:r>
    </w:p>
    <w:p w:rsidR="00C805C3" w:rsidRPr="00C805C3" w:rsidRDefault="00C805C3" w:rsidP="00C805C3">
      <w:pPr>
        <w:ind w:firstLine="709"/>
        <w:jc w:val="both"/>
      </w:pPr>
      <w:r w:rsidRPr="00C805C3">
        <w:t>«2.6. Установить, что применяется кадастровая стоимость земельного участка, действующая по состоянию на дату подачи заявления (ходатайства) о предоставлении земельного участка в аренду.</w:t>
      </w:r>
    </w:p>
    <w:p w:rsidR="00C805C3" w:rsidRPr="00C805C3" w:rsidRDefault="00C805C3" w:rsidP="00C805C3">
      <w:pPr>
        <w:ind w:firstLine="709"/>
        <w:jc w:val="both"/>
      </w:pPr>
      <w:r w:rsidRPr="00C805C3">
        <w:t>Если после даты подачи заявления (ходатайства) о заключении договора аренды размер кадастровой стоимости этого объекта недвижимости уменьшен, в целях определения размера платы должна применяться кадастровая стоимость, внесенная в Единый государственный реестр недвижимости на дату заключения договора аренды».</w:t>
      </w:r>
    </w:p>
    <w:bookmarkEnd w:id="3"/>
    <w:p w:rsidR="00C805C3" w:rsidRPr="00C805C3" w:rsidRDefault="00C805C3" w:rsidP="00C805C3">
      <w:pPr>
        <w:pStyle w:val="ad"/>
        <w:ind w:firstLine="709"/>
        <w:jc w:val="both"/>
        <w:rPr>
          <w:sz w:val="20"/>
          <w:szCs w:val="20"/>
        </w:rPr>
      </w:pPr>
      <w:r w:rsidRPr="00C805C3">
        <w:rPr>
          <w:sz w:val="20"/>
          <w:szCs w:val="20"/>
        </w:rPr>
        <w:t>2. Опубликовать настоящее решение в официальном информационном бюллетене «Вестник Турковского муниципального района».</w:t>
      </w:r>
    </w:p>
    <w:p w:rsidR="00C805C3" w:rsidRPr="00C805C3" w:rsidRDefault="00C805C3" w:rsidP="00C805C3">
      <w:pPr>
        <w:pStyle w:val="ad"/>
        <w:ind w:firstLine="709"/>
        <w:jc w:val="both"/>
        <w:rPr>
          <w:sz w:val="20"/>
          <w:szCs w:val="20"/>
        </w:rPr>
      </w:pPr>
      <w:r w:rsidRPr="00C805C3">
        <w:rPr>
          <w:sz w:val="20"/>
          <w:szCs w:val="20"/>
        </w:rPr>
        <w:t>3. Настоящее решение вступает в силу со дня его официального опубликования.</w:t>
      </w:r>
    </w:p>
    <w:p w:rsidR="00C805C3" w:rsidRPr="00C805C3" w:rsidRDefault="00C805C3" w:rsidP="00C805C3">
      <w:pPr>
        <w:pStyle w:val="ad"/>
        <w:ind w:firstLine="709"/>
        <w:jc w:val="both"/>
        <w:rPr>
          <w:sz w:val="20"/>
          <w:szCs w:val="20"/>
        </w:rPr>
      </w:pPr>
    </w:p>
    <w:p w:rsidR="00C805C3" w:rsidRPr="00C805C3" w:rsidRDefault="00C805C3" w:rsidP="00C805C3">
      <w:pPr>
        <w:tabs>
          <w:tab w:val="left" w:pos="993"/>
        </w:tabs>
        <w:ind w:firstLine="709"/>
        <w:jc w:val="both"/>
        <w:rPr>
          <w:b/>
        </w:rPr>
      </w:pPr>
      <w:r w:rsidRPr="00C805C3">
        <w:rPr>
          <w:b/>
        </w:rPr>
        <w:t>Председатель Собрания депутатов</w:t>
      </w:r>
    </w:p>
    <w:p w:rsidR="00C805C3" w:rsidRPr="00C805C3" w:rsidRDefault="00C805C3" w:rsidP="00C805C3">
      <w:pPr>
        <w:tabs>
          <w:tab w:val="left" w:pos="993"/>
        </w:tabs>
        <w:ind w:firstLine="709"/>
        <w:jc w:val="both"/>
        <w:rPr>
          <w:b/>
        </w:rPr>
      </w:pPr>
      <w:r w:rsidRPr="00C805C3">
        <w:rPr>
          <w:b/>
        </w:rPr>
        <w:t>Турковского муниципального района</w:t>
      </w:r>
      <w:r w:rsidRPr="00C805C3">
        <w:rPr>
          <w:b/>
        </w:rPr>
        <w:tab/>
      </w:r>
      <w:r w:rsidRPr="00C805C3">
        <w:rPr>
          <w:b/>
        </w:rPr>
        <w:tab/>
      </w:r>
      <w:r w:rsidRPr="00C805C3">
        <w:rPr>
          <w:b/>
        </w:rPr>
        <w:tab/>
        <w:t>С.В. Ярославцев</w:t>
      </w:r>
    </w:p>
    <w:p w:rsidR="00C805C3" w:rsidRPr="00C805C3" w:rsidRDefault="00C805C3" w:rsidP="00C805C3">
      <w:pPr>
        <w:jc w:val="right"/>
      </w:pPr>
    </w:p>
    <w:p w:rsidR="00C805C3" w:rsidRPr="00C805C3" w:rsidRDefault="00C805C3" w:rsidP="00C805C3">
      <w:pPr>
        <w:jc w:val="right"/>
      </w:pPr>
    </w:p>
    <w:p w:rsidR="00C805C3" w:rsidRPr="00C805C3" w:rsidRDefault="00C805C3" w:rsidP="00C805C3">
      <w:pPr>
        <w:jc w:val="right"/>
      </w:pPr>
    </w:p>
    <w:p w:rsidR="00C805C3" w:rsidRPr="00C805C3" w:rsidRDefault="00C805C3" w:rsidP="00C805C3">
      <w:pPr>
        <w:jc w:val="center"/>
        <w:rPr>
          <w:b/>
        </w:rPr>
      </w:pPr>
      <w:r w:rsidRPr="00C805C3">
        <w:rPr>
          <w:noProof/>
        </w:rPr>
        <w:drawing>
          <wp:inline distT="0" distB="0" distL="0" distR="0" wp14:anchorId="5BD315E6" wp14:editId="4BFBF5FD">
            <wp:extent cx="758825" cy="91440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8825" cy="914400"/>
                    </a:xfrm>
                    <a:prstGeom prst="rect">
                      <a:avLst/>
                    </a:prstGeom>
                    <a:solidFill>
                      <a:srgbClr val="FFFFFF"/>
                    </a:solidFill>
                    <a:ln>
                      <a:noFill/>
                    </a:ln>
                  </pic:spPr>
                </pic:pic>
              </a:graphicData>
            </a:graphic>
          </wp:inline>
        </w:drawing>
      </w:r>
    </w:p>
    <w:p w:rsidR="00C805C3" w:rsidRPr="00C805C3" w:rsidRDefault="00C805C3" w:rsidP="00C805C3">
      <w:pPr>
        <w:pStyle w:val="21"/>
        <w:jc w:val="center"/>
        <w:rPr>
          <w:rFonts w:ascii="Times New Roman" w:hAnsi="Times New Roman"/>
          <w:b/>
          <w:caps/>
          <w:sz w:val="20"/>
          <w:szCs w:val="20"/>
        </w:rPr>
      </w:pPr>
      <w:r w:rsidRPr="00C805C3">
        <w:rPr>
          <w:rFonts w:ascii="Times New Roman" w:hAnsi="Times New Roman"/>
          <w:b/>
          <w:sz w:val="20"/>
          <w:szCs w:val="20"/>
        </w:rPr>
        <w:t>СОБРАНИЕ ДЕПУТАТОВ</w:t>
      </w:r>
    </w:p>
    <w:p w:rsidR="00C805C3" w:rsidRPr="00C805C3" w:rsidRDefault="00C805C3" w:rsidP="00C805C3">
      <w:pPr>
        <w:pStyle w:val="21"/>
        <w:jc w:val="center"/>
        <w:rPr>
          <w:rFonts w:ascii="Times New Roman" w:eastAsia="Lucida Sans Unicode" w:hAnsi="Times New Roman"/>
          <w:b/>
          <w:caps/>
          <w:sz w:val="20"/>
          <w:szCs w:val="20"/>
          <w:lang w:eastAsia="ru-RU" w:bidi="ru-RU"/>
        </w:rPr>
      </w:pPr>
      <w:r w:rsidRPr="00C805C3">
        <w:rPr>
          <w:rFonts w:ascii="Times New Roman" w:hAnsi="Times New Roman"/>
          <w:b/>
          <w:caps/>
          <w:sz w:val="20"/>
          <w:szCs w:val="20"/>
        </w:rPr>
        <w:t>Турковского муниципальногО РАЙОНА</w:t>
      </w:r>
    </w:p>
    <w:p w:rsidR="00C805C3" w:rsidRPr="00C805C3" w:rsidRDefault="00C805C3" w:rsidP="00C805C3">
      <w:pPr>
        <w:pStyle w:val="21"/>
        <w:jc w:val="center"/>
        <w:rPr>
          <w:rFonts w:ascii="Times New Roman" w:hAnsi="Times New Roman"/>
          <w:b/>
          <w:sz w:val="20"/>
          <w:szCs w:val="20"/>
        </w:rPr>
      </w:pPr>
      <w:r w:rsidRPr="00C805C3">
        <w:rPr>
          <w:rFonts w:ascii="Times New Roman" w:eastAsia="Lucida Sans Unicode" w:hAnsi="Times New Roman"/>
          <w:b/>
          <w:caps/>
          <w:sz w:val="20"/>
          <w:szCs w:val="20"/>
          <w:lang w:eastAsia="ru-RU" w:bidi="ru-RU"/>
        </w:rPr>
        <w:t>САРАТОВСКОЙ ОБЛАСТИ</w:t>
      </w:r>
    </w:p>
    <w:p w:rsidR="00C805C3" w:rsidRPr="00C805C3" w:rsidRDefault="00C805C3" w:rsidP="00C805C3">
      <w:pPr>
        <w:pStyle w:val="21"/>
        <w:jc w:val="center"/>
        <w:rPr>
          <w:rFonts w:ascii="Times New Roman" w:hAnsi="Times New Roman"/>
          <w:b/>
          <w:sz w:val="20"/>
          <w:szCs w:val="20"/>
        </w:rPr>
      </w:pPr>
    </w:p>
    <w:p w:rsidR="00C805C3" w:rsidRPr="00C805C3" w:rsidRDefault="00C805C3" w:rsidP="00C805C3">
      <w:pPr>
        <w:jc w:val="center"/>
        <w:rPr>
          <w:b/>
        </w:rPr>
      </w:pPr>
      <w:r w:rsidRPr="00C805C3">
        <w:rPr>
          <w:b/>
        </w:rPr>
        <w:t xml:space="preserve">РЕШЕНИЕ № </w:t>
      </w:r>
      <w:bookmarkStart w:id="4" w:name="Bookmark"/>
      <w:bookmarkEnd w:id="4"/>
      <w:r w:rsidRPr="00C805C3">
        <w:rPr>
          <w:b/>
        </w:rPr>
        <w:t>75/3</w:t>
      </w:r>
    </w:p>
    <w:p w:rsidR="00C805C3" w:rsidRPr="00C805C3" w:rsidRDefault="00C805C3" w:rsidP="00C805C3">
      <w:pPr>
        <w:rPr>
          <w:b/>
        </w:rPr>
      </w:pPr>
      <w:r w:rsidRPr="00C805C3">
        <w:t>от 05 июля 2023 года</w:t>
      </w:r>
      <w:r w:rsidRPr="00C805C3">
        <w:tab/>
      </w:r>
      <w:r w:rsidRPr="00C805C3">
        <w:tab/>
      </w:r>
      <w:r w:rsidRPr="00C805C3">
        <w:tab/>
      </w:r>
      <w:r w:rsidRPr="00C805C3">
        <w:tab/>
      </w:r>
      <w:r w:rsidRPr="00C805C3">
        <w:tab/>
      </w:r>
      <w:r w:rsidRPr="00C805C3">
        <w:tab/>
      </w:r>
      <w:r w:rsidRPr="00C805C3">
        <w:tab/>
      </w:r>
      <w:r w:rsidRPr="00C805C3">
        <w:tab/>
      </w:r>
      <w:proofErr w:type="spellStart"/>
      <w:r w:rsidRPr="00C805C3">
        <w:rPr>
          <w:rFonts w:eastAsia="Lucida Sans Unicode"/>
          <w:lang w:bidi="ru-RU"/>
        </w:rPr>
        <w:t>рп</w:t>
      </w:r>
      <w:proofErr w:type="spellEnd"/>
      <w:r w:rsidRPr="00C805C3">
        <w:rPr>
          <w:rFonts w:eastAsia="Lucida Sans Unicode"/>
          <w:lang w:bidi="ru-RU"/>
        </w:rPr>
        <w:t>. Турки</w:t>
      </w:r>
    </w:p>
    <w:p w:rsidR="00C805C3" w:rsidRPr="00C805C3" w:rsidRDefault="00C805C3" w:rsidP="00C805C3">
      <w:pPr>
        <w:rPr>
          <w:b/>
          <w:color w:val="000000"/>
        </w:rPr>
      </w:pPr>
      <w:r w:rsidRPr="00C805C3">
        <w:rPr>
          <w:b/>
          <w:color w:val="000000"/>
        </w:rPr>
        <w:t xml:space="preserve">О внесении изменений в Положение о </w:t>
      </w:r>
    </w:p>
    <w:p w:rsidR="00C805C3" w:rsidRPr="00C805C3" w:rsidRDefault="00C805C3" w:rsidP="00C805C3">
      <w:pPr>
        <w:rPr>
          <w:b/>
          <w:color w:val="000000"/>
        </w:rPr>
      </w:pPr>
      <w:r w:rsidRPr="00C805C3">
        <w:rPr>
          <w:b/>
          <w:color w:val="000000"/>
        </w:rPr>
        <w:t xml:space="preserve">муниципальном земельном </w:t>
      </w:r>
      <w:proofErr w:type="gramStart"/>
      <w:r w:rsidRPr="00C805C3">
        <w:rPr>
          <w:b/>
          <w:color w:val="000000"/>
        </w:rPr>
        <w:t>контроле</w:t>
      </w:r>
      <w:proofErr w:type="gramEnd"/>
    </w:p>
    <w:p w:rsidR="00C805C3" w:rsidRPr="00C805C3" w:rsidRDefault="00C805C3" w:rsidP="00C805C3">
      <w:pPr>
        <w:rPr>
          <w:b/>
          <w:color w:val="000000"/>
        </w:rPr>
      </w:pPr>
      <w:r w:rsidRPr="00C805C3">
        <w:rPr>
          <w:b/>
          <w:color w:val="000000"/>
        </w:rPr>
        <w:t xml:space="preserve">на территории Турковского </w:t>
      </w:r>
    </w:p>
    <w:p w:rsidR="00C805C3" w:rsidRPr="00C805C3" w:rsidRDefault="00C805C3" w:rsidP="00C805C3">
      <w:pPr>
        <w:rPr>
          <w:b/>
        </w:rPr>
      </w:pPr>
      <w:r w:rsidRPr="00C805C3">
        <w:rPr>
          <w:b/>
          <w:color w:val="000000"/>
        </w:rPr>
        <w:t>муниципального района</w:t>
      </w:r>
      <w:r w:rsidRPr="00C805C3">
        <w:rPr>
          <w:b/>
        </w:rPr>
        <w:t xml:space="preserve"> </w:t>
      </w:r>
    </w:p>
    <w:p w:rsidR="00C805C3" w:rsidRPr="00C805C3" w:rsidRDefault="00C805C3" w:rsidP="00C805C3">
      <w:pPr>
        <w:rPr>
          <w:b/>
        </w:rPr>
      </w:pPr>
    </w:p>
    <w:p w:rsidR="00C805C3" w:rsidRPr="00C805C3" w:rsidRDefault="00C805C3" w:rsidP="00C805C3">
      <w:pPr>
        <w:ind w:firstLine="709"/>
        <w:jc w:val="both"/>
        <w:rPr>
          <w:b/>
        </w:rPr>
      </w:pPr>
      <w:proofErr w:type="gramStart"/>
      <w:r w:rsidRPr="00C805C3">
        <w:lastRenderedPageBreak/>
        <w:t>В соответствии с Федеральным законом от 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статьей 72 Земельного кодекса Российской Федерации, постановлением Правительства Российской Федерации</w:t>
      </w:r>
      <w:r w:rsidRPr="00C805C3">
        <w:rPr>
          <w:bCs/>
        </w:rPr>
        <w:t xml:space="preserve"> от 10 марта 2023 года № 372 «О внесении изменений в некоторые акты</w:t>
      </w:r>
      <w:proofErr w:type="gramEnd"/>
      <w:r w:rsidRPr="00C805C3">
        <w:rPr>
          <w:bCs/>
        </w:rPr>
        <w:t xml:space="preserve"> Правительства Российской Федерации и признании утратившим силу отдельного положения акта Правительства Российской Федерации», Уставом Турковского муниципального района</w:t>
      </w:r>
      <w:r w:rsidRPr="00C805C3">
        <w:t xml:space="preserve"> Саратовской области</w:t>
      </w:r>
      <w:r w:rsidRPr="00C805C3">
        <w:rPr>
          <w:bCs/>
        </w:rPr>
        <w:t xml:space="preserve">, Собрание депутатов </w:t>
      </w:r>
      <w:r w:rsidRPr="00C805C3">
        <w:rPr>
          <w:b/>
          <w:bCs/>
        </w:rPr>
        <w:t>РЕШИЛО</w:t>
      </w:r>
      <w:r w:rsidRPr="00C805C3">
        <w:rPr>
          <w:b/>
        </w:rPr>
        <w:t>:</w:t>
      </w:r>
    </w:p>
    <w:p w:rsidR="00C805C3" w:rsidRPr="00C805C3" w:rsidRDefault="00C805C3" w:rsidP="00C805C3">
      <w:pPr>
        <w:ind w:firstLine="709"/>
        <w:jc w:val="both"/>
      </w:pPr>
      <w:r w:rsidRPr="00C805C3">
        <w:t xml:space="preserve">1. Внести в </w:t>
      </w:r>
      <w:hyperlink w:anchor="sub_1000">
        <w:r w:rsidRPr="00C805C3">
          <w:t>Положение</w:t>
        </w:r>
      </w:hyperlink>
      <w:r w:rsidRPr="00C805C3">
        <w:t xml:space="preserve"> о муниципальном земельном контроле на территории Турковского муниципального района, утвержденное решением Собрания депутатов Турковского муниципального района от 15 сентября 2021 года № 51/3 следующие изменения:</w:t>
      </w:r>
    </w:p>
    <w:p w:rsidR="00C805C3" w:rsidRPr="00C805C3" w:rsidRDefault="00C805C3" w:rsidP="00C805C3">
      <w:pPr>
        <w:ind w:firstLine="709"/>
        <w:jc w:val="both"/>
      </w:pPr>
      <w:r w:rsidRPr="00C805C3">
        <w:t>1.1. Дополнить пункт 36 абзацем следующего содержания:</w:t>
      </w:r>
    </w:p>
    <w:p w:rsidR="00C805C3" w:rsidRPr="00C805C3" w:rsidRDefault="00C805C3" w:rsidP="00C805C3">
      <w:pPr>
        <w:ind w:firstLine="709"/>
        <w:jc w:val="both"/>
      </w:pPr>
      <w:r w:rsidRPr="00C805C3">
        <w:t>«</w:t>
      </w:r>
      <w:r w:rsidRPr="00C805C3">
        <w:rPr>
          <w:shd w:val="clear" w:color="auto" w:fill="FFFFFF"/>
        </w:rPr>
        <w:t>До 1 января 2030 г. право направления обращений контролируемых лиц по вопросу осуществления консультирования и проведения профилактического визита в отношении такого контролируемого лица обеспечивается с использованием федеральной государственной информационной системы «</w:t>
      </w:r>
      <w:hyperlink r:id="rId10" w:tgtFrame="_blank" w:history="1">
        <w:r w:rsidRPr="00C805C3">
          <w:rPr>
            <w:rStyle w:val="a5"/>
            <w:color w:val="auto"/>
            <w:shd w:val="clear" w:color="auto" w:fill="FFFFFF"/>
          </w:rPr>
          <w:t>Единый портал</w:t>
        </w:r>
      </w:hyperlink>
      <w:r w:rsidRPr="00C805C3">
        <w:rPr>
          <w:shd w:val="clear" w:color="auto" w:fill="FFFFFF"/>
        </w:rPr>
        <w:t> государственных и муниципальных услуг (функций)". Такое обращение подлежит рассмотрению уполномоченным на рассмотрение обращения органом в течение 10 рабочих дней со дня его регистрации. Подписание такого обращения осуществляется в соответствии с порядком, установленным </w:t>
      </w:r>
      <w:hyperlink r:id="rId11" w:anchor="/document/403681894/entry/112" w:history="1">
        <w:r w:rsidRPr="00C805C3">
          <w:rPr>
            <w:rStyle w:val="a5"/>
            <w:color w:val="auto"/>
            <w:shd w:val="clear" w:color="auto" w:fill="FFFFFF"/>
          </w:rPr>
          <w:t>пунктом 11</w:t>
        </w:r>
        <w:r w:rsidRPr="00C805C3">
          <w:rPr>
            <w:rStyle w:val="a5"/>
            <w:color w:val="auto"/>
            <w:shd w:val="clear" w:color="auto" w:fill="FFFFFF"/>
            <w:vertAlign w:val="superscript"/>
          </w:rPr>
          <w:t> 2</w:t>
        </w:r>
      </w:hyperlink>
      <w:r w:rsidRPr="00C805C3">
        <w:t xml:space="preserve"> постановления Правительства РФ от 10 марта 2022 г. № 336 «Об особенностях организации и осуществления государственного контроля (надзора), муниципального контроля».</w:t>
      </w:r>
    </w:p>
    <w:p w:rsidR="00C805C3" w:rsidRPr="00C805C3" w:rsidRDefault="00C805C3" w:rsidP="00C805C3">
      <w:pPr>
        <w:ind w:firstLine="709"/>
        <w:jc w:val="both"/>
      </w:pPr>
      <w:r w:rsidRPr="00C805C3">
        <w:t>1.2. Дополнить пункт 37 абзацами следующего содержания:</w:t>
      </w:r>
    </w:p>
    <w:p w:rsidR="00C805C3" w:rsidRPr="00C805C3" w:rsidRDefault="00C805C3" w:rsidP="00C805C3">
      <w:pPr>
        <w:ind w:firstLine="709"/>
        <w:jc w:val="both"/>
      </w:pPr>
      <w:r w:rsidRPr="00C805C3">
        <w:t>«До 2030 года в отношении контролируемых лиц могут быть проведены профилактические визиты, не предусматривающие возможность отказа от их проведения, по следующим основаниям:</w:t>
      </w:r>
    </w:p>
    <w:p w:rsidR="00C805C3" w:rsidRPr="00C805C3" w:rsidRDefault="00C805C3" w:rsidP="00C805C3">
      <w:pPr>
        <w:ind w:firstLine="709"/>
        <w:jc w:val="both"/>
      </w:pPr>
      <w:r w:rsidRPr="00C805C3">
        <w:t>по поручению Президента Российской Федерации;</w:t>
      </w:r>
    </w:p>
    <w:p w:rsidR="00C805C3" w:rsidRPr="00C805C3" w:rsidRDefault="00C805C3" w:rsidP="00C805C3">
      <w:pPr>
        <w:ind w:firstLine="709"/>
        <w:jc w:val="both"/>
      </w:pPr>
      <w:r w:rsidRPr="00C805C3">
        <w:t>по поручению Председателя Правительства Российской Федерации;</w:t>
      </w:r>
    </w:p>
    <w:p w:rsidR="00C805C3" w:rsidRPr="00C805C3" w:rsidRDefault="00C805C3" w:rsidP="00C805C3">
      <w:pPr>
        <w:ind w:firstLine="709"/>
        <w:jc w:val="both"/>
      </w:pPr>
      <w:r w:rsidRPr="00C805C3">
        <w:t>по поручению Заместителя Председателя Правительства Российской Федерации, согласованному с Заместителем Председателя Правительства Российской Федерации - Руководителем Аппарата Правительства Российской Федерации.</w:t>
      </w:r>
    </w:p>
    <w:p w:rsidR="00C805C3" w:rsidRPr="00C805C3" w:rsidRDefault="00C805C3" w:rsidP="00C805C3">
      <w:pPr>
        <w:ind w:firstLine="709"/>
        <w:jc w:val="both"/>
      </w:pPr>
      <w:r w:rsidRPr="00C805C3">
        <w:t xml:space="preserve">В указанных случаях профилактический визит </w:t>
      </w:r>
      <w:proofErr w:type="gramStart"/>
      <w:r w:rsidRPr="00C805C3">
        <w:t>проводится</w:t>
      </w:r>
      <w:proofErr w:type="gramEnd"/>
      <w:r w:rsidRPr="00C805C3">
        <w:t xml:space="preserve"> в том числе в целях оценки соблюдения обязательных требований и предусматривает возможность проведения осмотра, отбора проб (образцов), истребования документов, испытания, инструментального обследования, экспертизы.</w:t>
      </w:r>
    </w:p>
    <w:p w:rsidR="00C805C3" w:rsidRPr="00C805C3" w:rsidRDefault="00C805C3" w:rsidP="00C805C3">
      <w:pPr>
        <w:ind w:firstLine="709"/>
        <w:jc w:val="both"/>
      </w:pPr>
      <w:r w:rsidRPr="00C805C3">
        <w:t>Срок проведения профилактического визита составляет 1 рабочий день, но может быть продлен на срок, необходимый для инструментального обследования, но не более 4 рабочих дней.</w:t>
      </w:r>
    </w:p>
    <w:p w:rsidR="00C805C3" w:rsidRPr="00C805C3" w:rsidRDefault="00C805C3" w:rsidP="00C805C3">
      <w:pPr>
        <w:ind w:firstLine="709"/>
        <w:jc w:val="both"/>
      </w:pPr>
      <w:r w:rsidRPr="00C805C3">
        <w:t>Срок проведения профилактического визита может быть приостановлен уполномоченным должностным лицом контрольного (надзорного) органа на основании мотивированного представления инспектора в случае, если срок осуществления экспертиз или испытаний превышает срок проведения профилактического визита, на срок осуществления экспертиз или испытаний. Срок осуществления экспертиз или испытаний определяется соответствующими правовыми актами, принятыми в отношении экспертиз или испытаний.</w:t>
      </w:r>
    </w:p>
    <w:p w:rsidR="00C805C3" w:rsidRPr="00C805C3" w:rsidRDefault="00C805C3" w:rsidP="00C805C3">
      <w:pPr>
        <w:ind w:firstLine="709"/>
        <w:jc w:val="both"/>
      </w:pPr>
      <w:r w:rsidRPr="00C805C3">
        <w:t>Если по результатам профилактического визита выявлены нарушения обязательных требований, то контролируемому лицу выдается предписание об устранении выявленных нарушений.</w:t>
      </w:r>
    </w:p>
    <w:p w:rsidR="00C805C3" w:rsidRPr="00C805C3" w:rsidRDefault="00C805C3" w:rsidP="00C805C3">
      <w:pPr>
        <w:ind w:firstLine="709"/>
        <w:jc w:val="both"/>
      </w:pPr>
      <w:r w:rsidRPr="00C805C3">
        <w:t>В случае</w:t>
      </w:r>
      <w:proofErr w:type="gramStart"/>
      <w:r w:rsidRPr="00C805C3">
        <w:t>,</w:t>
      </w:r>
      <w:proofErr w:type="gramEnd"/>
      <w:r w:rsidRPr="00C805C3">
        <w:t xml:space="preserve"> если контролируемое лицо является государственным или муниципальным учреждением, то предписание об устранении выявленных нарушений выдается контролируемому лицу или органу, осуществляющему функции и полномочия учредителя контролируемого лица. В случае выдачи предписания об устранении выявленных нарушений контролируемому лицу копия такого предписания направляется органу, осуществляющему функции и полномочия учредителя контролируемого лица».</w:t>
      </w:r>
    </w:p>
    <w:p w:rsidR="00C805C3" w:rsidRPr="00C805C3" w:rsidRDefault="00C805C3" w:rsidP="00C805C3">
      <w:pPr>
        <w:ind w:firstLine="709"/>
        <w:jc w:val="both"/>
      </w:pPr>
      <w:r w:rsidRPr="00C805C3">
        <w:t>1.3. Дополнить пункт 44 абзацами следующего содержания:</w:t>
      </w:r>
    </w:p>
    <w:p w:rsidR="00C805C3" w:rsidRPr="00C805C3" w:rsidRDefault="00C805C3" w:rsidP="00C805C3">
      <w:pPr>
        <w:ind w:firstLine="709"/>
        <w:jc w:val="both"/>
      </w:pPr>
      <w:r w:rsidRPr="00C805C3">
        <w:t>В 2022 - 2023 годах внеплановые контрольные мероприятия, внеплановые проверки проводятся исключительно по следующим основаниям:</w:t>
      </w:r>
    </w:p>
    <w:p w:rsidR="00C805C3" w:rsidRPr="00C805C3" w:rsidRDefault="00C805C3" w:rsidP="00C805C3">
      <w:pPr>
        <w:ind w:firstLine="709"/>
        <w:jc w:val="both"/>
      </w:pPr>
      <w:r w:rsidRPr="00C805C3">
        <w:t>а) при условии согласования с органами прокуратуры:</w:t>
      </w:r>
    </w:p>
    <w:p w:rsidR="00C805C3" w:rsidRPr="00C805C3" w:rsidRDefault="00C805C3" w:rsidP="00C805C3">
      <w:pPr>
        <w:ind w:firstLine="709"/>
        <w:jc w:val="both"/>
      </w:pPr>
      <w:r w:rsidRPr="00C805C3">
        <w:t>при непосредственной угрозе причинения вреда жизни и тяжкого вреда здоровью граждан, по фактам причинения вреда жизни и тяжкого вреда здоровью граждан;</w:t>
      </w:r>
    </w:p>
    <w:p w:rsidR="00C805C3" w:rsidRPr="00C805C3" w:rsidRDefault="00C805C3" w:rsidP="00C805C3">
      <w:pPr>
        <w:ind w:firstLine="709"/>
        <w:jc w:val="both"/>
      </w:pPr>
      <w:r w:rsidRPr="00C805C3">
        <w:t>при непосредственной угрозе обороне страны и безопасности государства, по фактам причинения вреда обороне страны и безопасности государства;</w:t>
      </w:r>
    </w:p>
    <w:p w:rsidR="00C805C3" w:rsidRPr="00C805C3" w:rsidRDefault="00C805C3" w:rsidP="00C805C3">
      <w:pPr>
        <w:ind w:firstLine="709"/>
        <w:jc w:val="both"/>
      </w:pPr>
      <w:r w:rsidRPr="00C805C3">
        <w:t>при непосредственной угрозе возникновения чрезвычайных ситуаций природного и (или) техногенного характера, по фактам возникновения чрезвычайных ситуаций природного и (или) техногенного характера;</w:t>
      </w:r>
    </w:p>
    <w:p w:rsidR="00C805C3" w:rsidRPr="00C805C3" w:rsidRDefault="00C805C3" w:rsidP="00C805C3">
      <w:pPr>
        <w:ind w:firstLine="709"/>
        <w:jc w:val="both"/>
      </w:pPr>
      <w:r w:rsidRPr="00C805C3">
        <w:t>при выявлении индикаторов риска нарушения обязательных требований;</w:t>
      </w:r>
    </w:p>
    <w:p w:rsidR="00C805C3" w:rsidRPr="00C805C3" w:rsidRDefault="00C805C3" w:rsidP="00C805C3">
      <w:pPr>
        <w:ind w:firstLine="709"/>
        <w:jc w:val="both"/>
      </w:pPr>
      <w:proofErr w:type="gramStart"/>
      <w:r w:rsidRPr="00C805C3">
        <w:t>в случае необходимости проведения внеплановой выездной проверки, внепланового инспекционного визита в связи с истечением срока исполнения предписания, выданного до 1 марта 2023 г., о принятии мер, направленных на устранение нарушений, влекущих непосредственную угрозу причинения вреда жизни и тяжкого вреда здоровью граждан, обороне страны и безопасности государства, возникновения чрезвычайных ситуаций природного и (или) техногенного характера.</w:t>
      </w:r>
      <w:proofErr w:type="gramEnd"/>
      <w:r w:rsidRPr="00C805C3">
        <w:t xml:space="preserve"> Внеплановая выездная </w:t>
      </w:r>
      <w:r w:rsidRPr="00C805C3">
        <w:lastRenderedPageBreak/>
        <w:t>проверка и внеплановый инспекционный визит проводятся исключительно в случаях невозможности оценки исполнения предписания на основании документов, иной имеющейся в распоряжении контрольного (надзорного) органа информации;</w:t>
      </w:r>
    </w:p>
    <w:p w:rsidR="00C805C3" w:rsidRPr="00C805C3" w:rsidRDefault="00C805C3" w:rsidP="00C805C3">
      <w:pPr>
        <w:ind w:firstLine="709"/>
        <w:jc w:val="both"/>
      </w:pPr>
      <w:r w:rsidRPr="00C805C3">
        <w:t>по истечении срока исполнения предписания об устранении выявленного нарушения обязательных требований, выданных после 1 марта 2023 г.;</w:t>
      </w:r>
    </w:p>
    <w:p w:rsidR="00C805C3" w:rsidRPr="00C805C3" w:rsidRDefault="00C805C3" w:rsidP="00C805C3">
      <w:pPr>
        <w:ind w:firstLine="709"/>
        <w:jc w:val="both"/>
      </w:pPr>
      <w:r w:rsidRPr="00C805C3">
        <w:t>б) без согласования с органами прокуратуры:</w:t>
      </w:r>
    </w:p>
    <w:p w:rsidR="00C805C3" w:rsidRPr="00C805C3" w:rsidRDefault="00C805C3" w:rsidP="00C805C3">
      <w:pPr>
        <w:ind w:firstLine="709"/>
        <w:jc w:val="both"/>
      </w:pPr>
      <w:r w:rsidRPr="00C805C3">
        <w:t>по поручению Президента Российской Федерации;</w:t>
      </w:r>
    </w:p>
    <w:p w:rsidR="00C805C3" w:rsidRPr="00C805C3" w:rsidRDefault="00C805C3" w:rsidP="00C805C3">
      <w:pPr>
        <w:ind w:firstLine="709"/>
        <w:jc w:val="both"/>
      </w:pPr>
      <w:r w:rsidRPr="00C805C3">
        <w:t>по поручению Председателя Правительства Российской Федерации, принятому после вступления в силу настоящего постановления;</w:t>
      </w:r>
    </w:p>
    <w:p w:rsidR="00C805C3" w:rsidRPr="00C805C3" w:rsidRDefault="00C805C3" w:rsidP="00C805C3">
      <w:pPr>
        <w:ind w:firstLine="709"/>
        <w:jc w:val="both"/>
      </w:pPr>
      <w:r w:rsidRPr="00C805C3">
        <w:t>по поручению Заместителя Председателя Правительства Российской Федерации, согласованному с Заместителем Председателя Правительства Российской Федерации - Руководителем Аппарата Правительства Российской Федерации;</w:t>
      </w:r>
    </w:p>
    <w:p w:rsidR="00C805C3" w:rsidRPr="00C805C3" w:rsidRDefault="00C805C3" w:rsidP="00C805C3">
      <w:pPr>
        <w:ind w:firstLine="709"/>
        <w:jc w:val="both"/>
      </w:pPr>
      <w:r w:rsidRPr="00C805C3">
        <w:t>по требованию прокурора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C805C3" w:rsidRPr="00C805C3" w:rsidRDefault="00C805C3" w:rsidP="00C805C3">
      <w:pPr>
        <w:ind w:firstLine="709"/>
        <w:jc w:val="both"/>
      </w:pPr>
      <w:r w:rsidRPr="00C805C3">
        <w:t>2. Опубликовать настоящее решение в официальном информационном бюллетене «Вестник Турковского муниципального района».</w:t>
      </w:r>
    </w:p>
    <w:p w:rsidR="00C805C3" w:rsidRPr="00C805C3" w:rsidRDefault="00C805C3" w:rsidP="00C805C3">
      <w:pPr>
        <w:tabs>
          <w:tab w:val="left" w:pos="993"/>
        </w:tabs>
        <w:ind w:firstLine="709"/>
        <w:jc w:val="both"/>
      </w:pPr>
      <w:r w:rsidRPr="00C805C3">
        <w:t>3. Настоящее решение вступает в силу с момента его опубликования.</w:t>
      </w:r>
    </w:p>
    <w:p w:rsidR="00C805C3" w:rsidRPr="00C805C3" w:rsidRDefault="00C805C3" w:rsidP="00C805C3">
      <w:pPr>
        <w:ind w:firstLine="709"/>
        <w:jc w:val="both"/>
      </w:pPr>
    </w:p>
    <w:p w:rsidR="00C805C3" w:rsidRPr="00C805C3" w:rsidRDefault="00C805C3" w:rsidP="00C805C3">
      <w:pPr>
        <w:ind w:firstLine="709"/>
        <w:contextualSpacing/>
        <w:jc w:val="both"/>
        <w:rPr>
          <w:b/>
        </w:rPr>
      </w:pPr>
      <w:r w:rsidRPr="00C805C3">
        <w:rPr>
          <w:b/>
        </w:rPr>
        <w:t>Председатель Собрания депутатов</w:t>
      </w:r>
    </w:p>
    <w:p w:rsidR="00C805C3" w:rsidRPr="00C805C3" w:rsidRDefault="00C805C3" w:rsidP="00C805C3">
      <w:pPr>
        <w:ind w:firstLine="709"/>
        <w:contextualSpacing/>
        <w:jc w:val="both"/>
        <w:rPr>
          <w:b/>
        </w:rPr>
      </w:pPr>
      <w:r w:rsidRPr="00C805C3">
        <w:rPr>
          <w:b/>
        </w:rPr>
        <w:t>Турковского муниципального района                       С.В. Ярославцев</w:t>
      </w:r>
    </w:p>
    <w:p w:rsidR="00C805C3" w:rsidRPr="00C805C3" w:rsidRDefault="00C805C3" w:rsidP="00C805C3">
      <w:pPr>
        <w:ind w:firstLine="709"/>
        <w:contextualSpacing/>
        <w:jc w:val="both"/>
        <w:rPr>
          <w:b/>
        </w:rPr>
      </w:pPr>
    </w:p>
    <w:p w:rsidR="00C805C3" w:rsidRPr="00C805C3" w:rsidRDefault="00C805C3" w:rsidP="00C805C3">
      <w:pPr>
        <w:ind w:firstLine="709"/>
        <w:contextualSpacing/>
        <w:jc w:val="both"/>
        <w:rPr>
          <w:b/>
        </w:rPr>
      </w:pPr>
      <w:r w:rsidRPr="00C805C3">
        <w:rPr>
          <w:b/>
        </w:rPr>
        <w:t>Глава Турковского</w:t>
      </w:r>
    </w:p>
    <w:p w:rsidR="00C805C3" w:rsidRPr="00C805C3" w:rsidRDefault="00C805C3" w:rsidP="00C805C3">
      <w:pPr>
        <w:ind w:firstLine="709"/>
        <w:contextualSpacing/>
        <w:jc w:val="both"/>
        <w:rPr>
          <w:b/>
        </w:rPr>
      </w:pPr>
      <w:r w:rsidRPr="00C805C3">
        <w:rPr>
          <w:b/>
        </w:rPr>
        <w:t>муниципального района</w:t>
      </w:r>
      <w:r w:rsidRPr="00C805C3">
        <w:rPr>
          <w:b/>
        </w:rPr>
        <w:tab/>
      </w:r>
      <w:r w:rsidRPr="00C805C3">
        <w:rPr>
          <w:b/>
        </w:rPr>
        <w:tab/>
      </w:r>
      <w:r w:rsidRPr="00C805C3">
        <w:rPr>
          <w:b/>
        </w:rPr>
        <w:tab/>
        <w:t>А.В. Никитин</w:t>
      </w:r>
    </w:p>
    <w:p w:rsidR="00C805C3" w:rsidRPr="00151F9A" w:rsidRDefault="00C805C3" w:rsidP="00C805C3">
      <w:pPr>
        <w:ind w:firstLine="709"/>
        <w:contextualSpacing/>
        <w:jc w:val="both"/>
        <w:rPr>
          <w:b/>
          <w:sz w:val="28"/>
          <w:szCs w:val="28"/>
        </w:rPr>
      </w:pPr>
    </w:p>
    <w:p w:rsidR="00C805C3" w:rsidRPr="00151F9A" w:rsidRDefault="00C805C3" w:rsidP="00C805C3">
      <w:pPr>
        <w:pStyle w:val="western"/>
        <w:spacing w:before="0" w:beforeAutospacing="0" w:after="0" w:line="240" w:lineRule="auto"/>
        <w:jc w:val="both"/>
        <w:rPr>
          <w:b/>
          <w:sz w:val="28"/>
          <w:szCs w:val="28"/>
        </w:rPr>
      </w:pPr>
    </w:p>
    <w:p w:rsidR="00C805C3" w:rsidRPr="00C805C3" w:rsidRDefault="00C805C3" w:rsidP="00C805C3">
      <w:pPr>
        <w:jc w:val="right"/>
        <w:rPr>
          <w:sz w:val="16"/>
          <w:szCs w:val="16"/>
        </w:rPr>
      </w:pPr>
    </w:p>
    <w:p w:rsidR="00C805C3" w:rsidRPr="00C805C3" w:rsidRDefault="00C805C3" w:rsidP="00C805C3">
      <w:pPr>
        <w:jc w:val="center"/>
        <w:rPr>
          <w:b/>
          <w:sz w:val="16"/>
          <w:szCs w:val="16"/>
        </w:rPr>
      </w:pPr>
      <w:r w:rsidRPr="00C805C3">
        <w:rPr>
          <w:noProof/>
          <w:sz w:val="16"/>
          <w:szCs w:val="16"/>
        </w:rPr>
        <w:drawing>
          <wp:inline distT="0" distB="0" distL="0" distR="0" wp14:anchorId="2B928338" wp14:editId="2EC0B650">
            <wp:extent cx="762000" cy="9144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62000" cy="914400"/>
                    </a:xfrm>
                    <a:prstGeom prst="rect">
                      <a:avLst/>
                    </a:prstGeom>
                    <a:solidFill>
                      <a:srgbClr val="FFFFFF"/>
                    </a:solidFill>
                    <a:ln>
                      <a:noFill/>
                    </a:ln>
                  </pic:spPr>
                </pic:pic>
              </a:graphicData>
            </a:graphic>
          </wp:inline>
        </w:drawing>
      </w:r>
    </w:p>
    <w:p w:rsidR="00C805C3" w:rsidRPr="00C805C3" w:rsidRDefault="00C805C3" w:rsidP="00C805C3">
      <w:pPr>
        <w:pStyle w:val="21"/>
        <w:jc w:val="center"/>
        <w:rPr>
          <w:rFonts w:ascii="Times New Roman" w:hAnsi="Times New Roman"/>
          <w:b/>
          <w:caps/>
          <w:sz w:val="16"/>
          <w:szCs w:val="16"/>
        </w:rPr>
      </w:pPr>
      <w:r w:rsidRPr="00C805C3">
        <w:rPr>
          <w:rFonts w:ascii="Times New Roman" w:hAnsi="Times New Roman"/>
          <w:b/>
          <w:sz w:val="16"/>
          <w:szCs w:val="16"/>
        </w:rPr>
        <w:t>СОБРАНИЕ ДЕПУТАТОВ</w:t>
      </w:r>
    </w:p>
    <w:p w:rsidR="00C805C3" w:rsidRPr="00C805C3" w:rsidRDefault="00C805C3" w:rsidP="00C805C3">
      <w:pPr>
        <w:pStyle w:val="21"/>
        <w:jc w:val="center"/>
        <w:rPr>
          <w:rFonts w:ascii="Times New Roman" w:eastAsia="Lucida Sans Unicode" w:hAnsi="Times New Roman"/>
          <w:b/>
          <w:caps/>
          <w:sz w:val="16"/>
          <w:szCs w:val="16"/>
          <w:lang w:eastAsia="ru-RU" w:bidi="ru-RU"/>
        </w:rPr>
      </w:pPr>
      <w:r w:rsidRPr="00C805C3">
        <w:rPr>
          <w:rFonts w:ascii="Times New Roman" w:hAnsi="Times New Roman"/>
          <w:b/>
          <w:caps/>
          <w:sz w:val="16"/>
          <w:szCs w:val="16"/>
        </w:rPr>
        <w:t>Турковского муниципальногО РАЙОНА</w:t>
      </w:r>
    </w:p>
    <w:p w:rsidR="00C805C3" w:rsidRPr="00C805C3" w:rsidRDefault="00C805C3" w:rsidP="00C805C3">
      <w:pPr>
        <w:pStyle w:val="21"/>
        <w:jc w:val="center"/>
        <w:rPr>
          <w:rFonts w:ascii="Times New Roman" w:hAnsi="Times New Roman"/>
          <w:b/>
          <w:sz w:val="16"/>
          <w:szCs w:val="16"/>
        </w:rPr>
      </w:pPr>
      <w:r w:rsidRPr="00C805C3">
        <w:rPr>
          <w:rFonts w:ascii="Times New Roman" w:eastAsia="Lucida Sans Unicode" w:hAnsi="Times New Roman"/>
          <w:b/>
          <w:caps/>
          <w:sz w:val="16"/>
          <w:szCs w:val="16"/>
          <w:lang w:eastAsia="ru-RU" w:bidi="ru-RU"/>
        </w:rPr>
        <w:t>САРАТОВСКОЙ ОБЛАСТИ</w:t>
      </w:r>
    </w:p>
    <w:p w:rsidR="00C805C3" w:rsidRPr="00C805C3" w:rsidRDefault="00C805C3" w:rsidP="00C805C3">
      <w:pPr>
        <w:pStyle w:val="21"/>
        <w:jc w:val="center"/>
        <w:rPr>
          <w:rFonts w:ascii="Times New Roman" w:hAnsi="Times New Roman"/>
          <w:b/>
          <w:sz w:val="16"/>
          <w:szCs w:val="16"/>
        </w:rPr>
      </w:pPr>
    </w:p>
    <w:p w:rsidR="00C805C3" w:rsidRPr="00C805C3" w:rsidRDefault="00C805C3" w:rsidP="00C805C3">
      <w:pPr>
        <w:jc w:val="center"/>
        <w:rPr>
          <w:b/>
          <w:sz w:val="16"/>
          <w:szCs w:val="16"/>
        </w:rPr>
      </w:pPr>
      <w:r w:rsidRPr="00C805C3">
        <w:rPr>
          <w:b/>
          <w:sz w:val="16"/>
          <w:szCs w:val="16"/>
        </w:rPr>
        <w:t>РЕШЕНИЕ № 75/4</w:t>
      </w:r>
    </w:p>
    <w:p w:rsidR="00C805C3" w:rsidRPr="00C805C3" w:rsidRDefault="00C805C3" w:rsidP="00C805C3">
      <w:pPr>
        <w:jc w:val="center"/>
        <w:rPr>
          <w:b/>
          <w:sz w:val="16"/>
          <w:szCs w:val="16"/>
        </w:rPr>
      </w:pPr>
    </w:p>
    <w:p w:rsidR="00C805C3" w:rsidRPr="00C805C3" w:rsidRDefault="00C805C3" w:rsidP="00C805C3">
      <w:pPr>
        <w:rPr>
          <w:b/>
          <w:sz w:val="16"/>
          <w:szCs w:val="16"/>
        </w:rPr>
      </w:pPr>
      <w:r w:rsidRPr="00C805C3">
        <w:rPr>
          <w:sz w:val="16"/>
          <w:szCs w:val="16"/>
        </w:rPr>
        <w:t>от  05 июля 2023 года</w:t>
      </w:r>
      <w:r w:rsidRPr="00C805C3">
        <w:rPr>
          <w:sz w:val="16"/>
          <w:szCs w:val="16"/>
        </w:rPr>
        <w:tab/>
      </w:r>
      <w:r w:rsidRPr="00C805C3">
        <w:rPr>
          <w:sz w:val="16"/>
          <w:szCs w:val="16"/>
        </w:rPr>
        <w:tab/>
      </w:r>
      <w:r w:rsidRPr="00C805C3">
        <w:rPr>
          <w:sz w:val="16"/>
          <w:szCs w:val="16"/>
        </w:rPr>
        <w:tab/>
      </w:r>
      <w:r w:rsidRPr="00C805C3">
        <w:rPr>
          <w:sz w:val="16"/>
          <w:szCs w:val="16"/>
        </w:rPr>
        <w:tab/>
      </w:r>
      <w:r w:rsidRPr="00C805C3">
        <w:rPr>
          <w:sz w:val="16"/>
          <w:szCs w:val="16"/>
        </w:rPr>
        <w:tab/>
      </w:r>
      <w:r w:rsidRPr="00C805C3">
        <w:rPr>
          <w:sz w:val="16"/>
          <w:szCs w:val="16"/>
        </w:rPr>
        <w:tab/>
      </w:r>
      <w:r w:rsidRPr="00C805C3">
        <w:rPr>
          <w:sz w:val="16"/>
          <w:szCs w:val="16"/>
        </w:rPr>
        <w:tab/>
      </w:r>
      <w:r w:rsidRPr="00C805C3">
        <w:rPr>
          <w:sz w:val="16"/>
          <w:szCs w:val="16"/>
        </w:rPr>
        <w:tab/>
      </w:r>
      <w:proofErr w:type="spellStart"/>
      <w:r w:rsidRPr="00C805C3">
        <w:rPr>
          <w:rFonts w:eastAsia="Lucida Sans Unicode"/>
          <w:sz w:val="16"/>
          <w:szCs w:val="16"/>
          <w:lang w:bidi="ru-RU"/>
        </w:rPr>
        <w:t>рп</w:t>
      </w:r>
      <w:proofErr w:type="spellEnd"/>
      <w:r w:rsidRPr="00C805C3">
        <w:rPr>
          <w:rFonts w:eastAsia="Lucida Sans Unicode"/>
          <w:sz w:val="16"/>
          <w:szCs w:val="16"/>
          <w:lang w:bidi="ru-RU"/>
        </w:rPr>
        <w:t>. Турки</w:t>
      </w:r>
    </w:p>
    <w:p w:rsidR="00C805C3" w:rsidRPr="00C805C3" w:rsidRDefault="00C805C3" w:rsidP="00C805C3">
      <w:pPr>
        <w:ind w:right="9"/>
        <w:jc w:val="both"/>
        <w:rPr>
          <w:spacing w:val="-2"/>
          <w:sz w:val="16"/>
          <w:szCs w:val="16"/>
        </w:rPr>
      </w:pPr>
    </w:p>
    <w:p w:rsidR="00C805C3" w:rsidRPr="00C805C3" w:rsidRDefault="00C805C3" w:rsidP="00C805C3">
      <w:pPr>
        <w:jc w:val="center"/>
        <w:outlineLvl w:val="0"/>
        <w:rPr>
          <w:sz w:val="16"/>
          <w:szCs w:val="16"/>
        </w:rPr>
      </w:pPr>
    </w:p>
    <w:p w:rsidR="00C805C3" w:rsidRPr="00C805C3" w:rsidRDefault="00C805C3" w:rsidP="00C805C3">
      <w:pPr>
        <w:outlineLvl w:val="0"/>
        <w:rPr>
          <w:b/>
          <w:sz w:val="16"/>
          <w:szCs w:val="16"/>
        </w:rPr>
      </w:pPr>
      <w:r w:rsidRPr="00C805C3">
        <w:rPr>
          <w:b/>
          <w:sz w:val="16"/>
          <w:szCs w:val="16"/>
        </w:rPr>
        <w:t xml:space="preserve">О внесении изменений в Положение о </w:t>
      </w:r>
      <w:bookmarkStart w:id="5" w:name="_Hlk73706793"/>
    </w:p>
    <w:p w:rsidR="00C805C3" w:rsidRPr="00C805C3" w:rsidRDefault="00C805C3" w:rsidP="00C805C3">
      <w:pPr>
        <w:outlineLvl w:val="0"/>
        <w:rPr>
          <w:b/>
          <w:sz w:val="16"/>
          <w:szCs w:val="16"/>
        </w:rPr>
      </w:pPr>
      <w:r w:rsidRPr="00C805C3">
        <w:rPr>
          <w:b/>
          <w:sz w:val="16"/>
          <w:szCs w:val="16"/>
        </w:rPr>
        <w:t xml:space="preserve">муниципальном жилищном </w:t>
      </w:r>
      <w:proofErr w:type="gramStart"/>
      <w:r w:rsidRPr="00C805C3">
        <w:rPr>
          <w:b/>
          <w:sz w:val="16"/>
          <w:szCs w:val="16"/>
        </w:rPr>
        <w:t>контроле</w:t>
      </w:r>
      <w:proofErr w:type="gramEnd"/>
      <w:r w:rsidRPr="00C805C3">
        <w:rPr>
          <w:b/>
          <w:sz w:val="16"/>
          <w:szCs w:val="16"/>
        </w:rPr>
        <w:t xml:space="preserve"> </w:t>
      </w:r>
      <w:bookmarkEnd w:id="5"/>
    </w:p>
    <w:p w:rsidR="00C805C3" w:rsidRPr="00C805C3" w:rsidRDefault="00C805C3" w:rsidP="00C805C3">
      <w:pPr>
        <w:outlineLvl w:val="0"/>
        <w:rPr>
          <w:b/>
          <w:sz w:val="16"/>
          <w:szCs w:val="16"/>
        </w:rPr>
      </w:pPr>
      <w:r w:rsidRPr="00C805C3">
        <w:rPr>
          <w:b/>
          <w:sz w:val="16"/>
          <w:szCs w:val="16"/>
        </w:rPr>
        <w:t xml:space="preserve">на территории Турковского </w:t>
      </w:r>
      <w:proofErr w:type="gramStart"/>
      <w:r w:rsidRPr="00C805C3">
        <w:rPr>
          <w:b/>
          <w:sz w:val="16"/>
          <w:szCs w:val="16"/>
        </w:rPr>
        <w:t>муниципального</w:t>
      </w:r>
      <w:proofErr w:type="gramEnd"/>
      <w:r w:rsidRPr="00C805C3">
        <w:rPr>
          <w:b/>
          <w:sz w:val="16"/>
          <w:szCs w:val="16"/>
        </w:rPr>
        <w:t xml:space="preserve"> </w:t>
      </w:r>
    </w:p>
    <w:p w:rsidR="00C805C3" w:rsidRPr="00C805C3" w:rsidRDefault="00C805C3" w:rsidP="00C805C3">
      <w:pPr>
        <w:outlineLvl w:val="0"/>
        <w:rPr>
          <w:b/>
          <w:sz w:val="16"/>
          <w:szCs w:val="16"/>
        </w:rPr>
      </w:pPr>
      <w:r w:rsidRPr="00C805C3">
        <w:rPr>
          <w:b/>
          <w:sz w:val="16"/>
          <w:szCs w:val="16"/>
        </w:rPr>
        <w:t>района</w:t>
      </w:r>
    </w:p>
    <w:p w:rsidR="00C805C3" w:rsidRPr="00C805C3" w:rsidRDefault="00C805C3" w:rsidP="00C805C3">
      <w:pPr>
        <w:jc w:val="both"/>
        <w:outlineLvl w:val="0"/>
        <w:rPr>
          <w:sz w:val="16"/>
          <w:szCs w:val="16"/>
        </w:rPr>
      </w:pPr>
    </w:p>
    <w:p w:rsidR="00C805C3" w:rsidRPr="00C805C3" w:rsidRDefault="00C805C3" w:rsidP="00C805C3">
      <w:pPr>
        <w:ind w:firstLine="708"/>
        <w:jc w:val="both"/>
        <w:rPr>
          <w:sz w:val="16"/>
          <w:szCs w:val="16"/>
          <w:lang w:eastAsia="zh-CN"/>
        </w:rPr>
      </w:pPr>
      <w:proofErr w:type="gramStart"/>
      <w:r w:rsidRPr="00C805C3">
        <w:rPr>
          <w:sz w:val="16"/>
          <w:szCs w:val="16"/>
        </w:rPr>
        <w:t>В соответствии с Жилищным кодексом Российской Федерации, Федеральным законом от 06 октября 2003 года № 131-ФЗ «Об общих принципах организации местного самоуправления в Российской Федерации», Федеральным законом от 31 июля 2020 года № 248-ФЗ «О государственном контроле (надзоре) и муниципальном контроле в Российской Федерации», постановлением Правительства Российской Федерации от 10 марта 2023 года № 372 «О внесении изменений в некоторые акты Правительства Российской</w:t>
      </w:r>
      <w:proofErr w:type="gramEnd"/>
      <w:r w:rsidRPr="00C805C3">
        <w:rPr>
          <w:sz w:val="16"/>
          <w:szCs w:val="16"/>
        </w:rPr>
        <w:t xml:space="preserve"> Федерации и признании утратившим силу отдельного положения акта Правительства Российской Федерации», Уставом Турковского муниципального района</w:t>
      </w:r>
      <w:r w:rsidRPr="00C805C3">
        <w:rPr>
          <w:sz w:val="16"/>
          <w:szCs w:val="16"/>
          <w:lang w:val="ru"/>
        </w:rPr>
        <w:t xml:space="preserve"> </w:t>
      </w:r>
      <w:r w:rsidRPr="00C805C3">
        <w:rPr>
          <w:sz w:val="16"/>
          <w:szCs w:val="16"/>
        </w:rPr>
        <w:t xml:space="preserve">Собрание депутатов Турковского муниципального района </w:t>
      </w:r>
      <w:r w:rsidRPr="00C805C3">
        <w:rPr>
          <w:b/>
          <w:bCs/>
          <w:sz w:val="16"/>
          <w:szCs w:val="16"/>
        </w:rPr>
        <w:t>РЕШИЛО</w:t>
      </w:r>
      <w:r w:rsidRPr="00C805C3">
        <w:rPr>
          <w:sz w:val="16"/>
          <w:szCs w:val="16"/>
          <w:lang w:eastAsia="zh-CN"/>
        </w:rPr>
        <w:t>:</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 xml:space="preserve">1. Внести в Положение о муниципальном жилищном контроле </w:t>
      </w:r>
      <w:r w:rsidRPr="00C805C3">
        <w:rPr>
          <w:rFonts w:ascii="Times New Roman" w:hAnsi="Times New Roman" w:cs="Times New Roman"/>
          <w:spacing w:val="2"/>
          <w:sz w:val="16"/>
          <w:szCs w:val="16"/>
        </w:rPr>
        <w:t>на территории</w:t>
      </w:r>
      <w:r w:rsidRPr="00C805C3">
        <w:rPr>
          <w:rFonts w:ascii="Times New Roman" w:hAnsi="Times New Roman" w:cs="Times New Roman"/>
          <w:sz w:val="16"/>
          <w:szCs w:val="16"/>
        </w:rPr>
        <w:t xml:space="preserve"> Турковского муниципального района, утвержденное решением Собрания депутатов Турковского муниципального района от 15 сентября 2023 года № 51/6 следующие изменения:</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1.1. Дополнить пункт 2.9. абзацем следующего содержания:</w:t>
      </w:r>
    </w:p>
    <w:p w:rsidR="00C805C3" w:rsidRPr="00C805C3" w:rsidRDefault="00C805C3" w:rsidP="00C805C3">
      <w:pPr>
        <w:ind w:firstLine="709"/>
        <w:jc w:val="both"/>
        <w:rPr>
          <w:sz w:val="16"/>
          <w:szCs w:val="16"/>
        </w:rPr>
      </w:pPr>
      <w:r w:rsidRPr="00C805C3">
        <w:rPr>
          <w:sz w:val="16"/>
          <w:szCs w:val="16"/>
          <w:shd w:val="clear" w:color="auto" w:fill="FFFFFF"/>
        </w:rPr>
        <w:t>До 1 января 2030 г. право направления обращений контролируемых лиц по вопросу осуществления консультирования и проведения профилактического визита в отношении такого контролируемого лица обеспечивается с использованием федеральной государственной информационной системы «</w:t>
      </w:r>
      <w:hyperlink r:id="rId12" w:tgtFrame="_blank" w:history="1">
        <w:r w:rsidRPr="00C805C3">
          <w:rPr>
            <w:rStyle w:val="a5"/>
            <w:sz w:val="16"/>
            <w:szCs w:val="16"/>
            <w:shd w:val="clear" w:color="auto" w:fill="FFFFFF"/>
          </w:rPr>
          <w:t>Единый портал</w:t>
        </w:r>
      </w:hyperlink>
      <w:r w:rsidRPr="00C805C3">
        <w:rPr>
          <w:sz w:val="16"/>
          <w:szCs w:val="16"/>
          <w:shd w:val="clear" w:color="auto" w:fill="FFFFFF"/>
        </w:rPr>
        <w:t> государственных и муниципальных услуг (функций)". Такое обращение подлежит рассмотрению уполномоченным на рассмотрение обращения органом в течение 10 рабочих дней со дня его регистрации. Подписание такого обращения осуществляется в соответствии с порядком, установленным </w:t>
      </w:r>
      <w:hyperlink r:id="rId13" w:anchor="/document/403681894/entry/112" w:history="1">
        <w:r w:rsidRPr="00C805C3">
          <w:rPr>
            <w:rStyle w:val="a5"/>
            <w:sz w:val="16"/>
            <w:szCs w:val="16"/>
            <w:shd w:val="clear" w:color="auto" w:fill="FFFFFF"/>
          </w:rPr>
          <w:t>пунктом 11</w:t>
        </w:r>
        <w:r w:rsidRPr="00C805C3">
          <w:rPr>
            <w:rStyle w:val="a5"/>
            <w:sz w:val="16"/>
            <w:szCs w:val="16"/>
            <w:shd w:val="clear" w:color="auto" w:fill="FFFFFF"/>
            <w:vertAlign w:val="superscript"/>
          </w:rPr>
          <w:t> 2</w:t>
        </w:r>
      </w:hyperlink>
      <w:r w:rsidRPr="00C805C3">
        <w:rPr>
          <w:sz w:val="16"/>
          <w:szCs w:val="16"/>
        </w:rPr>
        <w:t xml:space="preserve"> постановления Правительства РФ от 10 марта 2022 г. № 336 «Об особенностях организации и осуществления государственного контроля (надзора), муниципального контроля».</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1.2. Дополнить пункт 2.10. абзацами следующего содержания:</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«До 2030 года в отношении контролируемых лиц могут быть проведены профилактические визиты, не предусматривающие возможность отказа от их проведения, по следующим основаниям:</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по поручению Президента Российской Федерации;</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по поручению Председателя Правительства Российской Федерации;</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по поручению Заместителя Председателя Правительства Российской Федерации, согласованному с Заместителем Председателя Правительства Российской Федерации - Руководителем Аппарата Правительства Российской Федерации.</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lastRenderedPageBreak/>
        <w:t xml:space="preserve">В указанных случаях профилактический визит </w:t>
      </w:r>
      <w:proofErr w:type="gramStart"/>
      <w:r w:rsidRPr="00C805C3">
        <w:rPr>
          <w:rFonts w:ascii="Times New Roman" w:hAnsi="Times New Roman" w:cs="Times New Roman"/>
          <w:sz w:val="16"/>
          <w:szCs w:val="16"/>
        </w:rPr>
        <w:t>проводится</w:t>
      </w:r>
      <w:proofErr w:type="gramEnd"/>
      <w:r w:rsidRPr="00C805C3">
        <w:rPr>
          <w:rFonts w:ascii="Times New Roman" w:hAnsi="Times New Roman" w:cs="Times New Roman"/>
          <w:sz w:val="16"/>
          <w:szCs w:val="16"/>
        </w:rPr>
        <w:t xml:space="preserve"> в том числе в целях оценки соблюдения обязательных требований и предусматривает возможность проведения осмотра, отбора проб (образцов), истребования документов, испытания, инструментального обследования, экспертизы.</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Срок проведения профилактического визита составляет 1 рабочий день, но может быть продлен на срок, необходимый для инструментального обследования, но не более 4 рабочих дней.</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Срок проведения профилактического визита может быть приостановлен уполномоченным должностным лицом контрольного (надзорного) органа на основании мотивированного представления инспектора в случае, если срок осуществления экспертиз или испытаний превышает срок проведения профилактического визита, на срок осуществления экспертиз или испытаний. Срок осуществления экспертиз или испытаний определяется соответствующими правовыми актами, принятыми в отношении экспертиз или испытаний.</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Если по результатам профилактического визита выявлены нарушения обязательных требований, то контролируемому лицу выдается предписание об устранении выявленных нарушений.</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В случае</w:t>
      </w:r>
      <w:proofErr w:type="gramStart"/>
      <w:r w:rsidRPr="00C805C3">
        <w:rPr>
          <w:rFonts w:ascii="Times New Roman" w:hAnsi="Times New Roman" w:cs="Times New Roman"/>
          <w:sz w:val="16"/>
          <w:szCs w:val="16"/>
        </w:rPr>
        <w:t>,</w:t>
      </w:r>
      <w:proofErr w:type="gramEnd"/>
      <w:r w:rsidRPr="00C805C3">
        <w:rPr>
          <w:rFonts w:ascii="Times New Roman" w:hAnsi="Times New Roman" w:cs="Times New Roman"/>
          <w:sz w:val="16"/>
          <w:szCs w:val="16"/>
        </w:rPr>
        <w:t xml:space="preserve"> если контролируемое лицо является государственным или муниципальным учреждением, то предписание об устранении выявленных нарушений выдается контролируемому лицу или органу, осуществляющему функции и полномочия учредителя контролируемого лица. В случае выдачи предписания об устранении выявленных нарушений контролируемому лицу копия такого предписания направляется органу, осуществляющему функции и полномочия учредителя контролируемого лица».</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1.3. Абзац 2 пункта 3.3. изложить в следующей редакции:</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В 2022 - 2023 годах внеплановые контрольные мероприятия, внеплановые проверки проводятся исключительно по следующим основаниям:</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а) при условии согласования с органами прокуратуры:</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при непосредственной угрозе причинения вреда жизни и тяжкого вреда здоровью граждан, по фактам причинения вреда жизни и тяжкого вреда здоровью граждан;</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при непосредственной угрозе обороне страны и безопасности государства, по фактам причинения вреда обороне страны и безопасности государства;</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при непосредственной угрозе возникновения чрезвычайных ситуаций природного и (или) техногенного характера, по фактам возникновения чрезвычайных ситуаций природного и (или) техногенного характера;</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при выявлении индикаторов риска нарушения обязательных требований;</w:t>
      </w:r>
    </w:p>
    <w:p w:rsidR="00C805C3" w:rsidRPr="00C805C3" w:rsidRDefault="00C805C3" w:rsidP="00C805C3">
      <w:pPr>
        <w:pStyle w:val="ConsPlusNormal"/>
        <w:tabs>
          <w:tab w:val="left" w:pos="1134"/>
        </w:tabs>
        <w:ind w:firstLine="709"/>
        <w:rPr>
          <w:rFonts w:ascii="Times New Roman" w:hAnsi="Times New Roman" w:cs="Times New Roman"/>
          <w:sz w:val="16"/>
          <w:szCs w:val="16"/>
        </w:rPr>
      </w:pPr>
      <w:proofErr w:type="gramStart"/>
      <w:r w:rsidRPr="00C805C3">
        <w:rPr>
          <w:rFonts w:ascii="Times New Roman" w:hAnsi="Times New Roman" w:cs="Times New Roman"/>
          <w:sz w:val="16"/>
          <w:szCs w:val="16"/>
        </w:rPr>
        <w:t>в случае необходимости проведения внеплановой выездной проверки, внепланового инспекционного визита в связи с истечением срока исполнения предписания, выданного до 1 марта 2023 г., о принятии мер, направленных на устранение нарушений, влекущих непосредственную угрозу причинения вреда жизни и тяжкого вреда здоровью граждан, обороне страны и безопасности государства, возникновения чрезвычайных ситуаций природного и (или) техногенного характера.</w:t>
      </w:r>
      <w:proofErr w:type="gramEnd"/>
      <w:r w:rsidRPr="00C805C3">
        <w:rPr>
          <w:rFonts w:ascii="Times New Roman" w:hAnsi="Times New Roman" w:cs="Times New Roman"/>
          <w:sz w:val="16"/>
          <w:szCs w:val="16"/>
        </w:rPr>
        <w:t xml:space="preserve"> Внеплановая выездная проверка и внеплановый инспекционный визит проводятся исключительно в случаях невозможности оценки исполнения предписания на основании документов, иной имеющейся в распоряжении контрольного (надзорного) органа информации;</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по истечении срока исполнения предписания об устранении выявленного нарушения обязательных требований, выданных после 1 марта 2023 г.;</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б) без согласования с органами прокуратуры:</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по поручению Президента Российской Федерации;</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по поручению Председателя Правительства Российской Федерации, принятому после вступления в силу настоящего постановления;</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по поручению Заместителя Председателя Правительства Российской Федерации, согласованному с Заместителем Председателя Правительства Российской Федерации - Руководителем Аппарата Правительства Российской Федерации;</w:t>
      </w:r>
    </w:p>
    <w:p w:rsidR="00C805C3" w:rsidRPr="00C805C3" w:rsidRDefault="00C805C3" w:rsidP="00C805C3">
      <w:pPr>
        <w:pStyle w:val="ConsPlusNormal"/>
        <w:tabs>
          <w:tab w:val="left" w:pos="1134"/>
        </w:tabs>
        <w:ind w:firstLine="709"/>
        <w:rPr>
          <w:rFonts w:ascii="Times New Roman" w:hAnsi="Times New Roman" w:cs="Times New Roman"/>
          <w:sz w:val="16"/>
          <w:szCs w:val="16"/>
        </w:rPr>
      </w:pPr>
      <w:r w:rsidRPr="00C805C3">
        <w:rPr>
          <w:rFonts w:ascii="Times New Roman" w:hAnsi="Times New Roman" w:cs="Times New Roman"/>
          <w:sz w:val="16"/>
          <w:szCs w:val="16"/>
        </w:rPr>
        <w:t>по требованию прокурора в рамках надзора за исполнением законов, соблюдением прав и свобод человека и гражданина по поступившим в органы прокуратуры материалам и обращениям».</w:t>
      </w:r>
    </w:p>
    <w:p w:rsidR="00C805C3" w:rsidRPr="00C805C3" w:rsidRDefault="00C805C3" w:rsidP="00C805C3">
      <w:pPr>
        <w:ind w:firstLine="709"/>
        <w:contextualSpacing/>
        <w:jc w:val="both"/>
        <w:rPr>
          <w:rFonts w:eastAsia="Calibri"/>
          <w:sz w:val="16"/>
          <w:szCs w:val="16"/>
        </w:rPr>
      </w:pPr>
      <w:r w:rsidRPr="00C805C3">
        <w:rPr>
          <w:rFonts w:eastAsia="Calibri"/>
          <w:sz w:val="16"/>
          <w:szCs w:val="16"/>
        </w:rPr>
        <w:t>2. Опубликовать настоящее решение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информационно-телекоммуникационной сети «Интернет».</w:t>
      </w:r>
    </w:p>
    <w:p w:rsidR="00C805C3" w:rsidRPr="00C805C3" w:rsidRDefault="00C805C3" w:rsidP="00C805C3">
      <w:pPr>
        <w:shd w:val="clear" w:color="auto" w:fill="FFFFFF"/>
        <w:ind w:firstLine="709"/>
        <w:jc w:val="both"/>
        <w:rPr>
          <w:sz w:val="16"/>
          <w:szCs w:val="16"/>
        </w:rPr>
      </w:pPr>
      <w:r w:rsidRPr="00C805C3">
        <w:rPr>
          <w:rFonts w:eastAsia="Calibri"/>
          <w:sz w:val="16"/>
          <w:szCs w:val="16"/>
        </w:rPr>
        <w:t xml:space="preserve">3. </w:t>
      </w:r>
      <w:r w:rsidRPr="00C805C3">
        <w:rPr>
          <w:sz w:val="16"/>
          <w:szCs w:val="16"/>
        </w:rPr>
        <w:t>Настоящее решение вступает в силу со дня его официального опубликования.</w:t>
      </w:r>
    </w:p>
    <w:p w:rsidR="00C805C3" w:rsidRPr="00C805C3" w:rsidRDefault="00C805C3" w:rsidP="00C805C3">
      <w:pPr>
        <w:jc w:val="both"/>
        <w:rPr>
          <w:sz w:val="16"/>
          <w:szCs w:val="16"/>
        </w:rPr>
      </w:pPr>
    </w:p>
    <w:p w:rsidR="00C805C3" w:rsidRPr="00C805C3" w:rsidRDefault="00C805C3" w:rsidP="00C805C3">
      <w:pPr>
        <w:jc w:val="both"/>
        <w:rPr>
          <w:sz w:val="16"/>
          <w:szCs w:val="16"/>
        </w:rPr>
      </w:pPr>
    </w:p>
    <w:p w:rsidR="00C805C3" w:rsidRPr="00C805C3" w:rsidRDefault="00C805C3" w:rsidP="00C805C3">
      <w:pPr>
        <w:jc w:val="both"/>
        <w:rPr>
          <w:b/>
          <w:sz w:val="16"/>
          <w:szCs w:val="16"/>
        </w:rPr>
      </w:pPr>
      <w:r w:rsidRPr="00C805C3">
        <w:rPr>
          <w:b/>
          <w:sz w:val="16"/>
          <w:szCs w:val="16"/>
        </w:rPr>
        <w:t>Председатель Собрания депутатов</w:t>
      </w:r>
    </w:p>
    <w:p w:rsidR="00C805C3" w:rsidRPr="00C805C3" w:rsidRDefault="00C805C3" w:rsidP="00C805C3">
      <w:pPr>
        <w:jc w:val="both"/>
        <w:rPr>
          <w:b/>
          <w:sz w:val="16"/>
          <w:szCs w:val="16"/>
        </w:rPr>
      </w:pPr>
      <w:r w:rsidRPr="00C805C3">
        <w:rPr>
          <w:b/>
          <w:sz w:val="16"/>
          <w:szCs w:val="16"/>
        </w:rPr>
        <w:t>Турковского муниципального района</w:t>
      </w:r>
      <w:r w:rsidRPr="00C805C3">
        <w:rPr>
          <w:b/>
          <w:sz w:val="16"/>
          <w:szCs w:val="16"/>
        </w:rPr>
        <w:tab/>
      </w:r>
      <w:r w:rsidRPr="00C805C3">
        <w:rPr>
          <w:b/>
          <w:sz w:val="16"/>
          <w:szCs w:val="16"/>
        </w:rPr>
        <w:tab/>
      </w:r>
      <w:r w:rsidRPr="00C805C3">
        <w:rPr>
          <w:b/>
          <w:sz w:val="16"/>
          <w:szCs w:val="16"/>
        </w:rPr>
        <w:tab/>
        <w:t xml:space="preserve">        С.В. Ярославцев</w:t>
      </w:r>
    </w:p>
    <w:p w:rsidR="00C805C3" w:rsidRPr="00C805C3" w:rsidRDefault="00C805C3" w:rsidP="00C805C3">
      <w:pPr>
        <w:jc w:val="both"/>
        <w:rPr>
          <w:b/>
          <w:sz w:val="16"/>
          <w:szCs w:val="16"/>
        </w:rPr>
      </w:pPr>
    </w:p>
    <w:p w:rsidR="00C805C3" w:rsidRPr="00C805C3" w:rsidRDefault="00C805C3" w:rsidP="00C805C3">
      <w:pPr>
        <w:jc w:val="both"/>
        <w:rPr>
          <w:sz w:val="16"/>
          <w:szCs w:val="16"/>
        </w:rPr>
      </w:pPr>
      <w:r w:rsidRPr="00C805C3">
        <w:rPr>
          <w:sz w:val="16"/>
          <w:szCs w:val="16"/>
        </w:rPr>
        <w:t xml:space="preserve">   </w:t>
      </w:r>
    </w:p>
    <w:p w:rsidR="00C805C3" w:rsidRPr="00C805C3" w:rsidRDefault="00C805C3" w:rsidP="00C805C3">
      <w:pPr>
        <w:rPr>
          <w:b/>
          <w:sz w:val="16"/>
          <w:szCs w:val="16"/>
        </w:rPr>
      </w:pPr>
      <w:r w:rsidRPr="00C805C3">
        <w:rPr>
          <w:b/>
          <w:sz w:val="16"/>
          <w:szCs w:val="16"/>
        </w:rPr>
        <w:t>Глава Турковского</w:t>
      </w:r>
    </w:p>
    <w:p w:rsidR="00C805C3" w:rsidRPr="00C805C3" w:rsidRDefault="00C805C3" w:rsidP="00C805C3">
      <w:pPr>
        <w:rPr>
          <w:b/>
          <w:sz w:val="16"/>
          <w:szCs w:val="16"/>
        </w:rPr>
      </w:pPr>
      <w:r w:rsidRPr="00C805C3">
        <w:rPr>
          <w:b/>
          <w:sz w:val="16"/>
          <w:szCs w:val="16"/>
        </w:rPr>
        <w:t>муниципального района</w:t>
      </w:r>
      <w:r w:rsidRPr="00C805C3">
        <w:rPr>
          <w:b/>
          <w:sz w:val="16"/>
          <w:szCs w:val="16"/>
        </w:rPr>
        <w:tab/>
      </w:r>
      <w:r w:rsidRPr="00C805C3">
        <w:rPr>
          <w:b/>
          <w:sz w:val="16"/>
          <w:szCs w:val="16"/>
        </w:rPr>
        <w:tab/>
      </w:r>
      <w:r w:rsidRPr="00C805C3">
        <w:rPr>
          <w:b/>
          <w:sz w:val="16"/>
          <w:szCs w:val="16"/>
        </w:rPr>
        <w:tab/>
      </w:r>
      <w:r w:rsidRPr="00C805C3">
        <w:rPr>
          <w:b/>
          <w:sz w:val="16"/>
          <w:szCs w:val="16"/>
        </w:rPr>
        <w:tab/>
        <w:t xml:space="preserve">         А.В. Никитин</w:t>
      </w:r>
    </w:p>
    <w:p w:rsidR="00C805C3" w:rsidRDefault="00C805C3" w:rsidP="00C805C3">
      <w:pPr>
        <w:ind w:left="5103"/>
        <w:rPr>
          <w:sz w:val="28"/>
          <w:szCs w:val="28"/>
        </w:rPr>
      </w:pPr>
    </w:p>
    <w:p w:rsidR="00C805C3" w:rsidRDefault="00C805C3" w:rsidP="00C805C3">
      <w:pPr>
        <w:ind w:left="5103"/>
        <w:rPr>
          <w:sz w:val="28"/>
          <w:szCs w:val="28"/>
        </w:rPr>
      </w:pPr>
    </w:p>
    <w:p w:rsidR="00C805C3" w:rsidRPr="00C805C3" w:rsidRDefault="00C805C3" w:rsidP="00C805C3">
      <w:pPr>
        <w:jc w:val="right"/>
        <w:rPr>
          <w:sz w:val="16"/>
          <w:szCs w:val="16"/>
        </w:rPr>
      </w:pPr>
    </w:p>
    <w:p w:rsidR="00C805C3" w:rsidRPr="00C805C3" w:rsidRDefault="00C805C3" w:rsidP="00C805C3">
      <w:pPr>
        <w:jc w:val="right"/>
        <w:rPr>
          <w:sz w:val="16"/>
          <w:szCs w:val="16"/>
        </w:rPr>
      </w:pPr>
    </w:p>
    <w:p w:rsidR="00C805C3" w:rsidRDefault="00C805C3" w:rsidP="00C805C3">
      <w:pPr>
        <w:jc w:val="right"/>
        <w:rPr>
          <w:sz w:val="16"/>
          <w:szCs w:val="16"/>
        </w:rPr>
        <w:sectPr w:rsidR="00C805C3" w:rsidSect="00C805C3">
          <w:pgSz w:w="11906" w:h="16838"/>
          <w:pgMar w:top="1276" w:right="850" w:bottom="993" w:left="1701" w:header="708" w:footer="708" w:gutter="0"/>
          <w:cols w:space="708"/>
          <w:docGrid w:linePitch="360"/>
        </w:sectPr>
      </w:pPr>
    </w:p>
    <w:p w:rsidR="00C805C3" w:rsidRPr="00E44474" w:rsidRDefault="00C805C3" w:rsidP="00C805C3">
      <w:pPr>
        <w:jc w:val="center"/>
        <w:rPr>
          <w:sz w:val="16"/>
          <w:szCs w:val="16"/>
        </w:rPr>
      </w:pPr>
      <w:r w:rsidRPr="00E44474">
        <w:rPr>
          <w:noProof/>
          <w:sz w:val="16"/>
          <w:szCs w:val="16"/>
        </w:rPr>
        <w:lastRenderedPageBreak/>
        <w:drawing>
          <wp:inline distT="0" distB="0" distL="0" distR="0" wp14:anchorId="6992E263" wp14:editId="4303EB5F">
            <wp:extent cx="762000" cy="914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a:picLocks noChangeAspect="1" noChangeArrowheads="1"/>
                    </pic:cNvPicPr>
                  </pic:nvPicPr>
                  <pic:blipFill>
                    <a:blip r:embed="rId14"/>
                    <a:stretch>
                      <a:fillRect/>
                    </a:stretch>
                  </pic:blipFill>
                  <pic:spPr bwMode="auto">
                    <a:xfrm>
                      <a:off x="0" y="0"/>
                      <a:ext cx="762000" cy="914400"/>
                    </a:xfrm>
                    <a:prstGeom prst="rect">
                      <a:avLst/>
                    </a:prstGeom>
                  </pic:spPr>
                </pic:pic>
              </a:graphicData>
            </a:graphic>
          </wp:inline>
        </w:drawing>
      </w:r>
    </w:p>
    <w:p w:rsidR="00C805C3" w:rsidRPr="00E44474" w:rsidRDefault="00C805C3" w:rsidP="00C805C3">
      <w:pPr>
        <w:ind w:right="141"/>
        <w:jc w:val="center"/>
        <w:rPr>
          <w:sz w:val="16"/>
          <w:szCs w:val="16"/>
        </w:rPr>
      </w:pPr>
      <w:r w:rsidRPr="00E44474">
        <w:rPr>
          <w:b/>
          <w:sz w:val="16"/>
          <w:szCs w:val="16"/>
        </w:rPr>
        <w:t>АДМИНИСТРАЦИЯ</w:t>
      </w:r>
    </w:p>
    <w:p w:rsidR="00C805C3" w:rsidRPr="00E44474" w:rsidRDefault="00C805C3" w:rsidP="00C805C3">
      <w:pPr>
        <w:ind w:right="141"/>
        <w:jc w:val="center"/>
        <w:rPr>
          <w:sz w:val="16"/>
          <w:szCs w:val="16"/>
        </w:rPr>
      </w:pPr>
      <w:r w:rsidRPr="00E44474">
        <w:rPr>
          <w:b/>
          <w:sz w:val="16"/>
          <w:szCs w:val="16"/>
        </w:rPr>
        <w:t>ТУРКОВСКОГО МУНИЦИПАЛЬНОГО РАЙОНА</w:t>
      </w:r>
    </w:p>
    <w:p w:rsidR="00C805C3" w:rsidRPr="00E44474" w:rsidRDefault="00C805C3" w:rsidP="00C805C3">
      <w:pPr>
        <w:ind w:right="141"/>
        <w:jc w:val="center"/>
        <w:rPr>
          <w:sz w:val="16"/>
          <w:szCs w:val="16"/>
        </w:rPr>
      </w:pPr>
      <w:r w:rsidRPr="00E44474">
        <w:rPr>
          <w:b/>
          <w:sz w:val="16"/>
          <w:szCs w:val="16"/>
        </w:rPr>
        <w:t>САРАТОВСКОЙ ОБЛАСТИ</w:t>
      </w:r>
    </w:p>
    <w:p w:rsidR="00C805C3" w:rsidRPr="00E44474" w:rsidRDefault="00C805C3" w:rsidP="00C805C3">
      <w:pPr>
        <w:ind w:right="141"/>
        <w:jc w:val="center"/>
        <w:rPr>
          <w:b/>
          <w:sz w:val="16"/>
          <w:szCs w:val="16"/>
        </w:rPr>
      </w:pPr>
    </w:p>
    <w:p w:rsidR="00C805C3" w:rsidRPr="00E44474" w:rsidRDefault="00C805C3" w:rsidP="00C805C3">
      <w:pPr>
        <w:jc w:val="center"/>
        <w:rPr>
          <w:sz w:val="16"/>
          <w:szCs w:val="16"/>
        </w:rPr>
      </w:pPr>
      <w:r w:rsidRPr="00E44474">
        <w:rPr>
          <w:b/>
          <w:bCs/>
          <w:sz w:val="16"/>
          <w:szCs w:val="16"/>
        </w:rPr>
        <w:t>ПОСТАНОВЛЕНИЕ</w:t>
      </w:r>
    </w:p>
    <w:p w:rsidR="00C805C3" w:rsidRPr="00E44474" w:rsidRDefault="00C805C3" w:rsidP="00C805C3">
      <w:pPr>
        <w:ind w:right="141"/>
        <w:rPr>
          <w:sz w:val="16"/>
          <w:szCs w:val="16"/>
        </w:rPr>
      </w:pPr>
    </w:p>
    <w:p w:rsidR="00C805C3" w:rsidRDefault="00C805C3" w:rsidP="00C805C3">
      <w:pPr>
        <w:ind w:right="141"/>
        <w:rPr>
          <w:rFonts w:ascii="PT Astra Serif" w:hAnsi="PT Astra Serif"/>
        </w:rPr>
      </w:pPr>
      <w:r>
        <w:rPr>
          <w:rFonts w:ascii="PT Astra Serif" w:hAnsi="PT Astra Serif"/>
        </w:rPr>
        <w:t xml:space="preserve">От 05.07.2023 г.      № 373                                                            </w:t>
      </w:r>
    </w:p>
    <w:p w:rsidR="00C805C3" w:rsidRDefault="00C805C3" w:rsidP="00C805C3">
      <w:pPr>
        <w:ind w:right="3258"/>
        <w:rPr>
          <w:rFonts w:ascii="PT Astra Serif" w:hAnsi="PT Astra Serif"/>
          <w:b/>
        </w:rPr>
      </w:pPr>
    </w:p>
    <w:p w:rsidR="00C805C3" w:rsidRDefault="00C805C3" w:rsidP="00C805C3">
      <w:pPr>
        <w:ind w:right="3258"/>
      </w:pPr>
      <w:r>
        <w:rPr>
          <w:rFonts w:ascii="PT Astra Serif" w:hAnsi="PT Astra Serif"/>
          <w:b/>
        </w:rPr>
        <w:t>О прогнозе социально-экономического развития Турковского муниципального района на 2024 год и на период до 2026 года</w:t>
      </w:r>
    </w:p>
    <w:p w:rsidR="00C805C3" w:rsidRDefault="00C805C3" w:rsidP="00C805C3">
      <w:pPr>
        <w:ind w:right="141" w:firstLine="708"/>
        <w:jc w:val="both"/>
        <w:rPr>
          <w:rFonts w:ascii="PT Astra Serif" w:hAnsi="PT Astra Serif"/>
          <w:szCs w:val="28"/>
        </w:rPr>
      </w:pPr>
    </w:p>
    <w:p w:rsidR="00C805C3" w:rsidRDefault="00C805C3" w:rsidP="00C805C3">
      <w:pPr>
        <w:ind w:right="141" w:firstLine="709"/>
        <w:jc w:val="both"/>
        <w:rPr>
          <w:rFonts w:ascii="PT Astra Serif" w:hAnsi="PT Astra Serif"/>
        </w:rPr>
      </w:pPr>
      <w:r>
        <w:rPr>
          <w:rFonts w:ascii="PT Astra Serif" w:hAnsi="PT Astra Serif"/>
        </w:rPr>
        <w:t xml:space="preserve">В соответствии со статьей 173 Бюджетного кодекса Российской Федерации, решением Собрания депутатов Турковского муниципального района от 15 октября 2015 года № 52/2 «О бюджетном процессе в </w:t>
      </w:r>
      <w:proofErr w:type="spellStart"/>
      <w:r>
        <w:rPr>
          <w:rFonts w:ascii="PT Astra Serif" w:hAnsi="PT Astra Serif"/>
        </w:rPr>
        <w:t>Турковском</w:t>
      </w:r>
      <w:proofErr w:type="spellEnd"/>
      <w:r>
        <w:rPr>
          <w:rFonts w:ascii="PT Astra Serif" w:hAnsi="PT Astra Serif"/>
        </w:rPr>
        <w:t xml:space="preserve"> муниципальном районе», Уставом Турковского муниципального района администрации Турковского муниципального района ПОСТАНОВЛЯЕТ: </w:t>
      </w:r>
    </w:p>
    <w:p w:rsidR="00C805C3" w:rsidRDefault="00C805C3" w:rsidP="00C805C3">
      <w:pPr>
        <w:ind w:right="141" w:firstLine="709"/>
        <w:jc w:val="both"/>
      </w:pPr>
      <w:r>
        <w:rPr>
          <w:rFonts w:ascii="PT Astra Serif" w:hAnsi="PT Astra Serif"/>
        </w:rPr>
        <w:t>1.Одобрить основные показатели прогноза социально-экономического развития Турковского муниципального района на 2024 год и на период до 2026 года согласно приложению.</w:t>
      </w:r>
    </w:p>
    <w:p w:rsidR="00C805C3" w:rsidRDefault="00C805C3" w:rsidP="00C805C3">
      <w:pPr>
        <w:ind w:right="141" w:firstLine="709"/>
        <w:jc w:val="both"/>
        <w:rPr>
          <w:rFonts w:ascii="PT Astra Serif" w:hAnsi="PT Astra Serif"/>
        </w:rPr>
      </w:pPr>
      <w:r>
        <w:rPr>
          <w:rFonts w:ascii="PT Astra Serif" w:hAnsi="PT Astra Serif"/>
        </w:rPr>
        <w:t>2.Опубликовать настоящее постановление в официальном информационном бюллетене «Вестник Турковского муниципального района» и разместить на официальном сайте администрации Турковского муниципального района в информационн</w:t>
      </w:r>
      <w:proofErr w:type="gramStart"/>
      <w:r>
        <w:rPr>
          <w:rFonts w:ascii="PT Astra Serif" w:hAnsi="PT Astra Serif"/>
        </w:rPr>
        <w:t>о-</w:t>
      </w:r>
      <w:proofErr w:type="gramEnd"/>
      <w:r>
        <w:rPr>
          <w:rFonts w:ascii="PT Astra Serif" w:hAnsi="PT Astra Serif"/>
        </w:rPr>
        <w:t xml:space="preserve"> телекоммуникационной сети «Интернет».</w:t>
      </w:r>
    </w:p>
    <w:p w:rsidR="00C805C3" w:rsidRDefault="00C805C3" w:rsidP="00C805C3">
      <w:pPr>
        <w:ind w:right="141" w:firstLine="709"/>
        <w:jc w:val="both"/>
        <w:rPr>
          <w:rFonts w:ascii="PT Astra Serif" w:hAnsi="PT Astra Serif"/>
        </w:rPr>
      </w:pPr>
      <w:r>
        <w:rPr>
          <w:rFonts w:ascii="PT Astra Serif" w:hAnsi="PT Astra Serif"/>
        </w:rPr>
        <w:t>3. Настоящее постановление вступает в силу со дня его подписания.</w:t>
      </w:r>
    </w:p>
    <w:p w:rsidR="00C805C3" w:rsidRDefault="00C805C3" w:rsidP="00C805C3">
      <w:pPr>
        <w:ind w:right="141" w:firstLine="567"/>
        <w:jc w:val="both"/>
        <w:rPr>
          <w:rFonts w:ascii="PT Astra Serif" w:hAnsi="PT Astra Serif"/>
          <w:szCs w:val="28"/>
        </w:rPr>
      </w:pPr>
    </w:p>
    <w:p w:rsidR="00C805C3" w:rsidRDefault="00C805C3" w:rsidP="00C805C3">
      <w:pPr>
        <w:ind w:right="141"/>
        <w:jc w:val="both"/>
        <w:rPr>
          <w:rFonts w:ascii="PT Astra Serif" w:hAnsi="PT Astra Serif"/>
          <w:b/>
        </w:rPr>
      </w:pPr>
    </w:p>
    <w:p w:rsidR="00C805C3" w:rsidRDefault="00C805C3" w:rsidP="00C805C3">
      <w:pPr>
        <w:ind w:right="141"/>
        <w:jc w:val="both"/>
        <w:rPr>
          <w:rFonts w:ascii="PT Astra Serif" w:hAnsi="PT Astra Serif"/>
          <w:b/>
        </w:rPr>
      </w:pPr>
    </w:p>
    <w:p w:rsidR="00C805C3" w:rsidRDefault="00C805C3" w:rsidP="00C805C3">
      <w:pPr>
        <w:ind w:right="141"/>
        <w:jc w:val="both"/>
        <w:rPr>
          <w:rFonts w:ascii="PT Astra Serif" w:hAnsi="PT Astra Serif"/>
        </w:rPr>
      </w:pPr>
      <w:r>
        <w:rPr>
          <w:rFonts w:ascii="PT Astra Serif" w:hAnsi="PT Astra Serif"/>
          <w:b/>
        </w:rPr>
        <w:t xml:space="preserve">Глава Турковского </w:t>
      </w:r>
    </w:p>
    <w:p w:rsidR="00C805C3" w:rsidRDefault="00C805C3" w:rsidP="00C805C3">
      <w:pPr>
        <w:ind w:right="141"/>
        <w:jc w:val="both"/>
        <w:rPr>
          <w:rFonts w:ascii="PT Astra Serif" w:hAnsi="PT Astra Serif"/>
        </w:rPr>
      </w:pPr>
      <w:r>
        <w:rPr>
          <w:rFonts w:ascii="PT Astra Serif" w:hAnsi="PT Astra Serif"/>
          <w:b/>
        </w:rPr>
        <w:t xml:space="preserve">муниципального района </w:t>
      </w:r>
      <w:r>
        <w:rPr>
          <w:rFonts w:ascii="PT Astra Serif" w:hAnsi="PT Astra Serif"/>
          <w:b/>
        </w:rPr>
        <w:tab/>
      </w:r>
      <w:r>
        <w:rPr>
          <w:rFonts w:ascii="PT Astra Serif" w:hAnsi="PT Astra Serif"/>
          <w:b/>
        </w:rPr>
        <w:tab/>
      </w:r>
      <w:r>
        <w:rPr>
          <w:rFonts w:ascii="PT Astra Serif" w:hAnsi="PT Astra Serif"/>
          <w:b/>
        </w:rPr>
        <w:tab/>
      </w:r>
      <w:r>
        <w:rPr>
          <w:rFonts w:ascii="PT Astra Serif" w:hAnsi="PT Astra Serif"/>
          <w:b/>
        </w:rPr>
        <w:tab/>
      </w:r>
      <w:r>
        <w:rPr>
          <w:rFonts w:ascii="PT Astra Serif" w:hAnsi="PT Astra Serif"/>
          <w:b/>
        </w:rPr>
        <w:tab/>
      </w:r>
      <w:r>
        <w:rPr>
          <w:rFonts w:ascii="PT Astra Serif" w:hAnsi="PT Astra Serif"/>
          <w:b/>
        </w:rPr>
        <w:tab/>
        <w:t xml:space="preserve">  А.В. Никитин</w:t>
      </w:r>
    </w:p>
    <w:p w:rsidR="00C805C3" w:rsidRDefault="00C805C3" w:rsidP="00C805C3">
      <w:pPr>
        <w:ind w:right="141"/>
        <w:rPr>
          <w:rFonts w:ascii="PT Astra Serif" w:hAnsi="PT Astra Serif"/>
        </w:rPr>
      </w:pPr>
    </w:p>
    <w:p w:rsidR="00C805C3" w:rsidRDefault="00C805C3" w:rsidP="00C805C3">
      <w:pPr>
        <w:ind w:right="141"/>
        <w:rPr>
          <w:rFonts w:ascii="PT Astra Serif" w:hAnsi="PT Astra Serif"/>
        </w:rPr>
        <w:sectPr w:rsidR="00C805C3" w:rsidSect="00C805C3">
          <w:pgSz w:w="11906" w:h="16838"/>
          <w:pgMar w:top="284" w:right="851" w:bottom="1134" w:left="1701" w:header="0" w:footer="0" w:gutter="0"/>
          <w:cols w:space="720"/>
          <w:formProt w:val="0"/>
          <w:docGrid w:linePitch="360"/>
        </w:sectPr>
      </w:pPr>
    </w:p>
    <w:p w:rsidR="00C805C3" w:rsidRDefault="00C805C3" w:rsidP="00C805C3">
      <w:pPr>
        <w:ind w:right="141"/>
        <w:rPr>
          <w:rFonts w:ascii="PT Astra Serif" w:hAnsi="PT Astra Serif"/>
        </w:rPr>
        <w:sectPr w:rsidR="00C805C3" w:rsidSect="00C805C3">
          <w:type w:val="continuous"/>
          <w:pgSz w:w="11906" w:h="16838"/>
          <w:pgMar w:top="284" w:right="851" w:bottom="1134" w:left="1701" w:header="0" w:footer="0" w:gutter="0"/>
          <w:cols w:space="720"/>
          <w:formProt w:val="0"/>
          <w:docGrid w:linePitch="360"/>
        </w:sectPr>
      </w:pPr>
      <w:bookmarkStart w:id="6" w:name="_GoBack"/>
      <w:bookmarkEnd w:id="6"/>
    </w:p>
    <w:p w:rsidR="00C805C3" w:rsidRPr="00E44474" w:rsidRDefault="00C805C3" w:rsidP="00C805C3">
      <w:pPr>
        <w:pStyle w:val="af1"/>
        <w:ind w:left="9072" w:right="141"/>
        <w:rPr>
          <w:sz w:val="16"/>
          <w:szCs w:val="16"/>
        </w:rPr>
      </w:pPr>
      <w:r>
        <w:rPr>
          <w:rFonts w:ascii="PT Astra Serif" w:hAnsi="PT Astra Serif"/>
        </w:rPr>
        <w:lastRenderedPageBreak/>
        <w:t xml:space="preserve">Приложение к постановлению администрации </w:t>
      </w:r>
      <w:proofErr w:type="gramStart"/>
      <w:r w:rsidRPr="00E44474">
        <w:rPr>
          <w:sz w:val="16"/>
          <w:szCs w:val="16"/>
        </w:rPr>
        <w:t>муниципального</w:t>
      </w:r>
      <w:proofErr w:type="gramEnd"/>
      <w:r w:rsidRPr="00E44474">
        <w:rPr>
          <w:sz w:val="16"/>
          <w:szCs w:val="16"/>
        </w:rPr>
        <w:t xml:space="preserve"> </w:t>
      </w:r>
    </w:p>
    <w:p w:rsidR="00C805C3" w:rsidRPr="00E44474" w:rsidRDefault="00C805C3" w:rsidP="00C805C3">
      <w:pPr>
        <w:pStyle w:val="af1"/>
        <w:ind w:left="9072"/>
        <w:rPr>
          <w:sz w:val="16"/>
          <w:szCs w:val="16"/>
        </w:rPr>
      </w:pPr>
      <w:r w:rsidRPr="00E44474">
        <w:rPr>
          <w:sz w:val="16"/>
          <w:szCs w:val="16"/>
        </w:rPr>
        <w:t>района от 05.07.2023 г.  № 373</w:t>
      </w:r>
    </w:p>
    <w:p w:rsidR="00C805C3" w:rsidRPr="00E44474" w:rsidRDefault="00C805C3" w:rsidP="00C805C3">
      <w:pPr>
        <w:jc w:val="right"/>
        <w:rPr>
          <w:sz w:val="16"/>
          <w:szCs w:val="16"/>
        </w:rPr>
      </w:pPr>
    </w:p>
    <w:p w:rsidR="00C805C3" w:rsidRPr="00E44474" w:rsidRDefault="00C805C3" w:rsidP="00C805C3">
      <w:pPr>
        <w:jc w:val="center"/>
        <w:rPr>
          <w:sz w:val="16"/>
          <w:szCs w:val="16"/>
        </w:rPr>
      </w:pPr>
      <w:r w:rsidRPr="00E44474">
        <w:rPr>
          <w:b/>
          <w:sz w:val="16"/>
          <w:szCs w:val="16"/>
        </w:rPr>
        <w:t>Основные показатели прогноза социально-экономического развития Турковского муниципального района на 2024 год и на период до 2026 года</w:t>
      </w:r>
    </w:p>
    <w:p w:rsidR="00C805C3" w:rsidRPr="00E44474" w:rsidRDefault="00C805C3" w:rsidP="00C805C3">
      <w:pPr>
        <w:jc w:val="right"/>
        <w:rPr>
          <w:sz w:val="16"/>
          <w:szCs w:val="16"/>
        </w:rPr>
      </w:pPr>
      <w:r w:rsidRPr="00E44474">
        <w:rPr>
          <w:sz w:val="16"/>
          <w:szCs w:val="16"/>
        </w:rPr>
        <w:t>тыс. руб.</w:t>
      </w:r>
    </w:p>
    <w:tbl>
      <w:tblPr>
        <w:tblW w:w="15276" w:type="dxa"/>
        <w:tblLook w:val="04A0" w:firstRow="1" w:lastRow="0" w:firstColumn="1" w:lastColumn="0" w:noHBand="0" w:noVBand="1"/>
      </w:tblPr>
      <w:tblGrid>
        <w:gridCol w:w="535"/>
        <w:gridCol w:w="7229"/>
        <w:gridCol w:w="1416"/>
        <w:gridCol w:w="1561"/>
        <w:gridCol w:w="1558"/>
        <w:gridCol w:w="1560"/>
        <w:gridCol w:w="1417"/>
      </w:tblGrid>
      <w:tr w:rsidR="00C805C3" w:rsidRPr="00E44474" w:rsidTr="00C805C3">
        <w:tc>
          <w:tcPr>
            <w:tcW w:w="534"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sz w:val="16"/>
                <w:szCs w:val="16"/>
              </w:rPr>
            </w:pPr>
          </w:p>
        </w:tc>
        <w:tc>
          <w:tcPr>
            <w:tcW w:w="7229"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sz w:val="16"/>
                <w:szCs w:val="16"/>
              </w:rPr>
            </w:pPr>
            <w:r w:rsidRPr="00E44474">
              <w:rPr>
                <w:sz w:val="16"/>
                <w:szCs w:val="16"/>
              </w:rPr>
              <w:t>Показатели</w:t>
            </w:r>
          </w:p>
        </w:tc>
        <w:tc>
          <w:tcPr>
            <w:tcW w:w="1416"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sz w:val="16"/>
                <w:szCs w:val="16"/>
              </w:rPr>
            </w:pPr>
            <w:r w:rsidRPr="00E44474">
              <w:rPr>
                <w:sz w:val="16"/>
                <w:szCs w:val="16"/>
              </w:rPr>
              <w:t>2022 год отчет</w:t>
            </w:r>
          </w:p>
        </w:tc>
        <w:tc>
          <w:tcPr>
            <w:tcW w:w="1561"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sz w:val="16"/>
                <w:szCs w:val="16"/>
              </w:rPr>
            </w:pPr>
            <w:r w:rsidRPr="00E44474">
              <w:rPr>
                <w:sz w:val="16"/>
                <w:szCs w:val="16"/>
              </w:rPr>
              <w:t>2023 год оценка</w:t>
            </w:r>
          </w:p>
        </w:tc>
        <w:tc>
          <w:tcPr>
            <w:tcW w:w="1558"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sz w:val="16"/>
                <w:szCs w:val="16"/>
              </w:rPr>
            </w:pPr>
            <w:r w:rsidRPr="00E44474">
              <w:rPr>
                <w:sz w:val="16"/>
                <w:szCs w:val="16"/>
              </w:rPr>
              <w:t>2024 год прогноз</w:t>
            </w:r>
          </w:p>
        </w:tc>
        <w:tc>
          <w:tcPr>
            <w:tcW w:w="1560"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sz w:val="16"/>
                <w:szCs w:val="16"/>
              </w:rPr>
            </w:pPr>
            <w:r w:rsidRPr="00E44474">
              <w:rPr>
                <w:sz w:val="16"/>
                <w:szCs w:val="16"/>
              </w:rPr>
              <w:t>2025 год прогноз</w:t>
            </w:r>
          </w:p>
        </w:tc>
        <w:tc>
          <w:tcPr>
            <w:tcW w:w="1417"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sz w:val="16"/>
                <w:szCs w:val="16"/>
              </w:rPr>
            </w:pPr>
            <w:r w:rsidRPr="00E44474">
              <w:rPr>
                <w:sz w:val="16"/>
                <w:szCs w:val="16"/>
              </w:rPr>
              <w:t>2026 год прогноз</w:t>
            </w:r>
          </w:p>
        </w:tc>
      </w:tr>
      <w:tr w:rsidR="00C805C3" w:rsidRPr="00E44474" w:rsidTr="00C805C3">
        <w:tc>
          <w:tcPr>
            <w:tcW w:w="534"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sz w:val="16"/>
                <w:szCs w:val="16"/>
              </w:rPr>
            </w:pPr>
            <w:r w:rsidRPr="00E44474">
              <w:rPr>
                <w:sz w:val="16"/>
                <w:szCs w:val="16"/>
              </w:rPr>
              <w:t>1</w:t>
            </w:r>
          </w:p>
        </w:tc>
        <w:tc>
          <w:tcPr>
            <w:tcW w:w="7229"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both"/>
              <w:rPr>
                <w:sz w:val="16"/>
                <w:szCs w:val="16"/>
              </w:rPr>
            </w:pPr>
            <w:r w:rsidRPr="00E44474">
              <w:rPr>
                <w:sz w:val="16"/>
                <w:szCs w:val="16"/>
              </w:rPr>
              <w:t>Объем отгруженных товаров собственного производства, выполненных работ и услуг собственными силами (</w:t>
            </w:r>
            <w:r w:rsidRPr="00E44474">
              <w:rPr>
                <w:i/>
                <w:sz w:val="16"/>
                <w:szCs w:val="16"/>
              </w:rPr>
              <w:t>по видам деятельности раздел</w:t>
            </w:r>
            <w:proofErr w:type="gramStart"/>
            <w:r w:rsidRPr="00E44474">
              <w:rPr>
                <w:i/>
                <w:sz w:val="16"/>
                <w:szCs w:val="16"/>
              </w:rPr>
              <w:t xml:space="preserve"> В</w:t>
            </w:r>
            <w:proofErr w:type="gramEnd"/>
            <w:r w:rsidRPr="00E44474">
              <w:rPr>
                <w:i/>
                <w:sz w:val="16"/>
                <w:szCs w:val="16"/>
              </w:rPr>
              <w:t xml:space="preserve"> «Добыча полезных ископаемых», раздел С «Обрабатывающие производства», раздел </w:t>
            </w:r>
            <w:r w:rsidRPr="00E44474">
              <w:rPr>
                <w:i/>
                <w:sz w:val="16"/>
                <w:szCs w:val="16"/>
                <w:lang w:val="en-US"/>
              </w:rPr>
              <w:t>D</w:t>
            </w:r>
            <w:r w:rsidRPr="00E44474">
              <w:rPr>
                <w:i/>
                <w:sz w:val="16"/>
                <w:szCs w:val="16"/>
              </w:rPr>
              <w:t xml:space="preserve"> «Обеспечение электрической энергией, газом и паром; кондиционирование воздуха», раздел Е «Водоснабжение, водоотведение, организация сбора и утилизация отходов, деятельность по ликвидации загрязнений» по классификации ОКВЭД</w:t>
            </w:r>
            <w:r w:rsidRPr="00E44474">
              <w:rPr>
                <w:sz w:val="16"/>
                <w:szCs w:val="16"/>
              </w:rPr>
              <w:t>)</w:t>
            </w:r>
          </w:p>
        </w:tc>
        <w:tc>
          <w:tcPr>
            <w:tcW w:w="1416"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42728</w:t>
            </w:r>
          </w:p>
        </w:tc>
        <w:tc>
          <w:tcPr>
            <w:tcW w:w="1561"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sz w:val="16"/>
                <w:szCs w:val="16"/>
              </w:rPr>
            </w:pPr>
            <w:r w:rsidRPr="00E44474">
              <w:rPr>
                <w:color w:val="000000"/>
                <w:sz w:val="16"/>
                <w:szCs w:val="16"/>
              </w:rPr>
              <w:t>46573</w:t>
            </w:r>
          </w:p>
        </w:tc>
        <w:tc>
          <w:tcPr>
            <w:tcW w:w="1558"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49319</w:t>
            </w:r>
          </w:p>
        </w:tc>
        <w:tc>
          <w:tcPr>
            <w:tcW w:w="1560"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52324</w:t>
            </w:r>
          </w:p>
        </w:tc>
        <w:tc>
          <w:tcPr>
            <w:tcW w:w="1417"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55973</w:t>
            </w:r>
          </w:p>
        </w:tc>
      </w:tr>
      <w:tr w:rsidR="00C805C3" w:rsidRPr="00E44474" w:rsidTr="00C805C3">
        <w:tc>
          <w:tcPr>
            <w:tcW w:w="534"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sz w:val="16"/>
                <w:szCs w:val="16"/>
              </w:rPr>
            </w:pPr>
            <w:r w:rsidRPr="00E44474">
              <w:rPr>
                <w:sz w:val="16"/>
                <w:szCs w:val="16"/>
              </w:rPr>
              <w:t>2</w:t>
            </w:r>
          </w:p>
        </w:tc>
        <w:tc>
          <w:tcPr>
            <w:tcW w:w="7229"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both"/>
              <w:rPr>
                <w:sz w:val="16"/>
                <w:szCs w:val="16"/>
              </w:rPr>
            </w:pPr>
            <w:r w:rsidRPr="00E44474">
              <w:rPr>
                <w:sz w:val="16"/>
                <w:szCs w:val="16"/>
              </w:rPr>
              <w:t xml:space="preserve">Объем производства подакцизных товаров, тыс. </w:t>
            </w:r>
            <w:proofErr w:type="spellStart"/>
            <w:r w:rsidRPr="00E44474">
              <w:rPr>
                <w:sz w:val="16"/>
                <w:szCs w:val="16"/>
              </w:rPr>
              <w:t>дкл</w:t>
            </w:r>
            <w:proofErr w:type="spellEnd"/>
          </w:p>
        </w:tc>
        <w:tc>
          <w:tcPr>
            <w:tcW w:w="1416"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w:t>
            </w:r>
          </w:p>
        </w:tc>
        <w:tc>
          <w:tcPr>
            <w:tcW w:w="1561"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w:t>
            </w:r>
          </w:p>
        </w:tc>
        <w:tc>
          <w:tcPr>
            <w:tcW w:w="1558"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w:t>
            </w:r>
          </w:p>
        </w:tc>
        <w:tc>
          <w:tcPr>
            <w:tcW w:w="1560"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w:t>
            </w:r>
          </w:p>
        </w:tc>
        <w:tc>
          <w:tcPr>
            <w:tcW w:w="1417"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w:t>
            </w:r>
          </w:p>
        </w:tc>
      </w:tr>
      <w:tr w:rsidR="00C805C3" w:rsidRPr="00E44474" w:rsidTr="00C805C3">
        <w:tc>
          <w:tcPr>
            <w:tcW w:w="534"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sz w:val="16"/>
                <w:szCs w:val="16"/>
              </w:rPr>
            </w:pPr>
            <w:r w:rsidRPr="00E44474">
              <w:rPr>
                <w:sz w:val="16"/>
                <w:szCs w:val="16"/>
              </w:rPr>
              <w:t>3</w:t>
            </w:r>
          </w:p>
        </w:tc>
        <w:tc>
          <w:tcPr>
            <w:tcW w:w="7229"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both"/>
              <w:rPr>
                <w:sz w:val="16"/>
                <w:szCs w:val="16"/>
              </w:rPr>
            </w:pPr>
            <w:r w:rsidRPr="00E44474">
              <w:rPr>
                <w:sz w:val="16"/>
                <w:szCs w:val="16"/>
              </w:rPr>
              <w:t>Численность работающих, всего, человек</w:t>
            </w:r>
          </w:p>
        </w:tc>
        <w:tc>
          <w:tcPr>
            <w:tcW w:w="1416"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1740</w:t>
            </w:r>
          </w:p>
        </w:tc>
        <w:tc>
          <w:tcPr>
            <w:tcW w:w="1561"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1717</w:t>
            </w:r>
          </w:p>
        </w:tc>
        <w:tc>
          <w:tcPr>
            <w:tcW w:w="1558"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1725</w:t>
            </w:r>
          </w:p>
        </w:tc>
        <w:tc>
          <w:tcPr>
            <w:tcW w:w="1560"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1733</w:t>
            </w:r>
          </w:p>
        </w:tc>
        <w:tc>
          <w:tcPr>
            <w:tcW w:w="1417"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1748</w:t>
            </w:r>
          </w:p>
        </w:tc>
      </w:tr>
      <w:tr w:rsidR="00C805C3" w:rsidRPr="00E44474" w:rsidTr="00C805C3">
        <w:tc>
          <w:tcPr>
            <w:tcW w:w="534"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sz w:val="16"/>
                <w:szCs w:val="16"/>
              </w:rPr>
            </w:pPr>
            <w:r w:rsidRPr="00E44474">
              <w:rPr>
                <w:sz w:val="16"/>
                <w:szCs w:val="16"/>
              </w:rPr>
              <w:t>4</w:t>
            </w:r>
          </w:p>
        </w:tc>
        <w:tc>
          <w:tcPr>
            <w:tcW w:w="7229"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both"/>
              <w:rPr>
                <w:sz w:val="16"/>
                <w:szCs w:val="16"/>
              </w:rPr>
            </w:pPr>
            <w:r w:rsidRPr="00E44474">
              <w:rPr>
                <w:sz w:val="16"/>
                <w:szCs w:val="16"/>
              </w:rPr>
              <w:t>Фонд оплаты труда работающих, всего (включая данные по сотрудникам УВД, УГПС, юстиции и приравненных к ним категориям, денежное содержание военнослужащих)</w:t>
            </w:r>
          </w:p>
        </w:tc>
        <w:tc>
          <w:tcPr>
            <w:tcW w:w="1416"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578664</w:t>
            </w:r>
          </w:p>
        </w:tc>
        <w:tc>
          <w:tcPr>
            <w:tcW w:w="1561"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633059</w:t>
            </w:r>
          </w:p>
        </w:tc>
        <w:tc>
          <w:tcPr>
            <w:tcW w:w="1558"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686236</w:t>
            </w:r>
          </w:p>
        </w:tc>
        <w:tc>
          <w:tcPr>
            <w:tcW w:w="1560"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737704</w:t>
            </w:r>
          </w:p>
        </w:tc>
        <w:tc>
          <w:tcPr>
            <w:tcW w:w="1417"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793031</w:t>
            </w:r>
          </w:p>
        </w:tc>
      </w:tr>
      <w:tr w:rsidR="00C805C3" w:rsidRPr="00E44474" w:rsidTr="00C805C3">
        <w:tc>
          <w:tcPr>
            <w:tcW w:w="534"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sz w:val="16"/>
                <w:szCs w:val="16"/>
              </w:rPr>
            </w:pPr>
            <w:r w:rsidRPr="00E44474">
              <w:rPr>
                <w:sz w:val="16"/>
                <w:szCs w:val="16"/>
              </w:rPr>
              <w:t>5</w:t>
            </w:r>
          </w:p>
        </w:tc>
        <w:tc>
          <w:tcPr>
            <w:tcW w:w="7229"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both"/>
              <w:rPr>
                <w:sz w:val="16"/>
                <w:szCs w:val="16"/>
              </w:rPr>
            </w:pPr>
            <w:r w:rsidRPr="00E44474">
              <w:rPr>
                <w:sz w:val="16"/>
                <w:szCs w:val="16"/>
              </w:rPr>
              <w:t>Выплаты социального характера</w:t>
            </w:r>
          </w:p>
        </w:tc>
        <w:tc>
          <w:tcPr>
            <w:tcW w:w="1416"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1036,1</w:t>
            </w:r>
          </w:p>
        </w:tc>
        <w:tc>
          <w:tcPr>
            <w:tcW w:w="1561"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1134</w:t>
            </w:r>
          </w:p>
        </w:tc>
        <w:tc>
          <w:tcPr>
            <w:tcW w:w="1558"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1229</w:t>
            </w:r>
          </w:p>
        </w:tc>
        <w:tc>
          <w:tcPr>
            <w:tcW w:w="1560"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1321</w:t>
            </w:r>
          </w:p>
        </w:tc>
        <w:tc>
          <w:tcPr>
            <w:tcW w:w="1417"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1420</w:t>
            </w:r>
          </w:p>
        </w:tc>
      </w:tr>
      <w:tr w:rsidR="00C805C3" w:rsidRPr="00E44474" w:rsidTr="00C805C3">
        <w:tc>
          <w:tcPr>
            <w:tcW w:w="534"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sz w:val="16"/>
                <w:szCs w:val="16"/>
              </w:rPr>
            </w:pPr>
            <w:r w:rsidRPr="00E44474">
              <w:rPr>
                <w:sz w:val="16"/>
                <w:szCs w:val="16"/>
              </w:rPr>
              <w:t>6</w:t>
            </w:r>
          </w:p>
        </w:tc>
        <w:tc>
          <w:tcPr>
            <w:tcW w:w="7229"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both"/>
              <w:rPr>
                <w:sz w:val="16"/>
                <w:szCs w:val="16"/>
              </w:rPr>
            </w:pPr>
            <w:r w:rsidRPr="00E44474">
              <w:rPr>
                <w:sz w:val="16"/>
                <w:szCs w:val="16"/>
              </w:rPr>
              <w:t>Численность физических лиц, получающих доходы от предпринимательской и иной приносящий доход деятельности, который облагается налогом на доходы физических лиц (предпринимателя, осуществляющие деятельность без образования юридического лица, частные нотариусы, и другие лица, занимающиеся частной практикой), человек</w:t>
            </w:r>
          </w:p>
        </w:tc>
        <w:tc>
          <w:tcPr>
            <w:tcW w:w="1416"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214</w:t>
            </w:r>
          </w:p>
        </w:tc>
        <w:tc>
          <w:tcPr>
            <w:tcW w:w="1561"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214</w:t>
            </w:r>
          </w:p>
        </w:tc>
        <w:tc>
          <w:tcPr>
            <w:tcW w:w="1558"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214</w:t>
            </w:r>
          </w:p>
        </w:tc>
        <w:tc>
          <w:tcPr>
            <w:tcW w:w="1560"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214</w:t>
            </w:r>
          </w:p>
        </w:tc>
        <w:tc>
          <w:tcPr>
            <w:tcW w:w="1417"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214</w:t>
            </w:r>
          </w:p>
        </w:tc>
      </w:tr>
      <w:tr w:rsidR="00C805C3" w:rsidRPr="00E44474" w:rsidTr="00C805C3">
        <w:tc>
          <w:tcPr>
            <w:tcW w:w="534"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sz w:val="16"/>
                <w:szCs w:val="16"/>
              </w:rPr>
            </w:pPr>
            <w:r w:rsidRPr="00E44474">
              <w:rPr>
                <w:sz w:val="16"/>
                <w:szCs w:val="16"/>
              </w:rPr>
              <w:t>7</w:t>
            </w:r>
          </w:p>
        </w:tc>
        <w:tc>
          <w:tcPr>
            <w:tcW w:w="7229"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both"/>
              <w:rPr>
                <w:sz w:val="16"/>
                <w:szCs w:val="16"/>
              </w:rPr>
            </w:pPr>
            <w:r w:rsidRPr="00E44474">
              <w:rPr>
                <w:sz w:val="16"/>
                <w:szCs w:val="16"/>
              </w:rPr>
              <w:t>Чистый доход физических лиц, получающих доход от предпринимательской и иной приносящий доход деятельности, который облагается налогом на доходы физических лиц, (предприниматели, осуществляющие деятельность без образования юридического лица, частные нотариусы, и другие лица, занимающиеся частной практикой)</w:t>
            </w:r>
          </w:p>
        </w:tc>
        <w:tc>
          <w:tcPr>
            <w:tcW w:w="1416"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1301</w:t>
            </w:r>
          </w:p>
        </w:tc>
        <w:tc>
          <w:tcPr>
            <w:tcW w:w="1561"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1367</w:t>
            </w:r>
          </w:p>
        </w:tc>
        <w:tc>
          <w:tcPr>
            <w:tcW w:w="1558"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1434</w:t>
            </w:r>
          </w:p>
        </w:tc>
        <w:tc>
          <w:tcPr>
            <w:tcW w:w="1560"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1490</w:t>
            </w:r>
          </w:p>
        </w:tc>
        <w:tc>
          <w:tcPr>
            <w:tcW w:w="1417"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1547</w:t>
            </w:r>
          </w:p>
        </w:tc>
      </w:tr>
      <w:tr w:rsidR="00C805C3" w:rsidRPr="00E44474" w:rsidTr="00C805C3">
        <w:tc>
          <w:tcPr>
            <w:tcW w:w="534"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sz w:val="16"/>
                <w:szCs w:val="16"/>
              </w:rPr>
            </w:pPr>
            <w:r w:rsidRPr="00E44474">
              <w:rPr>
                <w:sz w:val="16"/>
                <w:szCs w:val="16"/>
              </w:rPr>
              <w:t>8</w:t>
            </w:r>
          </w:p>
        </w:tc>
        <w:tc>
          <w:tcPr>
            <w:tcW w:w="7229"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both"/>
              <w:rPr>
                <w:sz w:val="16"/>
                <w:szCs w:val="16"/>
              </w:rPr>
            </w:pPr>
            <w:r w:rsidRPr="00E44474">
              <w:rPr>
                <w:sz w:val="16"/>
                <w:szCs w:val="16"/>
              </w:rPr>
              <w:t>Оборот розничной торговли</w:t>
            </w:r>
          </w:p>
        </w:tc>
        <w:tc>
          <w:tcPr>
            <w:tcW w:w="1416"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925413</w:t>
            </w:r>
          </w:p>
        </w:tc>
        <w:tc>
          <w:tcPr>
            <w:tcW w:w="1561"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1015180</w:t>
            </w:r>
          </w:p>
        </w:tc>
        <w:tc>
          <w:tcPr>
            <w:tcW w:w="1558"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1108980</w:t>
            </w:r>
          </w:p>
        </w:tc>
        <w:tc>
          <w:tcPr>
            <w:tcW w:w="1560"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1197140</w:t>
            </w:r>
          </w:p>
        </w:tc>
        <w:tc>
          <w:tcPr>
            <w:tcW w:w="1417"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1293870</w:t>
            </w:r>
          </w:p>
        </w:tc>
      </w:tr>
      <w:tr w:rsidR="00C805C3" w:rsidRPr="00E44474" w:rsidTr="00C805C3">
        <w:tc>
          <w:tcPr>
            <w:tcW w:w="534"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sz w:val="16"/>
                <w:szCs w:val="16"/>
              </w:rPr>
            </w:pPr>
            <w:r w:rsidRPr="00E44474">
              <w:rPr>
                <w:sz w:val="16"/>
                <w:szCs w:val="16"/>
              </w:rPr>
              <w:t>9</w:t>
            </w:r>
          </w:p>
        </w:tc>
        <w:tc>
          <w:tcPr>
            <w:tcW w:w="7229"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both"/>
              <w:rPr>
                <w:sz w:val="16"/>
                <w:szCs w:val="16"/>
              </w:rPr>
            </w:pPr>
            <w:r w:rsidRPr="00E44474">
              <w:rPr>
                <w:sz w:val="16"/>
                <w:szCs w:val="16"/>
              </w:rPr>
              <w:t>Оборот общественного питания</w:t>
            </w:r>
          </w:p>
        </w:tc>
        <w:tc>
          <w:tcPr>
            <w:tcW w:w="1416"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28590,9</w:t>
            </w:r>
          </w:p>
        </w:tc>
        <w:tc>
          <w:tcPr>
            <w:tcW w:w="1561"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32130</w:t>
            </w:r>
          </w:p>
        </w:tc>
        <w:tc>
          <w:tcPr>
            <w:tcW w:w="1558"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35100</w:t>
            </w:r>
          </w:p>
        </w:tc>
        <w:tc>
          <w:tcPr>
            <w:tcW w:w="1560"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37890</w:t>
            </w:r>
          </w:p>
        </w:tc>
        <w:tc>
          <w:tcPr>
            <w:tcW w:w="1417"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40950</w:t>
            </w:r>
          </w:p>
        </w:tc>
      </w:tr>
      <w:tr w:rsidR="00C805C3" w:rsidRPr="00E44474" w:rsidTr="00C805C3">
        <w:tc>
          <w:tcPr>
            <w:tcW w:w="534"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sz w:val="16"/>
                <w:szCs w:val="16"/>
              </w:rPr>
            </w:pPr>
            <w:r w:rsidRPr="00E44474">
              <w:rPr>
                <w:sz w:val="16"/>
                <w:szCs w:val="16"/>
              </w:rPr>
              <w:t>10</w:t>
            </w:r>
          </w:p>
        </w:tc>
        <w:tc>
          <w:tcPr>
            <w:tcW w:w="7229"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both"/>
              <w:rPr>
                <w:sz w:val="16"/>
                <w:szCs w:val="16"/>
              </w:rPr>
            </w:pPr>
            <w:r w:rsidRPr="00E44474">
              <w:rPr>
                <w:sz w:val="16"/>
                <w:szCs w:val="16"/>
              </w:rPr>
              <w:t>Численность детей до 18 лет, человек</w:t>
            </w:r>
          </w:p>
        </w:tc>
        <w:tc>
          <w:tcPr>
            <w:tcW w:w="1416"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1629</w:t>
            </w:r>
          </w:p>
        </w:tc>
        <w:tc>
          <w:tcPr>
            <w:tcW w:w="1561"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1606</w:t>
            </w:r>
          </w:p>
        </w:tc>
        <w:tc>
          <w:tcPr>
            <w:tcW w:w="1558"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1580</w:t>
            </w:r>
          </w:p>
        </w:tc>
        <w:tc>
          <w:tcPr>
            <w:tcW w:w="1560"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1542</w:t>
            </w:r>
          </w:p>
        </w:tc>
        <w:tc>
          <w:tcPr>
            <w:tcW w:w="1417"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1500</w:t>
            </w:r>
          </w:p>
        </w:tc>
      </w:tr>
      <w:tr w:rsidR="00C805C3" w:rsidRPr="00E44474" w:rsidTr="00C805C3">
        <w:tc>
          <w:tcPr>
            <w:tcW w:w="534"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color w:val="000000"/>
                <w:sz w:val="16"/>
                <w:szCs w:val="16"/>
              </w:rPr>
            </w:pPr>
            <w:r w:rsidRPr="00E44474">
              <w:rPr>
                <w:color w:val="000000"/>
                <w:sz w:val="16"/>
                <w:szCs w:val="16"/>
              </w:rPr>
              <w:t>11</w:t>
            </w:r>
          </w:p>
        </w:tc>
        <w:tc>
          <w:tcPr>
            <w:tcW w:w="7229"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both"/>
              <w:rPr>
                <w:color w:val="000000"/>
                <w:sz w:val="16"/>
                <w:szCs w:val="16"/>
              </w:rPr>
            </w:pPr>
            <w:r w:rsidRPr="00E44474">
              <w:rPr>
                <w:color w:val="000000"/>
                <w:sz w:val="16"/>
                <w:szCs w:val="16"/>
              </w:rPr>
              <w:t>Объем валовой продукции сельского хозяйства во всех категориях хозяйств в действующих ценах каждого года (млн. руб.)</w:t>
            </w:r>
          </w:p>
        </w:tc>
        <w:tc>
          <w:tcPr>
            <w:tcW w:w="1416"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6817,7</w:t>
            </w:r>
          </w:p>
        </w:tc>
        <w:tc>
          <w:tcPr>
            <w:tcW w:w="1561"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6226,7</w:t>
            </w:r>
          </w:p>
        </w:tc>
        <w:tc>
          <w:tcPr>
            <w:tcW w:w="1558"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6662,4</w:t>
            </w:r>
          </w:p>
        </w:tc>
        <w:tc>
          <w:tcPr>
            <w:tcW w:w="1560"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7074,5</w:t>
            </w:r>
          </w:p>
        </w:tc>
        <w:tc>
          <w:tcPr>
            <w:tcW w:w="1417"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r w:rsidRPr="00E44474">
              <w:rPr>
                <w:color w:val="000000"/>
                <w:sz w:val="16"/>
                <w:szCs w:val="16"/>
              </w:rPr>
              <w:t>7512,2</w:t>
            </w:r>
          </w:p>
        </w:tc>
      </w:tr>
      <w:tr w:rsidR="00C805C3" w:rsidRPr="00E44474" w:rsidTr="00C805C3">
        <w:tc>
          <w:tcPr>
            <w:tcW w:w="534" w:type="dxa"/>
            <w:tcBorders>
              <w:top w:val="single" w:sz="4" w:space="0" w:color="000000"/>
              <w:left w:val="single" w:sz="4" w:space="0" w:color="000000"/>
              <w:bottom w:val="single" w:sz="4" w:space="0" w:color="000000"/>
              <w:right w:val="single" w:sz="4" w:space="0" w:color="000000"/>
            </w:tcBorders>
            <w:vAlign w:val="center"/>
          </w:tcPr>
          <w:p w:rsidR="00C805C3" w:rsidRPr="00E44474" w:rsidRDefault="00C805C3" w:rsidP="00C805C3">
            <w:pPr>
              <w:jc w:val="center"/>
              <w:rPr>
                <w:sz w:val="16"/>
                <w:szCs w:val="16"/>
              </w:rPr>
            </w:pPr>
            <w:r w:rsidRPr="00E44474">
              <w:rPr>
                <w:sz w:val="16"/>
                <w:szCs w:val="16"/>
              </w:rPr>
              <w:t>12</w:t>
            </w:r>
          </w:p>
        </w:tc>
        <w:tc>
          <w:tcPr>
            <w:tcW w:w="7229"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both"/>
              <w:rPr>
                <w:sz w:val="16"/>
                <w:szCs w:val="16"/>
              </w:rPr>
            </w:pPr>
            <w:r w:rsidRPr="00E44474">
              <w:rPr>
                <w:sz w:val="16"/>
                <w:szCs w:val="16"/>
              </w:rPr>
              <w:t>Доходы, уменьшенные на величину расходов в соответствии со статьей 346.5 Налогового кодекса РФ, сельскохозяйственных товаропроизводителей, перешедших на уплату единого сельскохозяйственного налога, всего</w:t>
            </w:r>
          </w:p>
        </w:tc>
        <w:tc>
          <w:tcPr>
            <w:tcW w:w="1416"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p>
          <w:p w:rsidR="00C805C3" w:rsidRPr="00E44474" w:rsidRDefault="00C805C3" w:rsidP="00C805C3">
            <w:pPr>
              <w:jc w:val="center"/>
              <w:rPr>
                <w:color w:val="000000"/>
                <w:sz w:val="16"/>
                <w:szCs w:val="16"/>
              </w:rPr>
            </w:pPr>
            <w:r w:rsidRPr="00E44474">
              <w:rPr>
                <w:color w:val="000000"/>
                <w:sz w:val="16"/>
                <w:szCs w:val="16"/>
              </w:rPr>
              <w:t>235779,0</w:t>
            </w:r>
          </w:p>
        </w:tc>
        <w:tc>
          <w:tcPr>
            <w:tcW w:w="1561"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p>
          <w:p w:rsidR="00C805C3" w:rsidRPr="00E44474" w:rsidRDefault="00C805C3" w:rsidP="00C805C3">
            <w:pPr>
              <w:jc w:val="center"/>
              <w:rPr>
                <w:color w:val="000000"/>
                <w:sz w:val="16"/>
                <w:szCs w:val="16"/>
              </w:rPr>
            </w:pPr>
            <w:r w:rsidRPr="00E44474">
              <w:rPr>
                <w:color w:val="000000"/>
                <w:sz w:val="16"/>
                <w:szCs w:val="16"/>
              </w:rPr>
              <w:t>247568,0</w:t>
            </w:r>
          </w:p>
        </w:tc>
        <w:tc>
          <w:tcPr>
            <w:tcW w:w="1558"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p>
          <w:p w:rsidR="00C805C3" w:rsidRPr="00E44474" w:rsidRDefault="00C805C3" w:rsidP="00C805C3">
            <w:pPr>
              <w:jc w:val="center"/>
              <w:rPr>
                <w:color w:val="000000"/>
                <w:sz w:val="16"/>
                <w:szCs w:val="16"/>
              </w:rPr>
            </w:pPr>
            <w:r w:rsidRPr="00E44474">
              <w:rPr>
                <w:color w:val="000000"/>
                <w:sz w:val="16"/>
                <w:szCs w:val="16"/>
              </w:rPr>
              <w:t>259946,4</w:t>
            </w:r>
          </w:p>
        </w:tc>
        <w:tc>
          <w:tcPr>
            <w:tcW w:w="1560"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p>
          <w:p w:rsidR="00C805C3" w:rsidRPr="00E44474" w:rsidRDefault="00C805C3" w:rsidP="00C805C3">
            <w:pPr>
              <w:jc w:val="center"/>
              <w:rPr>
                <w:color w:val="000000"/>
                <w:sz w:val="16"/>
                <w:szCs w:val="16"/>
              </w:rPr>
            </w:pPr>
            <w:r w:rsidRPr="00E44474">
              <w:rPr>
                <w:color w:val="000000"/>
                <w:sz w:val="16"/>
                <w:szCs w:val="16"/>
              </w:rPr>
              <w:t>272943,8</w:t>
            </w:r>
          </w:p>
        </w:tc>
        <w:tc>
          <w:tcPr>
            <w:tcW w:w="1417" w:type="dxa"/>
            <w:tcBorders>
              <w:top w:val="single" w:sz="4" w:space="0" w:color="000000"/>
              <w:left w:val="single" w:sz="4" w:space="0" w:color="000000"/>
              <w:bottom w:val="single" w:sz="4" w:space="0" w:color="000000"/>
              <w:right w:val="single" w:sz="4" w:space="0" w:color="000000"/>
            </w:tcBorders>
          </w:tcPr>
          <w:p w:rsidR="00C805C3" w:rsidRPr="00E44474" w:rsidRDefault="00C805C3" w:rsidP="00C805C3">
            <w:pPr>
              <w:jc w:val="center"/>
              <w:rPr>
                <w:color w:val="000000"/>
                <w:sz w:val="16"/>
                <w:szCs w:val="16"/>
              </w:rPr>
            </w:pPr>
          </w:p>
          <w:p w:rsidR="00C805C3" w:rsidRPr="00E44474" w:rsidRDefault="00C805C3" w:rsidP="00C805C3">
            <w:pPr>
              <w:jc w:val="center"/>
              <w:rPr>
                <w:color w:val="000000"/>
                <w:sz w:val="16"/>
                <w:szCs w:val="16"/>
              </w:rPr>
            </w:pPr>
            <w:r w:rsidRPr="00E44474">
              <w:rPr>
                <w:color w:val="000000"/>
                <w:sz w:val="16"/>
                <w:szCs w:val="16"/>
              </w:rPr>
              <w:t>286591,0</w:t>
            </w:r>
          </w:p>
        </w:tc>
      </w:tr>
    </w:tbl>
    <w:p w:rsidR="00C805C3" w:rsidRPr="00E44474" w:rsidRDefault="00C805C3" w:rsidP="00C805C3">
      <w:pPr>
        <w:tabs>
          <w:tab w:val="left" w:pos="3240"/>
        </w:tabs>
        <w:rPr>
          <w:sz w:val="16"/>
          <w:szCs w:val="16"/>
        </w:rPr>
      </w:pPr>
    </w:p>
    <w:p w:rsidR="00C805C3" w:rsidRPr="00E44474" w:rsidRDefault="00C805C3" w:rsidP="00C805C3">
      <w:pPr>
        <w:jc w:val="right"/>
        <w:rPr>
          <w:sz w:val="16"/>
          <w:szCs w:val="16"/>
        </w:rPr>
      </w:pPr>
    </w:p>
    <w:p w:rsidR="00C805C3" w:rsidRPr="00E44474" w:rsidRDefault="00C805C3" w:rsidP="00C805C3">
      <w:pPr>
        <w:jc w:val="right"/>
        <w:rPr>
          <w:sz w:val="16"/>
          <w:szCs w:val="16"/>
        </w:rPr>
      </w:pPr>
    </w:p>
    <w:p w:rsidR="00C805C3" w:rsidRPr="00E44474" w:rsidRDefault="00C805C3" w:rsidP="00C805C3">
      <w:pPr>
        <w:jc w:val="right"/>
        <w:rPr>
          <w:sz w:val="16"/>
          <w:szCs w:val="16"/>
        </w:rPr>
      </w:pPr>
    </w:p>
    <w:p w:rsidR="00C805C3" w:rsidRPr="00E44474" w:rsidRDefault="00C805C3" w:rsidP="00C805C3">
      <w:pPr>
        <w:jc w:val="right"/>
        <w:rPr>
          <w:sz w:val="16"/>
          <w:szCs w:val="16"/>
        </w:rPr>
      </w:pPr>
    </w:p>
    <w:p w:rsidR="00124021" w:rsidRPr="00E44474" w:rsidRDefault="00124021" w:rsidP="00124021">
      <w:pPr>
        <w:pStyle w:val="ad"/>
        <w:rPr>
          <w:sz w:val="16"/>
          <w:szCs w:val="16"/>
        </w:rPr>
      </w:pPr>
      <w:r w:rsidRPr="00E44474">
        <w:rPr>
          <w:sz w:val="16"/>
          <w:szCs w:val="16"/>
        </w:rPr>
        <w:t>412070, Саратовская область,          Главный редактор</w:t>
      </w:r>
    </w:p>
    <w:p w:rsidR="00124021" w:rsidRPr="00E44474" w:rsidRDefault="00124021" w:rsidP="00124021">
      <w:pPr>
        <w:pStyle w:val="ad"/>
        <w:rPr>
          <w:sz w:val="16"/>
          <w:szCs w:val="16"/>
        </w:rPr>
      </w:pPr>
      <w:r w:rsidRPr="00E44474">
        <w:rPr>
          <w:sz w:val="16"/>
          <w:szCs w:val="16"/>
        </w:rPr>
        <w:t xml:space="preserve">р. п. Турки,                                            С.В. Ярославцев      </w:t>
      </w:r>
      <w:r w:rsidRPr="00E44474">
        <w:rPr>
          <w:sz w:val="16"/>
          <w:szCs w:val="16"/>
        </w:rPr>
        <w:tab/>
        <w:t xml:space="preserve">Бесплатно                                                                  </w:t>
      </w:r>
    </w:p>
    <w:p w:rsidR="00124021" w:rsidRPr="00E44474" w:rsidRDefault="00124021" w:rsidP="00124021">
      <w:pPr>
        <w:pStyle w:val="ad"/>
        <w:rPr>
          <w:sz w:val="16"/>
          <w:szCs w:val="16"/>
        </w:rPr>
      </w:pPr>
      <w:r w:rsidRPr="00E44474">
        <w:rPr>
          <w:sz w:val="16"/>
          <w:szCs w:val="16"/>
        </w:rPr>
        <w:t xml:space="preserve"> ул. </w:t>
      </w:r>
      <w:proofErr w:type="gramStart"/>
      <w:r w:rsidRPr="00E44474">
        <w:rPr>
          <w:sz w:val="16"/>
          <w:szCs w:val="16"/>
        </w:rPr>
        <w:t>Советская</w:t>
      </w:r>
      <w:proofErr w:type="gramEnd"/>
      <w:r w:rsidRPr="00E44474">
        <w:rPr>
          <w:sz w:val="16"/>
          <w:szCs w:val="16"/>
        </w:rPr>
        <w:t>, дом 39                                                             100   экземпляров</w:t>
      </w:r>
    </w:p>
    <w:p w:rsidR="00124021" w:rsidRPr="00E44474" w:rsidRDefault="00124021" w:rsidP="00124021">
      <w:pPr>
        <w:jc w:val="both"/>
        <w:rPr>
          <w:sz w:val="16"/>
          <w:szCs w:val="16"/>
        </w:rPr>
      </w:pPr>
    </w:p>
    <w:p w:rsidR="00C805C3" w:rsidRPr="00E44474" w:rsidRDefault="00C805C3" w:rsidP="00124021">
      <w:pPr>
        <w:rPr>
          <w:sz w:val="16"/>
          <w:szCs w:val="16"/>
        </w:rPr>
      </w:pPr>
    </w:p>
    <w:sectPr w:rsidR="00C805C3" w:rsidRPr="00E44474" w:rsidSect="00124021">
      <w:pgSz w:w="16838" w:h="11906" w:orient="landscape"/>
      <w:pgMar w:top="1701" w:right="851" w:bottom="850"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Sans Unicode">
    <w:panose1 w:val="020B0602030504020204"/>
    <w:charset w:val="CC"/>
    <w:family w:val="swiss"/>
    <w:pitch w:val="variable"/>
    <w:sig w:usb0="80000AFF" w:usb1="0000396B" w:usb2="00000000" w:usb3="00000000" w:csb0="000000BF" w:csb1="00000000"/>
  </w:font>
  <w:font w:name="PT Astra Serif">
    <w:altName w:val="Times New Roman"/>
    <w:charset w:val="CC"/>
    <w:family w:val="roman"/>
    <w:pitch w:val="variable"/>
    <w:sig w:usb0="00000001" w:usb1="5000204B" w:usb2="00000020" w:usb3="00000000" w:csb0="00000097"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5C673D"/>
    <w:multiLevelType w:val="hybridMultilevel"/>
    <w:tmpl w:val="E0885FD4"/>
    <w:lvl w:ilvl="0" w:tplc="2D42C040">
      <w:start w:val="1"/>
      <w:numFmt w:val="decimal"/>
      <w:lvlText w:val="%1."/>
      <w:lvlJc w:val="left"/>
      <w:pPr>
        <w:ind w:left="1684" w:hanging="97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05C3"/>
    <w:rsid w:val="00124021"/>
    <w:rsid w:val="003A6C46"/>
    <w:rsid w:val="006C480A"/>
    <w:rsid w:val="008E151F"/>
    <w:rsid w:val="009E3562"/>
    <w:rsid w:val="00AC48FD"/>
    <w:rsid w:val="00B6737B"/>
    <w:rsid w:val="00BA232B"/>
    <w:rsid w:val="00C50B71"/>
    <w:rsid w:val="00C805C3"/>
    <w:rsid w:val="00CF0270"/>
    <w:rsid w:val="00E16454"/>
    <w:rsid w:val="00E44474"/>
    <w:rsid w:val="00E976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5C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805C3"/>
    <w:pPr>
      <w:keepNext/>
      <w:spacing w:before="240" w:after="60"/>
      <w:outlineLvl w:val="0"/>
    </w:pPr>
    <w:rPr>
      <w:rFonts w:ascii="Calibri Light" w:hAnsi="Calibri Light"/>
      <w:b/>
      <w:bCs/>
      <w:kern w:val="32"/>
      <w:sz w:val="32"/>
      <w:szCs w:val="32"/>
      <w:lang w:val="x-none" w:eastAsia="x-none"/>
    </w:rPr>
  </w:style>
  <w:style w:type="paragraph" w:styleId="2">
    <w:name w:val="heading 2"/>
    <w:basedOn w:val="a"/>
    <w:link w:val="20"/>
    <w:uiPriority w:val="9"/>
    <w:qFormat/>
    <w:rsid w:val="00C805C3"/>
    <w:pPr>
      <w:overflowPunct/>
      <w:autoSpaceDE/>
      <w:autoSpaceDN/>
      <w:adjustRightInd/>
      <w:spacing w:before="100" w:beforeAutospacing="1" w:after="100" w:afterAutospacing="1"/>
      <w:textAlignment w:val="auto"/>
      <w:outlineLvl w:val="1"/>
    </w:pPr>
    <w:rPr>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05C3"/>
    <w:rPr>
      <w:rFonts w:ascii="Calibri Light" w:eastAsia="Times New Roman" w:hAnsi="Calibri Light" w:cs="Times New Roman"/>
      <w:b/>
      <w:bCs/>
      <w:kern w:val="32"/>
      <w:sz w:val="32"/>
      <w:szCs w:val="32"/>
      <w:lang w:val="x-none" w:eastAsia="x-none"/>
    </w:rPr>
  </w:style>
  <w:style w:type="character" w:customStyle="1" w:styleId="20">
    <w:name w:val="Заголовок 2 Знак"/>
    <w:basedOn w:val="a0"/>
    <w:link w:val="2"/>
    <w:uiPriority w:val="9"/>
    <w:rsid w:val="00C805C3"/>
    <w:rPr>
      <w:rFonts w:ascii="Times New Roman" w:eastAsia="Times New Roman" w:hAnsi="Times New Roman" w:cs="Times New Roman"/>
      <w:b/>
      <w:bCs/>
      <w:sz w:val="36"/>
      <w:szCs w:val="36"/>
      <w:lang w:val="x-none" w:eastAsia="x-none"/>
    </w:rPr>
  </w:style>
  <w:style w:type="paragraph" w:customStyle="1" w:styleId="a3">
    <w:name w:val="Текст документа"/>
    <w:basedOn w:val="a"/>
    <w:rsid w:val="00C805C3"/>
    <w:pPr>
      <w:ind w:firstLine="720"/>
      <w:jc w:val="both"/>
    </w:pPr>
    <w:rPr>
      <w:sz w:val="28"/>
    </w:rPr>
  </w:style>
  <w:style w:type="paragraph" w:customStyle="1" w:styleId="ConsPlusNormal">
    <w:name w:val="ConsPlusNormal"/>
    <w:link w:val="ConsPlusNormal1"/>
    <w:qFormat/>
    <w:rsid w:val="00C805C3"/>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4">
    <w:name w:val="Òåêñò äîêóìåíòà"/>
    <w:basedOn w:val="a"/>
    <w:rsid w:val="00C805C3"/>
    <w:pPr>
      <w:ind w:firstLine="720"/>
      <w:jc w:val="both"/>
    </w:pPr>
    <w:rPr>
      <w:sz w:val="28"/>
    </w:rPr>
  </w:style>
  <w:style w:type="character" w:styleId="a5">
    <w:name w:val="Hyperlink"/>
    <w:uiPriority w:val="99"/>
    <w:rsid w:val="00C805C3"/>
    <w:rPr>
      <w:strike w:val="0"/>
      <w:dstrike w:val="0"/>
      <w:color w:val="068FAB"/>
      <w:u w:val="none"/>
      <w:effect w:val="none"/>
    </w:rPr>
  </w:style>
  <w:style w:type="paragraph" w:customStyle="1" w:styleId="a6">
    <w:name w:val="Íàçâàíèå çàêîíà"/>
    <w:basedOn w:val="a"/>
    <w:next w:val="a4"/>
    <w:rsid w:val="00C805C3"/>
    <w:pPr>
      <w:suppressAutoHyphens/>
      <w:spacing w:after="480"/>
      <w:jc w:val="center"/>
    </w:pPr>
    <w:rPr>
      <w:b/>
      <w:sz w:val="36"/>
    </w:rPr>
  </w:style>
  <w:style w:type="paragraph" w:styleId="a7">
    <w:name w:val="Balloon Text"/>
    <w:basedOn w:val="a"/>
    <w:link w:val="a8"/>
    <w:uiPriority w:val="99"/>
    <w:semiHidden/>
    <w:unhideWhenUsed/>
    <w:rsid w:val="00C805C3"/>
    <w:rPr>
      <w:rFonts w:ascii="Tahoma" w:hAnsi="Tahoma"/>
      <w:sz w:val="16"/>
      <w:szCs w:val="16"/>
      <w:lang w:val="x-none"/>
    </w:rPr>
  </w:style>
  <w:style w:type="character" w:customStyle="1" w:styleId="a8">
    <w:name w:val="Текст выноски Знак"/>
    <w:basedOn w:val="a0"/>
    <w:link w:val="a7"/>
    <w:uiPriority w:val="99"/>
    <w:semiHidden/>
    <w:rsid w:val="00C805C3"/>
    <w:rPr>
      <w:rFonts w:ascii="Tahoma" w:eastAsia="Times New Roman" w:hAnsi="Tahoma" w:cs="Times New Roman"/>
      <w:sz w:val="16"/>
      <w:szCs w:val="16"/>
      <w:lang w:val="x-none" w:eastAsia="ru-RU"/>
    </w:rPr>
  </w:style>
  <w:style w:type="paragraph" w:styleId="a9">
    <w:name w:val="List Paragraph"/>
    <w:basedOn w:val="a"/>
    <w:qFormat/>
    <w:rsid w:val="00C805C3"/>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a">
    <w:name w:val="Body Text Indent"/>
    <w:basedOn w:val="a"/>
    <w:link w:val="ab"/>
    <w:uiPriority w:val="99"/>
    <w:rsid w:val="00C805C3"/>
    <w:pPr>
      <w:spacing w:after="120"/>
      <w:ind w:left="283"/>
    </w:pPr>
    <w:rPr>
      <w:lang w:val="x-none" w:eastAsia="x-none"/>
    </w:rPr>
  </w:style>
  <w:style w:type="character" w:customStyle="1" w:styleId="ab">
    <w:name w:val="Основной текст с отступом Знак"/>
    <w:basedOn w:val="a0"/>
    <w:link w:val="aa"/>
    <w:uiPriority w:val="99"/>
    <w:rsid w:val="00C805C3"/>
    <w:rPr>
      <w:rFonts w:ascii="Times New Roman" w:eastAsia="Times New Roman" w:hAnsi="Times New Roman" w:cs="Times New Roman"/>
      <w:sz w:val="20"/>
      <w:szCs w:val="20"/>
      <w:lang w:val="x-none" w:eastAsia="x-none"/>
    </w:rPr>
  </w:style>
  <w:style w:type="character" w:styleId="ac">
    <w:name w:val="FollowedHyperlink"/>
    <w:uiPriority w:val="99"/>
    <w:semiHidden/>
    <w:unhideWhenUsed/>
    <w:rsid w:val="00C805C3"/>
    <w:rPr>
      <w:color w:val="800080"/>
      <w:u w:val="single"/>
    </w:rPr>
  </w:style>
  <w:style w:type="paragraph" w:styleId="ad">
    <w:name w:val="No Spacing"/>
    <w:aliases w:val="ОФПИСЬМО"/>
    <w:link w:val="ae"/>
    <w:uiPriority w:val="1"/>
    <w:qFormat/>
    <w:rsid w:val="00C805C3"/>
    <w:pPr>
      <w:spacing w:after="0" w:line="240" w:lineRule="auto"/>
    </w:pPr>
    <w:rPr>
      <w:rFonts w:ascii="Times New Roman" w:eastAsia="Times New Roman" w:hAnsi="Times New Roman" w:cs="Times New Roman"/>
      <w:sz w:val="24"/>
      <w:szCs w:val="24"/>
      <w:lang w:eastAsia="ru-RU"/>
    </w:rPr>
  </w:style>
  <w:style w:type="paragraph" w:customStyle="1" w:styleId="xl64">
    <w:name w:val="xl64"/>
    <w:basedOn w:val="a"/>
    <w:rsid w:val="00C805C3"/>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2">
    <w:name w:val="xl72"/>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4">
    <w:name w:val="xl74"/>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5">
    <w:name w:val="xl75"/>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6">
    <w:name w:val="xl76"/>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7">
    <w:name w:val="xl77"/>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8">
    <w:name w:val="xl78"/>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9">
    <w:name w:val="xl79"/>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80">
    <w:name w:val="xl80"/>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81">
    <w:name w:val="xl81"/>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2">
    <w:name w:val="xl82"/>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84">
    <w:name w:val="xl84"/>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rPr>
  </w:style>
  <w:style w:type="paragraph" w:customStyle="1" w:styleId="xl85">
    <w:name w:val="xl85"/>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86">
    <w:name w:val="xl86"/>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C805C3"/>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C805C3"/>
    <w:pPr>
      <w:overflowPunct/>
      <w:autoSpaceDE/>
      <w:autoSpaceDN/>
      <w:adjustRightInd/>
      <w:spacing w:before="100" w:beforeAutospacing="1" w:after="100" w:afterAutospacing="1"/>
      <w:jc w:val="center"/>
      <w:textAlignment w:val="center"/>
    </w:pPr>
    <w:rPr>
      <w:b/>
      <w:bCs/>
      <w:sz w:val="16"/>
      <w:szCs w:val="16"/>
    </w:rPr>
  </w:style>
  <w:style w:type="paragraph" w:customStyle="1" w:styleId="xl89">
    <w:name w:val="xl89"/>
    <w:basedOn w:val="a"/>
    <w:rsid w:val="00C805C3"/>
    <w:pPr>
      <w:pBdr>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0">
    <w:name w:val="xl90"/>
    <w:basedOn w:val="a"/>
    <w:rsid w:val="00C805C3"/>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1">
    <w:name w:val="xl91"/>
    <w:basedOn w:val="a"/>
    <w:rsid w:val="00C805C3"/>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2">
    <w:name w:val="xl92"/>
    <w:basedOn w:val="a"/>
    <w:rsid w:val="00C805C3"/>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3">
    <w:name w:val="xl93"/>
    <w:basedOn w:val="a"/>
    <w:rsid w:val="00C805C3"/>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4">
    <w:name w:val="xl94"/>
    <w:basedOn w:val="a"/>
    <w:rsid w:val="00C805C3"/>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5">
    <w:name w:val="xl95"/>
    <w:basedOn w:val="a"/>
    <w:rsid w:val="00C805C3"/>
    <w:pPr>
      <w:pBdr>
        <w:top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6">
    <w:name w:val="xl96"/>
    <w:basedOn w:val="a"/>
    <w:rsid w:val="00C805C3"/>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7">
    <w:name w:val="xl97"/>
    <w:basedOn w:val="a"/>
    <w:rsid w:val="00C805C3"/>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8">
    <w:name w:val="xl98"/>
    <w:basedOn w:val="a"/>
    <w:rsid w:val="00C805C3"/>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9">
    <w:name w:val="xl99"/>
    <w:basedOn w:val="a"/>
    <w:rsid w:val="00C805C3"/>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0">
    <w:name w:val="xl100"/>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1">
    <w:name w:val="xl101"/>
    <w:basedOn w:val="a"/>
    <w:rsid w:val="00C805C3"/>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2">
    <w:name w:val="xl102"/>
    <w:basedOn w:val="a"/>
    <w:rsid w:val="00C805C3"/>
    <w:pPr>
      <w:overflowPunct/>
      <w:autoSpaceDE/>
      <w:autoSpaceDN/>
      <w:adjustRightInd/>
      <w:spacing w:before="100" w:beforeAutospacing="1" w:after="100" w:afterAutospacing="1"/>
      <w:textAlignment w:val="auto"/>
    </w:pPr>
    <w:rPr>
      <w:b/>
      <w:bCs/>
      <w:sz w:val="18"/>
      <w:szCs w:val="18"/>
    </w:rPr>
  </w:style>
  <w:style w:type="paragraph" w:customStyle="1" w:styleId="xl103">
    <w:name w:val="xl103"/>
    <w:basedOn w:val="a"/>
    <w:rsid w:val="00C805C3"/>
    <w:pPr>
      <w:overflowPunct/>
      <w:autoSpaceDE/>
      <w:autoSpaceDN/>
      <w:adjustRightInd/>
      <w:spacing w:before="100" w:beforeAutospacing="1" w:after="100" w:afterAutospacing="1"/>
      <w:textAlignment w:val="auto"/>
    </w:pPr>
    <w:rPr>
      <w:sz w:val="18"/>
      <w:szCs w:val="18"/>
    </w:rPr>
  </w:style>
  <w:style w:type="numbering" w:customStyle="1" w:styleId="11">
    <w:name w:val="Нет списка1"/>
    <w:next w:val="a2"/>
    <w:uiPriority w:val="99"/>
    <w:semiHidden/>
    <w:unhideWhenUsed/>
    <w:rsid w:val="00C805C3"/>
  </w:style>
  <w:style w:type="paragraph" w:customStyle="1" w:styleId="xl63">
    <w:name w:val="xl63"/>
    <w:basedOn w:val="a"/>
    <w:rsid w:val="00C805C3"/>
    <w:pPr>
      <w:overflowPunct/>
      <w:autoSpaceDE/>
      <w:autoSpaceDN/>
      <w:adjustRightInd/>
      <w:spacing w:before="100" w:beforeAutospacing="1" w:after="100" w:afterAutospacing="1"/>
      <w:textAlignment w:val="auto"/>
    </w:pPr>
    <w:rPr>
      <w:b/>
      <w:bCs/>
      <w:sz w:val="18"/>
      <w:szCs w:val="18"/>
    </w:rPr>
  </w:style>
  <w:style w:type="paragraph" w:styleId="af">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f0"/>
    <w:uiPriority w:val="99"/>
    <w:unhideWhenUsed/>
    <w:qFormat/>
    <w:rsid w:val="00C805C3"/>
    <w:pPr>
      <w:overflowPunct/>
      <w:autoSpaceDE/>
      <w:autoSpaceDN/>
      <w:adjustRightInd/>
      <w:spacing w:before="100" w:beforeAutospacing="1" w:after="119"/>
      <w:textAlignment w:val="auto"/>
    </w:pPr>
    <w:rPr>
      <w:sz w:val="24"/>
      <w:szCs w:val="24"/>
    </w:rPr>
  </w:style>
  <w:style w:type="paragraph" w:customStyle="1" w:styleId="western">
    <w:name w:val="western"/>
    <w:basedOn w:val="a"/>
    <w:rsid w:val="00C805C3"/>
    <w:pPr>
      <w:overflowPunct/>
      <w:autoSpaceDE/>
      <w:autoSpaceDN/>
      <w:adjustRightInd/>
      <w:spacing w:before="100" w:beforeAutospacing="1" w:after="142" w:line="288" w:lineRule="auto"/>
      <w:textAlignment w:val="auto"/>
    </w:pPr>
    <w:rPr>
      <w:sz w:val="24"/>
      <w:szCs w:val="24"/>
    </w:rPr>
  </w:style>
  <w:style w:type="paragraph" w:customStyle="1" w:styleId="21">
    <w:name w:val="Без интервала2"/>
    <w:rsid w:val="00C805C3"/>
    <w:pPr>
      <w:suppressAutoHyphens/>
      <w:spacing w:after="0" w:line="240" w:lineRule="auto"/>
    </w:pPr>
    <w:rPr>
      <w:rFonts w:ascii="Calibri" w:eastAsia="Times New Roman" w:hAnsi="Calibri" w:cs="Times New Roman"/>
      <w:lang w:eastAsia="ar-SA"/>
    </w:rPr>
  </w:style>
  <w:style w:type="character" w:customStyle="1" w:styleId="ConsPlusNormal1">
    <w:name w:val="ConsPlusNormal1"/>
    <w:link w:val="ConsPlusNormal"/>
    <w:qFormat/>
    <w:locked/>
    <w:rsid w:val="00C805C3"/>
    <w:rPr>
      <w:rFonts w:ascii="Arial" w:eastAsia="Times New Roman" w:hAnsi="Arial" w:cs="Arial"/>
      <w:sz w:val="20"/>
      <w:szCs w:val="20"/>
      <w:lang w:eastAsia="ru-RU"/>
    </w:rPr>
  </w:style>
  <w:style w:type="paragraph" w:styleId="af1">
    <w:name w:val="Body Text"/>
    <w:basedOn w:val="a"/>
    <w:link w:val="af2"/>
    <w:uiPriority w:val="99"/>
    <w:semiHidden/>
    <w:unhideWhenUsed/>
    <w:rsid w:val="00C805C3"/>
    <w:pPr>
      <w:spacing w:after="120"/>
    </w:pPr>
  </w:style>
  <w:style w:type="character" w:customStyle="1" w:styleId="af2">
    <w:name w:val="Основной текст Знак"/>
    <w:basedOn w:val="a0"/>
    <w:link w:val="af1"/>
    <w:uiPriority w:val="99"/>
    <w:semiHidden/>
    <w:rsid w:val="00C805C3"/>
    <w:rPr>
      <w:rFonts w:ascii="Times New Roman" w:eastAsia="Times New Roman" w:hAnsi="Times New Roman" w:cs="Times New Roman"/>
      <w:sz w:val="20"/>
      <w:szCs w:val="20"/>
      <w:lang w:eastAsia="ru-RU"/>
    </w:rPr>
  </w:style>
  <w:style w:type="character" w:customStyle="1" w:styleId="ae">
    <w:name w:val="Без интервала Знак"/>
    <w:aliases w:val="ОФПИСЬМО Знак"/>
    <w:link w:val="ad"/>
    <w:uiPriority w:val="1"/>
    <w:locked/>
    <w:rsid w:val="00C805C3"/>
    <w:rPr>
      <w:rFonts w:ascii="Times New Roman" w:eastAsia="Times New Roman" w:hAnsi="Times New Roman" w:cs="Times New Roman"/>
      <w:sz w:val="24"/>
      <w:szCs w:val="24"/>
      <w:lang w:eastAsia="ru-RU"/>
    </w:rPr>
  </w:style>
  <w:style w:type="character" w:customStyle="1" w:styleId="af0">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link w:val="af"/>
    <w:uiPriority w:val="99"/>
    <w:qFormat/>
    <w:rsid w:val="00C805C3"/>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05C3"/>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1">
    <w:name w:val="heading 1"/>
    <w:basedOn w:val="a"/>
    <w:next w:val="a"/>
    <w:link w:val="10"/>
    <w:uiPriority w:val="9"/>
    <w:qFormat/>
    <w:rsid w:val="00C805C3"/>
    <w:pPr>
      <w:keepNext/>
      <w:spacing w:before="240" w:after="60"/>
      <w:outlineLvl w:val="0"/>
    </w:pPr>
    <w:rPr>
      <w:rFonts w:ascii="Calibri Light" w:hAnsi="Calibri Light"/>
      <w:b/>
      <w:bCs/>
      <w:kern w:val="32"/>
      <w:sz w:val="32"/>
      <w:szCs w:val="32"/>
      <w:lang w:val="x-none" w:eastAsia="x-none"/>
    </w:rPr>
  </w:style>
  <w:style w:type="paragraph" w:styleId="2">
    <w:name w:val="heading 2"/>
    <w:basedOn w:val="a"/>
    <w:link w:val="20"/>
    <w:uiPriority w:val="9"/>
    <w:qFormat/>
    <w:rsid w:val="00C805C3"/>
    <w:pPr>
      <w:overflowPunct/>
      <w:autoSpaceDE/>
      <w:autoSpaceDN/>
      <w:adjustRightInd/>
      <w:spacing w:before="100" w:beforeAutospacing="1" w:after="100" w:afterAutospacing="1"/>
      <w:textAlignment w:val="auto"/>
      <w:outlineLvl w:val="1"/>
    </w:pPr>
    <w:rPr>
      <w:b/>
      <w:bCs/>
      <w:sz w:val="36"/>
      <w:szCs w:val="36"/>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C805C3"/>
    <w:rPr>
      <w:rFonts w:ascii="Calibri Light" w:eastAsia="Times New Roman" w:hAnsi="Calibri Light" w:cs="Times New Roman"/>
      <w:b/>
      <w:bCs/>
      <w:kern w:val="32"/>
      <w:sz w:val="32"/>
      <w:szCs w:val="32"/>
      <w:lang w:val="x-none" w:eastAsia="x-none"/>
    </w:rPr>
  </w:style>
  <w:style w:type="character" w:customStyle="1" w:styleId="20">
    <w:name w:val="Заголовок 2 Знак"/>
    <w:basedOn w:val="a0"/>
    <w:link w:val="2"/>
    <w:uiPriority w:val="9"/>
    <w:rsid w:val="00C805C3"/>
    <w:rPr>
      <w:rFonts w:ascii="Times New Roman" w:eastAsia="Times New Roman" w:hAnsi="Times New Roman" w:cs="Times New Roman"/>
      <w:b/>
      <w:bCs/>
      <w:sz w:val="36"/>
      <w:szCs w:val="36"/>
      <w:lang w:val="x-none" w:eastAsia="x-none"/>
    </w:rPr>
  </w:style>
  <w:style w:type="paragraph" w:customStyle="1" w:styleId="a3">
    <w:name w:val="Текст документа"/>
    <w:basedOn w:val="a"/>
    <w:rsid w:val="00C805C3"/>
    <w:pPr>
      <w:ind w:firstLine="720"/>
      <w:jc w:val="both"/>
    </w:pPr>
    <w:rPr>
      <w:sz w:val="28"/>
    </w:rPr>
  </w:style>
  <w:style w:type="paragraph" w:customStyle="1" w:styleId="ConsPlusNormal">
    <w:name w:val="ConsPlusNormal"/>
    <w:link w:val="ConsPlusNormal1"/>
    <w:qFormat/>
    <w:rsid w:val="00C805C3"/>
    <w:pPr>
      <w:autoSpaceDE w:val="0"/>
      <w:autoSpaceDN w:val="0"/>
      <w:adjustRightInd w:val="0"/>
      <w:spacing w:after="0" w:line="240" w:lineRule="auto"/>
      <w:ind w:firstLine="720"/>
      <w:jc w:val="both"/>
    </w:pPr>
    <w:rPr>
      <w:rFonts w:ascii="Arial" w:eastAsia="Times New Roman" w:hAnsi="Arial" w:cs="Arial"/>
      <w:sz w:val="20"/>
      <w:szCs w:val="20"/>
      <w:lang w:eastAsia="ru-RU"/>
    </w:rPr>
  </w:style>
  <w:style w:type="paragraph" w:customStyle="1" w:styleId="a4">
    <w:name w:val="Òåêñò äîêóìåíòà"/>
    <w:basedOn w:val="a"/>
    <w:rsid w:val="00C805C3"/>
    <w:pPr>
      <w:ind w:firstLine="720"/>
      <w:jc w:val="both"/>
    </w:pPr>
    <w:rPr>
      <w:sz w:val="28"/>
    </w:rPr>
  </w:style>
  <w:style w:type="character" w:styleId="a5">
    <w:name w:val="Hyperlink"/>
    <w:uiPriority w:val="99"/>
    <w:rsid w:val="00C805C3"/>
    <w:rPr>
      <w:strike w:val="0"/>
      <w:dstrike w:val="0"/>
      <w:color w:val="068FAB"/>
      <w:u w:val="none"/>
      <w:effect w:val="none"/>
    </w:rPr>
  </w:style>
  <w:style w:type="paragraph" w:customStyle="1" w:styleId="a6">
    <w:name w:val="Íàçâàíèå çàêîíà"/>
    <w:basedOn w:val="a"/>
    <w:next w:val="a4"/>
    <w:rsid w:val="00C805C3"/>
    <w:pPr>
      <w:suppressAutoHyphens/>
      <w:spacing w:after="480"/>
      <w:jc w:val="center"/>
    </w:pPr>
    <w:rPr>
      <w:b/>
      <w:sz w:val="36"/>
    </w:rPr>
  </w:style>
  <w:style w:type="paragraph" w:styleId="a7">
    <w:name w:val="Balloon Text"/>
    <w:basedOn w:val="a"/>
    <w:link w:val="a8"/>
    <w:uiPriority w:val="99"/>
    <w:semiHidden/>
    <w:unhideWhenUsed/>
    <w:rsid w:val="00C805C3"/>
    <w:rPr>
      <w:rFonts w:ascii="Tahoma" w:hAnsi="Tahoma"/>
      <w:sz w:val="16"/>
      <w:szCs w:val="16"/>
      <w:lang w:val="x-none"/>
    </w:rPr>
  </w:style>
  <w:style w:type="character" w:customStyle="1" w:styleId="a8">
    <w:name w:val="Текст выноски Знак"/>
    <w:basedOn w:val="a0"/>
    <w:link w:val="a7"/>
    <w:uiPriority w:val="99"/>
    <w:semiHidden/>
    <w:rsid w:val="00C805C3"/>
    <w:rPr>
      <w:rFonts w:ascii="Tahoma" w:eastAsia="Times New Roman" w:hAnsi="Tahoma" w:cs="Times New Roman"/>
      <w:sz w:val="16"/>
      <w:szCs w:val="16"/>
      <w:lang w:val="x-none" w:eastAsia="ru-RU"/>
    </w:rPr>
  </w:style>
  <w:style w:type="paragraph" w:styleId="a9">
    <w:name w:val="List Paragraph"/>
    <w:basedOn w:val="a"/>
    <w:qFormat/>
    <w:rsid w:val="00C805C3"/>
    <w:pPr>
      <w:overflowPunct/>
      <w:autoSpaceDE/>
      <w:autoSpaceDN/>
      <w:adjustRightInd/>
      <w:spacing w:after="200" w:line="276" w:lineRule="auto"/>
      <w:ind w:left="720"/>
      <w:contextualSpacing/>
      <w:textAlignment w:val="auto"/>
    </w:pPr>
    <w:rPr>
      <w:rFonts w:ascii="Calibri" w:eastAsia="Calibri" w:hAnsi="Calibri"/>
      <w:sz w:val="22"/>
      <w:szCs w:val="22"/>
      <w:lang w:eastAsia="en-US"/>
    </w:rPr>
  </w:style>
  <w:style w:type="paragraph" w:styleId="aa">
    <w:name w:val="Body Text Indent"/>
    <w:basedOn w:val="a"/>
    <w:link w:val="ab"/>
    <w:uiPriority w:val="99"/>
    <w:rsid w:val="00C805C3"/>
    <w:pPr>
      <w:spacing w:after="120"/>
      <w:ind w:left="283"/>
    </w:pPr>
    <w:rPr>
      <w:lang w:val="x-none" w:eastAsia="x-none"/>
    </w:rPr>
  </w:style>
  <w:style w:type="character" w:customStyle="1" w:styleId="ab">
    <w:name w:val="Основной текст с отступом Знак"/>
    <w:basedOn w:val="a0"/>
    <w:link w:val="aa"/>
    <w:uiPriority w:val="99"/>
    <w:rsid w:val="00C805C3"/>
    <w:rPr>
      <w:rFonts w:ascii="Times New Roman" w:eastAsia="Times New Roman" w:hAnsi="Times New Roman" w:cs="Times New Roman"/>
      <w:sz w:val="20"/>
      <w:szCs w:val="20"/>
      <w:lang w:val="x-none" w:eastAsia="x-none"/>
    </w:rPr>
  </w:style>
  <w:style w:type="character" w:styleId="ac">
    <w:name w:val="FollowedHyperlink"/>
    <w:uiPriority w:val="99"/>
    <w:semiHidden/>
    <w:unhideWhenUsed/>
    <w:rsid w:val="00C805C3"/>
    <w:rPr>
      <w:color w:val="800080"/>
      <w:u w:val="single"/>
    </w:rPr>
  </w:style>
  <w:style w:type="paragraph" w:styleId="ad">
    <w:name w:val="No Spacing"/>
    <w:aliases w:val="ОФПИСЬМО"/>
    <w:link w:val="ae"/>
    <w:uiPriority w:val="1"/>
    <w:qFormat/>
    <w:rsid w:val="00C805C3"/>
    <w:pPr>
      <w:spacing w:after="0" w:line="240" w:lineRule="auto"/>
    </w:pPr>
    <w:rPr>
      <w:rFonts w:ascii="Times New Roman" w:eastAsia="Times New Roman" w:hAnsi="Times New Roman" w:cs="Times New Roman"/>
      <w:sz w:val="24"/>
      <w:szCs w:val="24"/>
      <w:lang w:eastAsia="ru-RU"/>
    </w:rPr>
  </w:style>
  <w:style w:type="paragraph" w:customStyle="1" w:styleId="xl64">
    <w:name w:val="xl64"/>
    <w:basedOn w:val="a"/>
    <w:rsid w:val="00C805C3"/>
    <w:pPr>
      <w:overflowPunct/>
      <w:autoSpaceDE/>
      <w:autoSpaceDN/>
      <w:adjustRightInd/>
      <w:spacing w:before="100" w:beforeAutospacing="1" w:after="100" w:afterAutospacing="1"/>
      <w:textAlignment w:val="auto"/>
    </w:pPr>
    <w:rPr>
      <w:rFonts w:ascii="Arial" w:hAnsi="Arial" w:cs="Arial"/>
    </w:rPr>
  </w:style>
  <w:style w:type="paragraph" w:customStyle="1" w:styleId="xl65">
    <w:name w:val="xl65"/>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66">
    <w:name w:val="xl66"/>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7">
    <w:name w:val="xl67"/>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8"/>
      <w:szCs w:val="18"/>
    </w:rPr>
  </w:style>
  <w:style w:type="paragraph" w:customStyle="1" w:styleId="xl68">
    <w:name w:val="xl68"/>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b/>
      <w:bCs/>
      <w:sz w:val="18"/>
      <w:szCs w:val="18"/>
    </w:rPr>
  </w:style>
  <w:style w:type="paragraph" w:customStyle="1" w:styleId="xl69">
    <w:name w:val="xl69"/>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center"/>
    </w:pPr>
    <w:rPr>
      <w:rFonts w:ascii="Arial" w:hAnsi="Arial" w:cs="Arial"/>
    </w:rPr>
  </w:style>
  <w:style w:type="paragraph" w:customStyle="1" w:styleId="xl70">
    <w:name w:val="xl70"/>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rFonts w:ascii="Arial" w:hAnsi="Arial" w:cs="Arial"/>
      <w:b/>
      <w:bCs/>
      <w:sz w:val="16"/>
      <w:szCs w:val="16"/>
    </w:rPr>
  </w:style>
  <w:style w:type="paragraph" w:customStyle="1" w:styleId="xl71">
    <w:name w:val="xl71"/>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2">
    <w:name w:val="xl72"/>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3">
    <w:name w:val="xl73"/>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4">
    <w:name w:val="xl74"/>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b/>
      <w:bCs/>
      <w:sz w:val="18"/>
      <w:szCs w:val="18"/>
    </w:rPr>
  </w:style>
  <w:style w:type="paragraph" w:customStyle="1" w:styleId="xl75">
    <w:name w:val="xl75"/>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76">
    <w:name w:val="xl76"/>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77">
    <w:name w:val="xl77"/>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8">
    <w:name w:val="xl78"/>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79">
    <w:name w:val="xl79"/>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sz w:val="18"/>
      <w:szCs w:val="18"/>
    </w:rPr>
  </w:style>
  <w:style w:type="paragraph" w:customStyle="1" w:styleId="xl80">
    <w:name w:val="xl80"/>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8"/>
      <w:szCs w:val="18"/>
    </w:rPr>
  </w:style>
  <w:style w:type="paragraph" w:customStyle="1" w:styleId="xl81">
    <w:name w:val="xl81"/>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2">
    <w:name w:val="xl82"/>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sz w:val="16"/>
      <w:szCs w:val="16"/>
    </w:rPr>
  </w:style>
  <w:style w:type="paragraph" w:customStyle="1" w:styleId="xl83">
    <w:name w:val="xl83"/>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rPr>
  </w:style>
  <w:style w:type="paragraph" w:customStyle="1" w:styleId="xl84">
    <w:name w:val="xl84"/>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auto"/>
    </w:pPr>
    <w:rPr>
      <w:rFonts w:ascii="Arial" w:hAnsi="Arial" w:cs="Arial"/>
    </w:rPr>
  </w:style>
  <w:style w:type="paragraph" w:customStyle="1" w:styleId="xl85">
    <w:name w:val="xl85"/>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textAlignment w:val="auto"/>
    </w:pPr>
    <w:rPr>
      <w:rFonts w:ascii="Arial" w:hAnsi="Arial" w:cs="Arial"/>
      <w:b/>
      <w:bCs/>
      <w:sz w:val="18"/>
      <w:szCs w:val="18"/>
    </w:rPr>
  </w:style>
  <w:style w:type="paragraph" w:customStyle="1" w:styleId="xl86">
    <w:name w:val="xl86"/>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7">
    <w:name w:val="xl87"/>
    <w:basedOn w:val="a"/>
    <w:rsid w:val="00C805C3"/>
    <w:pPr>
      <w:pBdr>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88">
    <w:name w:val="xl88"/>
    <w:basedOn w:val="a"/>
    <w:rsid w:val="00C805C3"/>
    <w:pPr>
      <w:overflowPunct/>
      <w:autoSpaceDE/>
      <w:autoSpaceDN/>
      <w:adjustRightInd/>
      <w:spacing w:before="100" w:beforeAutospacing="1" w:after="100" w:afterAutospacing="1"/>
      <w:jc w:val="center"/>
      <w:textAlignment w:val="center"/>
    </w:pPr>
    <w:rPr>
      <w:b/>
      <w:bCs/>
      <w:sz w:val="16"/>
      <w:szCs w:val="16"/>
    </w:rPr>
  </w:style>
  <w:style w:type="paragraph" w:customStyle="1" w:styleId="xl89">
    <w:name w:val="xl89"/>
    <w:basedOn w:val="a"/>
    <w:rsid w:val="00C805C3"/>
    <w:pPr>
      <w:pBdr>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0">
    <w:name w:val="xl90"/>
    <w:basedOn w:val="a"/>
    <w:rsid w:val="00C805C3"/>
    <w:pPr>
      <w:pBdr>
        <w:bottom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1">
    <w:name w:val="xl91"/>
    <w:basedOn w:val="a"/>
    <w:rsid w:val="00C805C3"/>
    <w:pPr>
      <w:pBdr>
        <w:top w:val="single" w:sz="4" w:space="0" w:color="auto"/>
        <w:right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2">
    <w:name w:val="xl92"/>
    <w:basedOn w:val="a"/>
    <w:rsid w:val="00C805C3"/>
    <w:pPr>
      <w:pBdr>
        <w:top w:val="single" w:sz="4" w:space="0" w:color="auto"/>
      </w:pBdr>
      <w:overflowPunct/>
      <w:autoSpaceDE/>
      <w:autoSpaceDN/>
      <w:adjustRightInd/>
      <w:spacing w:before="100" w:beforeAutospacing="1" w:after="100" w:afterAutospacing="1"/>
      <w:jc w:val="center"/>
      <w:textAlignment w:val="center"/>
    </w:pPr>
    <w:rPr>
      <w:b/>
      <w:bCs/>
      <w:sz w:val="16"/>
      <w:szCs w:val="16"/>
    </w:rPr>
  </w:style>
  <w:style w:type="paragraph" w:customStyle="1" w:styleId="xl93">
    <w:name w:val="xl93"/>
    <w:basedOn w:val="a"/>
    <w:rsid w:val="00C805C3"/>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4">
    <w:name w:val="xl94"/>
    <w:basedOn w:val="a"/>
    <w:rsid w:val="00C805C3"/>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5">
    <w:name w:val="xl95"/>
    <w:basedOn w:val="a"/>
    <w:rsid w:val="00C805C3"/>
    <w:pPr>
      <w:pBdr>
        <w:top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6">
    <w:name w:val="xl96"/>
    <w:basedOn w:val="a"/>
    <w:rsid w:val="00C805C3"/>
    <w:pPr>
      <w:pBdr>
        <w:top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7">
    <w:name w:val="xl97"/>
    <w:basedOn w:val="a"/>
    <w:rsid w:val="00C805C3"/>
    <w:pPr>
      <w:pBdr>
        <w:top w:val="single" w:sz="4" w:space="0" w:color="auto"/>
        <w:left w:val="single" w:sz="4" w:space="0" w:color="auto"/>
        <w:bottom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8">
    <w:name w:val="xl98"/>
    <w:basedOn w:val="a"/>
    <w:rsid w:val="00C805C3"/>
    <w:pPr>
      <w:pBdr>
        <w:top w:val="single" w:sz="4" w:space="0" w:color="auto"/>
        <w:lef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99">
    <w:name w:val="xl99"/>
    <w:basedOn w:val="a"/>
    <w:rsid w:val="00C805C3"/>
    <w:pPr>
      <w:pBdr>
        <w:top w:val="single" w:sz="4" w:space="0" w:color="auto"/>
        <w:left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0">
    <w:name w:val="xl100"/>
    <w:basedOn w:val="a"/>
    <w:rsid w:val="00C805C3"/>
    <w:pPr>
      <w:pBdr>
        <w:top w:val="single" w:sz="4" w:space="0" w:color="auto"/>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1">
    <w:name w:val="xl101"/>
    <w:basedOn w:val="a"/>
    <w:rsid w:val="00C805C3"/>
    <w:pPr>
      <w:pBdr>
        <w:left w:val="single" w:sz="4" w:space="0" w:color="auto"/>
        <w:bottom w:val="single" w:sz="4" w:space="0" w:color="auto"/>
        <w:right w:val="single" w:sz="4" w:space="0" w:color="auto"/>
      </w:pBdr>
      <w:overflowPunct/>
      <w:autoSpaceDE/>
      <w:autoSpaceDN/>
      <w:adjustRightInd/>
      <w:spacing w:before="100" w:beforeAutospacing="1" w:after="100" w:afterAutospacing="1"/>
      <w:jc w:val="center"/>
      <w:textAlignment w:val="center"/>
    </w:pPr>
    <w:rPr>
      <w:b/>
      <w:bCs/>
      <w:sz w:val="18"/>
      <w:szCs w:val="18"/>
    </w:rPr>
  </w:style>
  <w:style w:type="paragraph" w:customStyle="1" w:styleId="xl102">
    <w:name w:val="xl102"/>
    <w:basedOn w:val="a"/>
    <w:rsid w:val="00C805C3"/>
    <w:pPr>
      <w:overflowPunct/>
      <w:autoSpaceDE/>
      <w:autoSpaceDN/>
      <w:adjustRightInd/>
      <w:spacing w:before="100" w:beforeAutospacing="1" w:after="100" w:afterAutospacing="1"/>
      <w:textAlignment w:val="auto"/>
    </w:pPr>
    <w:rPr>
      <w:b/>
      <w:bCs/>
      <w:sz w:val="18"/>
      <w:szCs w:val="18"/>
    </w:rPr>
  </w:style>
  <w:style w:type="paragraph" w:customStyle="1" w:styleId="xl103">
    <w:name w:val="xl103"/>
    <w:basedOn w:val="a"/>
    <w:rsid w:val="00C805C3"/>
    <w:pPr>
      <w:overflowPunct/>
      <w:autoSpaceDE/>
      <w:autoSpaceDN/>
      <w:adjustRightInd/>
      <w:spacing w:before="100" w:beforeAutospacing="1" w:after="100" w:afterAutospacing="1"/>
      <w:textAlignment w:val="auto"/>
    </w:pPr>
    <w:rPr>
      <w:sz w:val="18"/>
      <w:szCs w:val="18"/>
    </w:rPr>
  </w:style>
  <w:style w:type="numbering" w:customStyle="1" w:styleId="11">
    <w:name w:val="Нет списка1"/>
    <w:next w:val="a2"/>
    <w:uiPriority w:val="99"/>
    <w:semiHidden/>
    <w:unhideWhenUsed/>
    <w:rsid w:val="00C805C3"/>
  </w:style>
  <w:style w:type="paragraph" w:customStyle="1" w:styleId="xl63">
    <w:name w:val="xl63"/>
    <w:basedOn w:val="a"/>
    <w:rsid w:val="00C805C3"/>
    <w:pPr>
      <w:overflowPunct/>
      <w:autoSpaceDE/>
      <w:autoSpaceDN/>
      <w:adjustRightInd/>
      <w:spacing w:before="100" w:beforeAutospacing="1" w:after="100" w:afterAutospacing="1"/>
      <w:textAlignment w:val="auto"/>
    </w:pPr>
    <w:rPr>
      <w:b/>
      <w:bCs/>
      <w:sz w:val="18"/>
      <w:szCs w:val="18"/>
    </w:rPr>
  </w:style>
  <w:style w:type="paragraph" w:styleId="af">
    <w:name w:val="Normal (Web)"/>
    <w:aliases w:val="Обычный (Web),Знак,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Web)1,_а_Е’__ (дќа) И’ц_1"/>
    <w:basedOn w:val="a"/>
    <w:link w:val="af0"/>
    <w:uiPriority w:val="99"/>
    <w:unhideWhenUsed/>
    <w:qFormat/>
    <w:rsid w:val="00C805C3"/>
    <w:pPr>
      <w:overflowPunct/>
      <w:autoSpaceDE/>
      <w:autoSpaceDN/>
      <w:adjustRightInd/>
      <w:spacing w:before="100" w:beforeAutospacing="1" w:after="119"/>
      <w:textAlignment w:val="auto"/>
    </w:pPr>
    <w:rPr>
      <w:sz w:val="24"/>
      <w:szCs w:val="24"/>
    </w:rPr>
  </w:style>
  <w:style w:type="paragraph" w:customStyle="1" w:styleId="western">
    <w:name w:val="western"/>
    <w:basedOn w:val="a"/>
    <w:rsid w:val="00C805C3"/>
    <w:pPr>
      <w:overflowPunct/>
      <w:autoSpaceDE/>
      <w:autoSpaceDN/>
      <w:adjustRightInd/>
      <w:spacing w:before="100" w:beforeAutospacing="1" w:after="142" w:line="288" w:lineRule="auto"/>
      <w:textAlignment w:val="auto"/>
    </w:pPr>
    <w:rPr>
      <w:sz w:val="24"/>
      <w:szCs w:val="24"/>
    </w:rPr>
  </w:style>
  <w:style w:type="paragraph" w:customStyle="1" w:styleId="21">
    <w:name w:val="Без интервала2"/>
    <w:rsid w:val="00C805C3"/>
    <w:pPr>
      <w:suppressAutoHyphens/>
      <w:spacing w:after="0" w:line="240" w:lineRule="auto"/>
    </w:pPr>
    <w:rPr>
      <w:rFonts w:ascii="Calibri" w:eastAsia="Times New Roman" w:hAnsi="Calibri" w:cs="Times New Roman"/>
      <w:lang w:eastAsia="ar-SA"/>
    </w:rPr>
  </w:style>
  <w:style w:type="character" w:customStyle="1" w:styleId="ConsPlusNormal1">
    <w:name w:val="ConsPlusNormal1"/>
    <w:link w:val="ConsPlusNormal"/>
    <w:qFormat/>
    <w:locked/>
    <w:rsid w:val="00C805C3"/>
    <w:rPr>
      <w:rFonts w:ascii="Arial" w:eastAsia="Times New Roman" w:hAnsi="Arial" w:cs="Arial"/>
      <w:sz w:val="20"/>
      <w:szCs w:val="20"/>
      <w:lang w:eastAsia="ru-RU"/>
    </w:rPr>
  </w:style>
  <w:style w:type="paragraph" w:styleId="af1">
    <w:name w:val="Body Text"/>
    <w:basedOn w:val="a"/>
    <w:link w:val="af2"/>
    <w:uiPriority w:val="99"/>
    <w:semiHidden/>
    <w:unhideWhenUsed/>
    <w:rsid w:val="00C805C3"/>
    <w:pPr>
      <w:spacing w:after="120"/>
    </w:pPr>
  </w:style>
  <w:style w:type="character" w:customStyle="1" w:styleId="af2">
    <w:name w:val="Основной текст Знак"/>
    <w:basedOn w:val="a0"/>
    <w:link w:val="af1"/>
    <w:uiPriority w:val="99"/>
    <w:semiHidden/>
    <w:rsid w:val="00C805C3"/>
    <w:rPr>
      <w:rFonts w:ascii="Times New Roman" w:eastAsia="Times New Roman" w:hAnsi="Times New Roman" w:cs="Times New Roman"/>
      <w:sz w:val="20"/>
      <w:szCs w:val="20"/>
      <w:lang w:eastAsia="ru-RU"/>
    </w:rPr>
  </w:style>
  <w:style w:type="character" w:customStyle="1" w:styleId="ae">
    <w:name w:val="Без интервала Знак"/>
    <w:aliases w:val="ОФПИСЬМО Знак"/>
    <w:link w:val="ad"/>
    <w:uiPriority w:val="1"/>
    <w:locked/>
    <w:rsid w:val="00C805C3"/>
    <w:rPr>
      <w:rFonts w:ascii="Times New Roman" w:eastAsia="Times New Roman" w:hAnsi="Times New Roman" w:cs="Times New Roman"/>
      <w:sz w:val="24"/>
      <w:szCs w:val="24"/>
      <w:lang w:eastAsia="ru-RU"/>
    </w:rPr>
  </w:style>
  <w:style w:type="character" w:customStyle="1" w:styleId="af0">
    <w:name w:val="Обычный (веб) Знак"/>
    <w:aliases w:val="Обычный (Web) Знак,Знак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w:link w:val="af"/>
    <w:uiPriority w:val="99"/>
    <w:qFormat/>
    <w:rsid w:val="00C805C3"/>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s://internet.garant.ru/" TargetMode="Externa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hyperlink" Target="https://www.gosuslugi.ru/"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emf"/><Relationship Id="rId11" Type="http://schemas.openxmlformats.org/officeDocument/2006/relationships/hyperlink" Target="https://internet.garant.ru/"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suslugi.ru/"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TotalTime>
  <Pages>1</Pages>
  <Words>29855</Words>
  <Characters>170175</Characters>
  <Application>Microsoft Office Word</Application>
  <DocSecurity>0</DocSecurity>
  <Lines>1418</Lines>
  <Paragraphs>399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Белякова ОА</dc:creator>
  <cp:lastModifiedBy>Белякова ОА</cp:lastModifiedBy>
  <cp:revision>3</cp:revision>
  <dcterms:created xsi:type="dcterms:W3CDTF">2023-07-17T05:21:00Z</dcterms:created>
  <dcterms:modified xsi:type="dcterms:W3CDTF">2023-07-20T10:34:00Z</dcterms:modified>
</cp:coreProperties>
</file>