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FE" w:rsidRPr="00E44474" w:rsidRDefault="00DE56FE" w:rsidP="00DE56FE">
      <w:pPr>
        <w:jc w:val="center"/>
        <w:rPr>
          <w:b/>
          <w:sz w:val="16"/>
          <w:szCs w:val="16"/>
        </w:rPr>
      </w:pPr>
      <w:r w:rsidRPr="00E44474">
        <w:rPr>
          <w:b/>
          <w:noProof/>
          <w:sz w:val="16"/>
          <w:szCs w:val="16"/>
        </w:rPr>
        <w:drawing>
          <wp:inline distT="0" distB="0" distL="0" distR="0" wp14:anchorId="3EAE8C98" wp14:editId="49547F15">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E56FE" w:rsidRPr="00F16522" w:rsidRDefault="00DE56FE" w:rsidP="00DE56FE">
      <w:pPr>
        <w:pStyle w:val="a3"/>
        <w:spacing w:before="0" w:after="0"/>
        <w:jc w:val="center"/>
        <w:rPr>
          <w:b/>
          <w:sz w:val="170"/>
          <w:szCs w:val="170"/>
        </w:rPr>
      </w:pPr>
      <w:r w:rsidRPr="00F16522">
        <w:rPr>
          <w:b/>
          <w:bCs/>
          <w:i/>
          <w:iCs/>
          <w:sz w:val="170"/>
          <w:szCs w:val="170"/>
          <w:u w:val="single"/>
        </w:rPr>
        <w:t>ВЕСТНИК</w:t>
      </w:r>
    </w:p>
    <w:p w:rsidR="00DE56FE" w:rsidRPr="00F16522" w:rsidRDefault="00DE56FE" w:rsidP="00DE56FE">
      <w:pPr>
        <w:pStyle w:val="a3"/>
        <w:spacing w:before="0" w:after="0"/>
        <w:jc w:val="center"/>
        <w:rPr>
          <w:b/>
          <w:bCs/>
          <w:i/>
          <w:iCs/>
          <w:sz w:val="48"/>
          <w:szCs w:val="48"/>
        </w:rPr>
      </w:pPr>
      <w:r w:rsidRPr="00F16522">
        <w:rPr>
          <w:b/>
          <w:bCs/>
          <w:i/>
          <w:iCs/>
          <w:sz w:val="48"/>
          <w:szCs w:val="48"/>
        </w:rPr>
        <w:t>Турковского муниципального района</w:t>
      </w:r>
    </w:p>
    <w:p w:rsidR="00DE56FE" w:rsidRPr="00F16522" w:rsidRDefault="00DE56FE" w:rsidP="00DE56FE">
      <w:pPr>
        <w:pStyle w:val="a3"/>
        <w:spacing w:before="0" w:after="0"/>
        <w:rPr>
          <w:b/>
          <w:bCs/>
          <w:sz w:val="20"/>
          <w:szCs w:val="20"/>
        </w:rPr>
      </w:pPr>
      <w:r w:rsidRPr="00F16522">
        <w:rPr>
          <w:b/>
          <w:sz w:val="20"/>
          <w:szCs w:val="20"/>
        </w:rPr>
        <w:t>№ 2</w:t>
      </w:r>
      <w:r>
        <w:rPr>
          <w:b/>
          <w:sz w:val="20"/>
          <w:szCs w:val="20"/>
        </w:rPr>
        <w:t>8</w:t>
      </w:r>
      <w:r>
        <w:rPr>
          <w:b/>
          <w:sz w:val="20"/>
          <w:szCs w:val="20"/>
        </w:rPr>
        <w:t>5</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 31</w:t>
      </w:r>
      <w:r>
        <w:rPr>
          <w:b/>
          <w:bCs/>
          <w:sz w:val="20"/>
          <w:szCs w:val="20"/>
        </w:rPr>
        <w:t xml:space="preserve"> июля  </w:t>
      </w:r>
      <w:r w:rsidRPr="00F16522">
        <w:rPr>
          <w:b/>
          <w:bCs/>
          <w:sz w:val="20"/>
          <w:szCs w:val="20"/>
        </w:rPr>
        <w:t>202</w:t>
      </w:r>
      <w:r>
        <w:rPr>
          <w:b/>
          <w:bCs/>
          <w:sz w:val="20"/>
          <w:szCs w:val="20"/>
        </w:rPr>
        <w:t>3</w:t>
      </w:r>
      <w:r w:rsidRPr="00F16522">
        <w:rPr>
          <w:b/>
          <w:bCs/>
          <w:sz w:val="20"/>
          <w:szCs w:val="20"/>
        </w:rPr>
        <w:t xml:space="preserve"> года     </w:t>
      </w:r>
    </w:p>
    <w:p w:rsidR="00DE56FE" w:rsidRPr="00F16522" w:rsidRDefault="00DE56FE" w:rsidP="00DE56FE">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DE56FE" w:rsidRDefault="00DE56FE" w:rsidP="00DE56FE">
      <w:pPr>
        <w:spacing w:before="100" w:beforeAutospacing="1"/>
        <w:jc w:val="center"/>
        <w:rPr>
          <w:b/>
          <w:noProof/>
        </w:rPr>
      </w:pPr>
      <w:r w:rsidRPr="00D16B59">
        <w:rPr>
          <w:b/>
          <w:noProof/>
        </w:rPr>
        <w:t>СОДЕРЖАНИЕ</w:t>
      </w:r>
    </w:p>
    <w:p w:rsidR="00DE56FE" w:rsidRPr="009B43D1" w:rsidRDefault="00DE56FE" w:rsidP="00DE56FE">
      <w:pPr>
        <w:ind w:firstLine="708"/>
        <w:jc w:val="both"/>
      </w:pPr>
      <w:r w:rsidRPr="00F01486">
        <w:rPr>
          <w:noProof/>
        </w:rPr>
        <w:t>Постановление администрации Турковского муниципального района от</w:t>
      </w:r>
      <w:r>
        <w:rPr>
          <w:noProof/>
        </w:rPr>
        <w:t xml:space="preserve"> </w:t>
      </w:r>
      <w:r>
        <w:rPr>
          <w:noProof/>
        </w:rPr>
        <w:t>25</w:t>
      </w:r>
      <w:r>
        <w:rPr>
          <w:noProof/>
        </w:rPr>
        <w:t xml:space="preserve">  июля 2023 года № 3</w:t>
      </w:r>
      <w:r>
        <w:rPr>
          <w:noProof/>
        </w:rPr>
        <w:t xml:space="preserve">94 </w:t>
      </w:r>
      <w:r>
        <w:rPr>
          <w:noProof/>
        </w:rPr>
        <w:t>«</w:t>
      </w:r>
      <w:r w:rsidRPr="00DE56FE">
        <w:rPr>
          <w:noProof/>
        </w:rPr>
        <w:t>О внесении изменений в муниципальную программу «Профилактика правонарушений и усиление борьбы с преступностью в Турковском муниципальном образовании на 2023 год»</w:t>
      </w:r>
      <w:r>
        <w:rPr>
          <w:noProof/>
        </w:rPr>
        <w:t>»</w:t>
      </w:r>
    </w:p>
    <w:p w:rsidR="00DE56FE" w:rsidRDefault="00DE56FE" w:rsidP="00DE56FE">
      <w:pPr>
        <w:ind w:firstLine="708"/>
        <w:jc w:val="both"/>
        <w:rPr>
          <w:noProof/>
        </w:rPr>
      </w:pPr>
      <w:r w:rsidRPr="00F01486">
        <w:rPr>
          <w:noProof/>
        </w:rPr>
        <w:t>Постановление администрации Турковского муниципального района от</w:t>
      </w:r>
      <w:r>
        <w:rPr>
          <w:noProof/>
        </w:rPr>
        <w:t xml:space="preserve"> 2</w:t>
      </w:r>
      <w:r>
        <w:rPr>
          <w:noProof/>
        </w:rPr>
        <w:t>6</w:t>
      </w:r>
      <w:r>
        <w:rPr>
          <w:noProof/>
        </w:rPr>
        <w:t xml:space="preserve">  июля 2023 года № 39</w:t>
      </w:r>
      <w:r>
        <w:rPr>
          <w:noProof/>
        </w:rPr>
        <w:t>6</w:t>
      </w:r>
      <w:r>
        <w:rPr>
          <w:noProof/>
        </w:rPr>
        <w:t xml:space="preserve"> «</w:t>
      </w:r>
      <w:r w:rsidRPr="00DE56FE">
        <w:rPr>
          <w:noProof/>
        </w:rPr>
        <w:t>Об утверждении Положения о муниципальной автоматизированной системе централизованного оповещения населения Турковского муниципального района</w:t>
      </w:r>
      <w:r w:rsidRPr="00DE56FE">
        <w:rPr>
          <w:noProof/>
        </w:rPr>
        <w:t>»</w:t>
      </w: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Default="00DE56FE" w:rsidP="00DE56FE">
      <w:pPr>
        <w:ind w:firstLine="708"/>
        <w:jc w:val="both"/>
        <w:rPr>
          <w:noProof/>
        </w:rPr>
      </w:pPr>
    </w:p>
    <w:p w:rsidR="00DE56FE" w:rsidRPr="00DE56FE" w:rsidRDefault="00DE56FE" w:rsidP="00DE56FE">
      <w:pPr>
        <w:ind w:right="140"/>
        <w:jc w:val="center"/>
        <w:rPr>
          <w:b/>
        </w:rPr>
      </w:pPr>
      <w:bookmarkStart w:id="0" w:name="sub_999"/>
      <w:r w:rsidRPr="00DE56FE">
        <w:rPr>
          <w:noProof/>
        </w:rPr>
        <w:lastRenderedPageBreak/>
        <w:drawing>
          <wp:inline distT="0" distB="0" distL="0" distR="0" wp14:anchorId="1A2E7F46" wp14:editId="04D55C87">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E56FE" w:rsidRPr="00DE56FE" w:rsidRDefault="00DE56FE" w:rsidP="00DE56FE">
      <w:pPr>
        <w:ind w:right="140"/>
        <w:jc w:val="center"/>
        <w:rPr>
          <w:b/>
        </w:rPr>
      </w:pPr>
      <w:r w:rsidRPr="00DE56FE">
        <w:rPr>
          <w:b/>
        </w:rPr>
        <w:t>АДМИНИСТРАЦИЯ</w:t>
      </w:r>
    </w:p>
    <w:p w:rsidR="00DE56FE" w:rsidRPr="00DE56FE" w:rsidRDefault="00DE56FE" w:rsidP="00DE56FE">
      <w:pPr>
        <w:ind w:right="140"/>
        <w:jc w:val="center"/>
        <w:rPr>
          <w:b/>
        </w:rPr>
      </w:pPr>
      <w:r w:rsidRPr="00DE56FE">
        <w:rPr>
          <w:b/>
        </w:rPr>
        <w:t>ТУРКОВСКОГО МУНИЦИПАЛЬНОГО РАЙОНА</w:t>
      </w:r>
    </w:p>
    <w:p w:rsidR="00DE56FE" w:rsidRPr="00DE56FE" w:rsidRDefault="00DE56FE" w:rsidP="00DE56FE">
      <w:pPr>
        <w:ind w:right="140"/>
        <w:jc w:val="center"/>
        <w:rPr>
          <w:b/>
        </w:rPr>
      </w:pPr>
      <w:r w:rsidRPr="00DE56FE">
        <w:rPr>
          <w:b/>
        </w:rPr>
        <w:t>САРАТОВСКОЙ ОБЛАСТИ</w:t>
      </w:r>
    </w:p>
    <w:p w:rsidR="00DE56FE" w:rsidRPr="00DE56FE" w:rsidRDefault="00DE56FE" w:rsidP="00DE56FE">
      <w:pPr>
        <w:ind w:right="140"/>
        <w:jc w:val="center"/>
      </w:pPr>
    </w:p>
    <w:p w:rsidR="00DE56FE" w:rsidRPr="00DE56FE" w:rsidRDefault="00DE56FE" w:rsidP="00DE56FE">
      <w:pPr>
        <w:ind w:right="140"/>
        <w:jc w:val="center"/>
        <w:rPr>
          <w:b/>
          <w:i/>
          <w:lang w:eastAsia="en-US"/>
        </w:rPr>
      </w:pPr>
      <w:r w:rsidRPr="00DE56FE">
        <w:rPr>
          <w:b/>
        </w:rPr>
        <w:t>ПОСТАНОВЛЕНИЕ</w:t>
      </w:r>
    </w:p>
    <w:p w:rsidR="00DE56FE" w:rsidRPr="00DE56FE" w:rsidRDefault="00DE56FE" w:rsidP="00DE56FE">
      <w:pPr>
        <w:ind w:right="140"/>
        <w:rPr>
          <w:b/>
        </w:rPr>
      </w:pPr>
    </w:p>
    <w:p w:rsidR="00DE56FE" w:rsidRPr="00DE56FE" w:rsidRDefault="00DE56FE" w:rsidP="00DE56FE">
      <w:pPr>
        <w:ind w:right="140"/>
      </w:pPr>
      <w:r w:rsidRPr="00DE56FE">
        <w:t>От 25.07.2023 г.</w:t>
      </w:r>
      <w:r w:rsidRPr="00DE56FE">
        <w:tab/>
        <w:t xml:space="preserve"> № 394</w:t>
      </w:r>
    </w:p>
    <w:p w:rsidR="00DE56FE" w:rsidRPr="00DE56FE" w:rsidRDefault="00DE56FE" w:rsidP="00DE56FE">
      <w:pPr>
        <w:ind w:right="140"/>
      </w:pPr>
    </w:p>
    <w:p w:rsidR="00DE56FE" w:rsidRPr="00DE56FE" w:rsidRDefault="00DE56FE" w:rsidP="00DE56FE">
      <w:pPr>
        <w:ind w:right="2265"/>
        <w:rPr>
          <w:b/>
        </w:rPr>
      </w:pPr>
      <w:r w:rsidRPr="00DE56FE">
        <w:rPr>
          <w:b/>
        </w:rPr>
        <w:t xml:space="preserve">О внесении изменений в муниципальную программу «Профилактика правонарушений и усиление борьбы с преступностью в </w:t>
      </w:r>
      <w:proofErr w:type="spellStart"/>
      <w:r w:rsidRPr="00DE56FE">
        <w:rPr>
          <w:b/>
        </w:rPr>
        <w:t>Турковском</w:t>
      </w:r>
      <w:proofErr w:type="spellEnd"/>
      <w:r w:rsidRPr="00DE56FE">
        <w:rPr>
          <w:b/>
        </w:rPr>
        <w:t xml:space="preserve"> муниципальном образовании на 2023 год»</w:t>
      </w:r>
    </w:p>
    <w:p w:rsidR="00DE56FE" w:rsidRPr="00DE56FE" w:rsidRDefault="00DE56FE" w:rsidP="00DE56FE">
      <w:pPr>
        <w:ind w:right="140"/>
        <w:rPr>
          <w:b/>
        </w:rPr>
      </w:pPr>
    </w:p>
    <w:p w:rsidR="00DE56FE" w:rsidRPr="00DE56FE" w:rsidRDefault="00DE56FE" w:rsidP="00DE56FE">
      <w:pPr>
        <w:ind w:right="140" w:firstLine="709"/>
        <w:jc w:val="both"/>
        <w:rPr>
          <w:b/>
        </w:rPr>
      </w:pPr>
      <w:r w:rsidRPr="00DE56FE">
        <w:t>В соответствии с Уставом Турковского муниципального района администрация Турковского муниципального района ПОСТАНОВЛЯЕТ:</w:t>
      </w:r>
    </w:p>
    <w:p w:rsidR="00DE56FE" w:rsidRPr="00DE56FE" w:rsidRDefault="00DE56FE" w:rsidP="00DE56FE">
      <w:pPr>
        <w:ind w:right="140" w:firstLine="709"/>
        <w:jc w:val="both"/>
      </w:pPr>
      <w:r w:rsidRPr="00DE56FE">
        <w:t xml:space="preserve">1. Внести в муниципальную программу «Профилактика правонарушений и усиление борьбы с преступностью в </w:t>
      </w:r>
      <w:proofErr w:type="spellStart"/>
      <w:r w:rsidRPr="00DE56FE">
        <w:t>Турковском</w:t>
      </w:r>
      <w:proofErr w:type="spellEnd"/>
      <w:r w:rsidRPr="00DE56FE">
        <w:t xml:space="preserve"> муниципальном образовании на 2023 год», утвержденную постановлением администрации Турковского муниципального района от 30 января 2023 года №51, следующие изменения:</w:t>
      </w:r>
    </w:p>
    <w:p w:rsidR="00DE56FE" w:rsidRPr="00DE56FE" w:rsidRDefault="00DE56FE" w:rsidP="00DE56FE">
      <w:pPr>
        <w:ind w:right="-3" w:firstLine="709"/>
        <w:jc w:val="both"/>
      </w:pPr>
      <w:r w:rsidRPr="00DE56FE">
        <w:t xml:space="preserve">в пункте 7.3 раздела 10 «Программные мероприятия программы «Профилактика правонарушений и усиление борьбы с преступностью в </w:t>
      </w:r>
      <w:proofErr w:type="spellStart"/>
      <w:r w:rsidRPr="00DE56FE">
        <w:t>Турковском</w:t>
      </w:r>
      <w:proofErr w:type="spellEnd"/>
      <w:r w:rsidRPr="00DE56FE">
        <w:t xml:space="preserve"> муниципальном образовании на 2023 год»:</w:t>
      </w:r>
    </w:p>
    <w:p w:rsidR="00DE56FE" w:rsidRPr="00DE56FE" w:rsidRDefault="00DE56FE" w:rsidP="00DE56FE">
      <w:pPr>
        <w:ind w:right="-3" w:firstLine="709"/>
        <w:jc w:val="both"/>
      </w:pPr>
      <w:r w:rsidRPr="00DE56FE">
        <w:t>в столбце втором после слов «опасном положении» дополнить словами «, с семьями с явными признаками неблагополучия»;</w:t>
      </w:r>
    </w:p>
    <w:p w:rsidR="00DE56FE" w:rsidRPr="00DE56FE" w:rsidRDefault="00DE56FE" w:rsidP="00DE56FE">
      <w:pPr>
        <w:ind w:right="-3" w:firstLine="709"/>
        <w:jc w:val="both"/>
      </w:pPr>
      <w:r w:rsidRPr="00DE56FE">
        <w:t>столбец седьмой дополнить словами «, формирование ответственного отношения родителей к воспитанию детей».</w:t>
      </w:r>
    </w:p>
    <w:p w:rsidR="00DE56FE" w:rsidRPr="00DE56FE" w:rsidRDefault="00DE56FE" w:rsidP="00DE56FE">
      <w:pPr>
        <w:tabs>
          <w:tab w:val="left" w:pos="9214"/>
        </w:tabs>
        <w:autoSpaceDE/>
        <w:autoSpaceDN/>
        <w:adjustRightInd/>
        <w:ind w:firstLine="709"/>
        <w:jc w:val="both"/>
      </w:pPr>
      <w:r w:rsidRPr="00DE56FE">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E56FE" w:rsidRPr="00DE56FE" w:rsidRDefault="00DE56FE" w:rsidP="00DE56FE">
      <w:pPr>
        <w:ind w:right="140" w:firstLine="709"/>
        <w:jc w:val="both"/>
      </w:pPr>
      <w:r w:rsidRPr="00DE56FE">
        <w:t>3. Настоящее постановление вступает в силу со дня его подписания.</w:t>
      </w:r>
    </w:p>
    <w:p w:rsidR="00DE56FE" w:rsidRPr="00DE56FE" w:rsidRDefault="00DE56FE" w:rsidP="00DE56FE">
      <w:pPr>
        <w:tabs>
          <w:tab w:val="left" w:pos="9214"/>
        </w:tabs>
        <w:autoSpaceDE/>
        <w:autoSpaceDN/>
        <w:adjustRightInd/>
        <w:ind w:firstLine="709"/>
        <w:jc w:val="both"/>
      </w:pPr>
      <w:r w:rsidRPr="00DE56FE">
        <w:t xml:space="preserve">4. </w:t>
      </w:r>
      <w:proofErr w:type="gramStart"/>
      <w:r w:rsidRPr="00DE56FE">
        <w:t>Контроль за</w:t>
      </w:r>
      <w:proofErr w:type="gramEnd"/>
      <w:r w:rsidRPr="00DE56FE">
        <w:t xml:space="preserve"> исполнением настоящего постановления оставляю за собой.</w:t>
      </w:r>
    </w:p>
    <w:p w:rsidR="00DE56FE" w:rsidRPr="00DE56FE" w:rsidRDefault="00DE56FE" w:rsidP="00DE56FE">
      <w:pPr>
        <w:ind w:right="140" w:firstLine="709"/>
        <w:jc w:val="both"/>
      </w:pPr>
    </w:p>
    <w:p w:rsidR="00DE56FE" w:rsidRPr="00DE56FE" w:rsidRDefault="00DE56FE" w:rsidP="00DE56FE">
      <w:pPr>
        <w:rPr>
          <w:b/>
        </w:rPr>
      </w:pPr>
    </w:p>
    <w:p w:rsidR="00DE56FE" w:rsidRPr="00DE56FE" w:rsidRDefault="00DE56FE" w:rsidP="00DE56FE">
      <w:pPr>
        <w:rPr>
          <w:b/>
        </w:rPr>
      </w:pPr>
    </w:p>
    <w:p w:rsidR="00DE56FE" w:rsidRPr="00DE56FE" w:rsidRDefault="00DE56FE" w:rsidP="00DE56FE">
      <w:pPr>
        <w:rPr>
          <w:b/>
        </w:rPr>
      </w:pPr>
      <w:r w:rsidRPr="00DE56FE">
        <w:rPr>
          <w:b/>
        </w:rPr>
        <w:t>Глава Турковского</w:t>
      </w:r>
    </w:p>
    <w:p w:rsidR="00DE56FE" w:rsidRPr="00DE56FE" w:rsidRDefault="00DE56FE" w:rsidP="00DE56FE">
      <w:pPr>
        <w:jc w:val="both"/>
      </w:pPr>
      <w:r w:rsidRPr="00DE56FE">
        <w:rPr>
          <w:b/>
        </w:rPr>
        <w:t>муниципального района</w:t>
      </w:r>
      <w:r w:rsidRPr="00DE56FE">
        <w:rPr>
          <w:b/>
        </w:rPr>
        <w:tab/>
      </w:r>
      <w:r w:rsidRPr="00DE56FE">
        <w:rPr>
          <w:b/>
        </w:rPr>
        <w:tab/>
      </w:r>
      <w:r w:rsidRPr="00DE56FE">
        <w:rPr>
          <w:b/>
        </w:rPr>
        <w:tab/>
      </w:r>
      <w:r w:rsidRPr="00DE56FE">
        <w:rPr>
          <w:b/>
        </w:rPr>
        <w:tab/>
      </w:r>
      <w:r w:rsidRPr="00DE56FE">
        <w:rPr>
          <w:b/>
        </w:rPr>
        <w:tab/>
      </w:r>
      <w:r w:rsidRPr="00DE56FE">
        <w:rPr>
          <w:b/>
        </w:rPr>
        <w:tab/>
        <w:t>А.В. Никитин</w:t>
      </w:r>
      <w:bookmarkEnd w:id="0"/>
    </w:p>
    <w:p w:rsidR="00DE56FE" w:rsidRDefault="00DE56FE" w:rsidP="00DE56FE">
      <w:pPr>
        <w:jc w:val="both"/>
        <w:rPr>
          <w:rFonts w:eastAsia="Calibri"/>
        </w:rPr>
      </w:pPr>
    </w:p>
    <w:p w:rsidR="00E16454" w:rsidRDefault="00E16454"/>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Default="00DE56FE"/>
    <w:p w:rsidR="00DE56FE" w:rsidRPr="00DE56FE" w:rsidRDefault="00DE56FE" w:rsidP="00DE56FE">
      <w:pPr>
        <w:ind w:right="140"/>
        <w:jc w:val="center"/>
        <w:rPr>
          <w:b/>
        </w:rPr>
      </w:pPr>
      <w:r w:rsidRPr="00DE56FE">
        <w:rPr>
          <w:noProof/>
        </w:rPr>
        <w:lastRenderedPageBreak/>
        <w:drawing>
          <wp:inline distT="0" distB="0" distL="0" distR="0" wp14:anchorId="71AB2601" wp14:editId="4DDDF517">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E56FE" w:rsidRPr="00DE56FE" w:rsidRDefault="00DE56FE" w:rsidP="00DE56FE">
      <w:pPr>
        <w:ind w:right="140"/>
        <w:jc w:val="center"/>
        <w:rPr>
          <w:b/>
        </w:rPr>
      </w:pPr>
      <w:r w:rsidRPr="00DE56FE">
        <w:rPr>
          <w:b/>
        </w:rPr>
        <w:t>АДМИНИСТРАЦИЯ</w:t>
      </w:r>
    </w:p>
    <w:p w:rsidR="00DE56FE" w:rsidRPr="00DE56FE" w:rsidRDefault="00DE56FE" w:rsidP="00DE56FE">
      <w:pPr>
        <w:ind w:right="140"/>
        <w:jc w:val="center"/>
        <w:rPr>
          <w:b/>
        </w:rPr>
      </w:pPr>
      <w:r w:rsidRPr="00DE56FE">
        <w:rPr>
          <w:b/>
        </w:rPr>
        <w:t>ТУРКОВСКОГО МУНИЦИПАЛЬНОГО РАЙОНА</w:t>
      </w:r>
    </w:p>
    <w:p w:rsidR="00DE56FE" w:rsidRPr="00DE56FE" w:rsidRDefault="00DE56FE" w:rsidP="00DE56FE">
      <w:pPr>
        <w:ind w:right="140"/>
        <w:jc w:val="center"/>
        <w:rPr>
          <w:b/>
        </w:rPr>
      </w:pPr>
      <w:r w:rsidRPr="00DE56FE">
        <w:rPr>
          <w:b/>
        </w:rPr>
        <w:t>САРАТОВСКОЙ ОБЛАСТИ</w:t>
      </w:r>
    </w:p>
    <w:p w:rsidR="00DE56FE" w:rsidRPr="00DE56FE" w:rsidRDefault="00DE56FE" w:rsidP="00DE56FE">
      <w:pPr>
        <w:ind w:right="140"/>
        <w:jc w:val="center"/>
      </w:pPr>
    </w:p>
    <w:p w:rsidR="00DE56FE" w:rsidRPr="00DE56FE" w:rsidRDefault="00DE56FE" w:rsidP="00DE56FE">
      <w:pPr>
        <w:ind w:right="140"/>
        <w:jc w:val="center"/>
        <w:rPr>
          <w:b/>
          <w:i/>
          <w:lang w:eastAsia="en-US"/>
        </w:rPr>
      </w:pPr>
      <w:r w:rsidRPr="00DE56FE">
        <w:rPr>
          <w:b/>
        </w:rPr>
        <w:t>ПОСТАНОВЛЕНИЕ</w:t>
      </w:r>
    </w:p>
    <w:p w:rsidR="00DE56FE" w:rsidRPr="00DE56FE" w:rsidRDefault="00DE56FE" w:rsidP="00DE56FE">
      <w:pPr>
        <w:ind w:right="140"/>
        <w:rPr>
          <w:b/>
        </w:rPr>
      </w:pPr>
    </w:p>
    <w:p w:rsidR="00DE56FE" w:rsidRPr="00DE56FE" w:rsidRDefault="00DE56FE" w:rsidP="00DE56FE">
      <w:pPr>
        <w:ind w:right="140"/>
      </w:pPr>
      <w:r w:rsidRPr="00DE56FE">
        <w:t>От 26.07.2023 г.</w:t>
      </w:r>
      <w:r w:rsidRPr="00DE56FE">
        <w:tab/>
        <w:t xml:space="preserve"> № 396</w:t>
      </w:r>
    </w:p>
    <w:p w:rsidR="00DE56FE" w:rsidRPr="00DE56FE" w:rsidRDefault="00DE56FE" w:rsidP="00DE56FE">
      <w:pPr>
        <w:ind w:right="140"/>
      </w:pPr>
    </w:p>
    <w:p w:rsidR="00DE56FE" w:rsidRPr="00DE56FE" w:rsidRDefault="00DE56FE" w:rsidP="00DE56FE">
      <w:pPr>
        <w:ind w:right="2265"/>
        <w:rPr>
          <w:b/>
        </w:rPr>
      </w:pPr>
      <w:r w:rsidRPr="00DE56FE">
        <w:rPr>
          <w:b/>
        </w:rPr>
        <w:t>Об утверждении Положения о муниципальной автоматизированной системе централизованного оповещения населения Турковского муниципального района</w:t>
      </w:r>
    </w:p>
    <w:p w:rsidR="00DE56FE" w:rsidRPr="00DE56FE" w:rsidRDefault="00DE56FE" w:rsidP="00DE56FE">
      <w:pPr>
        <w:ind w:right="140"/>
        <w:rPr>
          <w:b/>
        </w:rPr>
      </w:pPr>
    </w:p>
    <w:p w:rsidR="00DE56FE" w:rsidRPr="00DE56FE" w:rsidRDefault="00DE56FE" w:rsidP="00DE56FE">
      <w:pPr>
        <w:ind w:right="140" w:firstLine="709"/>
        <w:jc w:val="both"/>
        <w:rPr>
          <w:b/>
        </w:rPr>
      </w:pPr>
      <w:proofErr w:type="gramStart"/>
      <w:r w:rsidRPr="00DE56FE">
        <w:t>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постановлением Правительства РФ от 17 мая 2023 года №769 «О порядке создания, реконструкции</w:t>
      </w:r>
      <w:proofErr w:type="gramEnd"/>
      <w:r w:rsidRPr="00DE56FE">
        <w:t xml:space="preserve"> </w:t>
      </w:r>
      <w:proofErr w:type="gramStart"/>
      <w:r w:rsidRPr="00DE56FE">
        <w:t>и поддержания в состоянии постоянной готовности к использованию систем оповещения населения»,  приказом МЧС России и Министерства цифрового развития, связи и массовых коммуникаций РФ от 31 июля 2020 года № 578/365 «Об утверждении Положения о системах оповещения населения», постановлением Правительства Саратовской области от 19 июля 2021 года № 565-П «О системах оповещения и информирования населения Саратовской области», Уставом Турковского муниципального района администрация</w:t>
      </w:r>
      <w:proofErr w:type="gramEnd"/>
      <w:r w:rsidRPr="00DE56FE">
        <w:t xml:space="preserve"> Турковского муниципального района ПОСТАНОВЛЯЕТ:</w:t>
      </w:r>
    </w:p>
    <w:p w:rsidR="00DE56FE" w:rsidRPr="00DE56FE" w:rsidRDefault="00DE56FE" w:rsidP="00DE56FE">
      <w:pPr>
        <w:ind w:right="140" w:firstLine="709"/>
        <w:jc w:val="both"/>
      </w:pPr>
      <w:r w:rsidRPr="00DE56FE">
        <w:t>1. Утвердить Положение о муниципальной автоматизированной системе централизованного оповещения населения Турковского муниципального района согласно приложению №1.</w:t>
      </w:r>
    </w:p>
    <w:p w:rsidR="00DE56FE" w:rsidRPr="00DE56FE" w:rsidRDefault="00DE56FE" w:rsidP="00DE56FE">
      <w:pPr>
        <w:ind w:right="140" w:firstLine="709"/>
        <w:jc w:val="both"/>
      </w:pPr>
      <w:r w:rsidRPr="00DE56FE">
        <w:t>2. Утвердить номенклатуру и объем резерва технических средств оповещения населения Турковского муниципального района согласно приложению №2.</w:t>
      </w:r>
    </w:p>
    <w:p w:rsidR="00DE56FE" w:rsidRPr="00DE56FE" w:rsidRDefault="00DE56FE" w:rsidP="00DE56FE">
      <w:pPr>
        <w:ind w:right="140" w:firstLine="709"/>
        <w:jc w:val="both"/>
      </w:pPr>
      <w:r w:rsidRPr="00DE56FE">
        <w:t>3. Признать утратившим силу пункт 1 постановления администрации Турковского муниципального района от 12 сентября 2012 года № 448 «Об оповещении и информировании населения Турковского муниципального района о выполнении мероприятий гражданской обороны и об угрозе возникновения, возникновении и ликвидации чрезвычайных ситуаций природного и техногенного характера.</w:t>
      </w:r>
    </w:p>
    <w:p w:rsidR="00DE56FE" w:rsidRPr="00DE56FE" w:rsidRDefault="00DE56FE" w:rsidP="00DE56FE">
      <w:pPr>
        <w:tabs>
          <w:tab w:val="left" w:pos="9214"/>
        </w:tabs>
        <w:autoSpaceDE/>
        <w:autoSpaceDN/>
        <w:adjustRightInd/>
        <w:ind w:firstLine="709"/>
        <w:jc w:val="both"/>
      </w:pPr>
      <w:r w:rsidRPr="00DE56FE">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E56FE" w:rsidRPr="00DE56FE" w:rsidRDefault="00DE56FE" w:rsidP="00DE56FE">
      <w:pPr>
        <w:ind w:right="140" w:firstLine="709"/>
        <w:jc w:val="both"/>
      </w:pPr>
      <w:r w:rsidRPr="00DE56FE">
        <w:t>5. Настоящее постановление вступает в силу со дня его подписания.</w:t>
      </w:r>
    </w:p>
    <w:p w:rsidR="00DE56FE" w:rsidRPr="00DE56FE" w:rsidRDefault="00DE56FE" w:rsidP="00DE56FE">
      <w:pPr>
        <w:tabs>
          <w:tab w:val="left" w:pos="9214"/>
        </w:tabs>
        <w:autoSpaceDE/>
        <w:autoSpaceDN/>
        <w:adjustRightInd/>
        <w:ind w:firstLine="709"/>
        <w:jc w:val="both"/>
      </w:pPr>
      <w:r w:rsidRPr="00DE56FE">
        <w:t xml:space="preserve">6. </w:t>
      </w:r>
      <w:proofErr w:type="gramStart"/>
      <w:r w:rsidRPr="00DE56FE">
        <w:t>Контроль за</w:t>
      </w:r>
      <w:proofErr w:type="gramEnd"/>
      <w:r w:rsidRPr="00DE56FE">
        <w:t xml:space="preserve"> исполнением настоящего постановления оставляю за собой.</w:t>
      </w:r>
    </w:p>
    <w:p w:rsidR="00DE56FE" w:rsidRPr="00DE56FE" w:rsidRDefault="00DE56FE" w:rsidP="00DE56FE">
      <w:pPr>
        <w:ind w:right="140" w:firstLine="709"/>
        <w:jc w:val="both"/>
      </w:pPr>
    </w:p>
    <w:p w:rsidR="00DE56FE" w:rsidRPr="00DE56FE" w:rsidRDefault="00DE56FE" w:rsidP="00DE56FE">
      <w:pPr>
        <w:rPr>
          <w:b/>
        </w:rPr>
      </w:pPr>
    </w:p>
    <w:p w:rsidR="00DE56FE" w:rsidRPr="00DE56FE" w:rsidRDefault="00DE56FE" w:rsidP="00DE56FE">
      <w:pPr>
        <w:rPr>
          <w:b/>
        </w:rPr>
      </w:pPr>
    </w:p>
    <w:p w:rsidR="00DE56FE" w:rsidRPr="00DE56FE" w:rsidRDefault="00DE56FE" w:rsidP="00DE56FE">
      <w:pPr>
        <w:rPr>
          <w:b/>
        </w:rPr>
      </w:pPr>
      <w:r w:rsidRPr="00DE56FE">
        <w:rPr>
          <w:b/>
        </w:rPr>
        <w:t>Глава Турковского</w:t>
      </w:r>
    </w:p>
    <w:p w:rsidR="00DE56FE" w:rsidRPr="00DE56FE" w:rsidRDefault="00DE56FE" w:rsidP="00DE56FE">
      <w:pPr>
        <w:rPr>
          <w:b/>
        </w:rPr>
      </w:pPr>
      <w:r w:rsidRPr="00DE56FE">
        <w:rPr>
          <w:b/>
        </w:rPr>
        <w:t>муниципального района</w:t>
      </w:r>
      <w:r w:rsidRPr="00DE56FE">
        <w:rPr>
          <w:b/>
        </w:rPr>
        <w:tab/>
      </w:r>
      <w:r w:rsidRPr="00DE56FE">
        <w:rPr>
          <w:b/>
        </w:rPr>
        <w:tab/>
      </w:r>
      <w:r w:rsidRPr="00DE56FE">
        <w:rPr>
          <w:b/>
        </w:rPr>
        <w:tab/>
      </w:r>
      <w:r w:rsidRPr="00DE56FE">
        <w:rPr>
          <w:b/>
        </w:rPr>
        <w:tab/>
      </w:r>
      <w:r w:rsidRPr="00DE56FE">
        <w:rPr>
          <w:b/>
        </w:rPr>
        <w:tab/>
      </w:r>
      <w:r w:rsidRPr="00DE56FE">
        <w:rPr>
          <w:b/>
        </w:rPr>
        <w:tab/>
        <w:t>А.В. Никитин</w:t>
      </w:r>
      <w:r w:rsidRPr="00DE56FE">
        <w:rPr>
          <w:b/>
        </w:rPr>
        <w:br w:type="page"/>
      </w:r>
    </w:p>
    <w:p w:rsidR="00DE56FE" w:rsidRPr="00DE56FE" w:rsidRDefault="00DE56FE" w:rsidP="00DE56FE">
      <w:pPr>
        <w:pStyle w:val="afff5"/>
        <w:ind w:left="5103"/>
        <w:jc w:val="both"/>
        <w:rPr>
          <w:rFonts w:ascii="Times New Roman" w:hAnsi="Times New Roman"/>
          <w:sz w:val="20"/>
          <w:szCs w:val="20"/>
        </w:rPr>
      </w:pPr>
      <w:r w:rsidRPr="00DE56FE">
        <w:rPr>
          <w:rFonts w:ascii="Times New Roman" w:hAnsi="Times New Roman"/>
          <w:sz w:val="20"/>
          <w:szCs w:val="20"/>
        </w:rPr>
        <w:lastRenderedPageBreak/>
        <w:t>Приложение №1 к постановлению администрации муниципального района от 26.07.2023 г. №396</w:t>
      </w:r>
    </w:p>
    <w:p w:rsidR="00DE56FE" w:rsidRPr="00DE56FE" w:rsidRDefault="00DE56FE" w:rsidP="00DE56FE">
      <w:pPr>
        <w:pStyle w:val="afff5"/>
        <w:ind w:firstLine="709"/>
        <w:jc w:val="both"/>
        <w:rPr>
          <w:rFonts w:ascii="Times New Roman" w:hAnsi="Times New Roman"/>
          <w:sz w:val="20"/>
          <w:szCs w:val="20"/>
        </w:rPr>
      </w:pPr>
    </w:p>
    <w:p w:rsidR="00DE56FE" w:rsidRPr="00DE56FE" w:rsidRDefault="00DE56FE" w:rsidP="00DE56FE">
      <w:pPr>
        <w:pStyle w:val="8"/>
        <w:jc w:val="center"/>
        <w:rPr>
          <w:rFonts w:ascii="Times New Roman" w:hAnsi="Times New Roman"/>
          <w:b/>
          <w:sz w:val="20"/>
          <w:szCs w:val="20"/>
        </w:rPr>
      </w:pPr>
      <w:r w:rsidRPr="00DE56FE">
        <w:rPr>
          <w:rFonts w:ascii="Times New Roman" w:hAnsi="Times New Roman" w:cs="Times New Roman"/>
          <w:b/>
          <w:bCs/>
          <w:sz w:val="20"/>
          <w:szCs w:val="20"/>
        </w:rPr>
        <w:t xml:space="preserve">Положение </w:t>
      </w:r>
      <w:r w:rsidRPr="00DE56FE">
        <w:rPr>
          <w:rFonts w:ascii="Times New Roman" w:hAnsi="Times New Roman"/>
          <w:b/>
          <w:sz w:val="20"/>
          <w:szCs w:val="20"/>
        </w:rPr>
        <w:t>о муниципальной автоматизированной системе централизованного оповещения населения Турковского муниципального района</w:t>
      </w:r>
    </w:p>
    <w:p w:rsidR="00DE56FE" w:rsidRPr="00DE56FE" w:rsidRDefault="00DE56FE" w:rsidP="00DE56FE"/>
    <w:p w:rsidR="00DE56FE" w:rsidRPr="00DE56FE" w:rsidRDefault="00DE56FE" w:rsidP="00DE56FE">
      <w:pPr>
        <w:jc w:val="center"/>
        <w:rPr>
          <w:b/>
          <w:bCs/>
        </w:rPr>
      </w:pPr>
      <w:r w:rsidRPr="00DE56FE">
        <w:rPr>
          <w:b/>
          <w:bCs/>
        </w:rPr>
        <w:t>1. Общие положения</w:t>
      </w:r>
    </w:p>
    <w:p w:rsidR="00DE56FE" w:rsidRPr="00DE56FE" w:rsidRDefault="00DE56FE" w:rsidP="00DE56FE">
      <w:pPr>
        <w:jc w:val="center"/>
        <w:rPr>
          <w:b/>
          <w:bCs/>
        </w:rPr>
      </w:pPr>
    </w:p>
    <w:p w:rsidR="00DE56FE" w:rsidRPr="00DE56FE" w:rsidRDefault="00DE56FE" w:rsidP="00DE56FE">
      <w:pPr>
        <w:ind w:right="140" w:firstLine="709"/>
        <w:jc w:val="both"/>
      </w:pPr>
      <w:r w:rsidRPr="00DE56FE">
        <w:t xml:space="preserve">1. </w:t>
      </w:r>
      <w:proofErr w:type="gramStart"/>
      <w:r w:rsidRPr="00DE56FE">
        <w:t>Настоящее Положение разработано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постановлением Правительства РФ от 17 мая 2023 года №769 «О</w:t>
      </w:r>
      <w:proofErr w:type="gramEnd"/>
      <w:r w:rsidRPr="00DE56FE">
        <w:t xml:space="preserve"> </w:t>
      </w:r>
      <w:proofErr w:type="gramStart"/>
      <w:r w:rsidRPr="00DE56FE">
        <w:t>порядке создания, реконструкции и поддержания в состоянии постоянной готовности к использованию систем оповещения населения», приказом МЧС России и Министерства цифрового развития, связи и массовых коммуникаций РФ от 31 июля 2020 года № 578/365 «Об утверждении Положения о системах оповещения населения», постановлением Правительства Саратовской области от 19 июля 2021 года № 565-П «О системах оповещения и информирования населения Саратовской области» для организации</w:t>
      </w:r>
      <w:proofErr w:type="gramEnd"/>
      <w:r w:rsidRPr="00DE56FE">
        <w:t xml:space="preserve"> деятельности по выполнению мероприятий, направленных на создание и поддержание в состоянии постоянной </w:t>
      </w:r>
      <w:proofErr w:type="gramStart"/>
      <w:r w:rsidRPr="00DE56FE">
        <w:t>готовности систем оповещения населения Саратовской области</w:t>
      </w:r>
      <w:proofErr w:type="gramEnd"/>
      <w:r w:rsidRPr="00DE56FE">
        <w:t>.</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2. Настоящее Положение определяет назначение, задачи и требования к муниципальной автоматизированной системе централизованного оповещения населения Турковского муниципального района (далее – МАСЦО), порядок ее задействования и поддержания в готовности.</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 xml:space="preserve">3. </w:t>
      </w:r>
      <w:proofErr w:type="gramStart"/>
      <w:r w:rsidRPr="00DE56FE">
        <w:rPr>
          <w:rFonts w:ascii="Times New Roman" w:hAnsi="Times New Roman"/>
          <w:sz w:val="20"/>
          <w:szCs w:val="20"/>
        </w:rPr>
        <w:t>Оповещение населения Турковского муниципального района о чрезвычайных ситуациях - это доведение до населения Турковского муниципального района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 xml:space="preserve">4. МАСЦО включается в систему управления гражданской обороной Саратовской области (далее - ГО СО) и территориальной подсистемы единой государственной системы предупреждения и ликвидации чрезвычайных ситуаций Саратовской области (далее - СТП РСЧС), обеспечивающей доведение до населения, органов управления, сил ГО СО и СТП РСЧС сигналов оповещения и (или) экстренной информации. </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5. Границей зоны действия МАСЦО является административная граница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6. МАСЦО должна соответствовать требованиям приказа МЧС России и Министерства цифрового развития, связи и массовых коммуникаций РФ от 31 июля 2020 года № 578/365 «Об утверждении Положения о системах оповещения населения».</w:t>
      </w:r>
    </w:p>
    <w:p w:rsidR="00DE56FE" w:rsidRPr="00DE56FE" w:rsidRDefault="00DE56FE" w:rsidP="00DE56FE">
      <w:pPr>
        <w:pStyle w:val="afff5"/>
        <w:ind w:firstLine="709"/>
        <w:jc w:val="both"/>
        <w:rPr>
          <w:rFonts w:ascii="Times New Roman" w:hAnsi="Times New Roman"/>
          <w:sz w:val="20"/>
          <w:szCs w:val="20"/>
        </w:rPr>
      </w:pPr>
    </w:p>
    <w:p w:rsidR="00DE56FE" w:rsidRPr="00DE56FE" w:rsidRDefault="00DE56FE" w:rsidP="00DE56FE">
      <w:pPr>
        <w:pStyle w:val="afff5"/>
        <w:ind w:firstLine="709"/>
        <w:jc w:val="center"/>
        <w:rPr>
          <w:rFonts w:ascii="Times New Roman" w:hAnsi="Times New Roman"/>
          <w:b/>
          <w:bCs/>
          <w:sz w:val="20"/>
          <w:szCs w:val="20"/>
        </w:rPr>
      </w:pPr>
      <w:r w:rsidRPr="00DE56FE">
        <w:rPr>
          <w:rFonts w:ascii="Times New Roman" w:hAnsi="Times New Roman"/>
          <w:b/>
          <w:bCs/>
          <w:sz w:val="20"/>
          <w:szCs w:val="20"/>
        </w:rPr>
        <w:t>2. Назначение и основные задачи МАСЦО</w:t>
      </w:r>
    </w:p>
    <w:p w:rsidR="00DE56FE" w:rsidRPr="00DE56FE" w:rsidRDefault="00DE56FE" w:rsidP="00DE56FE">
      <w:pPr>
        <w:pStyle w:val="afff5"/>
        <w:ind w:firstLine="709"/>
        <w:jc w:val="both"/>
        <w:rPr>
          <w:rFonts w:ascii="Times New Roman" w:hAnsi="Times New Roman"/>
          <w:sz w:val="20"/>
          <w:szCs w:val="20"/>
        </w:rPr>
      </w:pP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 xml:space="preserve">7. МАСЦО </w:t>
      </w:r>
      <w:proofErr w:type="gramStart"/>
      <w:r w:rsidRPr="00DE56FE">
        <w:rPr>
          <w:rFonts w:ascii="Times New Roman" w:hAnsi="Times New Roman"/>
          <w:sz w:val="20"/>
          <w:szCs w:val="20"/>
        </w:rPr>
        <w:t>предназначена</w:t>
      </w:r>
      <w:proofErr w:type="gramEnd"/>
      <w:r w:rsidRPr="00DE56FE">
        <w:rPr>
          <w:rFonts w:ascii="Times New Roman" w:hAnsi="Times New Roman"/>
          <w:sz w:val="20"/>
          <w:szCs w:val="20"/>
        </w:rPr>
        <w:t xml:space="preserve"> для обеспечения доведения сигналов оповещения и экстренной информации до населения Турковского муниципального района, органов управления и сил ГО СО и СТП РСЧС.</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 xml:space="preserve">8. Основной задачей МАСЦО является обеспечение доведения сигналов оповещения и экстренной информации </w:t>
      </w:r>
      <w:proofErr w:type="gramStart"/>
      <w:r w:rsidRPr="00DE56FE">
        <w:rPr>
          <w:rFonts w:ascii="Times New Roman" w:hAnsi="Times New Roman"/>
          <w:sz w:val="20"/>
          <w:szCs w:val="20"/>
        </w:rPr>
        <w:t>до</w:t>
      </w:r>
      <w:proofErr w:type="gramEnd"/>
      <w:r w:rsidRPr="00DE56FE">
        <w:rPr>
          <w:rFonts w:ascii="Times New Roman" w:hAnsi="Times New Roman"/>
          <w:sz w:val="20"/>
          <w:szCs w:val="20"/>
        </w:rPr>
        <w:t>:</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руководящего состава ГО СО и звена СТП РСЧС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сил ГО СО и СТП РСЧС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proofErr w:type="gramStart"/>
      <w:r w:rsidRPr="00DE56FE">
        <w:rPr>
          <w:rFonts w:ascii="Times New Roman" w:hAnsi="Times New Roman"/>
          <w:sz w:val="20"/>
          <w:szCs w:val="20"/>
        </w:rPr>
        <w:t xml:space="preserve">дежурных (дежурно-диспетчерских) служб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w:t>
      </w:r>
      <w:r w:rsidRPr="00DE56FE">
        <w:rPr>
          <w:rFonts w:ascii="Times New Roman" w:hAnsi="Times New Roman"/>
          <w:sz w:val="20"/>
          <w:szCs w:val="20"/>
        </w:rPr>
        <w:lastRenderedPageBreak/>
        <w:t>опасности и гидротехнические сооружения высокой опасности, и дежурных служб</w:t>
      </w:r>
      <w:proofErr w:type="gramEnd"/>
      <w:r w:rsidRPr="00DE56FE">
        <w:rPr>
          <w:rFonts w:ascii="Times New Roman" w:hAnsi="Times New Roman"/>
          <w:sz w:val="20"/>
          <w:szCs w:val="20"/>
        </w:rPr>
        <w:t xml:space="preserve"> (руководителей) социально значимых объектов;</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людей, находящихся на территории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p>
    <w:p w:rsidR="00DE56FE" w:rsidRPr="00DE56FE" w:rsidRDefault="00DE56FE" w:rsidP="00DE56FE">
      <w:pPr>
        <w:pStyle w:val="afff5"/>
        <w:ind w:firstLine="709"/>
        <w:jc w:val="center"/>
        <w:rPr>
          <w:rFonts w:ascii="Times New Roman" w:hAnsi="Times New Roman"/>
          <w:b/>
          <w:bCs/>
          <w:sz w:val="20"/>
          <w:szCs w:val="20"/>
        </w:rPr>
      </w:pPr>
      <w:r w:rsidRPr="00DE56FE">
        <w:rPr>
          <w:rFonts w:ascii="Times New Roman" w:hAnsi="Times New Roman"/>
          <w:b/>
          <w:bCs/>
          <w:sz w:val="20"/>
          <w:szCs w:val="20"/>
        </w:rPr>
        <w:t>3. Порядок задействования МАСЦО</w:t>
      </w:r>
    </w:p>
    <w:p w:rsidR="00DE56FE" w:rsidRPr="00DE56FE" w:rsidRDefault="00DE56FE" w:rsidP="00DE56FE">
      <w:pPr>
        <w:pStyle w:val="afff5"/>
        <w:ind w:firstLine="709"/>
        <w:jc w:val="both"/>
        <w:rPr>
          <w:rFonts w:ascii="Times New Roman" w:hAnsi="Times New Roman"/>
          <w:b/>
          <w:bCs/>
          <w:sz w:val="20"/>
          <w:szCs w:val="20"/>
        </w:rPr>
      </w:pP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9. Задействование по предназначению МАСЦО планируется и осуществляется в соответствии с настоящим Положением, Планом гражданской обороны и защиты населения Турковского муниципального района и Планом действий по предупреждению и ликвидации чрезвычайных ситуаций.</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 xml:space="preserve">10. </w:t>
      </w:r>
      <w:proofErr w:type="gramStart"/>
      <w:r w:rsidRPr="00DE56FE">
        <w:rPr>
          <w:rFonts w:ascii="Times New Roman" w:hAnsi="Times New Roman"/>
          <w:sz w:val="20"/>
          <w:szCs w:val="20"/>
        </w:rPr>
        <w:t>Дежурные (дежурно-диспетчерские) службы органов повседневного управления СТП РСЧС, получив в системе управления ГО СО и СТП РСЧС сигналы оповещения и (или) экстренную информацию, подтверждают получение и немедленно доводят их до руководителей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СО и СТП РСЧС</w:t>
      </w:r>
      <w:proofErr w:type="gramEnd"/>
      <w:r w:rsidRPr="00DE56FE">
        <w:rPr>
          <w:rFonts w:ascii="Times New Roman" w:hAnsi="Times New Roman"/>
          <w:sz w:val="20"/>
          <w:szCs w:val="20"/>
        </w:rPr>
        <w:t>.</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11. Решение на задействование МАСЦО принимается главой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12.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Основной, а также приоритетный режим функционирования МАСЦО - автоматизированный.</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13.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СТП РСЧС совместно с органами повседневного управления СТП РСЧС.</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14. Для обеспечения своевременной передачи населению сигналов оповещения и экстренной информации комплексно могут использоваться: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электрических, электронных сирен и мощных акустических систем;</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проводного радиовещания;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уличной радиофикации;</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кабельного телерадиовещания;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эфирного телерадиовещания;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подвижной радиотелефонной связи;</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связи операторов связи и ведомственные;</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сети систем персонального радиовызова;</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информационно-телекоммуникационная сеть Интернет;</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громкоговорящие средства на подвижных объектах, мобильные и носимые средства оповещения.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15.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(далее - КЧС и ОПБ)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16. Основным способом оповещения и информирования населения Турковского муниципального района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 передача сигналов оповещения и речевой информации по сетям вещания.</w:t>
      </w:r>
    </w:p>
    <w:p w:rsidR="00DE56FE" w:rsidRPr="00DE56FE" w:rsidRDefault="00DE56FE" w:rsidP="00DE56FE">
      <w:pPr>
        <w:pStyle w:val="afff5"/>
        <w:ind w:firstLine="709"/>
        <w:jc w:val="both"/>
        <w:rPr>
          <w:rFonts w:ascii="Times New Roman" w:hAnsi="Times New Roman"/>
          <w:sz w:val="20"/>
          <w:szCs w:val="20"/>
        </w:rPr>
      </w:pPr>
    </w:p>
    <w:p w:rsidR="00DE56FE" w:rsidRPr="00DE56FE" w:rsidRDefault="00DE56FE" w:rsidP="00DE56FE">
      <w:pPr>
        <w:pStyle w:val="afff5"/>
        <w:ind w:firstLine="709"/>
        <w:jc w:val="both"/>
        <w:rPr>
          <w:rFonts w:ascii="Times New Roman" w:hAnsi="Times New Roman"/>
          <w:b/>
          <w:bCs/>
          <w:sz w:val="20"/>
          <w:szCs w:val="20"/>
        </w:rPr>
      </w:pPr>
      <w:r w:rsidRPr="00DE56FE">
        <w:rPr>
          <w:rFonts w:ascii="Times New Roman" w:hAnsi="Times New Roman"/>
          <w:b/>
          <w:bCs/>
          <w:sz w:val="20"/>
          <w:szCs w:val="20"/>
        </w:rPr>
        <w:t>4. Поддержание в готовности МАСЦО</w:t>
      </w:r>
    </w:p>
    <w:p w:rsidR="00DE56FE" w:rsidRPr="00DE56FE" w:rsidRDefault="00DE56FE" w:rsidP="00DE56FE">
      <w:pPr>
        <w:pStyle w:val="afff5"/>
        <w:ind w:firstLine="709"/>
        <w:jc w:val="both"/>
        <w:rPr>
          <w:rFonts w:ascii="Times New Roman" w:hAnsi="Times New Roman"/>
          <w:b/>
          <w:bCs/>
          <w:sz w:val="20"/>
          <w:szCs w:val="20"/>
        </w:rPr>
      </w:pP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17.</w:t>
      </w:r>
      <w:r w:rsidRPr="00DE56FE">
        <w:rPr>
          <w:sz w:val="20"/>
          <w:szCs w:val="20"/>
        </w:rPr>
        <w:t xml:space="preserve"> </w:t>
      </w:r>
      <w:r w:rsidRPr="00DE56FE">
        <w:rPr>
          <w:rFonts w:ascii="Times New Roman" w:hAnsi="Times New Roman"/>
          <w:sz w:val="20"/>
          <w:szCs w:val="20"/>
        </w:rPr>
        <w:t>Поддержание в готовности МАСЦО организуется и осуществляется администрацией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18. Готовность МАСЦО достигается: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lastRenderedPageBreak/>
        <w:t>наличием, исправностью и соответствием проектно-сметной документации на систему оповещения населения технических средств оповещения;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 xml:space="preserve">регулярным проведением </w:t>
      </w:r>
      <w:proofErr w:type="gramStart"/>
      <w:r w:rsidRPr="00DE56FE">
        <w:rPr>
          <w:rFonts w:ascii="Times New Roman" w:hAnsi="Times New Roman"/>
          <w:sz w:val="20"/>
          <w:szCs w:val="20"/>
        </w:rPr>
        <w:t>проверок готовности систем оповещения населения</w:t>
      </w:r>
      <w:proofErr w:type="gramEnd"/>
      <w:r w:rsidRPr="00DE56FE">
        <w:rPr>
          <w:rFonts w:ascii="Times New Roman" w:hAnsi="Times New Roman"/>
          <w:sz w:val="20"/>
          <w:szCs w:val="20"/>
        </w:rPr>
        <w:t>;</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наличием, соответствием законодательству Российской Федерации и обеспечением готовности к использованию резервов средств оповещения;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своевременным проведением мероприятий по созданию, в том числе совершенствованию, систем оповещения населения.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 xml:space="preserve">19. С целью </w:t>
      </w:r>
      <w:proofErr w:type="gramStart"/>
      <w:r w:rsidRPr="00DE56FE">
        <w:rPr>
          <w:rFonts w:ascii="Times New Roman" w:hAnsi="Times New Roman"/>
          <w:sz w:val="20"/>
          <w:szCs w:val="20"/>
        </w:rPr>
        <w:t>контроля за</w:t>
      </w:r>
      <w:proofErr w:type="gramEnd"/>
      <w:r w:rsidRPr="00DE56FE">
        <w:rPr>
          <w:rFonts w:ascii="Times New Roman" w:hAnsi="Times New Roman"/>
          <w:sz w:val="20"/>
          <w:szCs w:val="20"/>
        </w:rPr>
        <w:t xml:space="preserve"> поддержанием в готовности МАСЦО организуются и проводятся следующие виды проверок:</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технические проверки готовности к задействованию систем оповещения населения без включения оконечных средств оповещения населения.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20. Проведение комплексных и технических проверок готовности систем оповещения населения осуществляется в соответствии с Порядком проведения комплексных и технических проверок готовности систем оповещения населения, утвержденном</w:t>
      </w:r>
      <w:r w:rsidRPr="00DE56FE">
        <w:rPr>
          <w:sz w:val="20"/>
          <w:szCs w:val="20"/>
        </w:rPr>
        <w:t xml:space="preserve"> </w:t>
      </w:r>
      <w:r w:rsidRPr="00DE56FE">
        <w:rPr>
          <w:rFonts w:ascii="Times New Roman" w:hAnsi="Times New Roman"/>
          <w:sz w:val="20"/>
          <w:szCs w:val="20"/>
        </w:rPr>
        <w:t>постановлением Правительства РФ от 17 мая 2023 года №769 «О порядке создания, реконструкции и поддержания в состоянии постоянной готовности к использованию систем оповещения населения».</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21. Для обеспечения оповещения максимального количества людей, попавших в зону чрезвычайной ситуации, в том числе на территориях, неохваченных МАСЦО, создается резерв технических средств оповещения (стационарных и мобильных).</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Номенклатура, объем, порядок создания и использования резерва технических средств оповещения населения устанавливается администрацией Турковского муниципального района.</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t>Резерв создается за счет средств, выделяемых в соответствии с законодательством Российской Федерации. Порядок использования данных средств определяется КЧС и ОПБ Турковского муниципального района. Местом хранения резерва средств является помещение оперативного зала МУ «Единая дежурно-диспетчерская служба Турковского муниципального района». Проверка технического состояния резерва технических средств оповещения проводится директором МУ «Единая дежурно-диспетчерская служба Турковского муниципального района» не реже одного раза в полугодие.</w:t>
      </w:r>
    </w:p>
    <w:p w:rsidR="00DE56FE" w:rsidRPr="00DE56FE" w:rsidRDefault="00DE56FE" w:rsidP="00DE56FE">
      <w:pPr>
        <w:pStyle w:val="afff5"/>
        <w:ind w:firstLine="709"/>
        <w:jc w:val="both"/>
        <w:rPr>
          <w:rFonts w:ascii="Times New Roman" w:hAnsi="Times New Roman"/>
          <w:sz w:val="20"/>
          <w:szCs w:val="20"/>
        </w:rPr>
      </w:pPr>
      <w:r w:rsidRPr="00DE56FE">
        <w:rPr>
          <w:rFonts w:ascii="Times New Roman" w:hAnsi="Times New Roman"/>
          <w:sz w:val="20"/>
          <w:szCs w:val="20"/>
        </w:rPr>
        <w:br w:type="page"/>
      </w:r>
    </w:p>
    <w:p w:rsidR="00DE56FE" w:rsidRPr="00DE56FE" w:rsidRDefault="00DE56FE" w:rsidP="00DE56FE">
      <w:pPr>
        <w:pStyle w:val="afff5"/>
        <w:ind w:left="5103"/>
        <w:jc w:val="both"/>
        <w:rPr>
          <w:rFonts w:ascii="Times New Roman" w:hAnsi="Times New Roman"/>
          <w:sz w:val="20"/>
          <w:szCs w:val="20"/>
        </w:rPr>
      </w:pPr>
      <w:r w:rsidRPr="00DE56FE">
        <w:rPr>
          <w:rFonts w:ascii="Times New Roman" w:hAnsi="Times New Roman"/>
          <w:sz w:val="20"/>
          <w:szCs w:val="20"/>
        </w:rPr>
        <w:lastRenderedPageBreak/>
        <w:t>Приложение №2 к постановлению администрации муниципального района от 26.07.2023 г. №396</w:t>
      </w:r>
    </w:p>
    <w:p w:rsidR="00DE56FE" w:rsidRPr="00DE56FE" w:rsidRDefault="00DE56FE" w:rsidP="00DE56FE">
      <w:pPr>
        <w:pStyle w:val="afff5"/>
        <w:ind w:firstLine="709"/>
        <w:jc w:val="both"/>
        <w:rPr>
          <w:rFonts w:ascii="Times New Roman" w:hAnsi="Times New Roman"/>
          <w:sz w:val="20"/>
          <w:szCs w:val="20"/>
        </w:rPr>
      </w:pPr>
    </w:p>
    <w:p w:rsidR="00DE56FE" w:rsidRPr="00DE56FE" w:rsidRDefault="00DE56FE" w:rsidP="00DE56FE">
      <w:pPr>
        <w:jc w:val="center"/>
        <w:rPr>
          <w:b/>
          <w:bCs/>
        </w:rPr>
      </w:pPr>
      <w:r w:rsidRPr="00DE56FE">
        <w:rPr>
          <w:b/>
          <w:bCs/>
        </w:rPr>
        <w:t>Номенклатура и объем резерва технических средств оповещения населения Турковского муниципального района</w:t>
      </w:r>
    </w:p>
    <w:p w:rsidR="00DE56FE" w:rsidRPr="00DE56FE" w:rsidRDefault="00DE56FE" w:rsidP="00DE56FE">
      <w:pPr>
        <w:jc w:val="center"/>
        <w:rPr>
          <w:b/>
          <w:bCs/>
        </w:rPr>
      </w:pP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985"/>
        <w:gridCol w:w="5058"/>
        <w:gridCol w:w="3305"/>
      </w:tblGrid>
      <w:tr w:rsidR="00DE56FE" w:rsidRPr="00DE56FE" w:rsidTr="00713C35">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56FE" w:rsidRPr="00DE56FE" w:rsidRDefault="00DE56FE" w:rsidP="00713C35">
            <w:pPr>
              <w:jc w:val="center"/>
              <w:rPr>
                <w:b/>
                <w:bCs/>
              </w:rPr>
            </w:pPr>
            <w:r w:rsidRPr="00DE56FE">
              <w:rPr>
                <w:b/>
                <w:bCs/>
              </w:rPr>
              <w:t xml:space="preserve">№ </w:t>
            </w:r>
            <w:proofErr w:type="gramStart"/>
            <w:r w:rsidRPr="00DE56FE">
              <w:rPr>
                <w:b/>
                <w:bCs/>
              </w:rPr>
              <w:t>п</w:t>
            </w:r>
            <w:proofErr w:type="gramEnd"/>
            <w:r w:rsidRPr="00DE56FE">
              <w:rPr>
                <w:b/>
                <w:bCs/>
              </w:rPr>
              <w:t>/п</w:t>
            </w:r>
          </w:p>
        </w:tc>
        <w:tc>
          <w:tcPr>
            <w:tcW w:w="5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56FE" w:rsidRPr="00DE56FE" w:rsidRDefault="00DE56FE" w:rsidP="00713C35">
            <w:pPr>
              <w:jc w:val="center"/>
              <w:rPr>
                <w:b/>
                <w:bCs/>
              </w:rPr>
            </w:pPr>
            <w:r w:rsidRPr="00DE56FE">
              <w:rPr>
                <w:b/>
                <w:bCs/>
              </w:rPr>
              <w:t>Наименование</w:t>
            </w:r>
          </w:p>
        </w:tc>
        <w:tc>
          <w:tcPr>
            <w:tcW w:w="3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56FE" w:rsidRPr="00DE56FE" w:rsidRDefault="00DE56FE" w:rsidP="00713C35">
            <w:pPr>
              <w:jc w:val="center"/>
              <w:rPr>
                <w:b/>
                <w:bCs/>
              </w:rPr>
            </w:pPr>
            <w:r w:rsidRPr="00DE56FE">
              <w:rPr>
                <w:b/>
                <w:bCs/>
              </w:rPr>
              <w:t>Объем, единиц</w:t>
            </w:r>
          </w:p>
        </w:tc>
      </w:tr>
      <w:tr w:rsidR="00DE56FE" w:rsidRPr="00DE56FE" w:rsidTr="00713C35">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56FE" w:rsidRPr="00DE56FE" w:rsidRDefault="00DE56FE" w:rsidP="00713C35">
            <w:pPr>
              <w:jc w:val="center"/>
            </w:pPr>
            <w:r w:rsidRPr="00DE56FE">
              <w:t>1.</w:t>
            </w:r>
          </w:p>
        </w:tc>
        <w:tc>
          <w:tcPr>
            <w:tcW w:w="5058" w:type="dxa"/>
            <w:tcBorders>
              <w:top w:val="single" w:sz="6" w:space="0" w:color="000000"/>
              <w:left w:val="single" w:sz="6" w:space="0" w:color="000000"/>
              <w:bottom w:val="single" w:sz="6" w:space="0" w:color="000000"/>
              <w:right w:val="single" w:sz="6" w:space="0" w:color="000000"/>
            </w:tcBorders>
            <w:shd w:val="clear" w:color="auto" w:fill="FFFFFF"/>
            <w:hideMark/>
          </w:tcPr>
          <w:p w:rsidR="00DE56FE" w:rsidRPr="00DE56FE" w:rsidRDefault="00DE56FE" w:rsidP="00713C35">
            <w:r w:rsidRPr="00DE56FE">
              <w:t>Ручной громкоговоритель с функцией записи и воспроизведения текста</w:t>
            </w:r>
          </w:p>
        </w:tc>
        <w:tc>
          <w:tcPr>
            <w:tcW w:w="3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56FE" w:rsidRPr="00DE56FE" w:rsidRDefault="00DE56FE" w:rsidP="00713C35">
            <w:pPr>
              <w:jc w:val="center"/>
            </w:pPr>
            <w:r w:rsidRPr="00DE56FE">
              <w:t>5</w:t>
            </w:r>
          </w:p>
        </w:tc>
      </w:tr>
    </w:tbl>
    <w:p w:rsidR="00DE56FE" w:rsidRPr="00281037" w:rsidRDefault="00DE56FE" w:rsidP="00DE56FE">
      <w:pPr>
        <w:pStyle w:val="afff5"/>
        <w:ind w:firstLine="709"/>
        <w:jc w:val="both"/>
        <w:rPr>
          <w:rFonts w:ascii="Times New Roman" w:hAnsi="Times New Roman"/>
          <w:sz w:val="28"/>
          <w:szCs w:val="28"/>
        </w:rPr>
      </w:pPr>
    </w:p>
    <w:p w:rsidR="00DE56FE" w:rsidRDefault="00DE56FE" w:rsidP="00DE56FE">
      <w:bookmarkStart w:id="1" w:name="_GoBack"/>
      <w:bookmarkEnd w:id="1"/>
    </w:p>
    <w:p w:rsidR="00DE56FE" w:rsidRPr="00DE56FE" w:rsidRDefault="00DE56FE" w:rsidP="00DE56FE">
      <w:pPr>
        <w:pStyle w:val="afff5"/>
        <w:rPr>
          <w:rFonts w:ascii="Times New Roman" w:hAnsi="Times New Roman"/>
          <w:sz w:val="20"/>
        </w:rPr>
      </w:pPr>
      <w:r w:rsidRPr="00DE56FE">
        <w:rPr>
          <w:rFonts w:ascii="Times New Roman" w:hAnsi="Times New Roman"/>
          <w:sz w:val="20"/>
        </w:rPr>
        <w:t>412070, Саратовская область,          Главный редактор</w:t>
      </w:r>
    </w:p>
    <w:p w:rsidR="00DE56FE" w:rsidRPr="00DE56FE" w:rsidRDefault="00DE56FE" w:rsidP="00DE56FE">
      <w:pPr>
        <w:pStyle w:val="afff5"/>
        <w:rPr>
          <w:rFonts w:ascii="Times New Roman" w:hAnsi="Times New Roman"/>
          <w:sz w:val="20"/>
        </w:rPr>
      </w:pPr>
      <w:r w:rsidRPr="00DE56FE">
        <w:rPr>
          <w:rFonts w:ascii="Times New Roman" w:hAnsi="Times New Roman"/>
          <w:sz w:val="20"/>
        </w:rPr>
        <w:t xml:space="preserve">р. п. Турки,                                            С.В. Ярославцев      </w:t>
      </w:r>
      <w:r w:rsidRPr="00DE56FE">
        <w:rPr>
          <w:rFonts w:ascii="Times New Roman" w:hAnsi="Times New Roman"/>
          <w:sz w:val="20"/>
        </w:rPr>
        <w:tab/>
        <w:t xml:space="preserve">Бесплатно                                                                  </w:t>
      </w:r>
    </w:p>
    <w:p w:rsidR="00DE56FE" w:rsidRPr="00DE56FE" w:rsidRDefault="00DE56FE" w:rsidP="00DE56FE">
      <w:pPr>
        <w:pStyle w:val="afff5"/>
        <w:rPr>
          <w:rFonts w:ascii="Times New Roman" w:hAnsi="Times New Roman"/>
          <w:sz w:val="20"/>
        </w:rPr>
      </w:pPr>
      <w:r w:rsidRPr="00DE56FE">
        <w:rPr>
          <w:rFonts w:ascii="Times New Roman" w:hAnsi="Times New Roman"/>
          <w:sz w:val="20"/>
        </w:rPr>
        <w:t xml:space="preserve"> ул. </w:t>
      </w:r>
      <w:proofErr w:type="gramStart"/>
      <w:r w:rsidRPr="00DE56FE">
        <w:rPr>
          <w:rFonts w:ascii="Times New Roman" w:hAnsi="Times New Roman"/>
          <w:sz w:val="20"/>
        </w:rPr>
        <w:t>Советская</w:t>
      </w:r>
      <w:proofErr w:type="gramEnd"/>
      <w:r w:rsidRPr="00DE56FE">
        <w:rPr>
          <w:rFonts w:ascii="Times New Roman" w:hAnsi="Times New Roman"/>
          <w:sz w:val="20"/>
        </w:rPr>
        <w:t>, дом 39                                                             100   экземпляров</w:t>
      </w:r>
    </w:p>
    <w:p w:rsidR="00DE56FE" w:rsidRPr="00DE56FE" w:rsidRDefault="00DE56FE" w:rsidP="00DE56FE">
      <w:pPr>
        <w:jc w:val="both"/>
      </w:pPr>
    </w:p>
    <w:p w:rsidR="00DE56FE" w:rsidRPr="00DE56FE" w:rsidRDefault="00DE56FE" w:rsidP="00DE56FE">
      <w:pPr>
        <w:pStyle w:val="afff5"/>
        <w:jc w:val="center"/>
        <w:rPr>
          <w:rFonts w:ascii="Times New Roman" w:eastAsiaTheme="minorHAnsi" w:hAnsi="Times New Roman"/>
          <w:b/>
          <w:lang w:eastAsia="en-US"/>
        </w:rPr>
      </w:pPr>
    </w:p>
    <w:p w:rsidR="00DE56FE" w:rsidRPr="00B74E1C" w:rsidRDefault="00DE56FE" w:rsidP="00DE56FE">
      <w:pPr>
        <w:pStyle w:val="afff5"/>
        <w:jc w:val="center"/>
        <w:rPr>
          <w:rFonts w:eastAsiaTheme="minorHAnsi"/>
          <w:b/>
          <w:lang w:eastAsia="en-US"/>
        </w:rPr>
      </w:pPr>
    </w:p>
    <w:p w:rsidR="00DE56FE" w:rsidRDefault="00DE56FE"/>
    <w:sectPr w:rsidR="00DE5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E81092"/>
    <w:lvl w:ilvl="0">
      <w:numFmt w:val="bullet"/>
      <w:lvlText w:val="*"/>
      <w:lvlJc w:val="left"/>
    </w:lvl>
  </w:abstractNum>
  <w:abstractNum w:abstractNumId="1">
    <w:nsid w:val="15B33523"/>
    <w:multiLevelType w:val="singleLevel"/>
    <w:tmpl w:val="5F18797E"/>
    <w:lvl w:ilvl="0">
      <w:start w:val="2"/>
      <w:numFmt w:val="decimal"/>
      <w:lvlText w:val="%1."/>
      <w:legacy w:legacy="1" w:legacySpace="0" w:legacyIndent="283"/>
      <w:lvlJc w:val="left"/>
      <w:rPr>
        <w:rFonts w:ascii="Times New Roman" w:hAnsi="Times New Roman" w:cs="Times New Roman" w:hint="default"/>
      </w:rPr>
    </w:lvl>
  </w:abstractNum>
  <w:abstractNum w:abstractNumId="2">
    <w:nsid w:val="1BDF60A8"/>
    <w:multiLevelType w:val="singleLevel"/>
    <w:tmpl w:val="50E23CB8"/>
    <w:lvl w:ilvl="0">
      <w:start w:val="6"/>
      <w:numFmt w:val="decimal"/>
      <w:lvlText w:val="%1."/>
      <w:legacy w:legacy="1" w:legacySpace="0" w:legacyIndent="195"/>
      <w:lvlJc w:val="left"/>
      <w:rPr>
        <w:rFonts w:ascii="Times New Roman" w:hAnsi="Times New Roman" w:cs="Times New Roman" w:hint="default"/>
      </w:rPr>
    </w:lvl>
  </w:abstractNum>
  <w:abstractNum w:abstractNumId="3">
    <w:nsid w:val="36AD48EE"/>
    <w:multiLevelType w:val="hybridMultilevel"/>
    <w:tmpl w:val="6A6892E8"/>
    <w:lvl w:ilvl="0" w:tplc="D98A437C">
      <w:start w:val="1"/>
      <w:numFmt w:val="decimal"/>
      <w:lvlText w:val="%1."/>
      <w:lvlJc w:val="left"/>
      <w:pPr>
        <w:ind w:left="1140" w:hanging="54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2354C71"/>
    <w:multiLevelType w:val="hybridMultilevel"/>
    <w:tmpl w:val="8AC40630"/>
    <w:lvl w:ilvl="0" w:tplc="76480B66">
      <w:start w:val="1"/>
      <w:numFmt w:val="decimal"/>
      <w:lvlText w:val="%1."/>
      <w:lvlJc w:val="left"/>
      <w:pPr>
        <w:ind w:left="485" w:hanging="360"/>
      </w:pPr>
      <w:rPr>
        <w:rFonts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num w:numId="1">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2">
    <w:abstractNumId w:val="2"/>
  </w:num>
  <w:num w:numId="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4">
    <w:abstractNumId w:val="1"/>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FE"/>
    <w:rsid w:val="003A6C46"/>
    <w:rsid w:val="006C480A"/>
    <w:rsid w:val="008E151F"/>
    <w:rsid w:val="009E3562"/>
    <w:rsid w:val="00AC48FD"/>
    <w:rsid w:val="00B6737B"/>
    <w:rsid w:val="00BA232B"/>
    <w:rsid w:val="00C50B71"/>
    <w:rsid w:val="00CF0270"/>
    <w:rsid w:val="00DE56FE"/>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6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E56FE"/>
    <w:pPr>
      <w:widowControl w:val="0"/>
      <w:overflowPunct/>
      <w:spacing w:before="108" w:after="108"/>
      <w:jc w:val="center"/>
      <w:textAlignment w:val="auto"/>
      <w:outlineLvl w:val="0"/>
    </w:pPr>
    <w:rPr>
      <w:rFonts w:ascii="Cambria" w:hAnsi="Cambria"/>
      <w:b/>
      <w:bCs/>
      <w:kern w:val="32"/>
      <w:sz w:val="32"/>
      <w:szCs w:val="32"/>
    </w:rPr>
  </w:style>
  <w:style w:type="paragraph" w:styleId="2">
    <w:name w:val="heading 2"/>
    <w:basedOn w:val="1"/>
    <w:next w:val="a"/>
    <w:link w:val="20"/>
    <w:uiPriority w:val="99"/>
    <w:qFormat/>
    <w:rsid w:val="00DE56FE"/>
    <w:pPr>
      <w:spacing w:before="0" w:after="0"/>
      <w:jc w:val="both"/>
      <w:outlineLvl w:val="1"/>
    </w:pPr>
    <w:rPr>
      <w:i/>
      <w:iCs/>
      <w:kern w:val="0"/>
      <w:sz w:val="28"/>
      <w:szCs w:val="28"/>
    </w:rPr>
  </w:style>
  <w:style w:type="paragraph" w:styleId="3">
    <w:name w:val="heading 3"/>
    <w:basedOn w:val="2"/>
    <w:next w:val="a"/>
    <w:link w:val="30"/>
    <w:uiPriority w:val="99"/>
    <w:qFormat/>
    <w:rsid w:val="00DE56FE"/>
    <w:pPr>
      <w:outlineLvl w:val="2"/>
    </w:pPr>
    <w:rPr>
      <w:i w:val="0"/>
      <w:iCs w:val="0"/>
      <w:sz w:val="26"/>
      <w:szCs w:val="26"/>
    </w:rPr>
  </w:style>
  <w:style w:type="paragraph" w:styleId="4">
    <w:name w:val="heading 4"/>
    <w:basedOn w:val="3"/>
    <w:next w:val="a"/>
    <w:link w:val="40"/>
    <w:uiPriority w:val="99"/>
    <w:qFormat/>
    <w:rsid w:val="00DE56FE"/>
    <w:pPr>
      <w:outlineLvl w:val="3"/>
    </w:pPr>
    <w:rPr>
      <w:rFonts w:ascii="Calibri" w:hAnsi="Calibri"/>
      <w:sz w:val="28"/>
      <w:szCs w:val="28"/>
    </w:rPr>
  </w:style>
  <w:style w:type="paragraph" w:styleId="5">
    <w:name w:val="heading 5"/>
    <w:basedOn w:val="a"/>
    <w:next w:val="a"/>
    <w:link w:val="50"/>
    <w:uiPriority w:val="9"/>
    <w:unhideWhenUsed/>
    <w:qFormat/>
    <w:rsid w:val="00DE56FE"/>
    <w:pPr>
      <w:keepNext/>
      <w:keepLines/>
      <w:widowControl w:val="0"/>
      <w:overflowPunct/>
      <w:spacing w:before="40"/>
      <w:textAlignment w:val="auto"/>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
    <w:next w:val="a"/>
    <w:link w:val="60"/>
    <w:uiPriority w:val="9"/>
    <w:unhideWhenUsed/>
    <w:qFormat/>
    <w:rsid w:val="00DE56FE"/>
    <w:pPr>
      <w:keepNext/>
      <w:keepLines/>
      <w:widowControl w:val="0"/>
      <w:overflowPunct/>
      <w:spacing w:before="40"/>
      <w:textAlignment w:val="auto"/>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unhideWhenUsed/>
    <w:qFormat/>
    <w:rsid w:val="00DE56FE"/>
    <w:pPr>
      <w:keepNext/>
      <w:keepLines/>
      <w:widowControl w:val="0"/>
      <w:overflowPunct/>
      <w:spacing w:before="40"/>
      <w:textAlignment w:val="auto"/>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
    <w:next w:val="a"/>
    <w:link w:val="80"/>
    <w:uiPriority w:val="9"/>
    <w:unhideWhenUsed/>
    <w:qFormat/>
    <w:rsid w:val="00DE56FE"/>
    <w:pPr>
      <w:keepNext/>
      <w:keepLines/>
      <w:widowControl w:val="0"/>
      <w:overflowPunct/>
      <w:spacing w:before="40"/>
      <w:textAlignment w:val="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DE56FE"/>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DE56F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56FE"/>
    <w:rPr>
      <w:rFonts w:ascii="Tahoma" w:hAnsi="Tahoma" w:cs="Tahoma"/>
      <w:sz w:val="16"/>
      <w:szCs w:val="16"/>
    </w:rPr>
  </w:style>
  <w:style w:type="character" w:customStyle="1" w:styleId="a6">
    <w:name w:val="Текст выноски Знак"/>
    <w:basedOn w:val="a0"/>
    <w:link w:val="a5"/>
    <w:uiPriority w:val="99"/>
    <w:semiHidden/>
    <w:rsid w:val="00DE56FE"/>
    <w:rPr>
      <w:rFonts w:ascii="Tahoma" w:eastAsia="Times New Roman" w:hAnsi="Tahoma" w:cs="Tahoma"/>
      <w:sz w:val="16"/>
      <w:szCs w:val="16"/>
      <w:lang w:eastAsia="ru-RU"/>
    </w:rPr>
  </w:style>
  <w:style w:type="character" w:customStyle="1" w:styleId="10">
    <w:name w:val="Заголовок 1 Знак"/>
    <w:basedOn w:val="a0"/>
    <w:link w:val="1"/>
    <w:uiPriority w:val="99"/>
    <w:rsid w:val="00DE56F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56F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E56F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DE56F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DE56FE"/>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rsid w:val="00DE56FE"/>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rsid w:val="00DE56FE"/>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rsid w:val="00DE56FE"/>
    <w:rPr>
      <w:rFonts w:asciiTheme="majorHAnsi" w:eastAsiaTheme="majorEastAsia" w:hAnsiTheme="majorHAnsi" w:cstheme="majorBidi"/>
      <w:color w:val="272727" w:themeColor="text1" w:themeTint="D8"/>
      <w:sz w:val="21"/>
      <w:szCs w:val="21"/>
      <w:lang w:eastAsia="ru-RU"/>
    </w:rPr>
  </w:style>
  <w:style w:type="character" w:customStyle="1" w:styleId="a7">
    <w:name w:val="Цветовое выделение"/>
    <w:uiPriority w:val="99"/>
    <w:rsid w:val="00DE56FE"/>
    <w:rPr>
      <w:b/>
      <w:bCs/>
      <w:color w:val="000080"/>
    </w:rPr>
  </w:style>
  <w:style w:type="character" w:customStyle="1" w:styleId="a8">
    <w:name w:val="Гипертекстовая ссылка"/>
    <w:uiPriority w:val="99"/>
    <w:rsid w:val="00DE56FE"/>
    <w:rPr>
      <w:b/>
      <w:bCs/>
      <w:color w:val="008000"/>
    </w:rPr>
  </w:style>
  <w:style w:type="character" w:customStyle="1" w:styleId="a9">
    <w:name w:val="Активная гипертекстовая ссылка"/>
    <w:uiPriority w:val="99"/>
    <w:rsid w:val="00DE56FE"/>
    <w:rPr>
      <w:b/>
      <w:bCs/>
      <w:color w:val="008000"/>
      <w:u w:val="single"/>
    </w:rPr>
  </w:style>
  <w:style w:type="paragraph" w:customStyle="1" w:styleId="aa">
    <w:name w:val="Основное меню (преемственное)"/>
    <w:basedOn w:val="a"/>
    <w:next w:val="a"/>
    <w:uiPriority w:val="99"/>
    <w:rsid w:val="00DE56FE"/>
    <w:pPr>
      <w:widowControl w:val="0"/>
      <w:overflowPunct/>
      <w:jc w:val="both"/>
      <w:textAlignment w:val="auto"/>
    </w:pPr>
    <w:rPr>
      <w:rFonts w:ascii="Verdana" w:hAnsi="Verdana" w:cs="Verdana"/>
      <w:sz w:val="24"/>
      <w:szCs w:val="24"/>
    </w:rPr>
  </w:style>
  <w:style w:type="paragraph" w:customStyle="1" w:styleId="11">
    <w:name w:val="Заголовок1"/>
    <w:basedOn w:val="aa"/>
    <w:next w:val="a"/>
    <w:uiPriority w:val="99"/>
    <w:rsid w:val="00DE56FE"/>
    <w:rPr>
      <w:rFonts w:ascii="Arial" w:hAnsi="Arial" w:cs="Arial"/>
      <w:b/>
      <w:bCs/>
      <w:color w:val="C0C0C0"/>
    </w:rPr>
  </w:style>
  <w:style w:type="character" w:customStyle="1" w:styleId="ab">
    <w:name w:val="Заголовок своего сообщения"/>
    <w:uiPriority w:val="99"/>
    <w:rsid w:val="00DE56FE"/>
    <w:rPr>
      <w:b/>
      <w:bCs/>
      <w:color w:val="000080"/>
    </w:rPr>
  </w:style>
  <w:style w:type="paragraph" w:customStyle="1" w:styleId="ac">
    <w:name w:val="Заголовок статьи"/>
    <w:basedOn w:val="a"/>
    <w:next w:val="a"/>
    <w:uiPriority w:val="99"/>
    <w:rsid w:val="00DE56FE"/>
    <w:pPr>
      <w:widowControl w:val="0"/>
      <w:overflowPunct/>
      <w:ind w:left="1612" w:hanging="892"/>
      <w:jc w:val="both"/>
      <w:textAlignment w:val="auto"/>
    </w:pPr>
    <w:rPr>
      <w:rFonts w:ascii="Arial" w:hAnsi="Arial" w:cs="Arial"/>
      <w:sz w:val="24"/>
      <w:szCs w:val="24"/>
    </w:rPr>
  </w:style>
  <w:style w:type="character" w:customStyle="1" w:styleId="ad">
    <w:name w:val="Заголовок чужого сообщения"/>
    <w:uiPriority w:val="99"/>
    <w:rsid w:val="00DE56FE"/>
    <w:rPr>
      <w:b/>
      <w:bCs/>
      <w:color w:val="FF0000"/>
    </w:rPr>
  </w:style>
  <w:style w:type="paragraph" w:customStyle="1" w:styleId="ae">
    <w:name w:val="Интерактивный заголовок"/>
    <w:basedOn w:val="11"/>
    <w:next w:val="a"/>
    <w:uiPriority w:val="99"/>
    <w:rsid w:val="00DE56FE"/>
    <w:rPr>
      <w:b w:val="0"/>
      <w:bCs w:val="0"/>
      <w:color w:val="auto"/>
      <w:u w:val="single"/>
    </w:rPr>
  </w:style>
  <w:style w:type="paragraph" w:customStyle="1" w:styleId="af">
    <w:name w:val="Интерфейс"/>
    <w:basedOn w:val="a"/>
    <w:next w:val="a"/>
    <w:uiPriority w:val="99"/>
    <w:rsid w:val="00DE56FE"/>
    <w:pPr>
      <w:widowControl w:val="0"/>
      <w:overflowPunct/>
      <w:jc w:val="both"/>
      <w:textAlignment w:val="auto"/>
    </w:pPr>
    <w:rPr>
      <w:rFonts w:ascii="Arial" w:hAnsi="Arial" w:cs="Arial"/>
      <w:color w:val="ECE9D8"/>
      <w:sz w:val="22"/>
      <w:szCs w:val="22"/>
    </w:rPr>
  </w:style>
  <w:style w:type="paragraph" w:customStyle="1" w:styleId="af0">
    <w:name w:val="Комментарий"/>
    <w:basedOn w:val="a"/>
    <w:next w:val="a"/>
    <w:uiPriority w:val="99"/>
    <w:rsid w:val="00DE56FE"/>
    <w:pPr>
      <w:widowControl w:val="0"/>
      <w:overflowPunct/>
      <w:ind w:left="170"/>
      <w:jc w:val="both"/>
      <w:textAlignment w:val="auto"/>
    </w:pPr>
    <w:rPr>
      <w:rFonts w:ascii="Arial" w:hAnsi="Arial" w:cs="Arial"/>
      <w:i/>
      <w:iCs/>
      <w:color w:val="800080"/>
      <w:sz w:val="24"/>
      <w:szCs w:val="24"/>
    </w:rPr>
  </w:style>
  <w:style w:type="paragraph" w:customStyle="1" w:styleId="af1">
    <w:name w:val="Информация об изменениях документа"/>
    <w:basedOn w:val="af0"/>
    <w:next w:val="a"/>
    <w:uiPriority w:val="99"/>
    <w:rsid w:val="00DE56FE"/>
    <w:pPr>
      <w:ind w:left="0"/>
    </w:pPr>
  </w:style>
  <w:style w:type="paragraph" w:customStyle="1" w:styleId="af2">
    <w:name w:val="Текст (лев. подпись)"/>
    <w:basedOn w:val="a"/>
    <w:next w:val="a"/>
    <w:uiPriority w:val="99"/>
    <w:rsid w:val="00DE56FE"/>
    <w:pPr>
      <w:widowControl w:val="0"/>
      <w:overflowPunct/>
      <w:textAlignment w:val="auto"/>
    </w:pPr>
    <w:rPr>
      <w:rFonts w:ascii="Arial" w:hAnsi="Arial" w:cs="Arial"/>
      <w:sz w:val="24"/>
      <w:szCs w:val="24"/>
    </w:rPr>
  </w:style>
  <w:style w:type="paragraph" w:customStyle="1" w:styleId="af3">
    <w:name w:val="Колонтитул (левый)"/>
    <w:basedOn w:val="af2"/>
    <w:next w:val="a"/>
    <w:uiPriority w:val="99"/>
    <w:rsid w:val="00DE56FE"/>
    <w:pPr>
      <w:jc w:val="both"/>
    </w:pPr>
    <w:rPr>
      <w:sz w:val="16"/>
      <w:szCs w:val="16"/>
    </w:rPr>
  </w:style>
  <w:style w:type="paragraph" w:customStyle="1" w:styleId="af4">
    <w:name w:val="Текст (прав. подпись)"/>
    <w:basedOn w:val="a"/>
    <w:next w:val="a"/>
    <w:uiPriority w:val="99"/>
    <w:rsid w:val="00DE56FE"/>
    <w:pPr>
      <w:widowControl w:val="0"/>
      <w:overflowPunct/>
      <w:jc w:val="right"/>
      <w:textAlignment w:val="auto"/>
    </w:pPr>
    <w:rPr>
      <w:rFonts w:ascii="Arial" w:hAnsi="Arial" w:cs="Arial"/>
      <w:sz w:val="24"/>
      <w:szCs w:val="24"/>
    </w:rPr>
  </w:style>
  <w:style w:type="paragraph" w:customStyle="1" w:styleId="af5">
    <w:name w:val="Колонтитул (правый)"/>
    <w:basedOn w:val="af4"/>
    <w:next w:val="a"/>
    <w:uiPriority w:val="99"/>
    <w:rsid w:val="00DE56FE"/>
    <w:pPr>
      <w:jc w:val="both"/>
    </w:pPr>
    <w:rPr>
      <w:sz w:val="16"/>
      <w:szCs w:val="16"/>
    </w:rPr>
  </w:style>
  <w:style w:type="paragraph" w:customStyle="1" w:styleId="af6">
    <w:name w:val="Комментарий пользователя"/>
    <w:basedOn w:val="af0"/>
    <w:next w:val="a"/>
    <w:uiPriority w:val="99"/>
    <w:rsid w:val="00DE56FE"/>
    <w:pPr>
      <w:ind w:left="0"/>
      <w:jc w:val="left"/>
    </w:pPr>
    <w:rPr>
      <w:i w:val="0"/>
      <w:iCs w:val="0"/>
      <w:color w:val="000080"/>
    </w:rPr>
  </w:style>
  <w:style w:type="paragraph" w:customStyle="1" w:styleId="af7">
    <w:name w:val="Моноширинный"/>
    <w:basedOn w:val="a"/>
    <w:next w:val="a"/>
    <w:uiPriority w:val="99"/>
    <w:rsid w:val="00DE56FE"/>
    <w:pPr>
      <w:widowControl w:val="0"/>
      <w:overflowPunct/>
      <w:jc w:val="both"/>
      <w:textAlignment w:val="auto"/>
    </w:pPr>
    <w:rPr>
      <w:rFonts w:ascii="Courier New" w:hAnsi="Courier New" w:cs="Courier New"/>
      <w:sz w:val="24"/>
      <w:szCs w:val="24"/>
    </w:rPr>
  </w:style>
  <w:style w:type="character" w:customStyle="1" w:styleId="af8">
    <w:name w:val="Найденные слова"/>
    <w:uiPriority w:val="99"/>
    <w:rsid w:val="00DE56FE"/>
    <w:rPr>
      <w:b/>
      <w:bCs/>
      <w:color w:val="000080"/>
    </w:rPr>
  </w:style>
  <w:style w:type="character" w:customStyle="1" w:styleId="af9">
    <w:name w:val="Не вступил в силу"/>
    <w:uiPriority w:val="99"/>
    <w:rsid w:val="00DE56FE"/>
    <w:rPr>
      <w:b/>
      <w:bCs/>
      <w:color w:val="008080"/>
    </w:rPr>
  </w:style>
  <w:style w:type="paragraph" w:customStyle="1" w:styleId="afa">
    <w:name w:val="Нормальный (таблица)"/>
    <w:basedOn w:val="a"/>
    <w:next w:val="a"/>
    <w:uiPriority w:val="99"/>
    <w:rsid w:val="00DE56FE"/>
    <w:pPr>
      <w:widowControl w:val="0"/>
      <w:overflowPunct/>
      <w:jc w:val="both"/>
      <w:textAlignment w:val="auto"/>
    </w:pPr>
    <w:rPr>
      <w:rFonts w:ascii="Arial" w:hAnsi="Arial" w:cs="Arial"/>
      <w:sz w:val="24"/>
      <w:szCs w:val="24"/>
    </w:rPr>
  </w:style>
  <w:style w:type="paragraph" w:customStyle="1" w:styleId="afb">
    <w:name w:val="Объект"/>
    <w:basedOn w:val="a"/>
    <w:next w:val="a"/>
    <w:uiPriority w:val="99"/>
    <w:rsid w:val="00DE56FE"/>
    <w:pPr>
      <w:widowControl w:val="0"/>
      <w:overflowPunct/>
      <w:jc w:val="both"/>
      <w:textAlignment w:val="auto"/>
    </w:pPr>
    <w:rPr>
      <w:sz w:val="24"/>
      <w:szCs w:val="24"/>
    </w:rPr>
  </w:style>
  <w:style w:type="paragraph" w:customStyle="1" w:styleId="afc">
    <w:name w:val="Таблицы (моноширинный)"/>
    <w:basedOn w:val="a"/>
    <w:next w:val="a"/>
    <w:uiPriority w:val="99"/>
    <w:rsid w:val="00DE56FE"/>
    <w:pPr>
      <w:widowControl w:val="0"/>
      <w:overflowPunct/>
      <w:jc w:val="both"/>
      <w:textAlignment w:val="auto"/>
    </w:pPr>
    <w:rPr>
      <w:rFonts w:ascii="Courier New" w:hAnsi="Courier New" w:cs="Courier New"/>
      <w:sz w:val="24"/>
      <w:szCs w:val="24"/>
    </w:rPr>
  </w:style>
  <w:style w:type="paragraph" w:customStyle="1" w:styleId="afd">
    <w:name w:val="Оглавление"/>
    <w:basedOn w:val="afc"/>
    <w:next w:val="a"/>
    <w:uiPriority w:val="99"/>
    <w:rsid w:val="00DE56FE"/>
    <w:pPr>
      <w:ind w:left="140"/>
    </w:pPr>
    <w:rPr>
      <w:rFonts w:ascii="Arial" w:hAnsi="Arial" w:cs="Arial"/>
    </w:rPr>
  </w:style>
  <w:style w:type="character" w:customStyle="1" w:styleId="afe">
    <w:name w:val="Опечатки"/>
    <w:uiPriority w:val="99"/>
    <w:rsid w:val="00DE56FE"/>
    <w:rPr>
      <w:color w:val="FF0000"/>
    </w:rPr>
  </w:style>
  <w:style w:type="paragraph" w:customStyle="1" w:styleId="aff">
    <w:name w:val="Переменная часть"/>
    <w:basedOn w:val="aa"/>
    <w:next w:val="a"/>
    <w:uiPriority w:val="99"/>
    <w:rsid w:val="00DE56FE"/>
    <w:rPr>
      <w:rFonts w:ascii="Arial" w:hAnsi="Arial" w:cs="Arial"/>
      <w:sz w:val="20"/>
      <w:szCs w:val="20"/>
    </w:rPr>
  </w:style>
  <w:style w:type="paragraph" w:customStyle="1" w:styleId="aff0">
    <w:name w:val="Постоянная часть"/>
    <w:basedOn w:val="aa"/>
    <w:next w:val="a"/>
    <w:uiPriority w:val="99"/>
    <w:rsid w:val="00DE56FE"/>
    <w:rPr>
      <w:rFonts w:ascii="Arial" w:hAnsi="Arial" w:cs="Arial"/>
      <w:sz w:val="22"/>
      <w:szCs w:val="22"/>
    </w:rPr>
  </w:style>
  <w:style w:type="paragraph" w:customStyle="1" w:styleId="aff1">
    <w:name w:val="Прижатый влево"/>
    <w:basedOn w:val="a"/>
    <w:next w:val="a"/>
    <w:uiPriority w:val="99"/>
    <w:rsid w:val="00DE56FE"/>
    <w:pPr>
      <w:widowControl w:val="0"/>
      <w:overflowPunct/>
      <w:textAlignment w:val="auto"/>
    </w:pPr>
    <w:rPr>
      <w:rFonts w:ascii="Arial" w:hAnsi="Arial" w:cs="Arial"/>
      <w:sz w:val="24"/>
      <w:szCs w:val="24"/>
    </w:rPr>
  </w:style>
  <w:style w:type="character" w:customStyle="1" w:styleId="aff2">
    <w:name w:val="Продолжение ссылки"/>
    <w:uiPriority w:val="99"/>
    <w:rsid w:val="00DE56FE"/>
    <w:rPr>
      <w:b/>
      <w:bCs/>
      <w:color w:val="008000"/>
    </w:rPr>
  </w:style>
  <w:style w:type="paragraph" w:customStyle="1" w:styleId="aff3">
    <w:name w:val="Словарная статья"/>
    <w:basedOn w:val="a"/>
    <w:next w:val="a"/>
    <w:uiPriority w:val="99"/>
    <w:rsid w:val="00DE56FE"/>
    <w:pPr>
      <w:widowControl w:val="0"/>
      <w:overflowPunct/>
      <w:ind w:right="118"/>
      <w:jc w:val="both"/>
      <w:textAlignment w:val="auto"/>
    </w:pPr>
    <w:rPr>
      <w:rFonts w:ascii="Arial" w:hAnsi="Arial" w:cs="Arial"/>
      <w:sz w:val="24"/>
      <w:szCs w:val="24"/>
    </w:rPr>
  </w:style>
  <w:style w:type="character" w:customStyle="1" w:styleId="aff4">
    <w:name w:val="Сравнение редакций"/>
    <w:uiPriority w:val="99"/>
    <w:rsid w:val="00DE56FE"/>
    <w:rPr>
      <w:b/>
      <w:bCs/>
      <w:color w:val="000080"/>
    </w:rPr>
  </w:style>
  <w:style w:type="character" w:customStyle="1" w:styleId="aff5">
    <w:name w:val="Сравнение редакций. Добавленный фрагмент"/>
    <w:uiPriority w:val="99"/>
    <w:rsid w:val="00DE56FE"/>
    <w:rPr>
      <w:color w:val="0000FF"/>
    </w:rPr>
  </w:style>
  <w:style w:type="character" w:customStyle="1" w:styleId="aff6">
    <w:name w:val="Сравнение редакций. Удаленный фрагмент"/>
    <w:uiPriority w:val="99"/>
    <w:rsid w:val="00DE56FE"/>
    <w:rPr>
      <w:strike/>
      <w:color w:val="808000"/>
    </w:rPr>
  </w:style>
  <w:style w:type="paragraph" w:customStyle="1" w:styleId="aff7">
    <w:name w:val="Текст (справка)"/>
    <w:basedOn w:val="a"/>
    <w:next w:val="a"/>
    <w:uiPriority w:val="99"/>
    <w:rsid w:val="00DE56FE"/>
    <w:pPr>
      <w:widowControl w:val="0"/>
      <w:overflowPunct/>
      <w:ind w:left="170" w:right="170"/>
      <w:textAlignment w:val="auto"/>
    </w:pPr>
    <w:rPr>
      <w:rFonts w:ascii="Arial" w:hAnsi="Arial" w:cs="Arial"/>
      <w:sz w:val="24"/>
      <w:szCs w:val="24"/>
    </w:rPr>
  </w:style>
  <w:style w:type="paragraph" w:customStyle="1" w:styleId="aff8">
    <w:name w:val="Текст в таблице"/>
    <w:basedOn w:val="afa"/>
    <w:next w:val="a"/>
    <w:uiPriority w:val="99"/>
    <w:rsid w:val="00DE56FE"/>
    <w:pPr>
      <w:ind w:firstLine="500"/>
    </w:pPr>
  </w:style>
  <w:style w:type="paragraph" w:customStyle="1" w:styleId="aff9">
    <w:name w:val="Технический комментарий"/>
    <w:basedOn w:val="a"/>
    <w:next w:val="a"/>
    <w:uiPriority w:val="99"/>
    <w:rsid w:val="00DE56FE"/>
    <w:pPr>
      <w:widowControl w:val="0"/>
      <w:overflowPunct/>
      <w:textAlignment w:val="auto"/>
    </w:pPr>
    <w:rPr>
      <w:rFonts w:ascii="Arial" w:hAnsi="Arial" w:cs="Arial"/>
      <w:sz w:val="24"/>
      <w:szCs w:val="24"/>
    </w:rPr>
  </w:style>
  <w:style w:type="character" w:customStyle="1" w:styleId="affa">
    <w:name w:val="Утратил силу"/>
    <w:uiPriority w:val="99"/>
    <w:rsid w:val="00DE56FE"/>
    <w:rPr>
      <w:b/>
      <w:bCs/>
      <w:strike/>
      <w:color w:val="808000"/>
    </w:rPr>
  </w:style>
  <w:style w:type="paragraph" w:customStyle="1" w:styleId="affb">
    <w:name w:val="Центрированный (таблица)"/>
    <w:basedOn w:val="afa"/>
    <w:next w:val="a"/>
    <w:uiPriority w:val="99"/>
    <w:rsid w:val="00DE56FE"/>
    <w:pPr>
      <w:jc w:val="center"/>
    </w:pPr>
  </w:style>
  <w:style w:type="paragraph" w:customStyle="1" w:styleId="ConsPlusNormal">
    <w:name w:val="ConsPlusNormal"/>
    <w:rsid w:val="00DE56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ody Text Indent"/>
    <w:basedOn w:val="a"/>
    <w:link w:val="affd"/>
    <w:rsid w:val="00DE56FE"/>
    <w:pPr>
      <w:overflowPunct/>
      <w:autoSpaceDE/>
      <w:autoSpaceDN/>
      <w:adjustRightInd/>
      <w:ind w:firstLine="720"/>
      <w:textAlignment w:val="auto"/>
    </w:pPr>
    <w:rPr>
      <w:sz w:val="28"/>
    </w:rPr>
  </w:style>
  <w:style w:type="character" w:customStyle="1" w:styleId="affd">
    <w:name w:val="Основной текст с отступом Знак"/>
    <w:basedOn w:val="a0"/>
    <w:link w:val="affc"/>
    <w:rsid w:val="00DE56FE"/>
    <w:rPr>
      <w:rFonts w:ascii="Times New Roman" w:eastAsia="Times New Roman" w:hAnsi="Times New Roman" w:cs="Times New Roman"/>
      <w:sz w:val="28"/>
      <w:szCs w:val="20"/>
      <w:lang w:eastAsia="ru-RU"/>
    </w:rPr>
  </w:style>
  <w:style w:type="paragraph" w:customStyle="1" w:styleId="Style1">
    <w:name w:val="Style1"/>
    <w:basedOn w:val="a"/>
    <w:uiPriority w:val="99"/>
    <w:rsid w:val="00DE56FE"/>
    <w:pPr>
      <w:widowControl w:val="0"/>
      <w:overflowPunct/>
      <w:spacing w:line="490" w:lineRule="exact"/>
      <w:jc w:val="center"/>
      <w:textAlignment w:val="auto"/>
    </w:pPr>
    <w:rPr>
      <w:sz w:val="24"/>
      <w:szCs w:val="24"/>
    </w:rPr>
  </w:style>
  <w:style w:type="paragraph" w:customStyle="1" w:styleId="Style2">
    <w:name w:val="Style2"/>
    <w:basedOn w:val="a"/>
    <w:uiPriority w:val="99"/>
    <w:rsid w:val="00DE56FE"/>
    <w:pPr>
      <w:widowControl w:val="0"/>
      <w:overflowPunct/>
      <w:textAlignment w:val="auto"/>
    </w:pPr>
    <w:rPr>
      <w:sz w:val="24"/>
      <w:szCs w:val="24"/>
    </w:rPr>
  </w:style>
  <w:style w:type="paragraph" w:customStyle="1" w:styleId="Style3">
    <w:name w:val="Style3"/>
    <w:basedOn w:val="a"/>
    <w:uiPriority w:val="99"/>
    <w:rsid w:val="00DE56FE"/>
    <w:pPr>
      <w:widowControl w:val="0"/>
      <w:overflowPunct/>
      <w:textAlignment w:val="auto"/>
    </w:pPr>
    <w:rPr>
      <w:sz w:val="24"/>
      <w:szCs w:val="24"/>
    </w:rPr>
  </w:style>
  <w:style w:type="paragraph" w:customStyle="1" w:styleId="Style4">
    <w:name w:val="Style4"/>
    <w:basedOn w:val="a"/>
    <w:uiPriority w:val="99"/>
    <w:rsid w:val="00DE56FE"/>
    <w:pPr>
      <w:widowControl w:val="0"/>
      <w:overflowPunct/>
      <w:spacing w:line="310" w:lineRule="exact"/>
      <w:jc w:val="both"/>
      <w:textAlignment w:val="auto"/>
    </w:pPr>
    <w:rPr>
      <w:sz w:val="24"/>
      <w:szCs w:val="24"/>
    </w:rPr>
  </w:style>
  <w:style w:type="paragraph" w:customStyle="1" w:styleId="Style5">
    <w:name w:val="Style5"/>
    <w:basedOn w:val="a"/>
    <w:uiPriority w:val="99"/>
    <w:rsid w:val="00DE56FE"/>
    <w:pPr>
      <w:widowControl w:val="0"/>
      <w:overflowPunct/>
      <w:textAlignment w:val="auto"/>
    </w:pPr>
    <w:rPr>
      <w:sz w:val="24"/>
      <w:szCs w:val="24"/>
    </w:rPr>
  </w:style>
  <w:style w:type="paragraph" w:customStyle="1" w:styleId="Style6">
    <w:name w:val="Style6"/>
    <w:basedOn w:val="a"/>
    <w:uiPriority w:val="99"/>
    <w:rsid w:val="00DE56FE"/>
    <w:pPr>
      <w:widowControl w:val="0"/>
      <w:overflowPunct/>
      <w:spacing w:line="324" w:lineRule="exact"/>
      <w:ind w:firstLine="698"/>
      <w:textAlignment w:val="auto"/>
    </w:pPr>
    <w:rPr>
      <w:sz w:val="24"/>
      <w:szCs w:val="24"/>
    </w:rPr>
  </w:style>
  <w:style w:type="paragraph" w:customStyle="1" w:styleId="Style7">
    <w:name w:val="Style7"/>
    <w:basedOn w:val="a"/>
    <w:uiPriority w:val="99"/>
    <w:rsid w:val="00DE56FE"/>
    <w:pPr>
      <w:widowControl w:val="0"/>
      <w:overflowPunct/>
      <w:spacing w:line="324" w:lineRule="exact"/>
      <w:ind w:firstLine="742"/>
      <w:textAlignment w:val="auto"/>
    </w:pPr>
    <w:rPr>
      <w:sz w:val="24"/>
      <w:szCs w:val="24"/>
    </w:rPr>
  </w:style>
  <w:style w:type="character" w:customStyle="1" w:styleId="FontStyle11">
    <w:name w:val="Font Style11"/>
    <w:uiPriority w:val="99"/>
    <w:rsid w:val="00DE56FE"/>
    <w:rPr>
      <w:rFonts w:ascii="Times New Roman" w:hAnsi="Times New Roman" w:cs="Times New Roman"/>
      <w:b/>
      <w:bCs/>
      <w:spacing w:val="10"/>
      <w:sz w:val="40"/>
      <w:szCs w:val="40"/>
    </w:rPr>
  </w:style>
  <w:style w:type="character" w:customStyle="1" w:styleId="FontStyle12">
    <w:name w:val="Font Style12"/>
    <w:uiPriority w:val="99"/>
    <w:rsid w:val="00DE56FE"/>
    <w:rPr>
      <w:rFonts w:ascii="Times New Roman" w:hAnsi="Times New Roman" w:cs="Times New Roman"/>
      <w:b/>
      <w:bCs/>
      <w:sz w:val="26"/>
      <w:szCs w:val="26"/>
    </w:rPr>
  </w:style>
  <w:style w:type="character" w:customStyle="1" w:styleId="FontStyle13">
    <w:name w:val="Font Style13"/>
    <w:uiPriority w:val="99"/>
    <w:rsid w:val="00DE56FE"/>
    <w:rPr>
      <w:rFonts w:ascii="Times New Roman" w:hAnsi="Times New Roman" w:cs="Times New Roman"/>
      <w:sz w:val="26"/>
      <w:szCs w:val="26"/>
    </w:rPr>
  </w:style>
  <w:style w:type="character" w:customStyle="1" w:styleId="FontStyle14">
    <w:name w:val="Font Style14"/>
    <w:uiPriority w:val="99"/>
    <w:rsid w:val="00DE56FE"/>
    <w:rPr>
      <w:rFonts w:ascii="Tahoma" w:hAnsi="Tahoma" w:cs="Tahoma"/>
      <w:i/>
      <w:iCs/>
      <w:spacing w:val="30"/>
      <w:sz w:val="20"/>
      <w:szCs w:val="20"/>
    </w:rPr>
  </w:style>
  <w:style w:type="character" w:customStyle="1" w:styleId="FontStyle15">
    <w:name w:val="Font Style15"/>
    <w:uiPriority w:val="99"/>
    <w:rsid w:val="00DE56FE"/>
    <w:rPr>
      <w:rFonts w:ascii="Tahoma" w:hAnsi="Tahoma" w:cs="Tahoma"/>
      <w:i/>
      <w:iCs/>
      <w:sz w:val="38"/>
      <w:szCs w:val="38"/>
    </w:rPr>
  </w:style>
  <w:style w:type="paragraph" w:customStyle="1" w:styleId="Style8">
    <w:name w:val="Style8"/>
    <w:basedOn w:val="a"/>
    <w:uiPriority w:val="99"/>
    <w:rsid w:val="00DE56FE"/>
    <w:pPr>
      <w:widowControl w:val="0"/>
      <w:overflowPunct/>
      <w:textAlignment w:val="auto"/>
    </w:pPr>
    <w:rPr>
      <w:sz w:val="24"/>
      <w:szCs w:val="24"/>
    </w:rPr>
  </w:style>
  <w:style w:type="paragraph" w:customStyle="1" w:styleId="Style9">
    <w:name w:val="Style9"/>
    <w:basedOn w:val="a"/>
    <w:uiPriority w:val="99"/>
    <w:rsid w:val="00DE56FE"/>
    <w:pPr>
      <w:widowControl w:val="0"/>
      <w:overflowPunct/>
      <w:spacing w:line="329" w:lineRule="exact"/>
      <w:jc w:val="center"/>
      <w:textAlignment w:val="auto"/>
    </w:pPr>
    <w:rPr>
      <w:sz w:val="24"/>
      <w:szCs w:val="24"/>
    </w:rPr>
  </w:style>
  <w:style w:type="character" w:styleId="affe">
    <w:name w:val="Strong"/>
    <w:uiPriority w:val="22"/>
    <w:qFormat/>
    <w:rsid w:val="00DE56FE"/>
    <w:rPr>
      <w:b/>
      <w:bCs/>
    </w:rPr>
  </w:style>
  <w:style w:type="paragraph" w:styleId="afff">
    <w:name w:val="header"/>
    <w:basedOn w:val="a"/>
    <w:link w:val="afff0"/>
    <w:uiPriority w:val="99"/>
    <w:semiHidden/>
    <w:unhideWhenUsed/>
    <w:rsid w:val="00DE56FE"/>
    <w:pPr>
      <w:widowControl w:val="0"/>
      <w:tabs>
        <w:tab w:val="center" w:pos="4677"/>
        <w:tab w:val="right" w:pos="9355"/>
      </w:tabs>
      <w:overflowPunct/>
      <w:textAlignment w:val="auto"/>
    </w:pPr>
    <w:rPr>
      <w:sz w:val="24"/>
      <w:szCs w:val="24"/>
    </w:rPr>
  </w:style>
  <w:style w:type="character" w:customStyle="1" w:styleId="afff0">
    <w:name w:val="Верхний колонтитул Знак"/>
    <w:basedOn w:val="a0"/>
    <w:link w:val="afff"/>
    <w:uiPriority w:val="99"/>
    <w:semiHidden/>
    <w:rsid w:val="00DE56FE"/>
    <w:rPr>
      <w:rFonts w:ascii="Times New Roman" w:eastAsia="Times New Roman" w:hAnsi="Times New Roman" w:cs="Times New Roman"/>
      <w:sz w:val="24"/>
      <w:szCs w:val="24"/>
      <w:lang w:eastAsia="ru-RU"/>
    </w:rPr>
  </w:style>
  <w:style w:type="paragraph" w:styleId="afff1">
    <w:name w:val="footer"/>
    <w:basedOn w:val="a"/>
    <w:link w:val="afff2"/>
    <w:uiPriority w:val="99"/>
    <w:semiHidden/>
    <w:unhideWhenUsed/>
    <w:rsid w:val="00DE56FE"/>
    <w:pPr>
      <w:widowControl w:val="0"/>
      <w:tabs>
        <w:tab w:val="center" w:pos="4677"/>
        <w:tab w:val="right" w:pos="9355"/>
      </w:tabs>
      <w:overflowPunct/>
      <w:textAlignment w:val="auto"/>
    </w:pPr>
    <w:rPr>
      <w:sz w:val="24"/>
      <w:szCs w:val="24"/>
    </w:rPr>
  </w:style>
  <w:style w:type="character" w:customStyle="1" w:styleId="afff2">
    <w:name w:val="Нижний колонтитул Знак"/>
    <w:basedOn w:val="a0"/>
    <w:link w:val="afff1"/>
    <w:uiPriority w:val="99"/>
    <w:semiHidden/>
    <w:rsid w:val="00DE56FE"/>
    <w:rPr>
      <w:rFonts w:ascii="Times New Roman" w:eastAsia="Times New Roman" w:hAnsi="Times New Roman" w:cs="Times New Roman"/>
      <w:sz w:val="24"/>
      <w:szCs w:val="24"/>
      <w:lang w:eastAsia="ru-RU"/>
    </w:rPr>
  </w:style>
  <w:style w:type="character" w:customStyle="1" w:styleId="FontStyle62">
    <w:name w:val="Font Style62"/>
    <w:rsid w:val="00DE56FE"/>
    <w:rPr>
      <w:rFonts w:ascii="Times New Roman" w:hAnsi="Times New Roman" w:cs="Times New Roman"/>
      <w:b/>
      <w:bCs/>
      <w:sz w:val="26"/>
      <w:szCs w:val="26"/>
    </w:rPr>
  </w:style>
  <w:style w:type="character" w:customStyle="1" w:styleId="FontStyle63">
    <w:name w:val="Font Style63"/>
    <w:rsid w:val="00DE56FE"/>
    <w:rPr>
      <w:rFonts w:ascii="Times New Roman" w:hAnsi="Times New Roman" w:cs="Times New Roman"/>
      <w:sz w:val="24"/>
      <w:szCs w:val="24"/>
    </w:rPr>
  </w:style>
  <w:style w:type="paragraph" w:styleId="afff3">
    <w:name w:val="caption"/>
    <w:basedOn w:val="a"/>
    <w:next w:val="a"/>
    <w:qFormat/>
    <w:rsid w:val="00DE56FE"/>
    <w:pPr>
      <w:overflowPunct/>
      <w:autoSpaceDE/>
      <w:autoSpaceDN/>
      <w:adjustRightInd/>
      <w:jc w:val="center"/>
      <w:textAlignment w:val="auto"/>
    </w:pPr>
    <w:rPr>
      <w:b/>
      <w:caps/>
      <w:sz w:val="28"/>
    </w:rPr>
  </w:style>
  <w:style w:type="character" w:customStyle="1" w:styleId="FontStyle40">
    <w:name w:val="Font Style40"/>
    <w:uiPriority w:val="99"/>
    <w:rsid w:val="00DE56FE"/>
    <w:rPr>
      <w:rFonts w:ascii="Times New Roman" w:hAnsi="Times New Roman" w:cs="Times New Roman"/>
      <w:b/>
      <w:bCs/>
      <w:sz w:val="22"/>
      <w:szCs w:val="22"/>
    </w:rPr>
  </w:style>
  <w:style w:type="table" w:styleId="afff4">
    <w:name w:val="Table Grid"/>
    <w:basedOn w:val="a1"/>
    <w:uiPriority w:val="59"/>
    <w:rsid w:val="00DE56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ый список1"/>
    <w:basedOn w:val="a1"/>
    <w:uiPriority w:val="61"/>
    <w:rsid w:val="00DE56FE"/>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17">
    <w:name w:val="Font Style17"/>
    <w:uiPriority w:val="99"/>
    <w:rsid w:val="00DE56FE"/>
    <w:rPr>
      <w:rFonts w:ascii="Times New Roman" w:hAnsi="Times New Roman" w:cs="Times New Roman"/>
      <w:b/>
      <w:bCs/>
      <w:sz w:val="24"/>
      <w:szCs w:val="24"/>
    </w:rPr>
  </w:style>
  <w:style w:type="character" w:customStyle="1" w:styleId="FontStyle19">
    <w:name w:val="Font Style19"/>
    <w:uiPriority w:val="99"/>
    <w:rsid w:val="00DE56FE"/>
    <w:rPr>
      <w:rFonts w:ascii="Times New Roman" w:hAnsi="Times New Roman" w:cs="Times New Roman"/>
      <w:sz w:val="20"/>
      <w:szCs w:val="20"/>
    </w:rPr>
  </w:style>
  <w:style w:type="paragraph" w:customStyle="1" w:styleId="Style11">
    <w:name w:val="Style11"/>
    <w:basedOn w:val="a"/>
    <w:uiPriority w:val="99"/>
    <w:rsid w:val="00DE56FE"/>
    <w:pPr>
      <w:widowControl w:val="0"/>
      <w:overflowPunct/>
      <w:spacing w:line="283" w:lineRule="exact"/>
      <w:jc w:val="center"/>
      <w:textAlignment w:val="auto"/>
    </w:pPr>
    <w:rPr>
      <w:sz w:val="24"/>
      <w:szCs w:val="24"/>
    </w:rPr>
  </w:style>
  <w:style w:type="character" w:customStyle="1" w:styleId="FontStyle16">
    <w:name w:val="Font Style16"/>
    <w:uiPriority w:val="99"/>
    <w:rsid w:val="00DE56FE"/>
    <w:rPr>
      <w:rFonts w:ascii="Times New Roman" w:hAnsi="Times New Roman" w:cs="Times New Roman"/>
      <w:sz w:val="36"/>
      <w:szCs w:val="36"/>
    </w:rPr>
  </w:style>
  <w:style w:type="paragraph" w:customStyle="1" w:styleId="Style10">
    <w:name w:val="Style10"/>
    <w:basedOn w:val="a"/>
    <w:uiPriority w:val="99"/>
    <w:rsid w:val="00DE56FE"/>
    <w:pPr>
      <w:widowControl w:val="0"/>
      <w:overflowPunct/>
      <w:textAlignment w:val="auto"/>
    </w:pPr>
    <w:rPr>
      <w:sz w:val="24"/>
      <w:szCs w:val="24"/>
    </w:rPr>
  </w:style>
  <w:style w:type="paragraph" w:styleId="afff5">
    <w:name w:val="No Spacing"/>
    <w:aliases w:val="ОФПИСЬМО"/>
    <w:link w:val="afff6"/>
    <w:uiPriority w:val="1"/>
    <w:qFormat/>
    <w:rsid w:val="00DE56FE"/>
    <w:pPr>
      <w:spacing w:after="0" w:line="240" w:lineRule="auto"/>
    </w:pPr>
    <w:rPr>
      <w:rFonts w:ascii="Calibri" w:eastAsia="Times New Roman" w:hAnsi="Calibri" w:cs="Times New Roman"/>
      <w:lang w:eastAsia="ru-RU"/>
    </w:rPr>
  </w:style>
  <w:style w:type="numbering" w:customStyle="1" w:styleId="13">
    <w:name w:val="Нет списка1"/>
    <w:next w:val="a2"/>
    <w:uiPriority w:val="99"/>
    <w:semiHidden/>
    <w:unhideWhenUsed/>
    <w:rsid w:val="00DE56FE"/>
  </w:style>
  <w:style w:type="table" w:customStyle="1" w:styleId="14">
    <w:name w:val="Сетка таблицы1"/>
    <w:basedOn w:val="a1"/>
    <w:next w:val="afff4"/>
    <w:uiPriority w:val="59"/>
    <w:rsid w:val="00DE56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ветлый список11"/>
    <w:basedOn w:val="a1"/>
    <w:uiPriority w:val="61"/>
    <w:rsid w:val="00DE56FE"/>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f7">
    <w:name w:val="List Paragraph"/>
    <w:basedOn w:val="a"/>
    <w:uiPriority w:val="34"/>
    <w:qFormat/>
    <w:rsid w:val="00DE56FE"/>
    <w:pPr>
      <w:overflowPunct/>
      <w:autoSpaceDE/>
      <w:autoSpaceDN/>
      <w:adjustRightInd/>
      <w:ind w:left="720"/>
      <w:contextualSpacing/>
      <w:textAlignment w:val="auto"/>
    </w:pPr>
    <w:rPr>
      <w:sz w:val="24"/>
    </w:rPr>
  </w:style>
  <w:style w:type="character" w:customStyle="1" w:styleId="apple-converted-space">
    <w:name w:val="apple-converted-space"/>
    <w:basedOn w:val="a0"/>
    <w:rsid w:val="00DE56FE"/>
  </w:style>
  <w:style w:type="character" w:customStyle="1" w:styleId="fontstyle150">
    <w:name w:val="fontstyle15"/>
    <w:basedOn w:val="a0"/>
    <w:rsid w:val="00DE56FE"/>
  </w:style>
  <w:style w:type="character" w:customStyle="1" w:styleId="afff6">
    <w:name w:val="Без интервала Знак"/>
    <w:aliases w:val="ОФПИСЬМО Знак"/>
    <w:link w:val="afff5"/>
    <w:uiPriority w:val="1"/>
    <w:rsid w:val="00DE56FE"/>
    <w:rPr>
      <w:rFonts w:ascii="Calibri" w:eastAsia="Times New Roman" w:hAnsi="Calibri" w:cs="Times New Roman"/>
      <w:lang w:eastAsia="ru-RU"/>
    </w:rPr>
  </w:style>
  <w:style w:type="paragraph" w:customStyle="1" w:styleId="afff8">
    <w:name w:val="Деловое письмо"/>
    <w:basedOn w:val="a"/>
    <w:qFormat/>
    <w:rsid w:val="00DE56FE"/>
    <w:pPr>
      <w:overflowPunct/>
      <w:ind w:firstLine="720"/>
      <w:jc w:val="both"/>
      <w:textAlignment w:val="auto"/>
    </w:pPr>
    <w:rPr>
      <w:rFonts w:cs="Arial"/>
      <w:sz w:val="28"/>
      <w:szCs w:val="22"/>
    </w:rPr>
  </w:style>
  <w:style w:type="paragraph" w:customStyle="1" w:styleId="s1">
    <w:name w:val="s_1"/>
    <w:basedOn w:val="a"/>
    <w:rsid w:val="00DE56FE"/>
    <w:pPr>
      <w:overflowPunct/>
      <w:autoSpaceDE/>
      <w:autoSpaceDN/>
      <w:adjustRightInd/>
      <w:spacing w:before="100" w:beforeAutospacing="1" w:after="100" w:afterAutospacing="1"/>
      <w:textAlignment w:val="auto"/>
    </w:pPr>
    <w:rPr>
      <w:sz w:val="24"/>
      <w:szCs w:val="24"/>
    </w:rPr>
  </w:style>
  <w:style w:type="character" w:styleId="afff9">
    <w:name w:val="Hyperlink"/>
    <w:basedOn w:val="a0"/>
    <w:uiPriority w:val="99"/>
    <w:semiHidden/>
    <w:unhideWhenUsed/>
    <w:rsid w:val="00DE56FE"/>
    <w:rPr>
      <w:color w:val="0000FF"/>
      <w:u w:val="single"/>
    </w:rPr>
  </w:style>
  <w:style w:type="paragraph" w:customStyle="1" w:styleId="s3">
    <w:name w:val="s_3"/>
    <w:basedOn w:val="a"/>
    <w:rsid w:val="00DE56FE"/>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6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E56FE"/>
    <w:pPr>
      <w:widowControl w:val="0"/>
      <w:overflowPunct/>
      <w:spacing w:before="108" w:after="108"/>
      <w:jc w:val="center"/>
      <w:textAlignment w:val="auto"/>
      <w:outlineLvl w:val="0"/>
    </w:pPr>
    <w:rPr>
      <w:rFonts w:ascii="Cambria" w:hAnsi="Cambria"/>
      <w:b/>
      <w:bCs/>
      <w:kern w:val="32"/>
      <w:sz w:val="32"/>
      <w:szCs w:val="32"/>
    </w:rPr>
  </w:style>
  <w:style w:type="paragraph" w:styleId="2">
    <w:name w:val="heading 2"/>
    <w:basedOn w:val="1"/>
    <w:next w:val="a"/>
    <w:link w:val="20"/>
    <w:uiPriority w:val="99"/>
    <w:qFormat/>
    <w:rsid w:val="00DE56FE"/>
    <w:pPr>
      <w:spacing w:before="0" w:after="0"/>
      <w:jc w:val="both"/>
      <w:outlineLvl w:val="1"/>
    </w:pPr>
    <w:rPr>
      <w:i/>
      <w:iCs/>
      <w:kern w:val="0"/>
      <w:sz w:val="28"/>
      <w:szCs w:val="28"/>
    </w:rPr>
  </w:style>
  <w:style w:type="paragraph" w:styleId="3">
    <w:name w:val="heading 3"/>
    <w:basedOn w:val="2"/>
    <w:next w:val="a"/>
    <w:link w:val="30"/>
    <w:uiPriority w:val="99"/>
    <w:qFormat/>
    <w:rsid w:val="00DE56FE"/>
    <w:pPr>
      <w:outlineLvl w:val="2"/>
    </w:pPr>
    <w:rPr>
      <w:i w:val="0"/>
      <w:iCs w:val="0"/>
      <w:sz w:val="26"/>
      <w:szCs w:val="26"/>
    </w:rPr>
  </w:style>
  <w:style w:type="paragraph" w:styleId="4">
    <w:name w:val="heading 4"/>
    <w:basedOn w:val="3"/>
    <w:next w:val="a"/>
    <w:link w:val="40"/>
    <w:uiPriority w:val="99"/>
    <w:qFormat/>
    <w:rsid w:val="00DE56FE"/>
    <w:pPr>
      <w:outlineLvl w:val="3"/>
    </w:pPr>
    <w:rPr>
      <w:rFonts w:ascii="Calibri" w:hAnsi="Calibri"/>
      <w:sz w:val="28"/>
      <w:szCs w:val="28"/>
    </w:rPr>
  </w:style>
  <w:style w:type="paragraph" w:styleId="5">
    <w:name w:val="heading 5"/>
    <w:basedOn w:val="a"/>
    <w:next w:val="a"/>
    <w:link w:val="50"/>
    <w:uiPriority w:val="9"/>
    <w:unhideWhenUsed/>
    <w:qFormat/>
    <w:rsid w:val="00DE56FE"/>
    <w:pPr>
      <w:keepNext/>
      <w:keepLines/>
      <w:widowControl w:val="0"/>
      <w:overflowPunct/>
      <w:spacing w:before="40"/>
      <w:textAlignment w:val="auto"/>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
    <w:next w:val="a"/>
    <w:link w:val="60"/>
    <w:uiPriority w:val="9"/>
    <w:unhideWhenUsed/>
    <w:qFormat/>
    <w:rsid w:val="00DE56FE"/>
    <w:pPr>
      <w:keepNext/>
      <w:keepLines/>
      <w:widowControl w:val="0"/>
      <w:overflowPunct/>
      <w:spacing w:before="40"/>
      <w:textAlignment w:val="auto"/>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unhideWhenUsed/>
    <w:qFormat/>
    <w:rsid w:val="00DE56FE"/>
    <w:pPr>
      <w:keepNext/>
      <w:keepLines/>
      <w:widowControl w:val="0"/>
      <w:overflowPunct/>
      <w:spacing w:before="40"/>
      <w:textAlignment w:val="auto"/>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
    <w:next w:val="a"/>
    <w:link w:val="80"/>
    <w:uiPriority w:val="9"/>
    <w:unhideWhenUsed/>
    <w:qFormat/>
    <w:rsid w:val="00DE56FE"/>
    <w:pPr>
      <w:keepNext/>
      <w:keepLines/>
      <w:widowControl w:val="0"/>
      <w:overflowPunct/>
      <w:spacing w:before="40"/>
      <w:textAlignment w:val="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DE56FE"/>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DE56F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56FE"/>
    <w:rPr>
      <w:rFonts w:ascii="Tahoma" w:hAnsi="Tahoma" w:cs="Tahoma"/>
      <w:sz w:val="16"/>
      <w:szCs w:val="16"/>
    </w:rPr>
  </w:style>
  <w:style w:type="character" w:customStyle="1" w:styleId="a6">
    <w:name w:val="Текст выноски Знак"/>
    <w:basedOn w:val="a0"/>
    <w:link w:val="a5"/>
    <w:uiPriority w:val="99"/>
    <w:semiHidden/>
    <w:rsid w:val="00DE56FE"/>
    <w:rPr>
      <w:rFonts w:ascii="Tahoma" w:eastAsia="Times New Roman" w:hAnsi="Tahoma" w:cs="Tahoma"/>
      <w:sz w:val="16"/>
      <w:szCs w:val="16"/>
      <w:lang w:eastAsia="ru-RU"/>
    </w:rPr>
  </w:style>
  <w:style w:type="character" w:customStyle="1" w:styleId="10">
    <w:name w:val="Заголовок 1 Знак"/>
    <w:basedOn w:val="a0"/>
    <w:link w:val="1"/>
    <w:uiPriority w:val="99"/>
    <w:rsid w:val="00DE56F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56F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E56F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DE56F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DE56FE"/>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rsid w:val="00DE56FE"/>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rsid w:val="00DE56FE"/>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rsid w:val="00DE56FE"/>
    <w:rPr>
      <w:rFonts w:asciiTheme="majorHAnsi" w:eastAsiaTheme="majorEastAsia" w:hAnsiTheme="majorHAnsi" w:cstheme="majorBidi"/>
      <w:color w:val="272727" w:themeColor="text1" w:themeTint="D8"/>
      <w:sz w:val="21"/>
      <w:szCs w:val="21"/>
      <w:lang w:eastAsia="ru-RU"/>
    </w:rPr>
  </w:style>
  <w:style w:type="character" w:customStyle="1" w:styleId="a7">
    <w:name w:val="Цветовое выделение"/>
    <w:uiPriority w:val="99"/>
    <w:rsid w:val="00DE56FE"/>
    <w:rPr>
      <w:b/>
      <w:bCs/>
      <w:color w:val="000080"/>
    </w:rPr>
  </w:style>
  <w:style w:type="character" w:customStyle="1" w:styleId="a8">
    <w:name w:val="Гипертекстовая ссылка"/>
    <w:uiPriority w:val="99"/>
    <w:rsid w:val="00DE56FE"/>
    <w:rPr>
      <w:b/>
      <w:bCs/>
      <w:color w:val="008000"/>
    </w:rPr>
  </w:style>
  <w:style w:type="character" w:customStyle="1" w:styleId="a9">
    <w:name w:val="Активная гипертекстовая ссылка"/>
    <w:uiPriority w:val="99"/>
    <w:rsid w:val="00DE56FE"/>
    <w:rPr>
      <w:b/>
      <w:bCs/>
      <w:color w:val="008000"/>
      <w:u w:val="single"/>
    </w:rPr>
  </w:style>
  <w:style w:type="paragraph" w:customStyle="1" w:styleId="aa">
    <w:name w:val="Основное меню (преемственное)"/>
    <w:basedOn w:val="a"/>
    <w:next w:val="a"/>
    <w:uiPriority w:val="99"/>
    <w:rsid w:val="00DE56FE"/>
    <w:pPr>
      <w:widowControl w:val="0"/>
      <w:overflowPunct/>
      <w:jc w:val="both"/>
      <w:textAlignment w:val="auto"/>
    </w:pPr>
    <w:rPr>
      <w:rFonts w:ascii="Verdana" w:hAnsi="Verdana" w:cs="Verdana"/>
      <w:sz w:val="24"/>
      <w:szCs w:val="24"/>
    </w:rPr>
  </w:style>
  <w:style w:type="paragraph" w:customStyle="1" w:styleId="11">
    <w:name w:val="Заголовок1"/>
    <w:basedOn w:val="aa"/>
    <w:next w:val="a"/>
    <w:uiPriority w:val="99"/>
    <w:rsid w:val="00DE56FE"/>
    <w:rPr>
      <w:rFonts w:ascii="Arial" w:hAnsi="Arial" w:cs="Arial"/>
      <w:b/>
      <w:bCs/>
      <w:color w:val="C0C0C0"/>
    </w:rPr>
  </w:style>
  <w:style w:type="character" w:customStyle="1" w:styleId="ab">
    <w:name w:val="Заголовок своего сообщения"/>
    <w:uiPriority w:val="99"/>
    <w:rsid w:val="00DE56FE"/>
    <w:rPr>
      <w:b/>
      <w:bCs/>
      <w:color w:val="000080"/>
    </w:rPr>
  </w:style>
  <w:style w:type="paragraph" w:customStyle="1" w:styleId="ac">
    <w:name w:val="Заголовок статьи"/>
    <w:basedOn w:val="a"/>
    <w:next w:val="a"/>
    <w:uiPriority w:val="99"/>
    <w:rsid w:val="00DE56FE"/>
    <w:pPr>
      <w:widowControl w:val="0"/>
      <w:overflowPunct/>
      <w:ind w:left="1612" w:hanging="892"/>
      <w:jc w:val="both"/>
      <w:textAlignment w:val="auto"/>
    </w:pPr>
    <w:rPr>
      <w:rFonts w:ascii="Arial" w:hAnsi="Arial" w:cs="Arial"/>
      <w:sz w:val="24"/>
      <w:szCs w:val="24"/>
    </w:rPr>
  </w:style>
  <w:style w:type="character" w:customStyle="1" w:styleId="ad">
    <w:name w:val="Заголовок чужого сообщения"/>
    <w:uiPriority w:val="99"/>
    <w:rsid w:val="00DE56FE"/>
    <w:rPr>
      <w:b/>
      <w:bCs/>
      <w:color w:val="FF0000"/>
    </w:rPr>
  </w:style>
  <w:style w:type="paragraph" w:customStyle="1" w:styleId="ae">
    <w:name w:val="Интерактивный заголовок"/>
    <w:basedOn w:val="11"/>
    <w:next w:val="a"/>
    <w:uiPriority w:val="99"/>
    <w:rsid w:val="00DE56FE"/>
    <w:rPr>
      <w:b w:val="0"/>
      <w:bCs w:val="0"/>
      <w:color w:val="auto"/>
      <w:u w:val="single"/>
    </w:rPr>
  </w:style>
  <w:style w:type="paragraph" w:customStyle="1" w:styleId="af">
    <w:name w:val="Интерфейс"/>
    <w:basedOn w:val="a"/>
    <w:next w:val="a"/>
    <w:uiPriority w:val="99"/>
    <w:rsid w:val="00DE56FE"/>
    <w:pPr>
      <w:widowControl w:val="0"/>
      <w:overflowPunct/>
      <w:jc w:val="both"/>
      <w:textAlignment w:val="auto"/>
    </w:pPr>
    <w:rPr>
      <w:rFonts w:ascii="Arial" w:hAnsi="Arial" w:cs="Arial"/>
      <w:color w:val="ECE9D8"/>
      <w:sz w:val="22"/>
      <w:szCs w:val="22"/>
    </w:rPr>
  </w:style>
  <w:style w:type="paragraph" w:customStyle="1" w:styleId="af0">
    <w:name w:val="Комментарий"/>
    <w:basedOn w:val="a"/>
    <w:next w:val="a"/>
    <w:uiPriority w:val="99"/>
    <w:rsid w:val="00DE56FE"/>
    <w:pPr>
      <w:widowControl w:val="0"/>
      <w:overflowPunct/>
      <w:ind w:left="170"/>
      <w:jc w:val="both"/>
      <w:textAlignment w:val="auto"/>
    </w:pPr>
    <w:rPr>
      <w:rFonts w:ascii="Arial" w:hAnsi="Arial" w:cs="Arial"/>
      <w:i/>
      <w:iCs/>
      <w:color w:val="800080"/>
      <w:sz w:val="24"/>
      <w:szCs w:val="24"/>
    </w:rPr>
  </w:style>
  <w:style w:type="paragraph" w:customStyle="1" w:styleId="af1">
    <w:name w:val="Информация об изменениях документа"/>
    <w:basedOn w:val="af0"/>
    <w:next w:val="a"/>
    <w:uiPriority w:val="99"/>
    <w:rsid w:val="00DE56FE"/>
    <w:pPr>
      <w:ind w:left="0"/>
    </w:pPr>
  </w:style>
  <w:style w:type="paragraph" w:customStyle="1" w:styleId="af2">
    <w:name w:val="Текст (лев. подпись)"/>
    <w:basedOn w:val="a"/>
    <w:next w:val="a"/>
    <w:uiPriority w:val="99"/>
    <w:rsid w:val="00DE56FE"/>
    <w:pPr>
      <w:widowControl w:val="0"/>
      <w:overflowPunct/>
      <w:textAlignment w:val="auto"/>
    </w:pPr>
    <w:rPr>
      <w:rFonts w:ascii="Arial" w:hAnsi="Arial" w:cs="Arial"/>
      <w:sz w:val="24"/>
      <w:szCs w:val="24"/>
    </w:rPr>
  </w:style>
  <w:style w:type="paragraph" w:customStyle="1" w:styleId="af3">
    <w:name w:val="Колонтитул (левый)"/>
    <w:basedOn w:val="af2"/>
    <w:next w:val="a"/>
    <w:uiPriority w:val="99"/>
    <w:rsid w:val="00DE56FE"/>
    <w:pPr>
      <w:jc w:val="both"/>
    </w:pPr>
    <w:rPr>
      <w:sz w:val="16"/>
      <w:szCs w:val="16"/>
    </w:rPr>
  </w:style>
  <w:style w:type="paragraph" w:customStyle="1" w:styleId="af4">
    <w:name w:val="Текст (прав. подпись)"/>
    <w:basedOn w:val="a"/>
    <w:next w:val="a"/>
    <w:uiPriority w:val="99"/>
    <w:rsid w:val="00DE56FE"/>
    <w:pPr>
      <w:widowControl w:val="0"/>
      <w:overflowPunct/>
      <w:jc w:val="right"/>
      <w:textAlignment w:val="auto"/>
    </w:pPr>
    <w:rPr>
      <w:rFonts w:ascii="Arial" w:hAnsi="Arial" w:cs="Arial"/>
      <w:sz w:val="24"/>
      <w:szCs w:val="24"/>
    </w:rPr>
  </w:style>
  <w:style w:type="paragraph" w:customStyle="1" w:styleId="af5">
    <w:name w:val="Колонтитул (правый)"/>
    <w:basedOn w:val="af4"/>
    <w:next w:val="a"/>
    <w:uiPriority w:val="99"/>
    <w:rsid w:val="00DE56FE"/>
    <w:pPr>
      <w:jc w:val="both"/>
    </w:pPr>
    <w:rPr>
      <w:sz w:val="16"/>
      <w:szCs w:val="16"/>
    </w:rPr>
  </w:style>
  <w:style w:type="paragraph" w:customStyle="1" w:styleId="af6">
    <w:name w:val="Комментарий пользователя"/>
    <w:basedOn w:val="af0"/>
    <w:next w:val="a"/>
    <w:uiPriority w:val="99"/>
    <w:rsid w:val="00DE56FE"/>
    <w:pPr>
      <w:ind w:left="0"/>
      <w:jc w:val="left"/>
    </w:pPr>
    <w:rPr>
      <w:i w:val="0"/>
      <w:iCs w:val="0"/>
      <w:color w:val="000080"/>
    </w:rPr>
  </w:style>
  <w:style w:type="paragraph" w:customStyle="1" w:styleId="af7">
    <w:name w:val="Моноширинный"/>
    <w:basedOn w:val="a"/>
    <w:next w:val="a"/>
    <w:uiPriority w:val="99"/>
    <w:rsid w:val="00DE56FE"/>
    <w:pPr>
      <w:widowControl w:val="0"/>
      <w:overflowPunct/>
      <w:jc w:val="both"/>
      <w:textAlignment w:val="auto"/>
    </w:pPr>
    <w:rPr>
      <w:rFonts w:ascii="Courier New" w:hAnsi="Courier New" w:cs="Courier New"/>
      <w:sz w:val="24"/>
      <w:szCs w:val="24"/>
    </w:rPr>
  </w:style>
  <w:style w:type="character" w:customStyle="1" w:styleId="af8">
    <w:name w:val="Найденные слова"/>
    <w:uiPriority w:val="99"/>
    <w:rsid w:val="00DE56FE"/>
    <w:rPr>
      <w:b/>
      <w:bCs/>
      <w:color w:val="000080"/>
    </w:rPr>
  </w:style>
  <w:style w:type="character" w:customStyle="1" w:styleId="af9">
    <w:name w:val="Не вступил в силу"/>
    <w:uiPriority w:val="99"/>
    <w:rsid w:val="00DE56FE"/>
    <w:rPr>
      <w:b/>
      <w:bCs/>
      <w:color w:val="008080"/>
    </w:rPr>
  </w:style>
  <w:style w:type="paragraph" w:customStyle="1" w:styleId="afa">
    <w:name w:val="Нормальный (таблица)"/>
    <w:basedOn w:val="a"/>
    <w:next w:val="a"/>
    <w:uiPriority w:val="99"/>
    <w:rsid w:val="00DE56FE"/>
    <w:pPr>
      <w:widowControl w:val="0"/>
      <w:overflowPunct/>
      <w:jc w:val="both"/>
      <w:textAlignment w:val="auto"/>
    </w:pPr>
    <w:rPr>
      <w:rFonts w:ascii="Arial" w:hAnsi="Arial" w:cs="Arial"/>
      <w:sz w:val="24"/>
      <w:szCs w:val="24"/>
    </w:rPr>
  </w:style>
  <w:style w:type="paragraph" w:customStyle="1" w:styleId="afb">
    <w:name w:val="Объект"/>
    <w:basedOn w:val="a"/>
    <w:next w:val="a"/>
    <w:uiPriority w:val="99"/>
    <w:rsid w:val="00DE56FE"/>
    <w:pPr>
      <w:widowControl w:val="0"/>
      <w:overflowPunct/>
      <w:jc w:val="both"/>
      <w:textAlignment w:val="auto"/>
    </w:pPr>
    <w:rPr>
      <w:sz w:val="24"/>
      <w:szCs w:val="24"/>
    </w:rPr>
  </w:style>
  <w:style w:type="paragraph" w:customStyle="1" w:styleId="afc">
    <w:name w:val="Таблицы (моноширинный)"/>
    <w:basedOn w:val="a"/>
    <w:next w:val="a"/>
    <w:uiPriority w:val="99"/>
    <w:rsid w:val="00DE56FE"/>
    <w:pPr>
      <w:widowControl w:val="0"/>
      <w:overflowPunct/>
      <w:jc w:val="both"/>
      <w:textAlignment w:val="auto"/>
    </w:pPr>
    <w:rPr>
      <w:rFonts w:ascii="Courier New" w:hAnsi="Courier New" w:cs="Courier New"/>
      <w:sz w:val="24"/>
      <w:szCs w:val="24"/>
    </w:rPr>
  </w:style>
  <w:style w:type="paragraph" w:customStyle="1" w:styleId="afd">
    <w:name w:val="Оглавление"/>
    <w:basedOn w:val="afc"/>
    <w:next w:val="a"/>
    <w:uiPriority w:val="99"/>
    <w:rsid w:val="00DE56FE"/>
    <w:pPr>
      <w:ind w:left="140"/>
    </w:pPr>
    <w:rPr>
      <w:rFonts w:ascii="Arial" w:hAnsi="Arial" w:cs="Arial"/>
    </w:rPr>
  </w:style>
  <w:style w:type="character" w:customStyle="1" w:styleId="afe">
    <w:name w:val="Опечатки"/>
    <w:uiPriority w:val="99"/>
    <w:rsid w:val="00DE56FE"/>
    <w:rPr>
      <w:color w:val="FF0000"/>
    </w:rPr>
  </w:style>
  <w:style w:type="paragraph" w:customStyle="1" w:styleId="aff">
    <w:name w:val="Переменная часть"/>
    <w:basedOn w:val="aa"/>
    <w:next w:val="a"/>
    <w:uiPriority w:val="99"/>
    <w:rsid w:val="00DE56FE"/>
    <w:rPr>
      <w:rFonts w:ascii="Arial" w:hAnsi="Arial" w:cs="Arial"/>
      <w:sz w:val="20"/>
      <w:szCs w:val="20"/>
    </w:rPr>
  </w:style>
  <w:style w:type="paragraph" w:customStyle="1" w:styleId="aff0">
    <w:name w:val="Постоянная часть"/>
    <w:basedOn w:val="aa"/>
    <w:next w:val="a"/>
    <w:uiPriority w:val="99"/>
    <w:rsid w:val="00DE56FE"/>
    <w:rPr>
      <w:rFonts w:ascii="Arial" w:hAnsi="Arial" w:cs="Arial"/>
      <w:sz w:val="22"/>
      <w:szCs w:val="22"/>
    </w:rPr>
  </w:style>
  <w:style w:type="paragraph" w:customStyle="1" w:styleId="aff1">
    <w:name w:val="Прижатый влево"/>
    <w:basedOn w:val="a"/>
    <w:next w:val="a"/>
    <w:uiPriority w:val="99"/>
    <w:rsid w:val="00DE56FE"/>
    <w:pPr>
      <w:widowControl w:val="0"/>
      <w:overflowPunct/>
      <w:textAlignment w:val="auto"/>
    </w:pPr>
    <w:rPr>
      <w:rFonts w:ascii="Arial" w:hAnsi="Arial" w:cs="Arial"/>
      <w:sz w:val="24"/>
      <w:szCs w:val="24"/>
    </w:rPr>
  </w:style>
  <w:style w:type="character" w:customStyle="1" w:styleId="aff2">
    <w:name w:val="Продолжение ссылки"/>
    <w:uiPriority w:val="99"/>
    <w:rsid w:val="00DE56FE"/>
    <w:rPr>
      <w:b/>
      <w:bCs/>
      <w:color w:val="008000"/>
    </w:rPr>
  </w:style>
  <w:style w:type="paragraph" w:customStyle="1" w:styleId="aff3">
    <w:name w:val="Словарная статья"/>
    <w:basedOn w:val="a"/>
    <w:next w:val="a"/>
    <w:uiPriority w:val="99"/>
    <w:rsid w:val="00DE56FE"/>
    <w:pPr>
      <w:widowControl w:val="0"/>
      <w:overflowPunct/>
      <w:ind w:right="118"/>
      <w:jc w:val="both"/>
      <w:textAlignment w:val="auto"/>
    </w:pPr>
    <w:rPr>
      <w:rFonts w:ascii="Arial" w:hAnsi="Arial" w:cs="Arial"/>
      <w:sz w:val="24"/>
      <w:szCs w:val="24"/>
    </w:rPr>
  </w:style>
  <w:style w:type="character" w:customStyle="1" w:styleId="aff4">
    <w:name w:val="Сравнение редакций"/>
    <w:uiPriority w:val="99"/>
    <w:rsid w:val="00DE56FE"/>
    <w:rPr>
      <w:b/>
      <w:bCs/>
      <w:color w:val="000080"/>
    </w:rPr>
  </w:style>
  <w:style w:type="character" w:customStyle="1" w:styleId="aff5">
    <w:name w:val="Сравнение редакций. Добавленный фрагмент"/>
    <w:uiPriority w:val="99"/>
    <w:rsid w:val="00DE56FE"/>
    <w:rPr>
      <w:color w:val="0000FF"/>
    </w:rPr>
  </w:style>
  <w:style w:type="character" w:customStyle="1" w:styleId="aff6">
    <w:name w:val="Сравнение редакций. Удаленный фрагмент"/>
    <w:uiPriority w:val="99"/>
    <w:rsid w:val="00DE56FE"/>
    <w:rPr>
      <w:strike/>
      <w:color w:val="808000"/>
    </w:rPr>
  </w:style>
  <w:style w:type="paragraph" w:customStyle="1" w:styleId="aff7">
    <w:name w:val="Текст (справка)"/>
    <w:basedOn w:val="a"/>
    <w:next w:val="a"/>
    <w:uiPriority w:val="99"/>
    <w:rsid w:val="00DE56FE"/>
    <w:pPr>
      <w:widowControl w:val="0"/>
      <w:overflowPunct/>
      <w:ind w:left="170" w:right="170"/>
      <w:textAlignment w:val="auto"/>
    </w:pPr>
    <w:rPr>
      <w:rFonts w:ascii="Arial" w:hAnsi="Arial" w:cs="Arial"/>
      <w:sz w:val="24"/>
      <w:szCs w:val="24"/>
    </w:rPr>
  </w:style>
  <w:style w:type="paragraph" w:customStyle="1" w:styleId="aff8">
    <w:name w:val="Текст в таблице"/>
    <w:basedOn w:val="afa"/>
    <w:next w:val="a"/>
    <w:uiPriority w:val="99"/>
    <w:rsid w:val="00DE56FE"/>
    <w:pPr>
      <w:ind w:firstLine="500"/>
    </w:pPr>
  </w:style>
  <w:style w:type="paragraph" w:customStyle="1" w:styleId="aff9">
    <w:name w:val="Технический комментарий"/>
    <w:basedOn w:val="a"/>
    <w:next w:val="a"/>
    <w:uiPriority w:val="99"/>
    <w:rsid w:val="00DE56FE"/>
    <w:pPr>
      <w:widowControl w:val="0"/>
      <w:overflowPunct/>
      <w:textAlignment w:val="auto"/>
    </w:pPr>
    <w:rPr>
      <w:rFonts w:ascii="Arial" w:hAnsi="Arial" w:cs="Arial"/>
      <w:sz w:val="24"/>
      <w:szCs w:val="24"/>
    </w:rPr>
  </w:style>
  <w:style w:type="character" w:customStyle="1" w:styleId="affa">
    <w:name w:val="Утратил силу"/>
    <w:uiPriority w:val="99"/>
    <w:rsid w:val="00DE56FE"/>
    <w:rPr>
      <w:b/>
      <w:bCs/>
      <w:strike/>
      <w:color w:val="808000"/>
    </w:rPr>
  </w:style>
  <w:style w:type="paragraph" w:customStyle="1" w:styleId="affb">
    <w:name w:val="Центрированный (таблица)"/>
    <w:basedOn w:val="afa"/>
    <w:next w:val="a"/>
    <w:uiPriority w:val="99"/>
    <w:rsid w:val="00DE56FE"/>
    <w:pPr>
      <w:jc w:val="center"/>
    </w:pPr>
  </w:style>
  <w:style w:type="paragraph" w:customStyle="1" w:styleId="ConsPlusNormal">
    <w:name w:val="ConsPlusNormal"/>
    <w:rsid w:val="00DE56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ody Text Indent"/>
    <w:basedOn w:val="a"/>
    <w:link w:val="affd"/>
    <w:rsid w:val="00DE56FE"/>
    <w:pPr>
      <w:overflowPunct/>
      <w:autoSpaceDE/>
      <w:autoSpaceDN/>
      <w:adjustRightInd/>
      <w:ind w:firstLine="720"/>
      <w:textAlignment w:val="auto"/>
    </w:pPr>
    <w:rPr>
      <w:sz w:val="28"/>
    </w:rPr>
  </w:style>
  <w:style w:type="character" w:customStyle="1" w:styleId="affd">
    <w:name w:val="Основной текст с отступом Знак"/>
    <w:basedOn w:val="a0"/>
    <w:link w:val="affc"/>
    <w:rsid w:val="00DE56FE"/>
    <w:rPr>
      <w:rFonts w:ascii="Times New Roman" w:eastAsia="Times New Roman" w:hAnsi="Times New Roman" w:cs="Times New Roman"/>
      <w:sz w:val="28"/>
      <w:szCs w:val="20"/>
      <w:lang w:eastAsia="ru-RU"/>
    </w:rPr>
  </w:style>
  <w:style w:type="paragraph" w:customStyle="1" w:styleId="Style1">
    <w:name w:val="Style1"/>
    <w:basedOn w:val="a"/>
    <w:uiPriority w:val="99"/>
    <w:rsid w:val="00DE56FE"/>
    <w:pPr>
      <w:widowControl w:val="0"/>
      <w:overflowPunct/>
      <w:spacing w:line="490" w:lineRule="exact"/>
      <w:jc w:val="center"/>
      <w:textAlignment w:val="auto"/>
    </w:pPr>
    <w:rPr>
      <w:sz w:val="24"/>
      <w:szCs w:val="24"/>
    </w:rPr>
  </w:style>
  <w:style w:type="paragraph" w:customStyle="1" w:styleId="Style2">
    <w:name w:val="Style2"/>
    <w:basedOn w:val="a"/>
    <w:uiPriority w:val="99"/>
    <w:rsid w:val="00DE56FE"/>
    <w:pPr>
      <w:widowControl w:val="0"/>
      <w:overflowPunct/>
      <w:textAlignment w:val="auto"/>
    </w:pPr>
    <w:rPr>
      <w:sz w:val="24"/>
      <w:szCs w:val="24"/>
    </w:rPr>
  </w:style>
  <w:style w:type="paragraph" w:customStyle="1" w:styleId="Style3">
    <w:name w:val="Style3"/>
    <w:basedOn w:val="a"/>
    <w:uiPriority w:val="99"/>
    <w:rsid w:val="00DE56FE"/>
    <w:pPr>
      <w:widowControl w:val="0"/>
      <w:overflowPunct/>
      <w:textAlignment w:val="auto"/>
    </w:pPr>
    <w:rPr>
      <w:sz w:val="24"/>
      <w:szCs w:val="24"/>
    </w:rPr>
  </w:style>
  <w:style w:type="paragraph" w:customStyle="1" w:styleId="Style4">
    <w:name w:val="Style4"/>
    <w:basedOn w:val="a"/>
    <w:uiPriority w:val="99"/>
    <w:rsid w:val="00DE56FE"/>
    <w:pPr>
      <w:widowControl w:val="0"/>
      <w:overflowPunct/>
      <w:spacing w:line="310" w:lineRule="exact"/>
      <w:jc w:val="both"/>
      <w:textAlignment w:val="auto"/>
    </w:pPr>
    <w:rPr>
      <w:sz w:val="24"/>
      <w:szCs w:val="24"/>
    </w:rPr>
  </w:style>
  <w:style w:type="paragraph" w:customStyle="1" w:styleId="Style5">
    <w:name w:val="Style5"/>
    <w:basedOn w:val="a"/>
    <w:uiPriority w:val="99"/>
    <w:rsid w:val="00DE56FE"/>
    <w:pPr>
      <w:widowControl w:val="0"/>
      <w:overflowPunct/>
      <w:textAlignment w:val="auto"/>
    </w:pPr>
    <w:rPr>
      <w:sz w:val="24"/>
      <w:szCs w:val="24"/>
    </w:rPr>
  </w:style>
  <w:style w:type="paragraph" w:customStyle="1" w:styleId="Style6">
    <w:name w:val="Style6"/>
    <w:basedOn w:val="a"/>
    <w:uiPriority w:val="99"/>
    <w:rsid w:val="00DE56FE"/>
    <w:pPr>
      <w:widowControl w:val="0"/>
      <w:overflowPunct/>
      <w:spacing w:line="324" w:lineRule="exact"/>
      <w:ind w:firstLine="698"/>
      <w:textAlignment w:val="auto"/>
    </w:pPr>
    <w:rPr>
      <w:sz w:val="24"/>
      <w:szCs w:val="24"/>
    </w:rPr>
  </w:style>
  <w:style w:type="paragraph" w:customStyle="1" w:styleId="Style7">
    <w:name w:val="Style7"/>
    <w:basedOn w:val="a"/>
    <w:uiPriority w:val="99"/>
    <w:rsid w:val="00DE56FE"/>
    <w:pPr>
      <w:widowControl w:val="0"/>
      <w:overflowPunct/>
      <w:spacing w:line="324" w:lineRule="exact"/>
      <w:ind w:firstLine="742"/>
      <w:textAlignment w:val="auto"/>
    </w:pPr>
    <w:rPr>
      <w:sz w:val="24"/>
      <w:szCs w:val="24"/>
    </w:rPr>
  </w:style>
  <w:style w:type="character" w:customStyle="1" w:styleId="FontStyle11">
    <w:name w:val="Font Style11"/>
    <w:uiPriority w:val="99"/>
    <w:rsid w:val="00DE56FE"/>
    <w:rPr>
      <w:rFonts w:ascii="Times New Roman" w:hAnsi="Times New Roman" w:cs="Times New Roman"/>
      <w:b/>
      <w:bCs/>
      <w:spacing w:val="10"/>
      <w:sz w:val="40"/>
      <w:szCs w:val="40"/>
    </w:rPr>
  </w:style>
  <w:style w:type="character" w:customStyle="1" w:styleId="FontStyle12">
    <w:name w:val="Font Style12"/>
    <w:uiPriority w:val="99"/>
    <w:rsid w:val="00DE56FE"/>
    <w:rPr>
      <w:rFonts w:ascii="Times New Roman" w:hAnsi="Times New Roman" w:cs="Times New Roman"/>
      <w:b/>
      <w:bCs/>
      <w:sz w:val="26"/>
      <w:szCs w:val="26"/>
    </w:rPr>
  </w:style>
  <w:style w:type="character" w:customStyle="1" w:styleId="FontStyle13">
    <w:name w:val="Font Style13"/>
    <w:uiPriority w:val="99"/>
    <w:rsid w:val="00DE56FE"/>
    <w:rPr>
      <w:rFonts w:ascii="Times New Roman" w:hAnsi="Times New Roman" w:cs="Times New Roman"/>
      <w:sz w:val="26"/>
      <w:szCs w:val="26"/>
    </w:rPr>
  </w:style>
  <w:style w:type="character" w:customStyle="1" w:styleId="FontStyle14">
    <w:name w:val="Font Style14"/>
    <w:uiPriority w:val="99"/>
    <w:rsid w:val="00DE56FE"/>
    <w:rPr>
      <w:rFonts w:ascii="Tahoma" w:hAnsi="Tahoma" w:cs="Tahoma"/>
      <w:i/>
      <w:iCs/>
      <w:spacing w:val="30"/>
      <w:sz w:val="20"/>
      <w:szCs w:val="20"/>
    </w:rPr>
  </w:style>
  <w:style w:type="character" w:customStyle="1" w:styleId="FontStyle15">
    <w:name w:val="Font Style15"/>
    <w:uiPriority w:val="99"/>
    <w:rsid w:val="00DE56FE"/>
    <w:rPr>
      <w:rFonts w:ascii="Tahoma" w:hAnsi="Tahoma" w:cs="Tahoma"/>
      <w:i/>
      <w:iCs/>
      <w:sz w:val="38"/>
      <w:szCs w:val="38"/>
    </w:rPr>
  </w:style>
  <w:style w:type="paragraph" w:customStyle="1" w:styleId="Style8">
    <w:name w:val="Style8"/>
    <w:basedOn w:val="a"/>
    <w:uiPriority w:val="99"/>
    <w:rsid w:val="00DE56FE"/>
    <w:pPr>
      <w:widowControl w:val="0"/>
      <w:overflowPunct/>
      <w:textAlignment w:val="auto"/>
    </w:pPr>
    <w:rPr>
      <w:sz w:val="24"/>
      <w:szCs w:val="24"/>
    </w:rPr>
  </w:style>
  <w:style w:type="paragraph" w:customStyle="1" w:styleId="Style9">
    <w:name w:val="Style9"/>
    <w:basedOn w:val="a"/>
    <w:uiPriority w:val="99"/>
    <w:rsid w:val="00DE56FE"/>
    <w:pPr>
      <w:widowControl w:val="0"/>
      <w:overflowPunct/>
      <w:spacing w:line="329" w:lineRule="exact"/>
      <w:jc w:val="center"/>
      <w:textAlignment w:val="auto"/>
    </w:pPr>
    <w:rPr>
      <w:sz w:val="24"/>
      <w:szCs w:val="24"/>
    </w:rPr>
  </w:style>
  <w:style w:type="character" w:styleId="affe">
    <w:name w:val="Strong"/>
    <w:uiPriority w:val="22"/>
    <w:qFormat/>
    <w:rsid w:val="00DE56FE"/>
    <w:rPr>
      <w:b/>
      <w:bCs/>
    </w:rPr>
  </w:style>
  <w:style w:type="paragraph" w:styleId="afff">
    <w:name w:val="header"/>
    <w:basedOn w:val="a"/>
    <w:link w:val="afff0"/>
    <w:uiPriority w:val="99"/>
    <w:semiHidden/>
    <w:unhideWhenUsed/>
    <w:rsid w:val="00DE56FE"/>
    <w:pPr>
      <w:widowControl w:val="0"/>
      <w:tabs>
        <w:tab w:val="center" w:pos="4677"/>
        <w:tab w:val="right" w:pos="9355"/>
      </w:tabs>
      <w:overflowPunct/>
      <w:textAlignment w:val="auto"/>
    </w:pPr>
    <w:rPr>
      <w:sz w:val="24"/>
      <w:szCs w:val="24"/>
    </w:rPr>
  </w:style>
  <w:style w:type="character" w:customStyle="1" w:styleId="afff0">
    <w:name w:val="Верхний колонтитул Знак"/>
    <w:basedOn w:val="a0"/>
    <w:link w:val="afff"/>
    <w:uiPriority w:val="99"/>
    <w:semiHidden/>
    <w:rsid w:val="00DE56FE"/>
    <w:rPr>
      <w:rFonts w:ascii="Times New Roman" w:eastAsia="Times New Roman" w:hAnsi="Times New Roman" w:cs="Times New Roman"/>
      <w:sz w:val="24"/>
      <w:szCs w:val="24"/>
      <w:lang w:eastAsia="ru-RU"/>
    </w:rPr>
  </w:style>
  <w:style w:type="paragraph" w:styleId="afff1">
    <w:name w:val="footer"/>
    <w:basedOn w:val="a"/>
    <w:link w:val="afff2"/>
    <w:uiPriority w:val="99"/>
    <w:semiHidden/>
    <w:unhideWhenUsed/>
    <w:rsid w:val="00DE56FE"/>
    <w:pPr>
      <w:widowControl w:val="0"/>
      <w:tabs>
        <w:tab w:val="center" w:pos="4677"/>
        <w:tab w:val="right" w:pos="9355"/>
      </w:tabs>
      <w:overflowPunct/>
      <w:textAlignment w:val="auto"/>
    </w:pPr>
    <w:rPr>
      <w:sz w:val="24"/>
      <w:szCs w:val="24"/>
    </w:rPr>
  </w:style>
  <w:style w:type="character" w:customStyle="1" w:styleId="afff2">
    <w:name w:val="Нижний колонтитул Знак"/>
    <w:basedOn w:val="a0"/>
    <w:link w:val="afff1"/>
    <w:uiPriority w:val="99"/>
    <w:semiHidden/>
    <w:rsid w:val="00DE56FE"/>
    <w:rPr>
      <w:rFonts w:ascii="Times New Roman" w:eastAsia="Times New Roman" w:hAnsi="Times New Roman" w:cs="Times New Roman"/>
      <w:sz w:val="24"/>
      <w:szCs w:val="24"/>
      <w:lang w:eastAsia="ru-RU"/>
    </w:rPr>
  </w:style>
  <w:style w:type="character" w:customStyle="1" w:styleId="FontStyle62">
    <w:name w:val="Font Style62"/>
    <w:rsid w:val="00DE56FE"/>
    <w:rPr>
      <w:rFonts w:ascii="Times New Roman" w:hAnsi="Times New Roman" w:cs="Times New Roman"/>
      <w:b/>
      <w:bCs/>
      <w:sz w:val="26"/>
      <w:szCs w:val="26"/>
    </w:rPr>
  </w:style>
  <w:style w:type="character" w:customStyle="1" w:styleId="FontStyle63">
    <w:name w:val="Font Style63"/>
    <w:rsid w:val="00DE56FE"/>
    <w:rPr>
      <w:rFonts w:ascii="Times New Roman" w:hAnsi="Times New Roman" w:cs="Times New Roman"/>
      <w:sz w:val="24"/>
      <w:szCs w:val="24"/>
    </w:rPr>
  </w:style>
  <w:style w:type="paragraph" w:styleId="afff3">
    <w:name w:val="caption"/>
    <w:basedOn w:val="a"/>
    <w:next w:val="a"/>
    <w:qFormat/>
    <w:rsid w:val="00DE56FE"/>
    <w:pPr>
      <w:overflowPunct/>
      <w:autoSpaceDE/>
      <w:autoSpaceDN/>
      <w:adjustRightInd/>
      <w:jc w:val="center"/>
      <w:textAlignment w:val="auto"/>
    </w:pPr>
    <w:rPr>
      <w:b/>
      <w:caps/>
      <w:sz w:val="28"/>
    </w:rPr>
  </w:style>
  <w:style w:type="character" w:customStyle="1" w:styleId="FontStyle40">
    <w:name w:val="Font Style40"/>
    <w:uiPriority w:val="99"/>
    <w:rsid w:val="00DE56FE"/>
    <w:rPr>
      <w:rFonts w:ascii="Times New Roman" w:hAnsi="Times New Roman" w:cs="Times New Roman"/>
      <w:b/>
      <w:bCs/>
      <w:sz w:val="22"/>
      <w:szCs w:val="22"/>
    </w:rPr>
  </w:style>
  <w:style w:type="table" w:styleId="afff4">
    <w:name w:val="Table Grid"/>
    <w:basedOn w:val="a1"/>
    <w:uiPriority w:val="59"/>
    <w:rsid w:val="00DE56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ый список1"/>
    <w:basedOn w:val="a1"/>
    <w:uiPriority w:val="61"/>
    <w:rsid w:val="00DE56FE"/>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17">
    <w:name w:val="Font Style17"/>
    <w:uiPriority w:val="99"/>
    <w:rsid w:val="00DE56FE"/>
    <w:rPr>
      <w:rFonts w:ascii="Times New Roman" w:hAnsi="Times New Roman" w:cs="Times New Roman"/>
      <w:b/>
      <w:bCs/>
      <w:sz w:val="24"/>
      <w:szCs w:val="24"/>
    </w:rPr>
  </w:style>
  <w:style w:type="character" w:customStyle="1" w:styleId="FontStyle19">
    <w:name w:val="Font Style19"/>
    <w:uiPriority w:val="99"/>
    <w:rsid w:val="00DE56FE"/>
    <w:rPr>
      <w:rFonts w:ascii="Times New Roman" w:hAnsi="Times New Roman" w:cs="Times New Roman"/>
      <w:sz w:val="20"/>
      <w:szCs w:val="20"/>
    </w:rPr>
  </w:style>
  <w:style w:type="paragraph" w:customStyle="1" w:styleId="Style11">
    <w:name w:val="Style11"/>
    <w:basedOn w:val="a"/>
    <w:uiPriority w:val="99"/>
    <w:rsid w:val="00DE56FE"/>
    <w:pPr>
      <w:widowControl w:val="0"/>
      <w:overflowPunct/>
      <w:spacing w:line="283" w:lineRule="exact"/>
      <w:jc w:val="center"/>
      <w:textAlignment w:val="auto"/>
    </w:pPr>
    <w:rPr>
      <w:sz w:val="24"/>
      <w:szCs w:val="24"/>
    </w:rPr>
  </w:style>
  <w:style w:type="character" w:customStyle="1" w:styleId="FontStyle16">
    <w:name w:val="Font Style16"/>
    <w:uiPriority w:val="99"/>
    <w:rsid w:val="00DE56FE"/>
    <w:rPr>
      <w:rFonts w:ascii="Times New Roman" w:hAnsi="Times New Roman" w:cs="Times New Roman"/>
      <w:sz w:val="36"/>
      <w:szCs w:val="36"/>
    </w:rPr>
  </w:style>
  <w:style w:type="paragraph" w:customStyle="1" w:styleId="Style10">
    <w:name w:val="Style10"/>
    <w:basedOn w:val="a"/>
    <w:uiPriority w:val="99"/>
    <w:rsid w:val="00DE56FE"/>
    <w:pPr>
      <w:widowControl w:val="0"/>
      <w:overflowPunct/>
      <w:textAlignment w:val="auto"/>
    </w:pPr>
    <w:rPr>
      <w:sz w:val="24"/>
      <w:szCs w:val="24"/>
    </w:rPr>
  </w:style>
  <w:style w:type="paragraph" w:styleId="afff5">
    <w:name w:val="No Spacing"/>
    <w:aliases w:val="ОФПИСЬМО"/>
    <w:link w:val="afff6"/>
    <w:uiPriority w:val="1"/>
    <w:qFormat/>
    <w:rsid w:val="00DE56FE"/>
    <w:pPr>
      <w:spacing w:after="0" w:line="240" w:lineRule="auto"/>
    </w:pPr>
    <w:rPr>
      <w:rFonts w:ascii="Calibri" w:eastAsia="Times New Roman" w:hAnsi="Calibri" w:cs="Times New Roman"/>
      <w:lang w:eastAsia="ru-RU"/>
    </w:rPr>
  </w:style>
  <w:style w:type="numbering" w:customStyle="1" w:styleId="13">
    <w:name w:val="Нет списка1"/>
    <w:next w:val="a2"/>
    <w:uiPriority w:val="99"/>
    <w:semiHidden/>
    <w:unhideWhenUsed/>
    <w:rsid w:val="00DE56FE"/>
  </w:style>
  <w:style w:type="table" w:customStyle="1" w:styleId="14">
    <w:name w:val="Сетка таблицы1"/>
    <w:basedOn w:val="a1"/>
    <w:next w:val="afff4"/>
    <w:uiPriority w:val="59"/>
    <w:rsid w:val="00DE56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ветлый список11"/>
    <w:basedOn w:val="a1"/>
    <w:uiPriority w:val="61"/>
    <w:rsid w:val="00DE56FE"/>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f7">
    <w:name w:val="List Paragraph"/>
    <w:basedOn w:val="a"/>
    <w:uiPriority w:val="34"/>
    <w:qFormat/>
    <w:rsid w:val="00DE56FE"/>
    <w:pPr>
      <w:overflowPunct/>
      <w:autoSpaceDE/>
      <w:autoSpaceDN/>
      <w:adjustRightInd/>
      <w:ind w:left="720"/>
      <w:contextualSpacing/>
      <w:textAlignment w:val="auto"/>
    </w:pPr>
    <w:rPr>
      <w:sz w:val="24"/>
    </w:rPr>
  </w:style>
  <w:style w:type="character" w:customStyle="1" w:styleId="apple-converted-space">
    <w:name w:val="apple-converted-space"/>
    <w:basedOn w:val="a0"/>
    <w:rsid w:val="00DE56FE"/>
  </w:style>
  <w:style w:type="character" w:customStyle="1" w:styleId="fontstyle150">
    <w:name w:val="fontstyle15"/>
    <w:basedOn w:val="a0"/>
    <w:rsid w:val="00DE56FE"/>
  </w:style>
  <w:style w:type="character" w:customStyle="1" w:styleId="afff6">
    <w:name w:val="Без интервала Знак"/>
    <w:aliases w:val="ОФПИСЬМО Знак"/>
    <w:link w:val="afff5"/>
    <w:uiPriority w:val="1"/>
    <w:rsid w:val="00DE56FE"/>
    <w:rPr>
      <w:rFonts w:ascii="Calibri" w:eastAsia="Times New Roman" w:hAnsi="Calibri" w:cs="Times New Roman"/>
      <w:lang w:eastAsia="ru-RU"/>
    </w:rPr>
  </w:style>
  <w:style w:type="paragraph" w:customStyle="1" w:styleId="afff8">
    <w:name w:val="Деловое письмо"/>
    <w:basedOn w:val="a"/>
    <w:qFormat/>
    <w:rsid w:val="00DE56FE"/>
    <w:pPr>
      <w:overflowPunct/>
      <w:ind w:firstLine="720"/>
      <w:jc w:val="both"/>
      <w:textAlignment w:val="auto"/>
    </w:pPr>
    <w:rPr>
      <w:rFonts w:cs="Arial"/>
      <w:sz w:val="28"/>
      <w:szCs w:val="22"/>
    </w:rPr>
  </w:style>
  <w:style w:type="paragraph" w:customStyle="1" w:styleId="s1">
    <w:name w:val="s_1"/>
    <w:basedOn w:val="a"/>
    <w:rsid w:val="00DE56FE"/>
    <w:pPr>
      <w:overflowPunct/>
      <w:autoSpaceDE/>
      <w:autoSpaceDN/>
      <w:adjustRightInd/>
      <w:spacing w:before="100" w:beforeAutospacing="1" w:after="100" w:afterAutospacing="1"/>
      <w:textAlignment w:val="auto"/>
    </w:pPr>
    <w:rPr>
      <w:sz w:val="24"/>
      <w:szCs w:val="24"/>
    </w:rPr>
  </w:style>
  <w:style w:type="character" w:styleId="afff9">
    <w:name w:val="Hyperlink"/>
    <w:basedOn w:val="a0"/>
    <w:uiPriority w:val="99"/>
    <w:semiHidden/>
    <w:unhideWhenUsed/>
    <w:rsid w:val="00DE56FE"/>
    <w:rPr>
      <w:color w:val="0000FF"/>
      <w:u w:val="single"/>
    </w:rPr>
  </w:style>
  <w:style w:type="paragraph" w:customStyle="1" w:styleId="s3">
    <w:name w:val="s_3"/>
    <w:basedOn w:val="a"/>
    <w:rsid w:val="00DE56F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2023-07-31T05:29:00Z</dcterms:created>
  <dcterms:modified xsi:type="dcterms:W3CDTF">2023-07-31T05:33:00Z</dcterms:modified>
</cp:coreProperties>
</file>