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D6C" w:rsidRPr="00E44474" w:rsidRDefault="00492D6C" w:rsidP="00492D6C">
      <w:pPr>
        <w:jc w:val="center"/>
        <w:rPr>
          <w:b/>
          <w:sz w:val="16"/>
          <w:szCs w:val="16"/>
        </w:rPr>
      </w:pPr>
      <w:r w:rsidRPr="00E44474">
        <w:rPr>
          <w:b/>
          <w:noProof/>
          <w:sz w:val="16"/>
          <w:szCs w:val="16"/>
        </w:rPr>
        <w:drawing>
          <wp:inline distT="0" distB="0" distL="0" distR="0" wp14:anchorId="545A07D4" wp14:editId="1CEB2FDA">
            <wp:extent cx="762000" cy="914400"/>
            <wp:effectExtent l="0" t="0" r="0" b="0"/>
            <wp:docPr id="6" name="Рисунок 6"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492D6C" w:rsidRPr="00F16522" w:rsidRDefault="00492D6C" w:rsidP="00492D6C">
      <w:pPr>
        <w:pStyle w:val="a3"/>
        <w:spacing w:before="0" w:after="0"/>
        <w:jc w:val="center"/>
        <w:rPr>
          <w:b/>
          <w:sz w:val="170"/>
          <w:szCs w:val="170"/>
        </w:rPr>
      </w:pPr>
      <w:r w:rsidRPr="00F16522">
        <w:rPr>
          <w:b/>
          <w:bCs/>
          <w:i/>
          <w:iCs/>
          <w:sz w:val="170"/>
          <w:szCs w:val="170"/>
          <w:u w:val="single"/>
        </w:rPr>
        <w:t>ВЕСТНИК</w:t>
      </w:r>
    </w:p>
    <w:p w:rsidR="00492D6C" w:rsidRPr="00F16522" w:rsidRDefault="00492D6C" w:rsidP="00492D6C">
      <w:pPr>
        <w:pStyle w:val="a3"/>
        <w:spacing w:before="0" w:after="0"/>
        <w:jc w:val="center"/>
        <w:rPr>
          <w:b/>
          <w:bCs/>
          <w:i/>
          <w:iCs/>
          <w:sz w:val="48"/>
          <w:szCs w:val="48"/>
        </w:rPr>
      </w:pPr>
      <w:r w:rsidRPr="00F16522">
        <w:rPr>
          <w:b/>
          <w:bCs/>
          <w:i/>
          <w:iCs/>
          <w:sz w:val="48"/>
          <w:szCs w:val="48"/>
        </w:rPr>
        <w:t>Турковского муниципального района</w:t>
      </w:r>
    </w:p>
    <w:p w:rsidR="00492D6C" w:rsidRPr="00F16522" w:rsidRDefault="00492D6C" w:rsidP="00492D6C">
      <w:pPr>
        <w:pStyle w:val="a3"/>
        <w:spacing w:before="0" w:after="0"/>
        <w:rPr>
          <w:b/>
          <w:bCs/>
          <w:sz w:val="20"/>
          <w:szCs w:val="20"/>
        </w:rPr>
      </w:pPr>
      <w:r w:rsidRPr="00F16522">
        <w:rPr>
          <w:b/>
          <w:sz w:val="20"/>
          <w:szCs w:val="20"/>
        </w:rPr>
        <w:t>№ 2</w:t>
      </w:r>
      <w:r>
        <w:rPr>
          <w:b/>
          <w:sz w:val="20"/>
          <w:szCs w:val="20"/>
        </w:rPr>
        <w:t>91</w:t>
      </w:r>
      <w:r w:rsidRPr="00F16522">
        <w:rPr>
          <w:b/>
          <w:sz w:val="20"/>
          <w:szCs w:val="20"/>
        </w:rPr>
        <w:t xml:space="preserve">                                 </w:t>
      </w:r>
      <w:r w:rsidRPr="00F16522">
        <w:rPr>
          <w:b/>
          <w:sz w:val="20"/>
          <w:szCs w:val="20"/>
        </w:rPr>
        <w:tab/>
      </w:r>
      <w:r w:rsidRPr="00F16522">
        <w:rPr>
          <w:b/>
          <w:sz w:val="20"/>
          <w:szCs w:val="20"/>
        </w:rPr>
        <w:tab/>
      </w:r>
      <w:r w:rsidRPr="00F16522">
        <w:rPr>
          <w:b/>
          <w:sz w:val="20"/>
          <w:szCs w:val="20"/>
        </w:rPr>
        <w:tab/>
        <w:t xml:space="preserve"> </w:t>
      </w:r>
      <w:r w:rsidRPr="00F16522">
        <w:rPr>
          <w:b/>
          <w:bCs/>
          <w:sz w:val="20"/>
          <w:szCs w:val="20"/>
        </w:rPr>
        <w:t xml:space="preserve">от </w:t>
      </w:r>
      <w:r>
        <w:rPr>
          <w:b/>
          <w:bCs/>
          <w:sz w:val="20"/>
          <w:szCs w:val="20"/>
        </w:rPr>
        <w:t>07</w:t>
      </w:r>
      <w:r w:rsidR="00024E73">
        <w:rPr>
          <w:b/>
          <w:bCs/>
          <w:sz w:val="20"/>
          <w:szCs w:val="20"/>
        </w:rPr>
        <w:t xml:space="preserve"> </w:t>
      </w:r>
      <w:r>
        <w:rPr>
          <w:b/>
          <w:bCs/>
          <w:sz w:val="20"/>
          <w:szCs w:val="20"/>
        </w:rPr>
        <w:t xml:space="preserve">ноября </w:t>
      </w:r>
      <w:r w:rsidRPr="00F16522">
        <w:rPr>
          <w:b/>
          <w:bCs/>
          <w:sz w:val="20"/>
          <w:szCs w:val="20"/>
        </w:rPr>
        <w:t>202</w:t>
      </w:r>
      <w:r>
        <w:rPr>
          <w:b/>
          <w:bCs/>
          <w:sz w:val="20"/>
          <w:szCs w:val="20"/>
        </w:rPr>
        <w:t>3</w:t>
      </w:r>
      <w:r w:rsidRPr="00F16522">
        <w:rPr>
          <w:b/>
          <w:bCs/>
          <w:sz w:val="20"/>
          <w:szCs w:val="20"/>
        </w:rPr>
        <w:t xml:space="preserve"> года     </w:t>
      </w:r>
    </w:p>
    <w:p w:rsidR="00492D6C" w:rsidRPr="00F16522" w:rsidRDefault="00492D6C" w:rsidP="00492D6C">
      <w:pPr>
        <w:pStyle w:val="a3"/>
        <w:rPr>
          <w:b/>
          <w:bCs/>
          <w:sz w:val="20"/>
          <w:szCs w:val="20"/>
        </w:rPr>
      </w:pPr>
      <w:r w:rsidRPr="00F16522">
        <w:rPr>
          <w:b/>
          <w:bCs/>
          <w:sz w:val="20"/>
          <w:szCs w:val="20"/>
        </w:rPr>
        <w:t xml:space="preserve">Учредитель: Собрание депутатов Турковского муниципального района </w:t>
      </w:r>
    </w:p>
    <w:p w:rsidR="00492D6C" w:rsidRDefault="00492D6C" w:rsidP="00492D6C">
      <w:pPr>
        <w:spacing w:before="100" w:beforeAutospacing="1"/>
        <w:jc w:val="center"/>
        <w:rPr>
          <w:b/>
          <w:noProof/>
        </w:rPr>
      </w:pPr>
      <w:r w:rsidRPr="00D16B59">
        <w:rPr>
          <w:b/>
          <w:noProof/>
        </w:rPr>
        <w:t>СОДЕРЖАНИЕ</w:t>
      </w:r>
    </w:p>
    <w:p w:rsidR="00492D6C" w:rsidRDefault="00492D6C" w:rsidP="00492D6C">
      <w:pPr>
        <w:spacing w:before="100" w:beforeAutospacing="1"/>
        <w:jc w:val="center"/>
        <w:rPr>
          <w:b/>
          <w:noProof/>
        </w:rPr>
      </w:pPr>
    </w:p>
    <w:p w:rsidR="00E16454" w:rsidRDefault="00492D6C" w:rsidP="00492D6C">
      <w:pPr>
        <w:ind w:firstLine="426"/>
        <w:jc w:val="both"/>
      </w:pPr>
      <w:r>
        <w:t>Постановление администрации муниципального района от 13 октября 2023 года № 547 «</w:t>
      </w:r>
      <w:r w:rsidRPr="00492D6C">
        <w:t>О внесении изменений в постановление администрации Турковского района от 25 октября 2019 года № 1724</w:t>
      </w:r>
      <w:r>
        <w:t>»</w:t>
      </w:r>
    </w:p>
    <w:p w:rsidR="00492D6C" w:rsidRDefault="00492D6C" w:rsidP="00492D6C">
      <w:pPr>
        <w:ind w:firstLine="426"/>
        <w:jc w:val="both"/>
      </w:pPr>
      <w:r>
        <w:t>Постановление администрации муниципального района от 25 октября 2023 гола № 566 «</w:t>
      </w:r>
      <w:r w:rsidRPr="00492D6C">
        <w:t>О внесении дополнения в административный регламент по предоставлению муниципальной услуги «Принятие на учет граждан в качестве нуждающихся в жилых помещениях из муниципального жилищного фонда по договорам социального найма»</w:t>
      </w:r>
    </w:p>
    <w:p w:rsidR="00492D6C" w:rsidRDefault="00492D6C" w:rsidP="00492D6C">
      <w:pPr>
        <w:ind w:firstLine="426"/>
        <w:jc w:val="both"/>
      </w:pPr>
      <w:r>
        <w:t>Постановление администрации муниципального района от 27 октября 2023 года № 571 «</w:t>
      </w:r>
      <w:r w:rsidRPr="00492D6C">
        <w:t>Об утверждении административного регламента по предоставлению муниципальной услуги «Пре</w:t>
      </w:r>
      <w:r>
        <w:t>доставление решения о согласова</w:t>
      </w:r>
      <w:r w:rsidRPr="00492D6C">
        <w:t>нии архитектурно-градостроительного облика объекта капитального строительства»</w:t>
      </w:r>
    </w:p>
    <w:p w:rsidR="00492D6C" w:rsidRDefault="00492D6C" w:rsidP="00492D6C">
      <w:pPr>
        <w:ind w:firstLine="426"/>
        <w:jc w:val="both"/>
      </w:pPr>
      <w:r>
        <w:t>Постановление администрации</w:t>
      </w:r>
      <w:r w:rsidR="00314520">
        <w:t xml:space="preserve"> муниципального района от </w:t>
      </w:r>
      <w:r>
        <w:t xml:space="preserve">27 октября 2023 года </w:t>
      </w:r>
      <w:r w:rsidR="00314520">
        <w:t xml:space="preserve">№ </w:t>
      </w:r>
      <w:r>
        <w:t>573 «</w:t>
      </w:r>
      <w:r w:rsidRPr="00492D6C">
        <w:t>О проведении открытого конкурса на право получения свидетельства об осуществлении пассажирских перевозок по одному или нескольким муниципальным маршрутам регулярных перевозок на территории Турковского муниципального района</w:t>
      </w:r>
      <w:r w:rsidR="00314520">
        <w:t>»</w:t>
      </w:r>
    </w:p>
    <w:p w:rsidR="00314520" w:rsidRPr="00314520" w:rsidRDefault="00314520" w:rsidP="00314520">
      <w:pPr>
        <w:pStyle w:val="a7"/>
        <w:tabs>
          <w:tab w:val="left" w:pos="9355"/>
        </w:tabs>
        <w:ind w:right="-1" w:firstLine="709"/>
        <w:jc w:val="both"/>
        <w:rPr>
          <w:rFonts w:ascii="Times New Roman" w:hAnsi="Times New Roman" w:cs="Times New Roman"/>
          <w:bCs/>
          <w:sz w:val="20"/>
          <w:szCs w:val="20"/>
        </w:rPr>
      </w:pPr>
      <w:r w:rsidRPr="00314520">
        <w:rPr>
          <w:rFonts w:ascii="Times New Roman" w:hAnsi="Times New Roman" w:cs="Times New Roman"/>
          <w:sz w:val="20"/>
          <w:szCs w:val="20"/>
        </w:rPr>
        <w:t xml:space="preserve">Постановление администрации муниципального района от 27 октября 2023 года </w:t>
      </w:r>
      <w:r>
        <w:rPr>
          <w:rFonts w:ascii="Times New Roman" w:hAnsi="Times New Roman" w:cs="Times New Roman"/>
          <w:sz w:val="20"/>
          <w:szCs w:val="20"/>
        </w:rPr>
        <w:t xml:space="preserve">№ </w:t>
      </w:r>
      <w:r w:rsidRPr="00314520">
        <w:rPr>
          <w:rFonts w:ascii="Times New Roman" w:hAnsi="Times New Roman" w:cs="Times New Roman"/>
          <w:sz w:val="20"/>
          <w:szCs w:val="20"/>
        </w:rPr>
        <w:t>57</w:t>
      </w:r>
      <w:r>
        <w:rPr>
          <w:rFonts w:ascii="Times New Roman" w:hAnsi="Times New Roman" w:cs="Times New Roman"/>
          <w:sz w:val="20"/>
          <w:szCs w:val="20"/>
        </w:rPr>
        <w:t>4</w:t>
      </w:r>
      <w:r w:rsidRPr="00314520">
        <w:rPr>
          <w:rFonts w:ascii="Times New Roman" w:hAnsi="Times New Roman" w:cs="Times New Roman"/>
          <w:sz w:val="20"/>
          <w:szCs w:val="20"/>
        </w:rPr>
        <w:t xml:space="preserve"> «</w:t>
      </w:r>
      <w:r w:rsidRPr="00314520">
        <w:rPr>
          <w:rFonts w:ascii="Times New Roman" w:hAnsi="Times New Roman" w:cs="Times New Roman"/>
          <w:bCs/>
          <w:sz w:val="20"/>
          <w:szCs w:val="20"/>
        </w:rPr>
        <w:t xml:space="preserve">О повышении </w:t>
      </w:r>
      <w:proofErr w:type="gramStart"/>
      <w:r w:rsidRPr="00314520">
        <w:rPr>
          <w:rFonts w:ascii="Times New Roman" w:hAnsi="Times New Roman" w:cs="Times New Roman"/>
          <w:bCs/>
          <w:sz w:val="20"/>
          <w:szCs w:val="20"/>
        </w:rPr>
        <w:t>оплаты труда отдельных категорий работников муниципальных учреждений</w:t>
      </w:r>
      <w:proofErr w:type="gramEnd"/>
      <w:r w:rsidRPr="00314520">
        <w:rPr>
          <w:rFonts w:ascii="Times New Roman" w:hAnsi="Times New Roman" w:cs="Times New Roman"/>
          <w:bCs/>
          <w:sz w:val="20"/>
          <w:szCs w:val="20"/>
        </w:rPr>
        <w:t xml:space="preserve"> Турковского муниципального района»</w:t>
      </w:r>
    </w:p>
    <w:p w:rsidR="00314520" w:rsidRDefault="00314520" w:rsidP="00314520">
      <w:pPr>
        <w:ind w:firstLine="709"/>
        <w:jc w:val="both"/>
      </w:pPr>
      <w:r>
        <w:t>Постановление главы Турковского муниципального района от 03 ноября 2023 года 5 «О назначении публичных слушаний по обсуждению проекта решения Собрания депутатов Турковского муниципального района « О бюджете муниципального района на 2024 год и плановый период 2025 и 2026 годов»</w:t>
      </w:r>
    </w:p>
    <w:p w:rsidR="00492D6C" w:rsidRDefault="00314520" w:rsidP="00492D6C">
      <w:pPr>
        <w:ind w:firstLine="426"/>
        <w:jc w:val="both"/>
      </w:pPr>
      <w:r>
        <w:tab/>
        <w:t>Проект решения Собрания депутатов Турковского муниципального района «О бюджете муниципального района на 2024 год и плановый период 2025 и 2026 годов»</w:t>
      </w:r>
    </w:p>
    <w:p w:rsidR="00314520" w:rsidRDefault="00314520" w:rsidP="00492D6C">
      <w:pPr>
        <w:ind w:firstLine="426"/>
        <w:jc w:val="both"/>
      </w:pPr>
    </w:p>
    <w:p w:rsidR="00314520" w:rsidRDefault="00314520" w:rsidP="00492D6C">
      <w:pPr>
        <w:ind w:firstLine="426"/>
        <w:jc w:val="both"/>
      </w:pPr>
    </w:p>
    <w:p w:rsidR="00314520" w:rsidRDefault="00314520" w:rsidP="00492D6C">
      <w:pPr>
        <w:ind w:firstLine="426"/>
        <w:jc w:val="both"/>
      </w:pPr>
    </w:p>
    <w:p w:rsidR="00314520" w:rsidRDefault="00314520" w:rsidP="00492D6C">
      <w:pPr>
        <w:ind w:firstLine="426"/>
        <w:jc w:val="both"/>
      </w:pPr>
    </w:p>
    <w:p w:rsidR="00314520" w:rsidRDefault="00314520" w:rsidP="00492D6C">
      <w:pPr>
        <w:ind w:firstLine="426"/>
        <w:jc w:val="both"/>
      </w:pPr>
      <w:bookmarkStart w:id="0" w:name="_GoBack"/>
      <w:bookmarkEnd w:id="0"/>
    </w:p>
    <w:p w:rsidR="00314520" w:rsidRDefault="00314520" w:rsidP="00492D6C">
      <w:pPr>
        <w:ind w:firstLine="426"/>
        <w:jc w:val="both"/>
      </w:pPr>
    </w:p>
    <w:p w:rsidR="00314520" w:rsidRDefault="00314520" w:rsidP="00492D6C">
      <w:pPr>
        <w:ind w:firstLine="426"/>
        <w:jc w:val="both"/>
      </w:pPr>
    </w:p>
    <w:p w:rsidR="00314520" w:rsidRDefault="00314520" w:rsidP="00492D6C">
      <w:pPr>
        <w:ind w:firstLine="426"/>
        <w:jc w:val="both"/>
      </w:pPr>
    </w:p>
    <w:p w:rsidR="00314520" w:rsidRDefault="00314520" w:rsidP="00492D6C">
      <w:pPr>
        <w:ind w:firstLine="426"/>
        <w:jc w:val="both"/>
      </w:pPr>
    </w:p>
    <w:p w:rsidR="00314520" w:rsidRDefault="00314520" w:rsidP="00492D6C">
      <w:pPr>
        <w:ind w:firstLine="426"/>
        <w:jc w:val="both"/>
      </w:pPr>
    </w:p>
    <w:p w:rsidR="00314520" w:rsidRDefault="00314520" w:rsidP="00492D6C">
      <w:pPr>
        <w:ind w:firstLine="426"/>
        <w:jc w:val="both"/>
      </w:pPr>
    </w:p>
    <w:p w:rsidR="00024E73" w:rsidRDefault="00024E73" w:rsidP="00492D6C">
      <w:pPr>
        <w:ind w:firstLine="426"/>
        <w:jc w:val="both"/>
      </w:pPr>
    </w:p>
    <w:p w:rsidR="00024E73" w:rsidRDefault="00024E73" w:rsidP="00492D6C">
      <w:pPr>
        <w:ind w:firstLine="426"/>
        <w:jc w:val="both"/>
      </w:pPr>
    </w:p>
    <w:p w:rsidR="00024E73" w:rsidRDefault="00024E73" w:rsidP="00492D6C">
      <w:pPr>
        <w:ind w:firstLine="426"/>
        <w:jc w:val="both"/>
      </w:pPr>
    </w:p>
    <w:p w:rsidR="00024E73" w:rsidRDefault="00024E73" w:rsidP="00492D6C">
      <w:pPr>
        <w:ind w:firstLine="426"/>
        <w:jc w:val="both"/>
      </w:pPr>
    </w:p>
    <w:p w:rsidR="00024E73" w:rsidRDefault="00024E73" w:rsidP="00492D6C">
      <w:pPr>
        <w:ind w:firstLine="426"/>
        <w:jc w:val="both"/>
      </w:pPr>
    </w:p>
    <w:p w:rsidR="00024E73" w:rsidRDefault="00024E73" w:rsidP="00492D6C">
      <w:pPr>
        <w:ind w:firstLine="426"/>
        <w:jc w:val="both"/>
      </w:pPr>
    </w:p>
    <w:p w:rsidR="00024E73" w:rsidRDefault="00024E73" w:rsidP="00492D6C">
      <w:pPr>
        <w:ind w:firstLine="426"/>
        <w:jc w:val="both"/>
      </w:pPr>
    </w:p>
    <w:p w:rsidR="00024E73" w:rsidRDefault="00024E73" w:rsidP="00492D6C">
      <w:pPr>
        <w:ind w:firstLine="426"/>
        <w:jc w:val="both"/>
      </w:pPr>
    </w:p>
    <w:p w:rsidR="00024E73" w:rsidRDefault="00024E73" w:rsidP="00492D6C">
      <w:pPr>
        <w:ind w:firstLine="426"/>
        <w:jc w:val="both"/>
      </w:pPr>
    </w:p>
    <w:p w:rsidR="00024E73" w:rsidRDefault="00024E73" w:rsidP="00492D6C">
      <w:pPr>
        <w:ind w:firstLine="426"/>
        <w:jc w:val="both"/>
      </w:pPr>
    </w:p>
    <w:p w:rsidR="00314520" w:rsidRDefault="00314520" w:rsidP="00492D6C">
      <w:pPr>
        <w:ind w:firstLine="426"/>
        <w:jc w:val="both"/>
      </w:pPr>
    </w:p>
    <w:p w:rsidR="00314520" w:rsidRDefault="00314520" w:rsidP="00492D6C">
      <w:pPr>
        <w:ind w:firstLine="426"/>
        <w:jc w:val="both"/>
      </w:pPr>
    </w:p>
    <w:p w:rsidR="00314520" w:rsidRPr="003921B7" w:rsidRDefault="00314520" w:rsidP="00314520">
      <w:pPr>
        <w:suppressAutoHyphens/>
        <w:jc w:val="center"/>
        <w:rPr>
          <w:b/>
          <w:lang w:eastAsia="ar-SA"/>
        </w:rPr>
      </w:pPr>
      <w:r w:rsidRPr="003921B7">
        <w:rPr>
          <w:noProof/>
        </w:rPr>
        <w:drawing>
          <wp:inline distT="0" distB="0" distL="0" distR="0" wp14:anchorId="74EDF8F8" wp14:editId="68753E66">
            <wp:extent cx="762000" cy="91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314520" w:rsidRPr="003921B7" w:rsidRDefault="00314520" w:rsidP="00314520">
      <w:pPr>
        <w:suppressAutoHyphens/>
        <w:jc w:val="center"/>
        <w:rPr>
          <w:b/>
          <w:lang w:eastAsia="ar-SA"/>
        </w:rPr>
      </w:pPr>
      <w:r w:rsidRPr="003921B7">
        <w:rPr>
          <w:b/>
          <w:lang w:eastAsia="ar-SA"/>
        </w:rPr>
        <w:t>АДМИНИСТРАЦИЯ</w:t>
      </w:r>
    </w:p>
    <w:p w:rsidR="00314520" w:rsidRPr="003921B7" w:rsidRDefault="00314520" w:rsidP="00314520">
      <w:pPr>
        <w:suppressAutoHyphens/>
        <w:jc w:val="center"/>
        <w:rPr>
          <w:b/>
          <w:lang w:eastAsia="ar-SA"/>
        </w:rPr>
      </w:pPr>
      <w:r w:rsidRPr="003921B7">
        <w:rPr>
          <w:b/>
          <w:lang w:eastAsia="ar-SA"/>
        </w:rPr>
        <w:t xml:space="preserve">ТУРКОВСКОГО МУНИЦИПАЛЬНОГО РАЙОНА </w:t>
      </w:r>
    </w:p>
    <w:p w:rsidR="00314520" w:rsidRPr="003921B7" w:rsidRDefault="00314520" w:rsidP="00314520">
      <w:pPr>
        <w:suppressAutoHyphens/>
        <w:jc w:val="center"/>
        <w:rPr>
          <w:b/>
          <w:lang w:eastAsia="ar-SA"/>
        </w:rPr>
      </w:pPr>
      <w:r w:rsidRPr="003921B7">
        <w:rPr>
          <w:b/>
          <w:lang w:eastAsia="ar-SA"/>
        </w:rPr>
        <w:t>САРАТОВСКОЙ ОБЛАСТИ</w:t>
      </w:r>
    </w:p>
    <w:p w:rsidR="00314520" w:rsidRPr="003921B7" w:rsidRDefault="00314520" w:rsidP="00314520">
      <w:pPr>
        <w:suppressAutoHyphens/>
        <w:jc w:val="center"/>
        <w:rPr>
          <w:b/>
          <w:lang w:eastAsia="ar-SA"/>
        </w:rPr>
      </w:pPr>
    </w:p>
    <w:p w:rsidR="00314520" w:rsidRPr="003921B7" w:rsidRDefault="00314520" w:rsidP="00314520">
      <w:pPr>
        <w:keepNext/>
        <w:numPr>
          <w:ilvl w:val="1"/>
          <w:numId w:val="1"/>
        </w:numPr>
        <w:suppressAutoHyphens/>
        <w:overflowPunct/>
        <w:autoSpaceDE/>
        <w:autoSpaceDN/>
        <w:adjustRightInd/>
        <w:jc w:val="center"/>
        <w:textAlignment w:val="auto"/>
        <w:outlineLvl w:val="1"/>
        <w:rPr>
          <w:b/>
          <w:lang w:eastAsia="ar-SA"/>
        </w:rPr>
      </w:pPr>
      <w:r w:rsidRPr="003921B7">
        <w:rPr>
          <w:b/>
          <w:lang w:eastAsia="ar-SA"/>
        </w:rPr>
        <w:t>ПОСТАНОВЛЕНИЕ</w:t>
      </w:r>
    </w:p>
    <w:p w:rsidR="00314520" w:rsidRPr="003921B7" w:rsidRDefault="00314520" w:rsidP="00314520">
      <w:pPr>
        <w:suppressAutoHyphens/>
        <w:rPr>
          <w:lang w:eastAsia="ar-SA"/>
        </w:rPr>
      </w:pPr>
    </w:p>
    <w:p w:rsidR="00314520" w:rsidRPr="003921B7" w:rsidRDefault="00314520" w:rsidP="00314520">
      <w:pPr>
        <w:suppressAutoHyphens/>
        <w:rPr>
          <w:b/>
          <w:lang w:eastAsia="ar-SA"/>
        </w:rPr>
      </w:pPr>
      <w:r w:rsidRPr="003921B7">
        <w:rPr>
          <w:lang w:eastAsia="ar-SA"/>
        </w:rPr>
        <w:t>От 13.10.2023 г.     № 547</w:t>
      </w:r>
    </w:p>
    <w:p w:rsidR="00314520" w:rsidRPr="003921B7" w:rsidRDefault="00314520" w:rsidP="00314520">
      <w:pPr>
        <w:suppressAutoHyphens/>
        <w:rPr>
          <w:b/>
          <w:lang w:eastAsia="ar-SA"/>
        </w:rPr>
      </w:pPr>
    </w:p>
    <w:p w:rsidR="00314520" w:rsidRPr="003921B7" w:rsidRDefault="00314520" w:rsidP="00314520">
      <w:pPr>
        <w:pStyle w:val="a3"/>
        <w:spacing w:before="0" w:beforeAutospacing="0" w:after="0"/>
        <w:ind w:left="-142" w:right="4252"/>
        <w:rPr>
          <w:b/>
          <w:sz w:val="20"/>
          <w:szCs w:val="20"/>
        </w:rPr>
      </w:pPr>
      <w:r w:rsidRPr="003921B7">
        <w:rPr>
          <w:b/>
          <w:sz w:val="20"/>
          <w:szCs w:val="20"/>
        </w:rPr>
        <w:t>О внесении изменений в постановление администрации Турковского района от 25 октября 2019 года № 1724</w:t>
      </w:r>
    </w:p>
    <w:p w:rsidR="00314520" w:rsidRPr="003921B7" w:rsidRDefault="00314520" w:rsidP="00314520">
      <w:pPr>
        <w:pStyle w:val="a3"/>
        <w:spacing w:before="0" w:beforeAutospacing="0" w:after="0"/>
        <w:ind w:left="-142" w:firstLine="708"/>
        <w:rPr>
          <w:sz w:val="20"/>
          <w:szCs w:val="20"/>
        </w:rPr>
      </w:pPr>
    </w:p>
    <w:p w:rsidR="00314520" w:rsidRPr="003921B7" w:rsidRDefault="00314520" w:rsidP="00314520">
      <w:pPr>
        <w:suppressAutoHyphens/>
        <w:ind w:firstLine="708"/>
        <w:jc w:val="both"/>
      </w:pPr>
      <w:r w:rsidRPr="003921B7">
        <w:t>В соответствии с Уставом Турковского муниципального района администрация Турковского муниципального района ПОСТАНОВЛЯЕТ:</w:t>
      </w:r>
    </w:p>
    <w:p w:rsidR="00314520" w:rsidRPr="003921B7" w:rsidRDefault="00314520" w:rsidP="00314520">
      <w:pPr>
        <w:pStyle w:val="aa"/>
        <w:ind w:left="0" w:firstLine="708"/>
        <w:jc w:val="both"/>
        <w:rPr>
          <w:sz w:val="20"/>
          <w:szCs w:val="20"/>
        </w:rPr>
      </w:pPr>
      <w:r w:rsidRPr="003921B7">
        <w:rPr>
          <w:sz w:val="20"/>
          <w:szCs w:val="20"/>
        </w:rPr>
        <w:t xml:space="preserve">1. </w:t>
      </w:r>
      <w:proofErr w:type="gramStart"/>
      <w:r w:rsidRPr="003921B7">
        <w:rPr>
          <w:sz w:val="20"/>
          <w:szCs w:val="20"/>
        </w:rPr>
        <w:t xml:space="preserve">Внести в постановление администрации Турковского муниципального  района от 25 октября 2019 года № 1724 «Об установлении предельных нормативов размеров оплаты труда работников, занимающих должности, не являющиеся муниципальными должностями муниципальной службы, и осуществляющих техническое обеспечение деятельности органов местного самоуправления, а также работников муниципальных учреждений – централизованных бухгалтерий в </w:t>
      </w:r>
      <w:proofErr w:type="spellStart"/>
      <w:r w:rsidRPr="003921B7">
        <w:rPr>
          <w:sz w:val="20"/>
          <w:szCs w:val="20"/>
        </w:rPr>
        <w:t>Турковском</w:t>
      </w:r>
      <w:proofErr w:type="spellEnd"/>
      <w:r w:rsidRPr="003921B7">
        <w:rPr>
          <w:sz w:val="20"/>
          <w:szCs w:val="20"/>
        </w:rPr>
        <w:t xml:space="preserve"> муниципальном районе» изменения, изложив приложения № 1, № 2 в новой редакции согласно приложению.</w:t>
      </w:r>
      <w:proofErr w:type="gramEnd"/>
    </w:p>
    <w:p w:rsidR="00314520" w:rsidRPr="003921B7" w:rsidRDefault="00314520" w:rsidP="00314520">
      <w:pPr>
        <w:pStyle w:val="21"/>
        <w:ind w:firstLine="709"/>
        <w:rPr>
          <w:sz w:val="20"/>
        </w:rPr>
      </w:pPr>
      <w:r w:rsidRPr="003921B7">
        <w:rPr>
          <w:sz w:val="20"/>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314520" w:rsidRPr="003921B7" w:rsidRDefault="00314520" w:rsidP="00314520">
      <w:pPr>
        <w:pStyle w:val="a7"/>
        <w:ind w:firstLine="708"/>
        <w:rPr>
          <w:rFonts w:ascii="Times New Roman" w:eastAsia="Times New Roman" w:hAnsi="Times New Roman" w:cs="Times New Roman"/>
          <w:sz w:val="20"/>
          <w:szCs w:val="20"/>
        </w:rPr>
      </w:pPr>
      <w:r w:rsidRPr="003921B7">
        <w:rPr>
          <w:rFonts w:ascii="Times New Roman" w:eastAsia="Times New Roman" w:hAnsi="Times New Roman" w:cs="Times New Roman"/>
          <w:sz w:val="20"/>
          <w:szCs w:val="20"/>
        </w:rPr>
        <w:t>3.Настоящее постановление вступает в силу после его официального опубликования и распространяется на правоотношения, возникшие с 1 октября 2023 года.</w:t>
      </w:r>
    </w:p>
    <w:p w:rsidR="00314520" w:rsidRPr="003921B7" w:rsidRDefault="00314520" w:rsidP="00314520">
      <w:pPr>
        <w:pStyle w:val="a7"/>
        <w:ind w:firstLine="708"/>
        <w:rPr>
          <w:rFonts w:ascii="Times New Roman" w:hAnsi="Times New Roman" w:cs="Times New Roman"/>
          <w:sz w:val="20"/>
          <w:szCs w:val="20"/>
        </w:rPr>
      </w:pPr>
      <w:r w:rsidRPr="003921B7">
        <w:rPr>
          <w:rFonts w:ascii="Times New Roman" w:hAnsi="Times New Roman" w:cs="Times New Roman"/>
          <w:sz w:val="20"/>
          <w:szCs w:val="20"/>
        </w:rPr>
        <w:t xml:space="preserve">4. </w:t>
      </w:r>
      <w:proofErr w:type="gramStart"/>
      <w:r w:rsidRPr="003921B7">
        <w:rPr>
          <w:rFonts w:ascii="Times New Roman" w:hAnsi="Times New Roman" w:cs="Times New Roman"/>
          <w:sz w:val="20"/>
          <w:szCs w:val="20"/>
        </w:rPr>
        <w:t>Контроль за</w:t>
      </w:r>
      <w:proofErr w:type="gramEnd"/>
      <w:r w:rsidRPr="003921B7">
        <w:rPr>
          <w:rFonts w:ascii="Times New Roman" w:hAnsi="Times New Roman" w:cs="Times New Roman"/>
          <w:sz w:val="20"/>
          <w:szCs w:val="20"/>
        </w:rPr>
        <w:t xml:space="preserve"> исполнением настоящего постановления оставляю за собой.</w:t>
      </w:r>
    </w:p>
    <w:p w:rsidR="00314520" w:rsidRPr="003921B7" w:rsidRDefault="00314520" w:rsidP="00314520">
      <w:pPr>
        <w:pStyle w:val="a3"/>
        <w:spacing w:before="0" w:beforeAutospacing="0" w:after="0"/>
        <w:ind w:left="-142"/>
        <w:rPr>
          <w:b/>
          <w:sz w:val="20"/>
          <w:szCs w:val="20"/>
        </w:rPr>
      </w:pPr>
    </w:p>
    <w:p w:rsidR="00314520" w:rsidRPr="003921B7" w:rsidRDefault="00314520" w:rsidP="00314520">
      <w:pPr>
        <w:pStyle w:val="a3"/>
        <w:spacing w:before="0" w:beforeAutospacing="0" w:after="0"/>
        <w:ind w:left="-142"/>
        <w:rPr>
          <w:b/>
          <w:sz w:val="20"/>
          <w:szCs w:val="20"/>
        </w:rPr>
      </w:pPr>
    </w:p>
    <w:p w:rsidR="00314520" w:rsidRPr="003921B7" w:rsidRDefault="00314520" w:rsidP="00314520">
      <w:pPr>
        <w:pStyle w:val="a3"/>
        <w:spacing w:before="0" w:beforeAutospacing="0" w:after="0"/>
        <w:ind w:left="-142"/>
        <w:rPr>
          <w:b/>
          <w:sz w:val="20"/>
          <w:szCs w:val="20"/>
        </w:rPr>
      </w:pPr>
      <w:r w:rsidRPr="003921B7">
        <w:rPr>
          <w:b/>
          <w:sz w:val="20"/>
          <w:szCs w:val="20"/>
        </w:rPr>
        <w:t>Глава Турковского</w:t>
      </w:r>
    </w:p>
    <w:p w:rsidR="00314520" w:rsidRPr="003921B7" w:rsidRDefault="00314520" w:rsidP="00314520">
      <w:pPr>
        <w:pStyle w:val="a3"/>
        <w:spacing w:before="0" w:beforeAutospacing="0" w:after="0"/>
        <w:ind w:left="-142"/>
        <w:rPr>
          <w:b/>
          <w:sz w:val="20"/>
          <w:szCs w:val="20"/>
        </w:rPr>
      </w:pPr>
      <w:r w:rsidRPr="003921B7">
        <w:rPr>
          <w:b/>
          <w:sz w:val="20"/>
          <w:szCs w:val="20"/>
        </w:rPr>
        <w:t>муниципального района</w:t>
      </w:r>
      <w:r w:rsidRPr="003921B7">
        <w:rPr>
          <w:b/>
          <w:sz w:val="20"/>
          <w:szCs w:val="20"/>
        </w:rPr>
        <w:tab/>
      </w:r>
      <w:r w:rsidRPr="003921B7">
        <w:rPr>
          <w:b/>
          <w:sz w:val="20"/>
          <w:szCs w:val="20"/>
        </w:rPr>
        <w:tab/>
      </w:r>
      <w:r w:rsidRPr="003921B7">
        <w:rPr>
          <w:b/>
          <w:sz w:val="20"/>
          <w:szCs w:val="20"/>
        </w:rPr>
        <w:tab/>
      </w:r>
      <w:r w:rsidRPr="003921B7">
        <w:rPr>
          <w:b/>
          <w:sz w:val="20"/>
          <w:szCs w:val="20"/>
        </w:rPr>
        <w:tab/>
      </w:r>
      <w:r w:rsidRPr="003921B7">
        <w:rPr>
          <w:b/>
          <w:sz w:val="20"/>
          <w:szCs w:val="20"/>
        </w:rPr>
        <w:tab/>
      </w:r>
      <w:r w:rsidRPr="003921B7">
        <w:rPr>
          <w:b/>
          <w:sz w:val="20"/>
          <w:szCs w:val="20"/>
        </w:rPr>
        <w:tab/>
        <w:t xml:space="preserve">       А.В. Никитин</w:t>
      </w:r>
    </w:p>
    <w:p w:rsidR="00314520" w:rsidRPr="003921B7" w:rsidRDefault="00314520" w:rsidP="00314520">
      <w:pPr>
        <w:pStyle w:val="a7"/>
        <w:ind w:left="3828"/>
        <w:rPr>
          <w:rStyle w:val="ac"/>
          <w:rFonts w:ascii="Times New Roman" w:hAnsi="Times New Roman" w:cs="Times New Roman"/>
          <w:b w:val="0"/>
          <w:sz w:val="20"/>
          <w:szCs w:val="20"/>
        </w:rPr>
      </w:pPr>
      <w:r w:rsidRPr="003921B7">
        <w:rPr>
          <w:rStyle w:val="ac"/>
          <w:rFonts w:ascii="Times New Roman" w:hAnsi="Times New Roman" w:cs="Times New Roman"/>
          <w:b w:val="0"/>
          <w:sz w:val="20"/>
          <w:szCs w:val="20"/>
        </w:rPr>
        <w:br w:type="page"/>
      </w:r>
    </w:p>
    <w:p w:rsidR="00314520" w:rsidRPr="003921B7" w:rsidRDefault="00314520" w:rsidP="00314520">
      <w:pPr>
        <w:pStyle w:val="a7"/>
        <w:ind w:left="3828"/>
        <w:rPr>
          <w:rStyle w:val="ac"/>
          <w:rFonts w:ascii="Times New Roman" w:hAnsi="Times New Roman" w:cs="Times New Roman"/>
          <w:b w:val="0"/>
          <w:sz w:val="20"/>
          <w:szCs w:val="20"/>
        </w:rPr>
      </w:pPr>
    </w:p>
    <w:p w:rsidR="00314520" w:rsidRPr="003921B7" w:rsidRDefault="00314520" w:rsidP="00314520">
      <w:pPr>
        <w:pStyle w:val="a7"/>
        <w:ind w:left="4962"/>
        <w:rPr>
          <w:rFonts w:ascii="Times New Roman" w:hAnsi="Times New Roman" w:cs="Times New Roman"/>
          <w:sz w:val="20"/>
          <w:szCs w:val="20"/>
        </w:rPr>
      </w:pPr>
      <w:r w:rsidRPr="003921B7">
        <w:rPr>
          <w:rStyle w:val="ac"/>
          <w:rFonts w:ascii="Times New Roman" w:hAnsi="Times New Roman" w:cs="Times New Roman"/>
          <w:b w:val="0"/>
          <w:sz w:val="20"/>
          <w:szCs w:val="20"/>
        </w:rPr>
        <w:t xml:space="preserve">Приложение к постановлению </w:t>
      </w:r>
      <w:r w:rsidRPr="003921B7">
        <w:rPr>
          <w:rFonts w:ascii="Times New Roman" w:hAnsi="Times New Roman" w:cs="Times New Roman"/>
          <w:sz w:val="20"/>
          <w:szCs w:val="20"/>
        </w:rPr>
        <w:t xml:space="preserve">администрации </w:t>
      </w:r>
      <w:r w:rsidRPr="003921B7">
        <w:rPr>
          <w:rStyle w:val="ac"/>
          <w:rFonts w:ascii="Times New Roman" w:hAnsi="Times New Roman" w:cs="Times New Roman"/>
          <w:b w:val="0"/>
          <w:sz w:val="20"/>
          <w:szCs w:val="20"/>
        </w:rPr>
        <w:t>муниципального района от 13.10.</w:t>
      </w:r>
      <w:r w:rsidRPr="003921B7">
        <w:rPr>
          <w:rFonts w:ascii="Times New Roman" w:hAnsi="Times New Roman" w:cs="Times New Roman"/>
          <w:sz w:val="20"/>
          <w:szCs w:val="20"/>
        </w:rPr>
        <w:t>2023 г. № 547</w:t>
      </w:r>
    </w:p>
    <w:p w:rsidR="00314520" w:rsidRPr="003921B7" w:rsidRDefault="00314520" w:rsidP="00314520">
      <w:pPr>
        <w:pStyle w:val="a7"/>
        <w:ind w:left="4962"/>
        <w:rPr>
          <w:rFonts w:ascii="Times New Roman" w:hAnsi="Times New Roman" w:cs="Times New Roman"/>
          <w:sz w:val="20"/>
          <w:szCs w:val="20"/>
        </w:rPr>
      </w:pPr>
    </w:p>
    <w:p w:rsidR="00314520" w:rsidRPr="003921B7" w:rsidRDefault="00314520" w:rsidP="00314520">
      <w:pPr>
        <w:pStyle w:val="a7"/>
        <w:ind w:left="4962"/>
        <w:rPr>
          <w:rStyle w:val="ac"/>
          <w:rFonts w:ascii="Times New Roman" w:hAnsi="Times New Roman" w:cs="Times New Roman"/>
          <w:b w:val="0"/>
          <w:sz w:val="20"/>
          <w:szCs w:val="20"/>
        </w:rPr>
      </w:pPr>
      <w:r w:rsidRPr="003921B7">
        <w:rPr>
          <w:rFonts w:ascii="Times New Roman" w:hAnsi="Times New Roman" w:cs="Times New Roman"/>
          <w:sz w:val="20"/>
          <w:szCs w:val="20"/>
        </w:rPr>
        <w:t>«</w:t>
      </w:r>
      <w:r w:rsidRPr="003921B7">
        <w:rPr>
          <w:rStyle w:val="ac"/>
          <w:rFonts w:ascii="Times New Roman" w:hAnsi="Times New Roman" w:cs="Times New Roman"/>
          <w:b w:val="0"/>
          <w:sz w:val="20"/>
          <w:szCs w:val="20"/>
        </w:rPr>
        <w:t xml:space="preserve">Приложение № 1 к постановлению </w:t>
      </w:r>
      <w:r w:rsidRPr="003921B7">
        <w:rPr>
          <w:rFonts w:ascii="Times New Roman" w:hAnsi="Times New Roman" w:cs="Times New Roman"/>
          <w:sz w:val="20"/>
          <w:szCs w:val="20"/>
        </w:rPr>
        <w:t xml:space="preserve">администрации </w:t>
      </w:r>
      <w:r w:rsidRPr="003921B7">
        <w:rPr>
          <w:rStyle w:val="ac"/>
          <w:rFonts w:ascii="Times New Roman" w:hAnsi="Times New Roman" w:cs="Times New Roman"/>
          <w:b w:val="0"/>
          <w:sz w:val="20"/>
          <w:szCs w:val="20"/>
        </w:rPr>
        <w:t xml:space="preserve">муниципального района от 25.10. 2019 г. </w:t>
      </w:r>
      <w:r w:rsidRPr="003921B7">
        <w:rPr>
          <w:rFonts w:ascii="Times New Roman" w:hAnsi="Times New Roman" w:cs="Times New Roman"/>
          <w:sz w:val="20"/>
          <w:szCs w:val="20"/>
        </w:rPr>
        <w:t>№ 1724</w:t>
      </w:r>
    </w:p>
    <w:p w:rsidR="00314520" w:rsidRPr="003921B7" w:rsidRDefault="00314520" w:rsidP="00314520">
      <w:pPr>
        <w:pStyle w:val="a7"/>
        <w:ind w:left="4536"/>
        <w:rPr>
          <w:rStyle w:val="ac"/>
          <w:rFonts w:ascii="Times New Roman" w:hAnsi="Times New Roman" w:cs="Times New Roman"/>
          <w:b w:val="0"/>
          <w:sz w:val="20"/>
          <w:szCs w:val="20"/>
        </w:rPr>
      </w:pPr>
    </w:p>
    <w:p w:rsidR="00314520" w:rsidRPr="003921B7" w:rsidRDefault="00314520" w:rsidP="00314520">
      <w:r w:rsidRPr="003921B7">
        <w:t xml:space="preserve">                                                                                                              Таблица 1</w:t>
      </w:r>
    </w:p>
    <w:p w:rsidR="00314520" w:rsidRPr="003921B7" w:rsidRDefault="00314520" w:rsidP="00314520">
      <w:pPr>
        <w:jc w:val="right"/>
      </w:pPr>
    </w:p>
    <w:p w:rsidR="00314520" w:rsidRPr="003921B7" w:rsidRDefault="00314520" w:rsidP="00314520">
      <w:pPr>
        <w:jc w:val="center"/>
        <w:rPr>
          <w:b/>
          <w:bCs/>
        </w:rPr>
      </w:pPr>
      <w:r w:rsidRPr="003921B7">
        <w:rPr>
          <w:b/>
        </w:rPr>
        <w:t xml:space="preserve">Размеры должностных окладов по общеотраслевым должностям руководителей, специалистов и </w:t>
      </w:r>
      <w:proofErr w:type="gramStart"/>
      <w:r w:rsidRPr="003921B7">
        <w:rPr>
          <w:b/>
        </w:rPr>
        <w:t>технических исполнителей</w:t>
      </w:r>
      <w:proofErr w:type="gramEnd"/>
      <w:r w:rsidRPr="003921B7">
        <w:rPr>
          <w:b/>
        </w:rPr>
        <w:t xml:space="preserve"> </w:t>
      </w:r>
      <w:r w:rsidRPr="003921B7">
        <w:rPr>
          <w:b/>
          <w:bCs/>
        </w:rPr>
        <w:t>муниципальных учреждений</w:t>
      </w:r>
    </w:p>
    <w:p w:rsidR="00314520" w:rsidRPr="003921B7" w:rsidRDefault="00314520" w:rsidP="00314520">
      <w:pPr>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372"/>
        <w:gridCol w:w="1239"/>
      </w:tblGrid>
      <w:tr w:rsidR="00314520" w:rsidRPr="003921B7" w:rsidTr="003921B7">
        <w:trPr>
          <w:trHeight w:val="371"/>
        </w:trPr>
        <w:tc>
          <w:tcPr>
            <w:tcW w:w="851" w:type="dxa"/>
          </w:tcPr>
          <w:p w:rsidR="00314520" w:rsidRPr="003921B7" w:rsidRDefault="00314520" w:rsidP="003921B7">
            <w:r w:rsidRPr="003921B7">
              <w:t>№</w:t>
            </w:r>
          </w:p>
          <w:p w:rsidR="00314520" w:rsidRPr="003921B7" w:rsidRDefault="00314520" w:rsidP="003921B7">
            <w:proofErr w:type="gramStart"/>
            <w:r w:rsidRPr="003921B7">
              <w:t>п</w:t>
            </w:r>
            <w:proofErr w:type="gramEnd"/>
            <w:r w:rsidRPr="003921B7">
              <w:t>/п</w:t>
            </w:r>
          </w:p>
        </w:tc>
        <w:tc>
          <w:tcPr>
            <w:tcW w:w="7372" w:type="dxa"/>
            <w:shd w:val="clear" w:color="auto" w:fill="auto"/>
          </w:tcPr>
          <w:p w:rsidR="00314520" w:rsidRPr="003921B7" w:rsidRDefault="00314520" w:rsidP="003921B7">
            <w:pPr>
              <w:pStyle w:val="a9"/>
              <w:snapToGrid w:val="0"/>
              <w:jc w:val="center"/>
              <w:rPr>
                <w:sz w:val="20"/>
              </w:rPr>
            </w:pPr>
            <w:r w:rsidRPr="003921B7">
              <w:rPr>
                <w:sz w:val="20"/>
              </w:rPr>
              <w:t>Наименование профессий</w:t>
            </w:r>
          </w:p>
        </w:tc>
        <w:tc>
          <w:tcPr>
            <w:tcW w:w="1239" w:type="dxa"/>
            <w:shd w:val="clear" w:color="auto" w:fill="auto"/>
          </w:tcPr>
          <w:p w:rsidR="00314520" w:rsidRPr="003921B7" w:rsidRDefault="00314520" w:rsidP="003921B7">
            <w:pPr>
              <w:pStyle w:val="a9"/>
              <w:snapToGrid w:val="0"/>
              <w:jc w:val="center"/>
              <w:rPr>
                <w:sz w:val="20"/>
              </w:rPr>
            </w:pPr>
            <w:r w:rsidRPr="003921B7">
              <w:rPr>
                <w:sz w:val="20"/>
              </w:rPr>
              <w:t>Оклад (рублей)</w:t>
            </w:r>
          </w:p>
        </w:tc>
      </w:tr>
      <w:tr w:rsidR="00314520" w:rsidRPr="003921B7" w:rsidTr="003921B7">
        <w:tc>
          <w:tcPr>
            <w:tcW w:w="851" w:type="dxa"/>
          </w:tcPr>
          <w:p w:rsidR="00314520" w:rsidRPr="003921B7" w:rsidRDefault="00314520" w:rsidP="003921B7">
            <w:r w:rsidRPr="003921B7">
              <w:t>1</w:t>
            </w:r>
          </w:p>
        </w:tc>
        <w:tc>
          <w:tcPr>
            <w:tcW w:w="7372" w:type="dxa"/>
            <w:shd w:val="clear" w:color="auto" w:fill="auto"/>
          </w:tcPr>
          <w:p w:rsidR="00314520" w:rsidRPr="003921B7" w:rsidRDefault="00314520" w:rsidP="003921B7">
            <w:r w:rsidRPr="003921B7">
              <w:t>Советник по военно-патриотическому воспитанию граждан</w:t>
            </w:r>
          </w:p>
        </w:tc>
        <w:tc>
          <w:tcPr>
            <w:tcW w:w="1239" w:type="dxa"/>
            <w:shd w:val="clear" w:color="auto" w:fill="auto"/>
          </w:tcPr>
          <w:p w:rsidR="00314520" w:rsidRPr="003921B7" w:rsidRDefault="00314520" w:rsidP="003921B7">
            <w:r w:rsidRPr="003921B7">
              <w:t>15243</w:t>
            </w:r>
          </w:p>
        </w:tc>
      </w:tr>
      <w:tr w:rsidR="00314520" w:rsidRPr="003921B7" w:rsidTr="003921B7">
        <w:tc>
          <w:tcPr>
            <w:tcW w:w="851" w:type="dxa"/>
          </w:tcPr>
          <w:p w:rsidR="00314520" w:rsidRPr="003921B7" w:rsidRDefault="00314520" w:rsidP="003921B7">
            <w:r w:rsidRPr="003921B7">
              <w:t>2</w:t>
            </w:r>
          </w:p>
        </w:tc>
        <w:tc>
          <w:tcPr>
            <w:tcW w:w="7372" w:type="dxa"/>
            <w:shd w:val="clear" w:color="auto" w:fill="auto"/>
          </w:tcPr>
          <w:p w:rsidR="00314520" w:rsidRPr="003921B7" w:rsidRDefault="00314520" w:rsidP="003921B7">
            <w:r w:rsidRPr="003921B7">
              <w:t>Начальник отдела</w:t>
            </w:r>
          </w:p>
        </w:tc>
        <w:tc>
          <w:tcPr>
            <w:tcW w:w="1239" w:type="dxa"/>
            <w:shd w:val="clear" w:color="auto" w:fill="auto"/>
          </w:tcPr>
          <w:p w:rsidR="00314520" w:rsidRPr="003921B7" w:rsidRDefault="00314520" w:rsidP="003921B7">
            <w:r w:rsidRPr="003921B7">
              <w:t>7966</w:t>
            </w:r>
          </w:p>
        </w:tc>
      </w:tr>
      <w:tr w:rsidR="00314520" w:rsidRPr="003921B7" w:rsidTr="003921B7">
        <w:tc>
          <w:tcPr>
            <w:tcW w:w="851" w:type="dxa"/>
          </w:tcPr>
          <w:p w:rsidR="00314520" w:rsidRPr="003921B7" w:rsidRDefault="00314520" w:rsidP="003921B7">
            <w:r w:rsidRPr="003921B7">
              <w:t>3</w:t>
            </w:r>
          </w:p>
        </w:tc>
        <w:tc>
          <w:tcPr>
            <w:tcW w:w="7372" w:type="dxa"/>
            <w:shd w:val="clear" w:color="auto" w:fill="auto"/>
          </w:tcPr>
          <w:p w:rsidR="00314520" w:rsidRPr="003921B7" w:rsidRDefault="00314520" w:rsidP="003921B7">
            <w:r w:rsidRPr="003921B7">
              <w:t>Секретарь руководителя</w:t>
            </w:r>
          </w:p>
        </w:tc>
        <w:tc>
          <w:tcPr>
            <w:tcW w:w="1239" w:type="dxa"/>
            <w:shd w:val="clear" w:color="auto" w:fill="auto"/>
          </w:tcPr>
          <w:p w:rsidR="00314520" w:rsidRPr="003921B7" w:rsidRDefault="00314520" w:rsidP="003921B7">
            <w:r w:rsidRPr="003921B7">
              <w:t>7359</w:t>
            </w:r>
          </w:p>
        </w:tc>
      </w:tr>
      <w:tr w:rsidR="00314520" w:rsidRPr="003921B7" w:rsidTr="003921B7">
        <w:tc>
          <w:tcPr>
            <w:tcW w:w="851" w:type="dxa"/>
          </w:tcPr>
          <w:p w:rsidR="00314520" w:rsidRPr="003921B7" w:rsidRDefault="00314520" w:rsidP="003921B7">
            <w:r w:rsidRPr="003921B7">
              <w:t>4</w:t>
            </w:r>
          </w:p>
        </w:tc>
        <w:tc>
          <w:tcPr>
            <w:tcW w:w="7372" w:type="dxa"/>
            <w:shd w:val="clear" w:color="auto" w:fill="auto"/>
          </w:tcPr>
          <w:p w:rsidR="00314520" w:rsidRPr="003921B7" w:rsidRDefault="00314520" w:rsidP="003921B7">
            <w:r w:rsidRPr="003921B7">
              <w:t>Делопроизводитель</w:t>
            </w:r>
          </w:p>
        </w:tc>
        <w:tc>
          <w:tcPr>
            <w:tcW w:w="1239" w:type="dxa"/>
            <w:shd w:val="clear" w:color="auto" w:fill="auto"/>
          </w:tcPr>
          <w:p w:rsidR="00314520" w:rsidRPr="003921B7" w:rsidRDefault="00314520" w:rsidP="003921B7">
            <w:r w:rsidRPr="003921B7">
              <w:t>6399</w:t>
            </w:r>
          </w:p>
        </w:tc>
      </w:tr>
    </w:tbl>
    <w:p w:rsidR="00314520" w:rsidRPr="003921B7" w:rsidRDefault="00314520" w:rsidP="00314520">
      <w:pPr>
        <w:ind w:left="2124" w:firstLine="708"/>
        <w:jc w:val="right"/>
      </w:pPr>
    </w:p>
    <w:p w:rsidR="00314520" w:rsidRPr="003921B7" w:rsidRDefault="00314520" w:rsidP="00314520">
      <w:pPr>
        <w:ind w:left="2124" w:firstLine="708"/>
        <w:jc w:val="right"/>
      </w:pPr>
    </w:p>
    <w:p w:rsidR="00314520" w:rsidRPr="003921B7" w:rsidRDefault="00314520" w:rsidP="00314520">
      <w:pPr>
        <w:ind w:left="2124" w:firstLine="708"/>
        <w:jc w:val="right"/>
      </w:pPr>
      <w:r w:rsidRPr="003921B7">
        <w:t>Таблица 2</w:t>
      </w:r>
    </w:p>
    <w:p w:rsidR="00314520" w:rsidRPr="003921B7" w:rsidRDefault="00314520" w:rsidP="00314520">
      <w:pPr>
        <w:ind w:left="2124" w:firstLine="708"/>
        <w:jc w:val="right"/>
      </w:pPr>
    </w:p>
    <w:p w:rsidR="00314520" w:rsidRPr="003921B7" w:rsidRDefault="00314520" w:rsidP="00314520">
      <w:pPr>
        <w:jc w:val="center"/>
        <w:rPr>
          <w:b/>
          <w:bCs/>
        </w:rPr>
      </w:pPr>
      <w:r w:rsidRPr="003921B7">
        <w:rPr>
          <w:b/>
          <w:bCs/>
        </w:rPr>
        <w:t>Оклады по общеотраслевым профессиям высококвалифицированных рабочих муниципальных учреждений, постоянно занятых на важных и ответственных работах</w:t>
      </w:r>
    </w:p>
    <w:p w:rsidR="00314520" w:rsidRPr="003921B7" w:rsidRDefault="00314520" w:rsidP="00314520">
      <w:pPr>
        <w:jc w:val="center"/>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229"/>
        <w:gridCol w:w="1418"/>
      </w:tblGrid>
      <w:tr w:rsidR="00314520" w:rsidRPr="003921B7" w:rsidTr="003921B7">
        <w:tc>
          <w:tcPr>
            <w:tcW w:w="817" w:type="dxa"/>
            <w:shd w:val="clear" w:color="auto" w:fill="auto"/>
          </w:tcPr>
          <w:p w:rsidR="00314520" w:rsidRPr="003921B7" w:rsidRDefault="00314520" w:rsidP="003921B7">
            <w:r w:rsidRPr="003921B7">
              <w:t>№</w:t>
            </w:r>
          </w:p>
          <w:p w:rsidR="00314520" w:rsidRPr="003921B7" w:rsidRDefault="00314520" w:rsidP="003921B7">
            <w:proofErr w:type="gramStart"/>
            <w:r w:rsidRPr="003921B7">
              <w:t>п</w:t>
            </w:r>
            <w:proofErr w:type="gramEnd"/>
            <w:r w:rsidRPr="003921B7">
              <w:t>/п</w:t>
            </w:r>
          </w:p>
        </w:tc>
        <w:tc>
          <w:tcPr>
            <w:tcW w:w="7229" w:type="dxa"/>
            <w:shd w:val="clear" w:color="auto" w:fill="auto"/>
          </w:tcPr>
          <w:p w:rsidR="00314520" w:rsidRPr="003921B7" w:rsidRDefault="00314520" w:rsidP="003921B7">
            <w:pPr>
              <w:pStyle w:val="a9"/>
              <w:snapToGrid w:val="0"/>
              <w:jc w:val="center"/>
              <w:rPr>
                <w:sz w:val="20"/>
              </w:rPr>
            </w:pPr>
            <w:r w:rsidRPr="003921B7">
              <w:rPr>
                <w:sz w:val="20"/>
              </w:rPr>
              <w:t>Наименование профессий</w:t>
            </w:r>
          </w:p>
        </w:tc>
        <w:tc>
          <w:tcPr>
            <w:tcW w:w="1418" w:type="dxa"/>
            <w:shd w:val="clear" w:color="auto" w:fill="auto"/>
          </w:tcPr>
          <w:p w:rsidR="00314520" w:rsidRPr="003921B7" w:rsidRDefault="00314520" w:rsidP="003921B7">
            <w:pPr>
              <w:pStyle w:val="a9"/>
              <w:snapToGrid w:val="0"/>
              <w:jc w:val="center"/>
              <w:rPr>
                <w:sz w:val="20"/>
              </w:rPr>
            </w:pPr>
            <w:r w:rsidRPr="003921B7">
              <w:rPr>
                <w:sz w:val="20"/>
              </w:rPr>
              <w:t>Оклад (рублей)</w:t>
            </w:r>
          </w:p>
        </w:tc>
      </w:tr>
      <w:tr w:rsidR="00314520" w:rsidRPr="003921B7" w:rsidTr="003921B7">
        <w:tc>
          <w:tcPr>
            <w:tcW w:w="817" w:type="dxa"/>
            <w:shd w:val="clear" w:color="auto" w:fill="auto"/>
          </w:tcPr>
          <w:p w:rsidR="00314520" w:rsidRPr="003921B7" w:rsidRDefault="00314520" w:rsidP="003921B7">
            <w:r w:rsidRPr="003921B7">
              <w:t>1</w:t>
            </w:r>
          </w:p>
        </w:tc>
        <w:tc>
          <w:tcPr>
            <w:tcW w:w="7229" w:type="dxa"/>
            <w:shd w:val="clear" w:color="auto" w:fill="auto"/>
          </w:tcPr>
          <w:p w:rsidR="00314520" w:rsidRPr="003921B7" w:rsidRDefault="00314520" w:rsidP="003921B7">
            <w:pPr>
              <w:pStyle w:val="a9"/>
              <w:snapToGrid w:val="0"/>
              <w:rPr>
                <w:sz w:val="20"/>
              </w:rPr>
            </w:pPr>
            <w:r w:rsidRPr="003921B7">
              <w:rPr>
                <w:sz w:val="20"/>
              </w:rPr>
              <w:t>Рабочий по комплексному обслуживанию и ремонту зданий</w:t>
            </w:r>
          </w:p>
        </w:tc>
        <w:tc>
          <w:tcPr>
            <w:tcW w:w="1418" w:type="dxa"/>
            <w:shd w:val="clear" w:color="auto" w:fill="auto"/>
            <w:vAlign w:val="center"/>
          </w:tcPr>
          <w:p w:rsidR="00314520" w:rsidRPr="003921B7" w:rsidRDefault="00314520" w:rsidP="003921B7">
            <w:pPr>
              <w:jc w:val="center"/>
            </w:pPr>
            <w:r w:rsidRPr="003921B7">
              <w:t>8250</w:t>
            </w:r>
          </w:p>
        </w:tc>
      </w:tr>
      <w:tr w:rsidR="00314520" w:rsidRPr="003921B7" w:rsidTr="003921B7">
        <w:tc>
          <w:tcPr>
            <w:tcW w:w="817" w:type="dxa"/>
            <w:shd w:val="clear" w:color="auto" w:fill="auto"/>
          </w:tcPr>
          <w:p w:rsidR="00314520" w:rsidRPr="003921B7" w:rsidRDefault="00314520" w:rsidP="003921B7">
            <w:r w:rsidRPr="003921B7">
              <w:t>2</w:t>
            </w:r>
          </w:p>
        </w:tc>
        <w:tc>
          <w:tcPr>
            <w:tcW w:w="7229" w:type="dxa"/>
            <w:shd w:val="clear" w:color="auto" w:fill="auto"/>
          </w:tcPr>
          <w:p w:rsidR="00314520" w:rsidRPr="003921B7" w:rsidRDefault="00314520" w:rsidP="003921B7">
            <w:pPr>
              <w:pStyle w:val="a9"/>
              <w:snapToGrid w:val="0"/>
              <w:rPr>
                <w:sz w:val="20"/>
              </w:rPr>
            </w:pPr>
            <w:r w:rsidRPr="003921B7">
              <w:rPr>
                <w:sz w:val="20"/>
              </w:rPr>
              <w:t>Электромонтер по ремонту и обслуживанию электрооборудования</w:t>
            </w:r>
          </w:p>
        </w:tc>
        <w:tc>
          <w:tcPr>
            <w:tcW w:w="1418" w:type="dxa"/>
            <w:shd w:val="clear" w:color="auto" w:fill="auto"/>
            <w:vAlign w:val="center"/>
          </w:tcPr>
          <w:p w:rsidR="00314520" w:rsidRPr="003921B7" w:rsidRDefault="00314520" w:rsidP="003921B7">
            <w:pPr>
              <w:jc w:val="center"/>
            </w:pPr>
            <w:r w:rsidRPr="003921B7">
              <w:t>8250</w:t>
            </w:r>
          </w:p>
        </w:tc>
      </w:tr>
    </w:tbl>
    <w:p w:rsidR="00314520" w:rsidRPr="003921B7" w:rsidRDefault="00314520" w:rsidP="00314520">
      <w:pPr>
        <w:ind w:left="2124" w:firstLine="708"/>
        <w:jc w:val="right"/>
      </w:pPr>
    </w:p>
    <w:p w:rsidR="00314520" w:rsidRPr="003921B7" w:rsidRDefault="00314520" w:rsidP="00314520">
      <w:pPr>
        <w:ind w:left="2124" w:firstLine="708"/>
        <w:jc w:val="right"/>
      </w:pPr>
    </w:p>
    <w:p w:rsidR="00314520" w:rsidRPr="003921B7" w:rsidRDefault="00314520" w:rsidP="00314520">
      <w:pPr>
        <w:ind w:left="2124" w:firstLine="708"/>
        <w:jc w:val="right"/>
      </w:pPr>
      <w:r w:rsidRPr="003921B7">
        <w:t>Таблица 3</w:t>
      </w:r>
    </w:p>
    <w:p w:rsidR="00314520" w:rsidRPr="003921B7" w:rsidRDefault="00314520" w:rsidP="00314520">
      <w:pPr>
        <w:rPr>
          <w:b/>
          <w:bCs/>
        </w:rPr>
      </w:pPr>
      <w:r w:rsidRPr="003921B7">
        <w:rPr>
          <w:b/>
          <w:bCs/>
        </w:rPr>
        <w:t>Оклады по профессиям рабочих муниципальных учреждений в зависимости от разрядов работ</w:t>
      </w:r>
    </w:p>
    <w:p w:rsidR="00314520" w:rsidRPr="003921B7" w:rsidRDefault="00314520" w:rsidP="00314520">
      <w:pPr>
        <w:jc w:val="center"/>
        <w:rPr>
          <w:b/>
          <w:bCs/>
        </w:rPr>
      </w:pPr>
    </w:p>
    <w:tbl>
      <w:tblPr>
        <w:tblW w:w="0" w:type="auto"/>
        <w:tblInd w:w="-87" w:type="dxa"/>
        <w:tblLayout w:type="fixed"/>
        <w:tblCellMar>
          <w:top w:w="55" w:type="dxa"/>
          <w:left w:w="55" w:type="dxa"/>
          <w:bottom w:w="55" w:type="dxa"/>
          <w:right w:w="55" w:type="dxa"/>
        </w:tblCellMar>
        <w:tblLook w:val="0000" w:firstRow="0" w:lastRow="0" w:firstColumn="0" w:lastColumn="0" w:noHBand="0" w:noVBand="0"/>
      </w:tblPr>
      <w:tblGrid>
        <w:gridCol w:w="1418"/>
        <w:gridCol w:w="1134"/>
        <w:gridCol w:w="992"/>
        <w:gridCol w:w="1134"/>
        <w:gridCol w:w="993"/>
        <w:gridCol w:w="992"/>
        <w:gridCol w:w="992"/>
        <w:gridCol w:w="851"/>
        <w:gridCol w:w="1000"/>
      </w:tblGrid>
      <w:tr w:rsidR="00314520" w:rsidRPr="003921B7" w:rsidTr="003921B7">
        <w:tc>
          <w:tcPr>
            <w:tcW w:w="1418" w:type="dxa"/>
            <w:vMerge w:val="restart"/>
            <w:tcBorders>
              <w:top w:val="single" w:sz="1" w:space="0" w:color="000000"/>
              <w:left w:val="single" w:sz="1" w:space="0" w:color="000000"/>
              <w:bottom w:val="single" w:sz="1" w:space="0" w:color="000000"/>
            </w:tcBorders>
            <w:shd w:val="clear" w:color="auto" w:fill="auto"/>
          </w:tcPr>
          <w:p w:rsidR="00314520" w:rsidRPr="003921B7" w:rsidRDefault="00314520" w:rsidP="003921B7"/>
        </w:tc>
        <w:tc>
          <w:tcPr>
            <w:tcW w:w="8088" w:type="dxa"/>
            <w:gridSpan w:val="8"/>
            <w:tcBorders>
              <w:top w:val="single" w:sz="1" w:space="0" w:color="000000"/>
              <w:left w:val="single" w:sz="1" w:space="0" w:color="000000"/>
              <w:bottom w:val="single" w:sz="1" w:space="0" w:color="000000"/>
              <w:right w:val="single" w:sz="1" w:space="0" w:color="000000"/>
            </w:tcBorders>
            <w:shd w:val="clear" w:color="auto" w:fill="auto"/>
          </w:tcPr>
          <w:p w:rsidR="00314520" w:rsidRPr="003921B7" w:rsidRDefault="00314520" w:rsidP="003921B7">
            <w:pPr>
              <w:pStyle w:val="a9"/>
              <w:snapToGrid w:val="0"/>
              <w:jc w:val="center"/>
              <w:rPr>
                <w:sz w:val="20"/>
              </w:rPr>
            </w:pPr>
            <w:r w:rsidRPr="003921B7">
              <w:rPr>
                <w:sz w:val="20"/>
              </w:rPr>
              <w:t>Разряды</w:t>
            </w:r>
          </w:p>
        </w:tc>
      </w:tr>
      <w:tr w:rsidR="00314520" w:rsidRPr="003921B7" w:rsidTr="003921B7">
        <w:tc>
          <w:tcPr>
            <w:tcW w:w="1418" w:type="dxa"/>
            <w:vMerge/>
            <w:tcBorders>
              <w:top w:val="single" w:sz="1" w:space="0" w:color="000000"/>
              <w:left w:val="single" w:sz="1" w:space="0" w:color="000000"/>
              <w:bottom w:val="single" w:sz="1" w:space="0" w:color="000000"/>
            </w:tcBorders>
            <w:shd w:val="clear" w:color="auto" w:fill="auto"/>
          </w:tcPr>
          <w:p w:rsidR="00314520" w:rsidRPr="003921B7" w:rsidRDefault="00314520" w:rsidP="003921B7"/>
        </w:tc>
        <w:tc>
          <w:tcPr>
            <w:tcW w:w="1134" w:type="dxa"/>
            <w:tcBorders>
              <w:left w:val="single" w:sz="1" w:space="0" w:color="000000"/>
              <w:bottom w:val="single" w:sz="1" w:space="0" w:color="000000"/>
            </w:tcBorders>
            <w:shd w:val="clear" w:color="auto" w:fill="auto"/>
          </w:tcPr>
          <w:p w:rsidR="00314520" w:rsidRPr="003921B7" w:rsidRDefault="00314520" w:rsidP="003921B7">
            <w:pPr>
              <w:pStyle w:val="a9"/>
              <w:snapToGrid w:val="0"/>
              <w:jc w:val="center"/>
              <w:rPr>
                <w:b/>
                <w:bCs/>
                <w:sz w:val="20"/>
              </w:rPr>
            </w:pPr>
            <w:r w:rsidRPr="003921B7">
              <w:rPr>
                <w:b/>
                <w:bCs/>
                <w:sz w:val="20"/>
              </w:rPr>
              <w:t>1</w:t>
            </w:r>
          </w:p>
        </w:tc>
        <w:tc>
          <w:tcPr>
            <w:tcW w:w="992" w:type="dxa"/>
            <w:tcBorders>
              <w:left w:val="single" w:sz="1" w:space="0" w:color="000000"/>
              <w:bottom w:val="single" w:sz="1" w:space="0" w:color="000000"/>
            </w:tcBorders>
            <w:shd w:val="clear" w:color="auto" w:fill="auto"/>
          </w:tcPr>
          <w:p w:rsidR="00314520" w:rsidRPr="003921B7" w:rsidRDefault="00314520" w:rsidP="003921B7">
            <w:pPr>
              <w:pStyle w:val="a9"/>
              <w:snapToGrid w:val="0"/>
              <w:jc w:val="center"/>
              <w:rPr>
                <w:b/>
                <w:bCs/>
                <w:sz w:val="20"/>
              </w:rPr>
            </w:pPr>
            <w:r w:rsidRPr="003921B7">
              <w:rPr>
                <w:b/>
                <w:bCs/>
                <w:sz w:val="20"/>
              </w:rPr>
              <w:t>2</w:t>
            </w:r>
          </w:p>
        </w:tc>
        <w:tc>
          <w:tcPr>
            <w:tcW w:w="1134" w:type="dxa"/>
            <w:tcBorders>
              <w:left w:val="single" w:sz="1" w:space="0" w:color="000000"/>
              <w:bottom w:val="single" w:sz="1" w:space="0" w:color="000000"/>
            </w:tcBorders>
            <w:shd w:val="clear" w:color="auto" w:fill="auto"/>
          </w:tcPr>
          <w:p w:rsidR="00314520" w:rsidRPr="003921B7" w:rsidRDefault="00314520" w:rsidP="003921B7">
            <w:pPr>
              <w:pStyle w:val="a9"/>
              <w:snapToGrid w:val="0"/>
              <w:jc w:val="center"/>
              <w:rPr>
                <w:b/>
                <w:bCs/>
                <w:sz w:val="20"/>
              </w:rPr>
            </w:pPr>
            <w:r w:rsidRPr="003921B7">
              <w:rPr>
                <w:b/>
                <w:bCs/>
                <w:sz w:val="20"/>
              </w:rPr>
              <w:t>3</w:t>
            </w:r>
          </w:p>
        </w:tc>
        <w:tc>
          <w:tcPr>
            <w:tcW w:w="993" w:type="dxa"/>
            <w:tcBorders>
              <w:left w:val="single" w:sz="1" w:space="0" w:color="000000"/>
              <w:bottom w:val="single" w:sz="1" w:space="0" w:color="000000"/>
            </w:tcBorders>
            <w:shd w:val="clear" w:color="auto" w:fill="auto"/>
          </w:tcPr>
          <w:p w:rsidR="00314520" w:rsidRPr="003921B7" w:rsidRDefault="00314520" w:rsidP="003921B7">
            <w:pPr>
              <w:pStyle w:val="a9"/>
              <w:snapToGrid w:val="0"/>
              <w:jc w:val="center"/>
              <w:rPr>
                <w:b/>
                <w:bCs/>
                <w:sz w:val="20"/>
              </w:rPr>
            </w:pPr>
            <w:r w:rsidRPr="003921B7">
              <w:rPr>
                <w:b/>
                <w:bCs/>
                <w:sz w:val="20"/>
              </w:rPr>
              <w:t>4</w:t>
            </w:r>
          </w:p>
        </w:tc>
        <w:tc>
          <w:tcPr>
            <w:tcW w:w="992" w:type="dxa"/>
            <w:tcBorders>
              <w:left w:val="single" w:sz="1" w:space="0" w:color="000000"/>
              <w:bottom w:val="single" w:sz="1" w:space="0" w:color="000000"/>
            </w:tcBorders>
            <w:shd w:val="clear" w:color="auto" w:fill="auto"/>
          </w:tcPr>
          <w:p w:rsidR="00314520" w:rsidRPr="003921B7" w:rsidRDefault="00314520" w:rsidP="003921B7">
            <w:pPr>
              <w:pStyle w:val="a9"/>
              <w:snapToGrid w:val="0"/>
              <w:jc w:val="center"/>
              <w:rPr>
                <w:b/>
                <w:bCs/>
                <w:sz w:val="20"/>
              </w:rPr>
            </w:pPr>
            <w:r w:rsidRPr="003921B7">
              <w:rPr>
                <w:b/>
                <w:bCs/>
                <w:sz w:val="20"/>
              </w:rPr>
              <w:t>5</w:t>
            </w:r>
          </w:p>
        </w:tc>
        <w:tc>
          <w:tcPr>
            <w:tcW w:w="992" w:type="dxa"/>
            <w:tcBorders>
              <w:left w:val="single" w:sz="1" w:space="0" w:color="000000"/>
              <w:bottom w:val="single" w:sz="1" w:space="0" w:color="000000"/>
            </w:tcBorders>
            <w:shd w:val="clear" w:color="auto" w:fill="auto"/>
          </w:tcPr>
          <w:p w:rsidR="00314520" w:rsidRPr="003921B7" w:rsidRDefault="00314520" w:rsidP="003921B7">
            <w:pPr>
              <w:pStyle w:val="a9"/>
              <w:snapToGrid w:val="0"/>
              <w:jc w:val="center"/>
              <w:rPr>
                <w:b/>
                <w:bCs/>
                <w:sz w:val="20"/>
              </w:rPr>
            </w:pPr>
            <w:r w:rsidRPr="003921B7">
              <w:rPr>
                <w:b/>
                <w:bCs/>
                <w:sz w:val="20"/>
              </w:rPr>
              <w:t>6</w:t>
            </w:r>
          </w:p>
        </w:tc>
        <w:tc>
          <w:tcPr>
            <w:tcW w:w="851" w:type="dxa"/>
            <w:tcBorders>
              <w:left w:val="single" w:sz="1" w:space="0" w:color="000000"/>
              <w:bottom w:val="single" w:sz="1" w:space="0" w:color="000000"/>
            </w:tcBorders>
            <w:shd w:val="clear" w:color="auto" w:fill="auto"/>
          </w:tcPr>
          <w:p w:rsidR="00314520" w:rsidRPr="003921B7" w:rsidRDefault="00314520" w:rsidP="003921B7">
            <w:pPr>
              <w:pStyle w:val="a9"/>
              <w:snapToGrid w:val="0"/>
              <w:jc w:val="center"/>
              <w:rPr>
                <w:b/>
                <w:bCs/>
                <w:sz w:val="20"/>
              </w:rPr>
            </w:pPr>
            <w:r w:rsidRPr="003921B7">
              <w:rPr>
                <w:b/>
                <w:bCs/>
                <w:sz w:val="20"/>
              </w:rPr>
              <w:t>7</w:t>
            </w:r>
          </w:p>
        </w:tc>
        <w:tc>
          <w:tcPr>
            <w:tcW w:w="1000" w:type="dxa"/>
            <w:tcBorders>
              <w:left w:val="single" w:sz="1" w:space="0" w:color="000000"/>
              <w:bottom w:val="single" w:sz="1" w:space="0" w:color="000000"/>
              <w:right w:val="single" w:sz="1" w:space="0" w:color="000000"/>
            </w:tcBorders>
            <w:shd w:val="clear" w:color="auto" w:fill="auto"/>
          </w:tcPr>
          <w:p w:rsidR="00314520" w:rsidRPr="003921B7" w:rsidRDefault="00314520" w:rsidP="003921B7">
            <w:pPr>
              <w:pStyle w:val="a9"/>
              <w:snapToGrid w:val="0"/>
              <w:jc w:val="center"/>
              <w:rPr>
                <w:b/>
                <w:bCs/>
                <w:sz w:val="20"/>
              </w:rPr>
            </w:pPr>
            <w:r w:rsidRPr="003921B7">
              <w:rPr>
                <w:b/>
                <w:bCs/>
                <w:sz w:val="20"/>
              </w:rPr>
              <w:t>8</w:t>
            </w:r>
          </w:p>
        </w:tc>
      </w:tr>
      <w:tr w:rsidR="00314520" w:rsidRPr="003921B7" w:rsidTr="003921B7">
        <w:tc>
          <w:tcPr>
            <w:tcW w:w="1418" w:type="dxa"/>
            <w:tcBorders>
              <w:left w:val="single" w:sz="1" w:space="0" w:color="000000"/>
              <w:bottom w:val="single" w:sz="1" w:space="0" w:color="000000"/>
            </w:tcBorders>
            <w:shd w:val="clear" w:color="auto" w:fill="auto"/>
          </w:tcPr>
          <w:p w:rsidR="00314520" w:rsidRPr="003921B7" w:rsidRDefault="00314520" w:rsidP="003921B7">
            <w:r w:rsidRPr="003921B7">
              <w:t>Оклад, руб.</w:t>
            </w:r>
          </w:p>
        </w:tc>
        <w:tc>
          <w:tcPr>
            <w:tcW w:w="1134" w:type="dxa"/>
            <w:tcBorders>
              <w:left w:val="single" w:sz="1" w:space="0" w:color="000000"/>
              <w:bottom w:val="single" w:sz="1" w:space="0" w:color="000000"/>
            </w:tcBorders>
            <w:shd w:val="clear" w:color="auto" w:fill="auto"/>
            <w:vAlign w:val="center"/>
          </w:tcPr>
          <w:p w:rsidR="00314520" w:rsidRPr="003921B7" w:rsidRDefault="00314520" w:rsidP="003921B7">
            <w:pPr>
              <w:pStyle w:val="a9"/>
              <w:snapToGrid w:val="0"/>
              <w:jc w:val="center"/>
              <w:rPr>
                <w:bCs/>
                <w:sz w:val="20"/>
              </w:rPr>
            </w:pPr>
            <w:r w:rsidRPr="003921B7">
              <w:rPr>
                <w:bCs/>
                <w:sz w:val="20"/>
              </w:rPr>
              <w:t>6287</w:t>
            </w:r>
          </w:p>
        </w:tc>
        <w:tc>
          <w:tcPr>
            <w:tcW w:w="992" w:type="dxa"/>
            <w:tcBorders>
              <w:left w:val="single" w:sz="1" w:space="0" w:color="000000"/>
              <w:bottom w:val="single" w:sz="1" w:space="0" w:color="000000"/>
            </w:tcBorders>
            <w:shd w:val="clear" w:color="auto" w:fill="auto"/>
            <w:vAlign w:val="center"/>
          </w:tcPr>
          <w:p w:rsidR="00314520" w:rsidRPr="003921B7" w:rsidRDefault="00314520" w:rsidP="003921B7">
            <w:pPr>
              <w:pStyle w:val="a9"/>
              <w:snapToGrid w:val="0"/>
              <w:jc w:val="center"/>
              <w:rPr>
                <w:bCs/>
                <w:sz w:val="20"/>
              </w:rPr>
            </w:pPr>
            <w:r w:rsidRPr="003921B7">
              <w:rPr>
                <w:bCs/>
                <w:sz w:val="20"/>
              </w:rPr>
              <w:t>6314</w:t>
            </w:r>
          </w:p>
        </w:tc>
        <w:tc>
          <w:tcPr>
            <w:tcW w:w="1134" w:type="dxa"/>
            <w:tcBorders>
              <w:left w:val="single" w:sz="1" w:space="0" w:color="000000"/>
              <w:bottom w:val="single" w:sz="1" w:space="0" w:color="000000"/>
            </w:tcBorders>
            <w:shd w:val="clear" w:color="auto" w:fill="auto"/>
            <w:vAlign w:val="center"/>
          </w:tcPr>
          <w:p w:rsidR="00314520" w:rsidRPr="003921B7" w:rsidRDefault="00314520" w:rsidP="003921B7">
            <w:pPr>
              <w:pStyle w:val="a9"/>
              <w:snapToGrid w:val="0"/>
              <w:jc w:val="center"/>
              <w:rPr>
                <w:bCs/>
                <w:sz w:val="20"/>
              </w:rPr>
            </w:pPr>
            <w:r w:rsidRPr="003921B7">
              <w:rPr>
                <w:bCs/>
                <w:sz w:val="20"/>
              </w:rPr>
              <w:t>6395</w:t>
            </w:r>
          </w:p>
        </w:tc>
        <w:tc>
          <w:tcPr>
            <w:tcW w:w="993" w:type="dxa"/>
            <w:tcBorders>
              <w:left w:val="single" w:sz="1" w:space="0" w:color="000000"/>
              <w:bottom w:val="single" w:sz="1" w:space="0" w:color="000000"/>
            </w:tcBorders>
            <w:shd w:val="clear" w:color="auto" w:fill="auto"/>
            <w:vAlign w:val="center"/>
          </w:tcPr>
          <w:p w:rsidR="00314520" w:rsidRPr="003921B7" w:rsidRDefault="00314520" w:rsidP="003921B7">
            <w:pPr>
              <w:pStyle w:val="a9"/>
              <w:snapToGrid w:val="0"/>
              <w:jc w:val="center"/>
              <w:rPr>
                <w:bCs/>
                <w:sz w:val="20"/>
              </w:rPr>
            </w:pPr>
            <w:r w:rsidRPr="003921B7">
              <w:rPr>
                <w:bCs/>
                <w:sz w:val="20"/>
              </w:rPr>
              <w:t>6540</w:t>
            </w:r>
          </w:p>
        </w:tc>
        <w:tc>
          <w:tcPr>
            <w:tcW w:w="992" w:type="dxa"/>
            <w:tcBorders>
              <w:left w:val="single" w:sz="1" w:space="0" w:color="000000"/>
              <w:bottom w:val="single" w:sz="1" w:space="0" w:color="000000"/>
            </w:tcBorders>
            <w:shd w:val="clear" w:color="auto" w:fill="auto"/>
            <w:vAlign w:val="center"/>
          </w:tcPr>
          <w:p w:rsidR="00314520" w:rsidRPr="003921B7" w:rsidRDefault="00314520" w:rsidP="003921B7">
            <w:pPr>
              <w:pStyle w:val="a9"/>
              <w:snapToGrid w:val="0"/>
              <w:jc w:val="center"/>
              <w:rPr>
                <w:bCs/>
                <w:sz w:val="20"/>
              </w:rPr>
            </w:pPr>
            <w:r w:rsidRPr="003921B7">
              <w:rPr>
                <w:bCs/>
                <w:sz w:val="20"/>
              </w:rPr>
              <w:t>6839</w:t>
            </w:r>
          </w:p>
        </w:tc>
        <w:tc>
          <w:tcPr>
            <w:tcW w:w="992" w:type="dxa"/>
            <w:tcBorders>
              <w:left w:val="single" w:sz="1" w:space="0" w:color="000000"/>
              <w:bottom w:val="single" w:sz="1" w:space="0" w:color="000000"/>
            </w:tcBorders>
            <w:shd w:val="clear" w:color="auto" w:fill="auto"/>
            <w:vAlign w:val="center"/>
          </w:tcPr>
          <w:p w:rsidR="00314520" w:rsidRPr="003921B7" w:rsidRDefault="00314520" w:rsidP="003921B7">
            <w:pPr>
              <w:pStyle w:val="a9"/>
              <w:snapToGrid w:val="0"/>
              <w:jc w:val="center"/>
              <w:rPr>
                <w:bCs/>
                <w:sz w:val="20"/>
              </w:rPr>
            </w:pPr>
            <w:r w:rsidRPr="003921B7">
              <w:rPr>
                <w:bCs/>
                <w:sz w:val="20"/>
              </w:rPr>
              <w:t>7129</w:t>
            </w:r>
          </w:p>
        </w:tc>
        <w:tc>
          <w:tcPr>
            <w:tcW w:w="851" w:type="dxa"/>
            <w:tcBorders>
              <w:left w:val="single" w:sz="1" w:space="0" w:color="000000"/>
              <w:bottom w:val="single" w:sz="1" w:space="0" w:color="000000"/>
            </w:tcBorders>
            <w:shd w:val="clear" w:color="auto" w:fill="auto"/>
            <w:vAlign w:val="center"/>
          </w:tcPr>
          <w:p w:rsidR="00314520" w:rsidRPr="003921B7" w:rsidRDefault="00314520" w:rsidP="003921B7">
            <w:pPr>
              <w:pStyle w:val="a9"/>
              <w:snapToGrid w:val="0"/>
              <w:jc w:val="center"/>
              <w:rPr>
                <w:bCs/>
                <w:sz w:val="20"/>
              </w:rPr>
            </w:pPr>
            <w:r w:rsidRPr="003921B7">
              <w:rPr>
                <w:bCs/>
                <w:sz w:val="20"/>
              </w:rPr>
              <w:t>7513</w:t>
            </w:r>
          </w:p>
        </w:tc>
        <w:tc>
          <w:tcPr>
            <w:tcW w:w="1000" w:type="dxa"/>
            <w:tcBorders>
              <w:left w:val="single" w:sz="1" w:space="0" w:color="000000"/>
              <w:bottom w:val="single" w:sz="1" w:space="0" w:color="000000"/>
              <w:right w:val="single" w:sz="1" w:space="0" w:color="000000"/>
            </w:tcBorders>
            <w:shd w:val="clear" w:color="auto" w:fill="auto"/>
            <w:vAlign w:val="center"/>
          </w:tcPr>
          <w:p w:rsidR="00314520" w:rsidRPr="003921B7" w:rsidRDefault="00314520" w:rsidP="003921B7">
            <w:pPr>
              <w:pStyle w:val="a9"/>
              <w:snapToGrid w:val="0"/>
              <w:jc w:val="center"/>
              <w:rPr>
                <w:bCs/>
                <w:sz w:val="20"/>
              </w:rPr>
            </w:pPr>
            <w:r w:rsidRPr="003921B7">
              <w:rPr>
                <w:bCs/>
                <w:sz w:val="20"/>
              </w:rPr>
              <w:t>7875</w:t>
            </w:r>
          </w:p>
        </w:tc>
      </w:tr>
    </w:tbl>
    <w:p w:rsidR="00314520" w:rsidRPr="003921B7" w:rsidRDefault="00314520" w:rsidP="00314520">
      <w:pPr>
        <w:pStyle w:val="a7"/>
        <w:jc w:val="right"/>
        <w:rPr>
          <w:rStyle w:val="ac"/>
          <w:rFonts w:ascii="Times New Roman" w:hAnsi="Times New Roman" w:cs="Times New Roman"/>
          <w:b w:val="0"/>
          <w:sz w:val="20"/>
          <w:szCs w:val="20"/>
        </w:rPr>
      </w:pPr>
    </w:p>
    <w:p w:rsidR="00314520" w:rsidRPr="003921B7" w:rsidRDefault="00314520" w:rsidP="00314520">
      <w:pPr>
        <w:pStyle w:val="a7"/>
        <w:jc w:val="right"/>
        <w:rPr>
          <w:rStyle w:val="ac"/>
          <w:rFonts w:ascii="Times New Roman" w:hAnsi="Times New Roman" w:cs="Times New Roman"/>
          <w:b w:val="0"/>
          <w:sz w:val="20"/>
          <w:szCs w:val="20"/>
        </w:rPr>
      </w:pPr>
    </w:p>
    <w:p w:rsidR="00314520" w:rsidRPr="003921B7" w:rsidRDefault="00314520" w:rsidP="00314520">
      <w:pPr>
        <w:pStyle w:val="a7"/>
        <w:jc w:val="right"/>
        <w:rPr>
          <w:rStyle w:val="ac"/>
          <w:rFonts w:ascii="Times New Roman" w:hAnsi="Times New Roman" w:cs="Times New Roman"/>
          <w:b w:val="0"/>
          <w:sz w:val="20"/>
          <w:szCs w:val="20"/>
        </w:rPr>
      </w:pPr>
    </w:p>
    <w:p w:rsidR="00314520" w:rsidRPr="003921B7" w:rsidRDefault="00314520" w:rsidP="00314520">
      <w:pPr>
        <w:pStyle w:val="a7"/>
        <w:jc w:val="right"/>
        <w:rPr>
          <w:rStyle w:val="ac"/>
          <w:rFonts w:ascii="Times New Roman" w:hAnsi="Times New Roman" w:cs="Times New Roman"/>
          <w:b w:val="0"/>
          <w:sz w:val="20"/>
          <w:szCs w:val="20"/>
        </w:rPr>
      </w:pPr>
    </w:p>
    <w:p w:rsidR="00314520" w:rsidRPr="003921B7" w:rsidRDefault="00314520" w:rsidP="00314520">
      <w:pPr>
        <w:pStyle w:val="a7"/>
        <w:jc w:val="right"/>
        <w:rPr>
          <w:rStyle w:val="ac"/>
          <w:rFonts w:ascii="Times New Roman" w:hAnsi="Times New Roman" w:cs="Times New Roman"/>
          <w:b w:val="0"/>
          <w:sz w:val="20"/>
          <w:szCs w:val="20"/>
        </w:rPr>
      </w:pPr>
      <w:r w:rsidRPr="003921B7">
        <w:rPr>
          <w:rStyle w:val="ac"/>
          <w:rFonts w:ascii="Times New Roman" w:hAnsi="Times New Roman" w:cs="Times New Roman"/>
          <w:b w:val="0"/>
          <w:sz w:val="20"/>
          <w:szCs w:val="20"/>
        </w:rPr>
        <w:t>Таблица 4</w:t>
      </w:r>
    </w:p>
    <w:p w:rsidR="00314520" w:rsidRPr="003921B7" w:rsidRDefault="00314520" w:rsidP="00314520">
      <w:pPr>
        <w:pStyle w:val="a7"/>
        <w:jc w:val="right"/>
        <w:rPr>
          <w:rStyle w:val="ac"/>
          <w:rFonts w:ascii="Times New Roman" w:hAnsi="Times New Roman" w:cs="Times New Roman"/>
          <w:b w:val="0"/>
          <w:sz w:val="20"/>
          <w:szCs w:val="20"/>
        </w:rPr>
      </w:pPr>
    </w:p>
    <w:p w:rsidR="00314520" w:rsidRPr="003921B7" w:rsidRDefault="00314520" w:rsidP="00314520">
      <w:pPr>
        <w:jc w:val="center"/>
        <w:rPr>
          <w:b/>
        </w:rPr>
      </w:pPr>
      <w:r w:rsidRPr="003921B7">
        <w:rPr>
          <w:b/>
        </w:rPr>
        <w:t>Перечень профессий рабочих, относящихся к общеотраслевым профессиям рабочих</w:t>
      </w:r>
    </w:p>
    <w:p w:rsidR="00314520" w:rsidRPr="003921B7" w:rsidRDefault="00314520" w:rsidP="00314520">
      <w:pPr>
        <w:jc w:val="cente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3544"/>
      </w:tblGrid>
      <w:tr w:rsidR="00314520" w:rsidRPr="003921B7" w:rsidTr="003921B7">
        <w:trPr>
          <w:trHeight w:val="400"/>
        </w:trPr>
        <w:tc>
          <w:tcPr>
            <w:tcW w:w="5920" w:type="dxa"/>
            <w:shd w:val="clear" w:color="auto" w:fill="auto"/>
          </w:tcPr>
          <w:p w:rsidR="00314520" w:rsidRPr="003921B7" w:rsidRDefault="00314520" w:rsidP="003921B7">
            <w:pPr>
              <w:jc w:val="center"/>
            </w:pPr>
            <w:r w:rsidRPr="003921B7">
              <w:t>Наименование профессий</w:t>
            </w:r>
          </w:p>
        </w:tc>
        <w:tc>
          <w:tcPr>
            <w:tcW w:w="3544" w:type="dxa"/>
            <w:shd w:val="clear" w:color="auto" w:fill="auto"/>
          </w:tcPr>
          <w:p w:rsidR="00314520" w:rsidRPr="003921B7" w:rsidRDefault="00314520" w:rsidP="003921B7">
            <w:pPr>
              <w:jc w:val="center"/>
            </w:pPr>
            <w:r w:rsidRPr="003921B7">
              <w:t>Диапазон разрядов</w:t>
            </w:r>
          </w:p>
        </w:tc>
      </w:tr>
      <w:tr w:rsidR="00314520" w:rsidRPr="003921B7" w:rsidTr="003921B7">
        <w:tc>
          <w:tcPr>
            <w:tcW w:w="5920" w:type="dxa"/>
            <w:shd w:val="clear" w:color="auto" w:fill="auto"/>
          </w:tcPr>
          <w:p w:rsidR="00314520" w:rsidRPr="003921B7" w:rsidRDefault="00314520" w:rsidP="003921B7">
            <w:pPr>
              <w:pStyle w:val="ConsPlusNormal"/>
              <w:jc w:val="both"/>
              <w:rPr>
                <w:rFonts w:ascii="Times New Roman" w:hAnsi="Times New Roman" w:cs="Times New Roman"/>
              </w:rPr>
            </w:pPr>
            <w:r w:rsidRPr="003921B7">
              <w:rPr>
                <w:rFonts w:ascii="Times New Roman" w:hAnsi="Times New Roman" w:cs="Times New Roman"/>
              </w:rPr>
              <w:t>Уборщик служебных помещений</w:t>
            </w:r>
          </w:p>
        </w:tc>
        <w:tc>
          <w:tcPr>
            <w:tcW w:w="3544" w:type="dxa"/>
            <w:shd w:val="clear" w:color="auto" w:fill="auto"/>
          </w:tcPr>
          <w:p w:rsidR="00314520" w:rsidRPr="003921B7" w:rsidRDefault="00314520" w:rsidP="003921B7">
            <w:pPr>
              <w:pStyle w:val="ConsPlusNormal"/>
              <w:jc w:val="center"/>
              <w:rPr>
                <w:rFonts w:ascii="Times New Roman" w:hAnsi="Times New Roman" w:cs="Times New Roman"/>
              </w:rPr>
            </w:pPr>
            <w:r w:rsidRPr="003921B7">
              <w:rPr>
                <w:rFonts w:ascii="Times New Roman" w:hAnsi="Times New Roman" w:cs="Times New Roman"/>
              </w:rPr>
              <w:t>1 – 2</w:t>
            </w:r>
          </w:p>
        </w:tc>
      </w:tr>
      <w:tr w:rsidR="00314520" w:rsidRPr="003921B7" w:rsidTr="003921B7">
        <w:tc>
          <w:tcPr>
            <w:tcW w:w="5920" w:type="dxa"/>
            <w:shd w:val="clear" w:color="auto" w:fill="auto"/>
          </w:tcPr>
          <w:p w:rsidR="00314520" w:rsidRPr="003921B7" w:rsidRDefault="00314520" w:rsidP="003921B7">
            <w:pPr>
              <w:pStyle w:val="ConsPlusNormal"/>
              <w:jc w:val="both"/>
              <w:rPr>
                <w:rFonts w:ascii="Times New Roman" w:hAnsi="Times New Roman" w:cs="Times New Roman"/>
              </w:rPr>
            </w:pPr>
            <w:r w:rsidRPr="003921B7">
              <w:rPr>
                <w:rFonts w:ascii="Times New Roman" w:hAnsi="Times New Roman" w:cs="Times New Roman"/>
              </w:rPr>
              <w:t xml:space="preserve">Оператор газовой котельной </w:t>
            </w:r>
          </w:p>
        </w:tc>
        <w:tc>
          <w:tcPr>
            <w:tcW w:w="3544" w:type="dxa"/>
            <w:shd w:val="clear" w:color="auto" w:fill="auto"/>
          </w:tcPr>
          <w:p w:rsidR="00314520" w:rsidRPr="003921B7" w:rsidRDefault="00314520" w:rsidP="003921B7">
            <w:pPr>
              <w:pStyle w:val="ConsPlusNormal"/>
              <w:jc w:val="center"/>
              <w:rPr>
                <w:rFonts w:ascii="Times New Roman" w:hAnsi="Times New Roman" w:cs="Times New Roman"/>
              </w:rPr>
            </w:pPr>
            <w:r w:rsidRPr="003921B7">
              <w:rPr>
                <w:rFonts w:ascii="Times New Roman" w:hAnsi="Times New Roman" w:cs="Times New Roman"/>
              </w:rPr>
              <w:t>2 – 6</w:t>
            </w:r>
          </w:p>
        </w:tc>
      </w:tr>
      <w:tr w:rsidR="00314520" w:rsidRPr="003921B7" w:rsidTr="003921B7">
        <w:tc>
          <w:tcPr>
            <w:tcW w:w="5920" w:type="dxa"/>
            <w:shd w:val="clear" w:color="auto" w:fill="auto"/>
          </w:tcPr>
          <w:p w:rsidR="00314520" w:rsidRPr="003921B7" w:rsidRDefault="00314520" w:rsidP="003921B7">
            <w:r w:rsidRPr="003921B7">
              <w:t>Сторож</w:t>
            </w:r>
          </w:p>
        </w:tc>
        <w:tc>
          <w:tcPr>
            <w:tcW w:w="3544" w:type="dxa"/>
            <w:shd w:val="clear" w:color="auto" w:fill="auto"/>
          </w:tcPr>
          <w:p w:rsidR="00314520" w:rsidRPr="003921B7" w:rsidRDefault="00314520" w:rsidP="003921B7">
            <w:pPr>
              <w:jc w:val="center"/>
            </w:pPr>
            <w:r w:rsidRPr="003921B7">
              <w:t>1 – 3</w:t>
            </w:r>
          </w:p>
        </w:tc>
      </w:tr>
      <w:tr w:rsidR="00314520" w:rsidRPr="003921B7" w:rsidTr="003921B7">
        <w:tc>
          <w:tcPr>
            <w:tcW w:w="5920" w:type="dxa"/>
            <w:tcBorders>
              <w:top w:val="single" w:sz="4" w:space="0" w:color="auto"/>
              <w:left w:val="single" w:sz="4" w:space="0" w:color="auto"/>
              <w:bottom w:val="single" w:sz="4" w:space="0" w:color="auto"/>
              <w:right w:val="single" w:sz="4" w:space="0" w:color="auto"/>
            </w:tcBorders>
            <w:shd w:val="clear" w:color="auto" w:fill="auto"/>
          </w:tcPr>
          <w:p w:rsidR="00314520" w:rsidRPr="003921B7" w:rsidRDefault="00314520" w:rsidP="003921B7">
            <w:r w:rsidRPr="003921B7">
              <w:t>Кассир - контролер</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314520" w:rsidRPr="003921B7" w:rsidRDefault="00314520" w:rsidP="003921B7">
            <w:pPr>
              <w:spacing w:line="480" w:lineRule="auto"/>
              <w:jc w:val="center"/>
            </w:pPr>
            <w:r w:rsidRPr="003921B7">
              <w:t>1 – 3</w:t>
            </w:r>
          </w:p>
        </w:tc>
      </w:tr>
    </w:tbl>
    <w:p w:rsidR="00314520" w:rsidRPr="003921B7" w:rsidRDefault="00314520" w:rsidP="00314520">
      <w:pPr>
        <w:pStyle w:val="a7"/>
        <w:ind w:left="3828"/>
        <w:rPr>
          <w:rStyle w:val="ac"/>
          <w:rFonts w:ascii="Times New Roman" w:hAnsi="Times New Roman" w:cs="Times New Roman"/>
          <w:b w:val="0"/>
          <w:sz w:val="20"/>
          <w:szCs w:val="20"/>
        </w:rPr>
      </w:pPr>
    </w:p>
    <w:p w:rsidR="00314520" w:rsidRPr="003921B7" w:rsidRDefault="00314520" w:rsidP="00314520">
      <w:pPr>
        <w:pStyle w:val="a7"/>
        <w:ind w:left="3828"/>
        <w:rPr>
          <w:rStyle w:val="ac"/>
          <w:rFonts w:ascii="Times New Roman" w:hAnsi="Times New Roman" w:cs="Times New Roman"/>
          <w:b w:val="0"/>
          <w:sz w:val="20"/>
          <w:szCs w:val="20"/>
        </w:rPr>
      </w:pPr>
      <w:r w:rsidRPr="003921B7">
        <w:rPr>
          <w:rStyle w:val="ac"/>
          <w:rFonts w:ascii="Times New Roman" w:hAnsi="Times New Roman" w:cs="Times New Roman"/>
          <w:b w:val="0"/>
          <w:sz w:val="20"/>
          <w:szCs w:val="20"/>
        </w:rPr>
        <w:br w:type="page"/>
      </w:r>
    </w:p>
    <w:p w:rsidR="00314520" w:rsidRPr="003921B7" w:rsidRDefault="00314520" w:rsidP="00314520">
      <w:pPr>
        <w:pStyle w:val="a7"/>
        <w:ind w:left="4820"/>
        <w:rPr>
          <w:rStyle w:val="ac"/>
          <w:rFonts w:ascii="Times New Roman" w:hAnsi="Times New Roman" w:cs="Times New Roman"/>
          <w:b w:val="0"/>
          <w:sz w:val="20"/>
          <w:szCs w:val="20"/>
        </w:rPr>
      </w:pPr>
    </w:p>
    <w:p w:rsidR="00314520" w:rsidRPr="003921B7" w:rsidRDefault="00314520" w:rsidP="00314520">
      <w:pPr>
        <w:pStyle w:val="a7"/>
        <w:ind w:left="4820"/>
        <w:rPr>
          <w:rStyle w:val="ac"/>
          <w:rFonts w:ascii="Times New Roman" w:hAnsi="Times New Roman" w:cs="Times New Roman"/>
          <w:b w:val="0"/>
          <w:sz w:val="20"/>
          <w:szCs w:val="20"/>
        </w:rPr>
      </w:pPr>
      <w:r w:rsidRPr="003921B7">
        <w:rPr>
          <w:rStyle w:val="ac"/>
          <w:rFonts w:ascii="Times New Roman" w:hAnsi="Times New Roman" w:cs="Times New Roman"/>
          <w:b w:val="0"/>
          <w:sz w:val="20"/>
          <w:szCs w:val="20"/>
        </w:rPr>
        <w:t xml:space="preserve">Приложение № 2 к постановлению </w:t>
      </w:r>
      <w:r w:rsidRPr="003921B7">
        <w:rPr>
          <w:rFonts w:ascii="Times New Roman" w:hAnsi="Times New Roman" w:cs="Times New Roman"/>
          <w:sz w:val="20"/>
          <w:szCs w:val="20"/>
        </w:rPr>
        <w:t xml:space="preserve">администрации </w:t>
      </w:r>
      <w:r w:rsidRPr="003921B7">
        <w:rPr>
          <w:rStyle w:val="ac"/>
          <w:rFonts w:ascii="Times New Roman" w:hAnsi="Times New Roman" w:cs="Times New Roman"/>
          <w:b w:val="0"/>
          <w:sz w:val="20"/>
          <w:szCs w:val="20"/>
        </w:rPr>
        <w:t xml:space="preserve">муниципального района от 25.10. 2019 г. </w:t>
      </w:r>
      <w:r w:rsidRPr="003921B7">
        <w:rPr>
          <w:rFonts w:ascii="Times New Roman" w:hAnsi="Times New Roman" w:cs="Times New Roman"/>
          <w:sz w:val="20"/>
          <w:szCs w:val="20"/>
        </w:rPr>
        <w:t>№ 1724</w:t>
      </w:r>
    </w:p>
    <w:p w:rsidR="00314520" w:rsidRPr="003921B7" w:rsidRDefault="00314520" w:rsidP="00314520">
      <w:pPr>
        <w:jc w:val="both"/>
      </w:pPr>
    </w:p>
    <w:p w:rsidR="00314520" w:rsidRPr="003921B7" w:rsidRDefault="00314520" w:rsidP="00314520">
      <w:pPr>
        <w:ind w:firstLine="708"/>
        <w:jc w:val="center"/>
        <w:rPr>
          <w:b/>
        </w:rPr>
      </w:pPr>
      <w:r w:rsidRPr="003921B7">
        <w:rPr>
          <w:b/>
        </w:rPr>
        <w:t>Предельные нормативы размеров должностных окладов работников муниципальных учреждений – централизованных бухгалтерий</w:t>
      </w:r>
    </w:p>
    <w:p w:rsidR="00314520" w:rsidRPr="003921B7" w:rsidRDefault="00314520" w:rsidP="00314520">
      <w:pPr>
        <w:ind w:firstLine="708"/>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2375"/>
      </w:tblGrid>
      <w:tr w:rsidR="00314520" w:rsidRPr="003921B7" w:rsidTr="003921B7">
        <w:tc>
          <w:tcPr>
            <w:tcW w:w="675" w:type="dxa"/>
            <w:shd w:val="clear" w:color="auto" w:fill="auto"/>
          </w:tcPr>
          <w:p w:rsidR="00314520" w:rsidRPr="003921B7" w:rsidRDefault="00314520" w:rsidP="003921B7">
            <w:pPr>
              <w:jc w:val="both"/>
            </w:pPr>
            <w:r w:rsidRPr="003921B7">
              <w:t xml:space="preserve">№ </w:t>
            </w:r>
            <w:proofErr w:type="gramStart"/>
            <w:r w:rsidRPr="003921B7">
              <w:t>п</w:t>
            </w:r>
            <w:proofErr w:type="gramEnd"/>
            <w:r w:rsidRPr="003921B7">
              <w:t>/п</w:t>
            </w:r>
          </w:p>
        </w:tc>
        <w:tc>
          <w:tcPr>
            <w:tcW w:w="6521" w:type="dxa"/>
            <w:shd w:val="clear" w:color="auto" w:fill="auto"/>
          </w:tcPr>
          <w:p w:rsidR="00314520" w:rsidRPr="003921B7" w:rsidRDefault="00314520" w:rsidP="003921B7">
            <w:pPr>
              <w:jc w:val="both"/>
            </w:pPr>
            <w:r w:rsidRPr="003921B7">
              <w:t>Наименование должности</w:t>
            </w:r>
          </w:p>
        </w:tc>
        <w:tc>
          <w:tcPr>
            <w:tcW w:w="2375" w:type="dxa"/>
            <w:shd w:val="clear" w:color="auto" w:fill="auto"/>
          </w:tcPr>
          <w:p w:rsidR="00314520" w:rsidRPr="003921B7" w:rsidRDefault="00314520" w:rsidP="003921B7">
            <w:pPr>
              <w:jc w:val="both"/>
            </w:pPr>
            <w:r w:rsidRPr="003921B7">
              <w:t>Должностной оклад (рублей)</w:t>
            </w:r>
          </w:p>
        </w:tc>
      </w:tr>
      <w:tr w:rsidR="00314520" w:rsidRPr="003921B7" w:rsidTr="003921B7">
        <w:tc>
          <w:tcPr>
            <w:tcW w:w="675" w:type="dxa"/>
            <w:shd w:val="clear" w:color="auto" w:fill="auto"/>
          </w:tcPr>
          <w:p w:rsidR="00314520" w:rsidRPr="003921B7" w:rsidRDefault="00314520" w:rsidP="003921B7">
            <w:pPr>
              <w:jc w:val="center"/>
            </w:pPr>
            <w:r w:rsidRPr="003921B7">
              <w:t>1</w:t>
            </w:r>
          </w:p>
        </w:tc>
        <w:tc>
          <w:tcPr>
            <w:tcW w:w="6521" w:type="dxa"/>
            <w:shd w:val="clear" w:color="auto" w:fill="auto"/>
          </w:tcPr>
          <w:p w:rsidR="00314520" w:rsidRPr="003921B7" w:rsidRDefault="00314520" w:rsidP="003921B7">
            <w:pPr>
              <w:jc w:val="both"/>
            </w:pPr>
            <w:r w:rsidRPr="003921B7">
              <w:t>Руководитель (директор)</w:t>
            </w:r>
          </w:p>
        </w:tc>
        <w:tc>
          <w:tcPr>
            <w:tcW w:w="2375" w:type="dxa"/>
            <w:shd w:val="clear" w:color="auto" w:fill="auto"/>
          </w:tcPr>
          <w:p w:rsidR="00314520" w:rsidRPr="003921B7" w:rsidRDefault="00314520" w:rsidP="003921B7">
            <w:pPr>
              <w:jc w:val="center"/>
            </w:pPr>
            <w:r w:rsidRPr="003921B7">
              <w:t>9158</w:t>
            </w:r>
          </w:p>
        </w:tc>
      </w:tr>
      <w:tr w:rsidR="00314520" w:rsidRPr="003921B7" w:rsidTr="003921B7">
        <w:tc>
          <w:tcPr>
            <w:tcW w:w="675" w:type="dxa"/>
            <w:shd w:val="clear" w:color="auto" w:fill="auto"/>
          </w:tcPr>
          <w:p w:rsidR="00314520" w:rsidRPr="003921B7" w:rsidRDefault="00314520" w:rsidP="003921B7">
            <w:pPr>
              <w:jc w:val="center"/>
            </w:pPr>
            <w:r w:rsidRPr="003921B7">
              <w:t>2</w:t>
            </w:r>
          </w:p>
        </w:tc>
        <w:tc>
          <w:tcPr>
            <w:tcW w:w="6521" w:type="dxa"/>
            <w:shd w:val="clear" w:color="auto" w:fill="auto"/>
          </w:tcPr>
          <w:p w:rsidR="00314520" w:rsidRPr="003921B7" w:rsidRDefault="00314520" w:rsidP="003921B7">
            <w:pPr>
              <w:jc w:val="both"/>
            </w:pPr>
            <w:r w:rsidRPr="003921B7">
              <w:t>Главный бухгалтер</w:t>
            </w:r>
          </w:p>
        </w:tc>
        <w:tc>
          <w:tcPr>
            <w:tcW w:w="2375" w:type="dxa"/>
            <w:shd w:val="clear" w:color="auto" w:fill="auto"/>
          </w:tcPr>
          <w:p w:rsidR="00314520" w:rsidRPr="003921B7" w:rsidRDefault="00314520" w:rsidP="003921B7">
            <w:pPr>
              <w:jc w:val="center"/>
            </w:pPr>
            <w:r w:rsidRPr="003921B7">
              <w:t>8395</w:t>
            </w:r>
          </w:p>
        </w:tc>
      </w:tr>
      <w:tr w:rsidR="00314520" w:rsidRPr="003921B7" w:rsidTr="003921B7">
        <w:tc>
          <w:tcPr>
            <w:tcW w:w="675" w:type="dxa"/>
            <w:shd w:val="clear" w:color="auto" w:fill="auto"/>
          </w:tcPr>
          <w:p w:rsidR="00314520" w:rsidRPr="003921B7" w:rsidRDefault="00314520" w:rsidP="003921B7">
            <w:pPr>
              <w:jc w:val="center"/>
            </w:pPr>
            <w:r w:rsidRPr="003921B7">
              <w:t>3</w:t>
            </w:r>
          </w:p>
        </w:tc>
        <w:tc>
          <w:tcPr>
            <w:tcW w:w="6521" w:type="dxa"/>
            <w:shd w:val="clear" w:color="auto" w:fill="auto"/>
          </w:tcPr>
          <w:p w:rsidR="00314520" w:rsidRPr="003921B7" w:rsidRDefault="00314520" w:rsidP="003921B7">
            <w:pPr>
              <w:jc w:val="both"/>
            </w:pPr>
            <w:r w:rsidRPr="003921B7">
              <w:t>Руководитель структурного подразделения (начальник отдела)</w:t>
            </w:r>
          </w:p>
        </w:tc>
        <w:tc>
          <w:tcPr>
            <w:tcW w:w="2375" w:type="dxa"/>
            <w:shd w:val="clear" w:color="auto" w:fill="auto"/>
          </w:tcPr>
          <w:p w:rsidR="00314520" w:rsidRPr="003921B7" w:rsidRDefault="00314520" w:rsidP="003921B7">
            <w:pPr>
              <w:jc w:val="center"/>
            </w:pPr>
            <w:r w:rsidRPr="003921B7">
              <w:t>7966</w:t>
            </w:r>
          </w:p>
        </w:tc>
      </w:tr>
      <w:tr w:rsidR="00314520" w:rsidRPr="003921B7" w:rsidTr="003921B7">
        <w:tc>
          <w:tcPr>
            <w:tcW w:w="675" w:type="dxa"/>
            <w:shd w:val="clear" w:color="auto" w:fill="auto"/>
          </w:tcPr>
          <w:p w:rsidR="00314520" w:rsidRPr="003921B7" w:rsidRDefault="00314520" w:rsidP="003921B7">
            <w:pPr>
              <w:jc w:val="center"/>
            </w:pPr>
            <w:r w:rsidRPr="003921B7">
              <w:t>4</w:t>
            </w:r>
          </w:p>
        </w:tc>
        <w:tc>
          <w:tcPr>
            <w:tcW w:w="6521" w:type="dxa"/>
            <w:shd w:val="clear" w:color="auto" w:fill="auto"/>
          </w:tcPr>
          <w:p w:rsidR="00314520" w:rsidRPr="003921B7" w:rsidRDefault="00314520" w:rsidP="003921B7">
            <w:pPr>
              <w:jc w:val="both"/>
            </w:pPr>
            <w:r w:rsidRPr="003921B7">
              <w:t>Заместитель главного бухгалтера</w:t>
            </w:r>
          </w:p>
        </w:tc>
        <w:tc>
          <w:tcPr>
            <w:tcW w:w="2375" w:type="dxa"/>
            <w:shd w:val="clear" w:color="auto" w:fill="auto"/>
          </w:tcPr>
          <w:p w:rsidR="00314520" w:rsidRPr="003921B7" w:rsidRDefault="00314520" w:rsidP="003921B7">
            <w:pPr>
              <w:jc w:val="center"/>
            </w:pPr>
            <w:r w:rsidRPr="003921B7">
              <w:t>7869</w:t>
            </w:r>
          </w:p>
        </w:tc>
      </w:tr>
      <w:tr w:rsidR="00314520" w:rsidRPr="003921B7" w:rsidTr="003921B7">
        <w:tc>
          <w:tcPr>
            <w:tcW w:w="675" w:type="dxa"/>
            <w:shd w:val="clear" w:color="auto" w:fill="auto"/>
          </w:tcPr>
          <w:p w:rsidR="00314520" w:rsidRPr="003921B7" w:rsidRDefault="00314520" w:rsidP="003921B7">
            <w:pPr>
              <w:jc w:val="center"/>
            </w:pPr>
            <w:r w:rsidRPr="003921B7">
              <w:t>5</w:t>
            </w:r>
          </w:p>
        </w:tc>
        <w:tc>
          <w:tcPr>
            <w:tcW w:w="6521" w:type="dxa"/>
            <w:shd w:val="clear" w:color="auto" w:fill="auto"/>
          </w:tcPr>
          <w:p w:rsidR="00314520" w:rsidRPr="003921B7" w:rsidRDefault="00314520" w:rsidP="003921B7">
            <w:pPr>
              <w:jc w:val="both"/>
            </w:pPr>
            <w:r w:rsidRPr="003921B7">
              <w:t>Руководитель группы учета</w:t>
            </w:r>
          </w:p>
        </w:tc>
        <w:tc>
          <w:tcPr>
            <w:tcW w:w="2375" w:type="dxa"/>
            <w:shd w:val="clear" w:color="auto" w:fill="auto"/>
          </w:tcPr>
          <w:p w:rsidR="00314520" w:rsidRPr="003921B7" w:rsidRDefault="00314520" w:rsidP="003921B7">
            <w:pPr>
              <w:jc w:val="center"/>
            </w:pPr>
            <w:r w:rsidRPr="003921B7">
              <w:t>7340</w:t>
            </w:r>
          </w:p>
        </w:tc>
      </w:tr>
      <w:tr w:rsidR="00314520" w:rsidRPr="003921B7" w:rsidTr="003921B7">
        <w:tc>
          <w:tcPr>
            <w:tcW w:w="675" w:type="dxa"/>
            <w:shd w:val="clear" w:color="auto" w:fill="auto"/>
          </w:tcPr>
          <w:p w:rsidR="00314520" w:rsidRPr="003921B7" w:rsidRDefault="00314520" w:rsidP="003921B7">
            <w:pPr>
              <w:jc w:val="center"/>
            </w:pPr>
            <w:r w:rsidRPr="003921B7">
              <w:t>6</w:t>
            </w:r>
          </w:p>
        </w:tc>
        <w:tc>
          <w:tcPr>
            <w:tcW w:w="6521" w:type="dxa"/>
            <w:shd w:val="clear" w:color="auto" w:fill="auto"/>
          </w:tcPr>
          <w:p w:rsidR="00314520" w:rsidRPr="003921B7" w:rsidRDefault="00314520" w:rsidP="003921B7">
            <w:pPr>
              <w:jc w:val="both"/>
            </w:pPr>
            <w:r w:rsidRPr="003921B7">
              <w:t>Ведущий специалист</w:t>
            </w:r>
          </w:p>
        </w:tc>
        <w:tc>
          <w:tcPr>
            <w:tcW w:w="2375" w:type="dxa"/>
            <w:shd w:val="clear" w:color="auto" w:fill="auto"/>
          </w:tcPr>
          <w:p w:rsidR="00314520" w:rsidRPr="003921B7" w:rsidRDefault="00314520" w:rsidP="003921B7">
            <w:pPr>
              <w:jc w:val="center"/>
            </w:pPr>
            <w:r w:rsidRPr="003921B7">
              <w:t>6605</w:t>
            </w:r>
          </w:p>
        </w:tc>
      </w:tr>
      <w:tr w:rsidR="00314520" w:rsidRPr="003921B7" w:rsidTr="003921B7">
        <w:tc>
          <w:tcPr>
            <w:tcW w:w="675" w:type="dxa"/>
            <w:shd w:val="clear" w:color="auto" w:fill="auto"/>
          </w:tcPr>
          <w:p w:rsidR="00314520" w:rsidRPr="003921B7" w:rsidRDefault="00314520" w:rsidP="003921B7">
            <w:pPr>
              <w:jc w:val="center"/>
            </w:pPr>
            <w:r w:rsidRPr="003921B7">
              <w:t>7</w:t>
            </w:r>
          </w:p>
        </w:tc>
        <w:tc>
          <w:tcPr>
            <w:tcW w:w="6521" w:type="dxa"/>
            <w:shd w:val="clear" w:color="auto" w:fill="auto"/>
          </w:tcPr>
          <w:p w:rsidR="00314520" w:rsidRPr="003921B7" w:rsidRDefault="00314520" w:rsidP="003921B7">
            <w:pPr>
              <w:jc w:val="both"/>
            </w:pPr>
            <w:r w:rsidRPr="003921B7">
              <w:t>Ведущий бухгалтер, экономист, юрисконсульт</w:t>
            </w:r>
          </w:p>
        </w:tc>
        <w:tc>
          <w:tcPr>
            <w:tcW w:w="2375" w:type="dxa"/>
            <w:shd w:val="clear" w:color="auto" w:fill="auto"/>
          </w:tcPr>
          <w:p w:rsidR="00314520" w:rsidRPr="003921B7" w:rsidRDefault="00314520" w:rsidP="003921B7">
            <w:pPr>
              <w:jc w:val="center"/>
            </w:pPr>
            <w:r w:rsidRPr="003921B7">
              <w:t>6605</w:t>
            </w:r>
          </w:p>
        </w:tc>
      </w:tr>
      <w:tr w:rsidR="00314520" w:rsidRPr="003921B7" w:rsidTr="003921B7">
        <w:tc>
          <w:tcPr>
            <w:tcW w:w="675" w:type="dxa"/>
            <w:shd w:val="clear" w:color="auto" w:fill="auto"/>
          </w:tcPr>
          <w:p w:rsidR="00314520" w:rsidRPr="003921B7" w:rsidRDefault="00314520" w:rsidP="003921B7">
            <w:pPr>
              <w:jc w:val="center"/>
            </w:pPr>
            <w:r w:rsidRPr="003921B7">
              <w:t>8</w:t>
            </w:r>
          </w:p>
        </w:tc>
        <w:tc>
          <w:tcPr>
            <w:tcW w:w="6521" w:type="dxa"/>
            <w:shd w:val="clear" w:color="auto" w:fill="auto"/>
          </w:tcPr>
          <w:p w:rsidR="00314520" w:rsidRPr="003921B7" w:rsidRDefault="00314520" w:rsidP="003921B7">
            <w:pPr>
              <w:jc w:val="both"/>
            </w:pPr>
            <w:r w:rsidRPr="003921B7">
              <w:t>Специалист</w:t>
            </w:r>
          </w:p>
        </w:tc>
        <w:tc>
          <w:tcPr>
            <w:tcW w:w="2375" w:type="dxa"/>
            <w:shd w:val="clear" w:color="auto" w:fill="auto"/>
          </w:tcPr>
          <w:p w:rsidR="00314520" w:rsidRPr="003921B7" w:rsidRDefault="00314520" w:rsidP="003921B7">
            <w:pPr>
              <w:jc w:val="center"/>
            </w:pPr>
            <w:r w:rsidRPr="003921B7">
              <w:t>5842</w:t>
            </w:r>
          </w:p>
        </w:tc>
      </w:tr>
      <w:tr w:rsidR="00314520" w:rsidRPr="003921B7" w:rsidTr="003921B7">
        <w:tc>
          <w:tcPr>
            <w:tcW w:w="675" w:type="dxa"/>
            <w:shd w:val="clear" w:color="auto" w:fill="auto"/>
          </w:tcPr>
          <w:p w:rsidR="00314520" w:rsidRPr="003921B7" w:rsidRDefault="00314520" w:rsidP="003921B7">
            <w:pPr>
              <w:jc w:val="center"/>
            </w:pPr>
            <w:r w:rsidRPr="003921B7">
              <w:t>9</w:t>
            </w:r>
          </w:p>
        </w:tc>
        <w:tc>
          <w:tcPr>
            <w:tcW w:w="6521" w:type="dxa"/>
            <w:shd w:val="clear" w:color="auto" w:fill="auto"/>
          </w:tcPr>
          <w:p w:rsidR="00314520" w:rsidRPr="003921B7" w:rsidRDefault="00314520" w:rsidP="003921B7">
            <w:pPr>
              <w:jc w:val="both"/>
            </w:pPr>
            <w:r w:rsidRPr="003921B7">
              <w:t>Бухгалтер 1 категории, экономист 1 категории</w:t>
            </w:r>
          </w:p>
        </w:tc>
        <w:tc>
          <w:tcPr>
            <w:tcW w:w="2375" w:type="dxa"/>
            <w:shd w:val="clear" w:color="auto" w:fill="auto"/>
          </w:tcPr>
          <w:p w:rsidR="00314520" w:rsidRPr="003921B7" w:rsidRDefault="00314520" w:rsidP="003921B7">
            <w:pPr>
              <w:jc w:val="center"/>
            </w:pPr>
            <w:r w:rsidRPr="003921B7">
              <w:t>5842</w:t>
            </w:r>
          </w:p>
        </w:tc>
      </w:tr>
      <w:tr w:rsidR="00314520" w:rsidRPr="003921B7" w:rsidTr="003921B7">
        <w:tc>
          <w:tcPr>
            <w:tcW w:w="675" w:type="dxa"/>
            <w:shd w:val="clear" w:color="auto" w:fill="auto"/>
          </w:tcPr>
          <w:p w:rsidR="00314520" w:rsidRPr="003921B7" w:rsidRDefault="00314520" w:rsidP="003921B7">
            <w:pPr>
              <w:jc w:val="center"/>
            </w:pPr>
            <w:r w:rsidRPr="003921B7">
              <w:t>10</w:t>
            </w:r>
          </w:p>
        </w:tc>
        <w:tc>
          <w:tcPr>
            <w:tcW w:w="6521" w:type="dxa"/>
            <w:shd w:val="clear" w:color="auto" w:fill="auto"/>
          </w:tcPr>
          <w:p w:rsidR="00314520" w:rsidRPr="003921B7" w:rsidRDefault="00314520" w:rsidP="003921B7">
            <w:pPr>
              <w:jc w:val="both"/>
            </w:pPr>
            <w:r w:rsidRPr="003921B7">
              <w:t>Бухгалтер 2 категории, экономист 2 категории</w:t>
            </w:r>
          </w:p>
        </w:tc>
        <w:tc>
          <w:tcPr>
            <w:tcW w:w="2375" w:type="dxa"/>
            <w:shd w:val="clear" w:color="auto" w:fill="auto"/>
          </w:tcPr>
          <w:p w:rsidR="00314520" w:rsidRPr="003921B7" w:rsidRDefault="00314520" w:rsidP="003921B7">
            <w:pPr>
              <w:jc w:val="center"/>
            </w:pPr>
            <w:r w:rsidRPr="003921B7">
              <w:t>5320</w:t>
            </w:r>
          </w:p>
        </w:tc>
      </w:tr>
      <w:tr w:rsidR="00314520" w:rsidRPr="003921B7" w:rsidTr="003921B7">
        <w:tc>
          <w:tcPr>
            <w:tcW w:w="675" w:type="dxa"/>
            <w:shd w:val="clear" w:color="auto" w:fill="auto"/>
          </w:tcPr>
          <w:p w:rsidR="00314520" w:rsidRPr="003921B7" w:rsidRDefault="00314520" w:rsidP="003921B7">
            <w:pPr>
              <w:jc w:val="center"/>
            </w:pPr>
            <w:r w:rsidRPr="003921B7">
              <w:t>11</w:t>
            </w:r>
          </w:p>
        </w:tc>
        <w:tc>
          <w:tcPr>
            <w:tcW w:w="6521" w:type="dxa"/>
            <w:shd w:val="clear" w:color="auto" w:fill="auto"/>
          </w:tcPr>
          <w:p w:rsidR="00314520" w:rsidRPr="003921B7" w:rsidRDefault="00314520" w:rsidP="003921B7">
            <w:pPr>
              <w:jc w:val="both"/>
            </w:pPr>
            <w:r w:rsidRPr="003921B7">
              <w:t>Бухгалтер, экономист</w:t>
            </w:r>
          </w:p>
        </w:tc>
        <w:tc>
          <w:tcPr>
            <w:tcW w:w="2375" w:type="dxa"/>
            <w:shd w:val="clear" w:color="auto" w:fill="auto"/>
          </w:tcPr>
          <w:p w:rsidR="00314520" w:rsidRPr="003921B7" w:rsidRDefault="00314520" w:rsidP="003921B7">
            <w:pPr>
              <w:jc w:val="center"/>
            </w:pPr>
            <w:r w:rsidRPr="003921B7">
              <w:t>5051</w:t>
            </w:r>
          </w:p>
        </w:tc>
      </w:tr>
      <w:tr w:rsidR="00314520" w:rsidRPr="003921B7" w:rsidTr="003921B7">
        <w:tc>
          <w:tcPr>
            <w:tcW w:w="675" w:type="dxa"/>
            <w:shd w:val="clear" w:color="auto" w:fill="auto"/>
          </w:tcPr>
          <w:p w:rsidR="00314520" w:rsidRPr="003921B7" w:rsidRDefault="00314520" w:rsidP="003921B7">
            <w:pPr>
              <w:jc w:val="center"/>
            </w:pPr>
            <w:r w:rsidRPr="003921B7">
              <w:t>12</w:t>
            </w:r>
          </w:p>
        </w:tc>
        <w:tc>
          <w:tcPr>
            <w:tcW w:w="6521" w:type="dxa"/>
            <w:shd w:val="clear" w:color="auto" w:fill="auto"/>
          </w:tcPr>
          <w:p w:rsidR="00314520" w:rsidRPr="003921B7" w:rsidRDefault="00314520" w:rsidP="003921B7">
            <w:r w:rsidRPr="003921B7">
              <w:t>Кассир, архивариус, машинистка 1 категории</w:t>
            </w:r>
          </w:p>
        </w:tc>
        <w:tc>
          <w:tcPr>
            <w:tcW w:w="2375" w:type="dxa"/>
            <w:shd w:val="clear" w:color="auto" w:fill="auto"/>
          </w:tcPr>
          <w:p w:rsidR="00314520" w:rsidRPr="003921B7" w:rsidRDefault="00314520" w:rsidP="003921B7">
            <w:pPr>
              <w:jc w:val="center"/>
            </w:pPr>
            <w:r w:rsidRPr="003921B7">
              <w:t>4633</w:t>
            </w:r>
          </w:p>
        </w:tc>
      </w:tr>
      <w:tr w:rsidR="00314520" w:rsidRPr="003921B7" w:rsidTr="003921B7">
        <w:tc>
          <w:tcPr>
            <w:tcW w:w="675" w:type="dxa"/>
            <w:shd w:val="clear" w:color="auto" w:fill="auto"/>
          </w:tcPr>
          <w:p w:rsidR="00314520" w:rsidRPr="003921B7" w:rsidRDefault="00314520" w:rsidP="003921B7">
            <w:pPr>
              <w:jc w:val="center"/>
            </w:pPr>
            <w:r w:rsidRPr="003921B7">
              <w:t>13</w:t>
            </w:r>
          </w:p>
        </w:tc>
        <w:tc>
          <w:tcPr>
            <w:tcW w:w="6521" w:type="dxa"/>
            <w:shd w:val="clear" w:color="auto" w:fill="auto"/>
          </w:tcPr>
          <w:p w:rsidR="00314520" w:rsidRPr="003921B7" w:rsidRDefault="00314520" w:rsidP="003921B7">
            <w:pPr>
              <w:jc w:val="both"/>
            </w:pPr>
            <w:r w:rsidRPr="003921B7">
              <w:t>Машинистка 2 категории, секретарь-машинистка</w:t>
            </w:r>
          </w:p>
        </w:tc>
        <w:tc>
          <w:tcPr>
            <w:tcW w:w="2375" w:type="dxa"/>
            <w:shd w:val="clear" w:color="auto" w:fill="auto"/>
          </w:tcPr>
          <w:p w:rsidR="00314520" w:rsidRPr="003921B7" w:rsidRDefault="00314520" w:rsidP="003921B7">
            <w:pPr>
              <w:jc w:val="center"/>
              <w:rPr>
                <w:lang w:val="en-US"/>
              </w:rPr>
            </w:pPr>
            <w:r w:rsidRPr="003921B7">
              <w:t xml:space="preserve">  4530»</w:t>
            </w:r>
          </w:p>
        </w:tc>
      </w:tr>
    </w:tbl>
    <w:p w:rsidR="00314520" w:rsidRDefault="00314520" w:rsidP="00314520">
      <w:pPr>
        <w:jc w:val="right"/>
        <w:rPr>
          <w:sz w:val="22"/>
          <w:szCs w:val="22"/>
        </w:rPr>
      </w:pPr>
    </w:p>
    <w:p w:rsidR="003921B7" w:rsidRPr="003921B7" w:rsidRDefault="003921B7" w:rsidP="003921B7">
      <w:pPr>
        <w:contextualSpacing/>
        <w:jc w:val="center"/>
      </w:pPr>
      <w:r w:rsidRPr="003921B7">
        <w:rPr>
          <w:noProof/>
        </w:rPr>
        <w:drawing>
          <wp:inline distT="0" distB="0" distL="0" distR="0" wp14:anchorId="31312B4E" wp14:editId="4657213C">
            <wp:extent cx="762000" cy="914400"/>
            <wp:effectExtent l="0" t="0" r="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3921B7" w:rsidRPr="003921B7" w:rsidRDefault="003921B7" w:rsidP="003921B7">
      <w:pPr>
        <w:contextualSpacing/>
        <w:jc w:val="center"/>
      </w:pPr>
    </w:p>
    <w:p w:rsidR="003921B7" w:rsidRPr="003921B7" w:rsidRDefault="003921B7" w:rsidP="003921B7">
      <w:pPr>
        <w:contextualSpacing/>
        <w:jc w:val="center"/>
        <w:rPr>
          <w:b/>
        </w:rPr>
      </w:pPr>
      <w:r w:rsidRPr="003921B7">
        <w:rPr>
          <w:b/>
        </w:rPr>
        <w:t>АДМИНИСТРАЦИЯ</w:t>
      </w:r>
    </w:p>
    <w:p w:rsidR="003921B7" w:rsidRPr="003921B7" w:rsidRDefault="003921B7" w:rsidP="003921B7">
      <w:pPr>
        <w:contextualSpacing/>
        <w:jc w:val="center"/>
        <w:rPr>
          <w:b/>
        </w:rPr>
      </w:pPr>
      <w:r w:rsidRPr="003921B7">
        <w:rPr>
          <w:b/>
        </w:rPr>
        <w:t>ТУРКОВСКОГО МУНИЦИПАЛЬНОГО РАЙОНА</w:t>
      </w:r>
    </w:p>
    <w:p w:rsidR="003921B7" w:rsidRPr="003921B7" w:rsidRDefault="003921B7" w:rsidP="003921B7">
      <w:pPr>
        <w:contextualSpacing/>
        <w:jc w:val="center"/>
        <w:rPr>
          <w:b/>
        </w:rPr>
      </w:pPr>
      <w:r w:rsidRPr="003921B7">
        <w:rPr>
          <w:b/>
        </w:rPr>
        <w:t>САРАТОВСКОЙ ОБЛАСТИ</w:t>
      </w:r>
    </w:p>
    <w:p w:rsidR="003921B7" w:rsidRPr="003921B7" w:rsidRDefault="003921B7" w:rsidP="003921B7">
      <w:pPr>
        <w:widowControl w:val="0"/>
        <w:contextualSpacing/>
        <w:jc w:val="both"/>
        <w:outlineLvl w:val="1"/>
        <w:rPr>
          <w:b/>
          <w:bCs/>
          <w:iCs/>
        </w:rPr>
      </w:pPr>
    </w:p>
    <w:p w:rsidR="003921B7" w:rsidRPr="003921B7" w:rsidRDefault="003921B7" w:rsidP="003921B7">
      <w:pPr>
        <w:widowControl w:val="0"/>
        <w:contextualSpacing/>
        <w:jc w:val="center"/>
        <w:outlineLvl w:val="1"/>
        <w:rPr>
          <w:b/>
          <w:bCs/>
          <w:iCs/>
        </w:rPr>
      </w:pPr>
      <w:r w:rsidRPr="003921B7">
        <w:rPr>
          <w:b/>
          <w:bCs/>
          <w:iCs/>
        </w:rPr>
        <w:t>ПОСТАНОВЛЕНИЕ</w:t>
      </w:r>
    </w:p>
    <w:p w:rsidR="003921B7" w:rsidRPr="003921B7" w:rsidRDefault="003921B7" w:rsidP="003921B7">
      <w:pPr>
        <w:widowControl w:val="0"/>
        <w:ind w:firstLine="709"/>
        <w:contextualSpacing/>
        <w:jc w:val="both"/>
        <w:outlineLvl w:val="1"/>
        <w:rPr>
          <w:bCs/>
          <w:iCs/>
        </w:rPr>
      </w:pPr>
    </w:p>
    <w:p w:rsidR="003921B7" w:rsidRPr="003921B7" w:rsidRDefault="003921B7" w:rsidP="003921B7">
      <w:pPr>
        <w:widowControl w:val="0"/>
        <w:contextualSpacing/>
        <w:jc w:val="both"/>
      </w:pPr>
      <w:r w:rsidRPr="003921B7">
        <w:t>От 25.10.2023 г.      № 566</w:t>
      </w:r>
    </w:p>
    <w:p w:rsidR="003921B7" w:rsidRPr="003921B7" w:rsidRDefault="003921B7" w:rsidP="003921B7">
      <w:pPr>
        <w:widowControl w:val="0"/>
        <w:contextualSpacing/>
        <w:jc w:val="both"/>
      </w:pPr>
    </w:p>
    <w:p w:rsidR="003921B7" w:rsidRPr="003921B7" w:rsidRDefault="003921B7" w:rsidP="003921B7">
      <w:pPr>
        <w:ind w:right="2691"/>
        <w:contextualSpacing/>
        <w:jc w:val="both"/>
        <w:rPr>
          <w:b/>
        </w:rPr>
      </w:pPr>
      <w:r w:rsidRPr="003921B7">
        <w:rPr>
          <w:b/>
        </w:rPr>
        <w:t>О внесении дополнения в административный регламент по предоставлению муниципальной услуги «Принятие на учет граждан в качестве нуждающихся в жилых помещениях из муниципального жилищного фонда по договорам социального найма»</w:t>
      </w:r>
    </w:p>
    <w:p w:rsidR="003921B7" w:rsidRPr="003921B7" w:rsidRDefault="003921B7" w:rsidP="003921B7">
      <w:pPr>
        <w:ind w:firstLine="709"/>
        <w:contextualSpacing/>
        <w:jc w:val="both"/>
      </w:pPr>
    </w:p>
    <w:p w:rsidR="003921B7" w:rsidRPr="003921B7" w:rsidRDefault="003921B7" w:rsidP="003921B7">
      <w:pPr>
        <w:pStyle w:val="a7"/>
        <w:ind w:firstLine="709"/>
        <w:jc w:val="both"/>
        <w:rPr>
          <w:rFonts w:ascii="Times New Roman" w:hAnsi="Times New Roman"/>
          <w:b/>
          <w:bCs/>
          <w:sz w:val="20"/>
          <w:szCs w:val="20"/>
        </w:rPr>
      </w:pPr>
      <w:r w:rsidRPr="003921B7">
        <w:rPr>
          <w:rFonts w:ascii="Times New Roman" w:hAnsi="Times New Roman"/>
          <w:sz w:val="20"/>
          <w:szCs w:val="20"/>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w:t>
      </w:r>
      <w:r w:rsidRPr="003921B7">
        <w:rPr>
          <w:rFonts w:ascii="Times New Roman" w:hAnsi="Times New Roman"/>
          <w:bCs/>
          <w:sz w:val="20"/>
          <w:szCs w:val="20"/>
        </w:rPr>
        <w:t>ПОСТАНОВЛЯЕТ:</w:t>
      </w:r>
    </w:p>
    <w:p w:rsidR="003921B7" w:rsidRPr="003921B7" w:rsidRDefault="003921B7" w:rsidP="003921B7">
      <w:pPr>
        <w:widowControl w:val="0"/>
        <w:ind w:firstLine="708"/>
        <w:contextualSpacing/>
        <w:jc w:val="both"/>
      </w:pPr>
      <w:r w:rsidRPr="003921B7">
        <w:t xml:space="preserve">1. Внести дополнение в административный регламент по предоставлению муниципальной услуги «Принятие на учет граждан в качестве нуждающихся в жилых помещениях из муниципального жилищного фонда по договорам социального найма», утвержденный постановлением администрации Турковского муниципального района от 20 июня 2016 года № 486, дополнив раздел 1 пунктом 1.2.4. следующего содержания: </w:t>
      </w:r>
    </w:p>
    <w:p w:rsidR="003921B7" w:rsidRPr="003921B7" w:rsidRDefault="003921B7" w:rsidP="003921B7">
      <w:pPr>
        <w:widowControl w:val="0"/>
        <w:ind w:firstLine="708"/>
        <w:contextualSpacing/>
        <w:jc w:val="both"/>
      </w:pPr>
      <w:r w:rsidRPr="003921B7">
        <w:t>«По договору социального найма жилое помещение должно предоставляться гражданам по месту их жительства (в границах соответствующего населенного пункта) общей площадью на одного человека не менее нормы предоставления. При наличии согласия в письменной форме граждан по решению органа местного самоуправления муниципального образования по месту их жительства жилое помещение может быть предоставлено в другом населенном пункте на территории того же муниципального образования».</w:t>
      </w:r>
    </w:p>
    <w:p w:rsidR="003921B7" w:rsidRPr="003921B7" w:rsidRDefault="003921B7" w:rsidP="003921B7">
      <w:pPr>
        <w:ind w:firstLine="709"/>
        <w:jc w:val="both"/>
      </w:pPr>
      <w:r w:rsidRPr="003921B7">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3921B7" w:rsidRPr="003921B7" w:rsidRDefault="003921B7" w:rsidP="003921B7">
      <w:pPr>
        <w:ind w:firstLine="709"/>
        <w:jc w:val="both"/>
      </w:pPr>
      <w:r w:rsidRPr="003921B7">
        <w:t>3. Настоящее постановление вступает в силу со дня его официального опубликования.</w:t>
      </w:r>
    </w:p>
    <w:p w:rsidR="003921B7" w:rsidRPr="003921B7" w:rsidRDefault="003921B7" w:rsidP="003921B7">
      <w:pPr>
        <w:widowControl w:val="0"/>
        <w:contextualSpacing/>
        <w:jc w:val="both"/>
        <w:rPr>
          <w:rFonts w:cs="Arial"/>
          <w:b/>
        </w:rPr>
      </w:pPr>
      <w:r w:rsidRPr="003921B7">
        <w:rPr>
          <w:rFonts w:cs="Arial"/>
          <w:b/>
        </w:rPr>
        <w:t>Временно исполняющий</w:t>
      </w:r>
    </w:p>
    <w:p w:rsidR="003921B7" w:rsidRPr="003921B7" w:rsidRDefault="003921B7" w:rsidP="003921B7">
      <w:pPr>
        <w:widowControl w:val="0"/>
        <w:contextualSpacing/>
        <w:jc w:val="both"/>
        <w:rPr>
          <w:rFonts w:cs="Arial"/>
          <w:b/>
        </w:rPr>
      </w:pPr>
      <w:r w:rsidRPr="003921B7">
        <w:rPr>
          <w:rFonts w:cs="Arial"/>
          <w:b/>
        </w:rPr>
        <w:t xml:space="preserve">полномочия главы Турковского </w:t>
      </w:r>
    </w:p>
    <w:p w:rsidR="003921B7" w:rsidRPr="003921B7" w:rsidRDefault="003921B7" w:rsidP="003921B7">
      <w:pPr>
        <w:widowControl w:val="0"/>
        <w:contextualSpacing/>
        <w:jc w:val="both"/>
      </w:pPr>
      <w:r w:rsidRPr="003921B7">
        <w:rPr>
          <w:rFonts w:cs="Arial"/>
          <w:b/>
        </w:rPr>
        <w:t>муниципального района</w:t>
      </w:r>
      <w:r w:rsidRPr="003921B7">
        <w:rPr>
          <w:rFonts w:cs="Arial"/>
          <w:b/>
        </w:rPr>
        <w:tab/>
      </w:r>
      <w:r w:rsidRPr="003921B7">
        <w:rPr>
          <w:rFonts w:cs="Arial"/>
          <w:b/>
        </w:rPr>
        <w:tab/>
      </w:r>
      <w:r w:rsidRPr="003921B7">
        <w:rPr>
          <w:rFonts w:cs="Arial"/>
          <w:b/>
        </w:rPr>
        <w:tab/>
      </w:r>
      <w:r w:rsidRPr="003921B7">
        <w:rPr>
          <w:rFonts w:cs="Arial"/>
          <w:b/>
        </w:rPr>
        <w:tab/>
      </w:r>
      <w:r w:rsidRPr="003921B7">
        <w:rPr>
          <w:rFonts w:cs="Arial"/>
          <w:b/>
        </w:rPr>
        <w:tab/>
      </w:r>
      <w:r w:rsidRPr="003921B7">
        <w:rPr>
          <w:rFonts w:cs="Arial"/>
          <w:b/>
        </w:rPr>
        <w:tab/>
        <w:t xml:space="preserve">     В.С. </w:t>
      </w:r>
      <w:proofErr w:type="gramStart"/>
      <w:r w:rsidRPr="003921B7">
        <w:rPr>
          <w:rFonts w:cs="Arial"/>
          <w:b/>
        </w:rPr>
        <w:t>Бережной</w:t>
      </w:r>
      <w:proofErr w:type="gramEnd"/>
    </w:p>
    <w:p w:rsidR="00314520" w:rsidRDefault="00314520" w:rsidP="00492D6C">
      <w:pPr>
        <w:ind w:firstLine="426"/>
        <w:jc w:val="both"/>
      </w:pPr>
    </w:p>
    <w:p w:rsidR="00024E73" w:rsidRDefault="00024E73" w:rsidP="00492D6C">
      <w:pPr>
        <w:ind w:firstLine="426"/>
        <w:jc w:val="both"/>
      </w:pPr>
    </w:p>
    <w:p w:rsidR="00024E73" w:rsidRDefault="00024E73" w:rsidP="00492D6C">
      <w:pPr>
        <w:ind w:firstLine="426"/>
        <w:jc w:val="both"/>
      </w:pPr>
    </w:p>
    <w:p w:rsidR="00024E73" w:rsidRDefault="00024E73" w:rsidP="00492D6C">
      <w:pPr>
        <w:ind w:firstLine="426"/>
        <w:jc w:val="both"/>
      </w:pPr>
    </w:p>
    <w:p w:rsidR="00024E73" w:rsidRDefault="00024E73" w:rsidP="00492D6C">
      <w:pPr>
        <w:ind w:firstLine="426"/>
        <w:jc w:val="both"/>
      </w:pPr>
    </w:p>
    <w:p w:rsidR="00024E73" w:rsidRDefault="00024E73" w:rsidP="00492D6C">
      <w:pPr>
        <w:ind w:firstLine="426"/>
        <w:jc w:val="both"/>
      </w:pPr>
    </w:p>
    <w:p w:rsidR="00024E73" w:rsidRDefault="00024E73" w:rsidP="00492D6C">
      <w:pPr>
        <w:ind w:firstLine="426"/>
        <w:jc w:val="both"/>
      </w:pPr>
    </w:p>
    <w:p w:rsidR="003921B7" w:rsidRPr="003921B7" w:rsidRDefault="003921B7" w:rsidP="003921B7">
      <w:pPr>
        <w:jc w:val="center"/>
        <w:rPr>
          <w:lang w:eastAsia="ar-SA"/>
        </w:rPr>
      </w:pPr>
      <w:r w:rsidRPr="003921B7">
        <w:rPr>
          <w:b/>
          <w:noProof/>
        </w:rPr>
        <w:drawing>
          <wp:inline distT="0" distB="0" distL="0" distR="0" wp14:anchorId="03D30DD7" wp14:editId="52C69F09">
            <wp:extent cx="758670" cy="876300"/>
            <wp:effectExtent l="0" t="0" r="3810" b="0"/>
            <wp:docPr id="7"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1"/>
                    <a:srcRect/>
                    <a:stretch>
                      <a:fillRect/>
                    </a:stretch>
                  </pic:blipFill>
                  <pic:spPr bwMode="auto">
                    <a:xfrm>
                      <a:off x="0" y="0"/>
                      <a:ext cx="765810" cy="884548"/>
                    </a:xfrm>
                    <a:prstGeom prst="rect">
                      <a:avLst/>
                    </a:prstGeom>
                    <a:noFill/>
                    <a:ln w="9525">
                      <a:noFill/>
                      <a:miter lim="800000"/>
                      <a:headEnd/>
                      <a:tailEnd/>
                    </a:ln>
                  </pic:spPr>
                </pic:pic>
              </a:graphicData>
            </a:graphic>
          </wp:inline>
        </w:drawing>
      </w:r>
    </w:p>
    <w:p w:rsidR="003921B7" w:rsidRPr="003921B7" w:rsidRDefault="003921B7" w:rsidP="003921B7">
      <w:pPr>
        <w:jc w:val="center"/>
        <w:rPr>
          <w:lang w:eastAsia="ar-SA"/>
        </w:rPr>
      </w:pPr>
      <w:r w:rsidRPr="003921B7">
        <w:rPr>
          <w:lang w:eastAsia="ar-SA"/>
        </w:rPr>
        <w:t xml:space="preserve"> </w:t>
      </w:r>
    </w:p>
    <w:p w:rsidR="003921B7" w:rsidRPr="003921B7" w:rsidRDefault="003921B7" w:rsidP="003921B7">
      <w:pPr>
        <w:jc w:val="center"/>
        <w:rPr>
          <w:b/>
        </w:rPr>
      </w:pPr>
      <w:r w:rsidRPr="003921B7">
        <w:rPr>
          <w:b/>
        </w:rPr>
        <w:t>АДМИНИСТРАЦИЯ</w:t>
      </w:r>
    </w:p>
    <w:p w:rsidR="003921B7" w:rsidRPr="003921B7" w:rsidRDefault="003921B7" w:rsidP="003921B7">
      <w:pPr>
        <w:jc w:val="center"/>
        <w:rPr>
          <w:b/>
        </w:rPr>
      </w:pPr>
      <w:r w:rsidRPr="003921B7">
        <w:rPr>
          <w:b/>
        </w:rPr>
        <w:t>ТУРКОВСКОГО МУНИЦИПАЛЬНОГО РАЙОНА</w:t>
      </w:r>
    </w:p>
    <w:p w:rsidR="003921B7" w:rsidRPr="003921B7" w:rsidRDefault="003921B7" w:rsidP="003921B7">
      <w:pPr>
        <w:jc w:val="center"/>
        <w:rPr>
          <w:b/>
        </w:rPr>
      </w:pPr>
      <w:r w:rsidRPr="003921B7">
        <w:rPr>
          <w:b/>
        </w:rPr>
        <w:t>САРАТОВСКОЙ ОБЛАСТИ</w:t>
      </w:r>
    </w:p>
    <w:p w:rsidR="003921B7" w:rsidRPr="003921B7" w:rsidRDefault="003921B7" w:rsidP="003921B7">
      <w:pPr>
        <w:pStyle w:val="af3"/>
        <w:rPr>
          <w:rFonts w:ascii="Calibri" w:eastAsia="Times New Roman" w:hAnsi="Calibri"/>
          <w:bCs w:val="0"/>
          <w:color w:val="auto"/>
          <w:sz w:val="20"/>
          <w:szCs w:val="20"/>
        </w:rPr>
      </w:pPr>
    </w:p>
    <w:p w:rsidR="003921B7" w:rsidRPr="003921B7" w:rsidRDefault="003921B7" w:rsidP="003921B7">
      <w:pPr>
        <w:pStyle w:val="af3"/>
        <w:rPr>
          <w:color w:val="auto"/>
          <w:sz w:val="20"/>
          <w:szCs w:val="20"/>
        </w:rPr>
      </w:pPr>
      <w:r w:rsidRPr="003921B7">
        <w:rPr>
          <w:color w:val="auto"/>
          <w:sz w:val="20"/>
          <w:szCs w:val="20"/>
        </w:rPr>
        <w:t>ПОСТАНОВЛЕНИЕ</w:t>
      </w:r>
    </w:p>
    <w:p w:rsidR="003921B7" w:rsidRPr="003921B7" w:rsidRDefault="003921B7" w:rsidP="003921B7">
      <w:pPr>
        <w:pStyle w:val="a7"/>
        <w:jc w:val="center"/>
        <w:rPr>
          <w:b/>
          <w:sz w:val="20"/>
          <w:szCs w:val="20"/>
        </w:rPr>
      </w:pPr>
    </w:p>
    <w:p w:rsidR="003921B7" w:rsidRPr="003921B7" w:rsidRDefault="003921B7" w:rsidP="003921B7">
      <w:r w:rsidRPr="003921B7">
        <w:t>От 27.10.2023 г.       № 571</w:t>
      </w:r>
    </w:p>
    <w:p w:rsidR="003921B7" w:rsidRPr="003921B7" w:rsidRDefault="003921B7" w:rsidP="003921B7">
      <w:pPr>
        <w:pStyle w:val="a7"/>
        <w:ind w:right="2977"/>
        <w:rPr>
          <w:rFonts w:ascii="Times New Roman" w:hAnsi="Times New Roman"/>
          <w:b/>
          <w:sz w:val="20"/>
          <w:szCs w:val="20"/>
        </w:rPr>
      </w:pPr>
      <w:r w:rsidRPr="003921B7">
        <w:rPr>
          <w:rFonts w:ascii="Times New Roman" w:hAnsi="Times New Roman"/>
          <w:b/>
          <w:sz w:val="20"/>
          <w:szCs w:val="20"/>
        </w:rPr>
        <w:t>Об утверждении административного регламента по предоставлению муниципальной услуги «Предоставление решения о согласовании арх</w:t>
      </w:r>
      <w:r w:rsidRPr="003921B7">
        <w:rPr>
          <w:rFonts w:ascii="Times New Roman" w:hAnsi="Times New Roman"/>
          <w:b/>
          <w:sz w:val="20"/>
          <w:szCs w:val="20"/>
        </w:rPr>
        <w:t>и</w:t>
      </w:r>
      <w:r w:rsidRPr="003921B7">
        <w:rPr>
          <w:rFonts w:ascii="Times New Roman" w:hAnsi="Times New Roman"/>
          <w:b/>
          <w:sz w:val="20"/>
          <w:szCs w:val="20"/>
        </w:rPr>
        <w:t>тектурно-градостроительного облика объекта капитального строительства»</w:t>
      </w:r>
    </w:p>
    <w:p w:rsidR="003921B7" w:rsidRPr="003921B7" w:rsidRDefault="003921B7" w:rsidP="003921B7">
      <w:pPr>
        <w:pStyle w:val="a7"/>
        <w:ind w:right="2977"/>
        <w:rPr>
          <w:rFonts w:ascii="Times New Roman" w:hAnsi="Times New Roman"/>
          <w:b/>
          <w:sz w:val="20"/>
          <w:szCs w:val="20"/>
        </w:rPr>
      </w:pPr>
    </w:p>
    <w:p w:rsidR="003921B7" w:rsidRPr="003921B7" w:rsidRDefault="003921B7" w:rsidP="003921B7">
      <w:pPr>
        <w:pStyle w:val="a7"/>
        <w:jc w:val="both"/>
        <w:rPr>
          <w:rFonts w:ascii="Times New Roman" w:hAnsi="Times New Roman"/>
          <w:b/>
          <w:bCs/>
          <w:sz w:val="20"/>
          <w:szCs w:val="20"/>
        </w:rPr>
      </w:pPr>
      <w:r w:rsidRPr="003921B7">
        <w:rPr>
          <w:sz w:val="20"/>
          <w:szCs w:val="20"/>
        </w:rPr>
        <w:tab/>
      </w:r>
      <w:proofErr w:type="gramStart"/>
      <w:r w:rsidRPr="003921B7">
        <w:rPr>
          <w:rFonts w:ascii="Times New Roman" w:hAnsi="Times New Roman"/>
          <w:sz w:val="20"/>
          <w:szCs w:val="20"/>
        </w:rPr>
        <w:t>В соответствии с Градостроительным кодексом Российской Федерации, Федеральным законом от 06 октября 2003 года № 131-ФЗ «Об общих при</w:t>
      </w:r>
      <w:r w:rsidRPr="003921B7">
        <w:rPr>
          <w:rFonts w:ascii="Times New Roman" w:hAnsi="Times New Roman"/>
          <w:sz w:val="20"/>
          <w:szCs w:val="20"/>
        </w:rPr>
        <w:t>н</w:t>
      </w:r>
      <w:r w:rsidRPr="003921B7">
        <w:rPr>
          <w:rFonts w:ascii="Times New Roman" w:hAnsi="Times New Roman"/>
          <w:sz w:val="20"/>
          <w:szCs w:val="20"/>
        </w:rPr>
        <w:t>ципах организации местного самоуправления в Российской Федерации», Федеральным законом от 27 июля 2010 года № 210-ФЗ «Об организации пред</w:t>
      </w:r>
      <w:r w:rsidRPr="003921B7">
        <w:rPr>
          <w:rFonts w:ascii="Times New Roman" w:hAnsi="Times New Roman"/>
          <w:sz w:val="20"/>
          <w:szCs w:val="20"/>
        </w:rPr>
        <w:t>о</w:t>
      </w:r>
      <w:r w:rsidRPr="003921B7">
        <w:rPr>
          <w:rFonts w:ascii="Times New Roman" w:hAnsi="Times New Roman"/>
          <w:sz w:val="20"/>
          <w:szCs w:val="20"/>
        </w:rPr>
        <w:t>ставления государственных и муниципальных услуг», постановлением Пр</w:t>
      </w:r>
      <w:r w:rsidRPr="003921B7">
        <w:rPr>
          <w:rFonts w:ascii="Times New Roman" w:hAnsi="Times New Roman"/>
          <w:sz w:val="20"/>
          <w:szCs w:val="20"/>
        </w:rPr>
        <w:t>а</w:t>
      </w:r>
      <w:r w:rsidRPr="003921B7">
        <w:rPr>
          <w:rFonts w:ascii="Times New Roman" w:hAnsi="Times New Roman"/>
          <w:sz w:val="20"/>
          <w:szCs w:val="20"/>
        </w:rPr>
        <w:t>вительства Российской Федерации от 29.05.2023 г. № 857 «Об утверждении требований к архитектурно-градостроительному облику объекта капитального строительства»,  Уставом Турковского муниципального района</w:t>
      </w:r>
      <w:proofErr w:type="gramEnd"/>
      <w:r w:rsidRPr="003921B7">
        <w:rPr>
          <w:rFonts w:ascii="Times New Roman" w:hAnsi="Times New Roman"/>
          <w:sz w:val="20"/>
          <w:szCs w:val="20"/>
        </w:rPr>
        <w:t xml:space="preserve"> админ</w:t>
      </w:r>
      <w:r w:rsidRPr="003921B7">
        <w:rPr>
          <w:rFonts w:ascii="Times New Roman" w:hAnsi="Times New Roman"/>
          <w:sz w:val="20"/>
          <w:szCs w:val="20"/>
        </w:rPr>
        <w:t>и</w:t>
      </w:r>
      <w:r w:rsidRPr="003921B7">
        <w:rPr>
          <w:rFonts w:ascii="Times New Roman" w:hAnsi="Times New Roman"/>
          <w:sz w:val="20"/>
          <w:szCs w:val="20"/>
        </w:rPr>
        <w:t xml:space="preserve">страция Турковского муниципального района </w:t>
      </w:r>
      <w:r w:rsidRPr="003921B7">
        <w:rPr>
          <w:rFonts w:ascii="Times New Roman" w:hAnsi="Times New Roman"/>
          <w:bCs/>
          <w:sz w:val="20"/>
          <w:szCs w:val="20"/>
        </w:rPr>
        <w:t>ПОСТАНОВЛЯЕТ:</w:t>
      </w:r>
    </w:p>
    <w:p w:rsidR="003921B7" w:rsidRPr="003921B7" w:rsidRDefault="003921B7" w:rsidP="003921B7">
      <w:pPr>
        <w:pStyle w:val="a7"/>
        <w:jc w:val="both"/>
        <w:rPr>
          <w:rFonts w:ascii="Times New Roman" w:hAnsi="Times New Roman"/>
          <w:sz w:val="20"/>
          <w:szCs w:val="20"/>
        </w:rPr>
      </w:pPr>
      <w:r w:rsidRPr="003921B7">
        <w:rPr>
          <w:rFonts w:ascii="Times New Roman" w:hAnsi="Times New Roman"/>
          <w:sz w:val="20"/>
          <w:szCs w:val="20"/>
        </w:rPr>
        <w:tab/>
        <w:t>1.Утвердить административный регламент по предоставлению мун</w:t>
      </w:r>
      <w:r w:rsidRPr="003921B7">
        <w:rPr>
          <w:rFonts w:ascii="Times New Roman" w:hAnsi="Times New Roman"/>
          <w:sz w:val="20"/>
          <w:szCs w:val="20"/>
        </w:rPr>
        <w:t>и</w:t>
      </w:r>
      <w:r w:rsidRPr="003921B7">
        <w:rPr>
          <w:rFonts w:ascii="Times New Roman" w:hAnsi="Times New Roman"/>
          <w:sz w:val="20"/>
          <w:szCs w:val="20"/>
        </w:rPr>
        <w:t>ципальной услуги «Предоставление решения о согласовании архитектурно-градостроительного облика объекта капитального строительства»» согласно приложению.</w:t>
      </w:r>
    </w:p>
    <w:p w:rsidR="003921B7" w:rsidRPr="003921B7" w:rsidRDefault="003921B7" w:rsidP="003921B7">
      <w:pPr>
        <w:pStyle w:val="a7"/>
        <w:jc w:val="both"/>
        <w:rPr>
          <w:rFonts w:ascii="Times New Roman" w:hAnsi="Times New Roman"/>
          <w:sz w:val="20"/>
          <w:szCs w:val="20"/>
        </w:rPr>
      </w:pPr>
      <w:r w:rsidRPr="003921B7">
        <w:rPr>
          <w:rFonts w:ascii="Times New Roman" w:hAnsi="Times New Roman"/>
          <w:sz w:val="20"/>
          <w:szCs w:val="20"/>
        </w:rPr>
        <w:tab/>
        <w:t>2. Опубликовать настоящее постановление в официальном информац</w:t>
      </w:r>
      <w:r w:rsidRPr="003921B7">
        <w:rPr>
          <w:rFonts w:ascii="Times New Roman" w:hAnsi="Times New Roman"/>
          <w:sz w:val="20"/>
          <w:szCs w:val="20"/>
        </w:rPr>
        <w:t>и</w:t>
      </w:r>
      <w:r w:rsidRPr="003921B7">
        <w:rPr>
          <w:rFonts w:ascii="Times New Roman" w:hAnsi="Times New Roman"/>
          <w:sz w:val="20"/>
          <w:szCs w:val="20"/>
        </w:rPr>
        <w:t>онном бюллетене «Вестник Турковского муниципального района» и разм</w:t>
      </w:r>
      <w:r w:rsidRPr="003921B7">
        <w:rPr>
          <w:rFonts w:ascii="Times New Roman" w:hAnsi="Times New Roman"/>
          <w:sz w:val="20"/>
          <w:szCs w:val="20"/>
        </w:rPr>
        <w:t>е</w:t>
      </w:r>
      <w:r w:rsidRPr="003921B7">
        <w:rPr>
          <w:rFonts w:ascii="Times New Roman" w:hAnsi="Times New Roman"/>
          <w:sz w:val="20"/>
          <w:szCs w:val="20"/>
        </w:rPr>
        <w:t>стить на официальном сайте администрации Турковского муниципального района в информационно-телекоммуникационной сети «Интернет».</w:t>
      </w:r>
    </w:p>
    <w:p w:rsidR="003921B7" w:rsidRPr="003921B7" w:rsidRDefault="003921B7" w:rsidP="003921B7">
      <w:pPr>
        <w:pStyle w:val="a7"/>
        <w:jc w:val="both"/>
        <w:rPr>
          <w:rFonts w:ascii="Times New Roman" w:hAnsi="Times New Roman"/>
          <w:sz w:val="20"/>
          <w:szCs w:val="20"/>
        </w:rPr>
      </w:pPr>
      <w:r w:rsidRPr="003921B7">
        <w:rPr>
          <w:rFonts w:ascii="Times New Roman" w:hAnsi="Times New Roman"/>
          <w:sz w:val="20"/>
          <w:szCs w:val="20"/>
        </w:rPr>
        <w:tab/>
        <w:t>3. Настоящее постановление вступает в силу со дня  его официального опубликования.</w:t>
      </w:r>
    </w:p>
    <w:p w:rsidR="003921B7" w:rsidRPr="003921B7" w:rsidRDefault="003921B7" w:rsidP="003921B7"/>
    <w:p w:rsidR="003921B7" w:rsidRPr="003921B7" w:rsidRDefault="003921B7" w:rsidP="003921B7">
      <w:pPr>
        <w:pStyle w:val="a7"/>
        <w:rPr>
          <w:rFonts w:ascii="Times New Roman" w:hAnsi="Times New Roman"/>
          <w:b/>
          <w:sz w:val="20"/>
          <w:szCs w:val="20"/>
        </w:rPr>
      </w:pPr>
      <w:r w:rsidRPr="003921B7">
        <w:rPr>
          <w:rFonts w:ascii="Times New Roman" w:hAnsi="Times New Roman"/>
          <w:b/>
          <w:sz w:val="20"/>
          <w:szCs w:val="20"/>
        </w:rPr>
        <w:t>Временно исполняющий</w:t>
      </w:r>
    </w:p>
    <w:p w:rsidR="003921B7" w:rsidRPr="003921B7" w:rsidRDefault="003921B7" w:rsidP="003921B7">
      <w:pPr>
        <w:pStyle w:val="a7"/>
        <w:rPr>
          <w:rFonts w:ascii="Times New Roman" w:hAnsi="Times New Roman"/>
          <w:b/>
          <w:sz w:val="20"/>
          <w:szCs w:val="20"/>
        </w:rPr>
      </w:pPr>
      <w:r w:rsidRPr="003921B7">
        <w:rPr>
          <w:rFonts w:ascii="Times New Roman" w:hAnsi="Times New Roman"/>
          <w:b/>
          <w:sz w:val="20"/>
          <w:szCs w:val="20"/>
        </w:rPr>
        <w:t xml:space="preserve">полномочия глава Турковского </w:t>
      </w:r>
    </w:p>
    <w:p w:rsidR="003921B7" w:rsidRPr="003921B7" w:rsidRDefault="003921B7" w:rsidP="003921B7">
      <w:pPr>
        <w:pStyle w:val="a7"/>
        <w:rPr>
          <w:rFonts w:ascii="Times New Roman" w:hAnsi="Times New Roman"/>
          <w:b/>
          <w:sz w:val="20"/>
          <w:szCs w:val="20"/>
        </w:rPr>
      </w:pPr>
      <w:r w:rsidRPr="003921B7">
        <w:rPr>
          <w:rFonts w:ascii="Times New Roman" w:hAnsi="Times New Roman"/>
          <w:b/>
          <w:sz w:val="20"/>
          <w:szCs w:val="20"/>
        </w:rPr>
        <w:t>муниципального района</w:t>
      </w:r>
      <w:r w:rsidRPr="003921B7">
        <w:rPr>
          <w:rFonts w:ascii="Times New Roman" w:hAnsi="Times New Roman"/>
          <w:b/>
          <w:sz w:val="20"/>
          <w:szCs w:val="20"/>
        </w:rPr>
        <w:tab/>
      </w:r>
      <w:r w:rsidRPr="003921B7">
        <w:rPr>
          <w:rFonts w:ascii="Times New Roman" w:hAnsi="Times New Roman"/>
          <w:b/>
          <w:sz w:val="20"/>
          <w:szCs w:val="20"/>
        </w:rPr>
        <w:tab/>
      </w:r>
      <w:r w:rsidRPr="003921B7">
        <w:rPr>
          <w:rFonts w:ascii="Times New Roman" w:hAnsi="Times New Roman"/>
          <w:b/>
          <w:sz w:val="20"/>
          <w:szCs w:val="20"/>
        </w:rPr>
        <w:tab/>
      </w:r>
      <w:r w:rsidRPr="003921B7">
        <w:rPr>
          <w:rFonts w:ascii="Times New Roman" w:hAnsi="Times New Roman"/>
          <w:b/>
          <w:sz w:val="20"/>
          <w:szCs w:val="20"/>
        </w:rPr>
        <w:tab/>
      </w:r>
      <w:r w:rsidRPr="003921B7">
        <w:rPr>
          <w:rFonts w:ascii="Times New Roman" w:hAnsi="Times New Roman"/>
          <w:b/>
          <w:sz w:val="20"/>
          <w:szCs w:val="20"/>
        </w:rPr>
        <w:tab/>
      </w:r>
      <w:r w:rsidRPr="003921B7">
        <w:rPr>
          <w:rFonts w:ascii="Times New Roman" w:hAnsi="Times New Roman"/>
          <w:b/>
          <w:sz w:val="20"/>
          <w:szCs w:val="20"/>
        </w:rPr>
        <w:tab/>
        <w:t xml:space="preserve">    В.С.  </w:t>
      </w:r>
      <w:proofErr w:type="gramStart"/>
      <w:r w:rsidRPr="003921B7">
        <w:rPr>
          <w:rFonts w:ascii="Times New Roman" w:hAnsi="Times New Roman"/>
          <w:b/>
          <w:sz w:val="20"/>
          <w:szCs w:val="20"/>
        </w:rPr>
        <w:t>Бережной</w:t>
      </w:r>
      <w:proofErr w:type="gramEnd"/>
    </w:p>
    <w:p w:rsidR="003921B7" w:rsidRPr="003921B7" w:rsidRDefault="003921B7" w:rsidP="003921B7">
      <w:r w:rsidRPr="003921B7">
        <w:br w:type="page"/>
      </w:r>
    </w:p>
    <w:p w:rsidR="003921B7" w:rsidRPr="003921B7" w:rsidRDefault="003921B7" w:rsidP="00024E73">
      <w:pPr>
        <w:tabs>
          <w:tab w:val="left" w:pos="5103"/>
        </w:tabs>
        <w:ind w:hanging="567"/>
        <w:jc w:val="both"/>
        <w:rPr>
          <w:lang w:eastAsia="ar-SA"/>
        </w:rPr>
      </w:pPr>
      <w:r w:rsidRPr="003921B7">
        <w:rPr>
          <w:lang w:eastAsia="ar-SA"/>
        </w:rPr>
        <w:lastRenderedPageBreak/>
        <w:t xml:space="preserve">                                                                              Приложение к постановлению</w:t>
      </w:r>
    </w:p>
    <w:p w:rsidR="003921B7" w:rsidRPr="003921B7" w:rsidRDefault="003921B7" w:rsidP="00024E73">
      <w:pPr>
        <w:tabs>
          <w:tab w:val="left" w:pos="5103"/>
        </w:tabs>
        <w:ind w:hanging="567"/>
        <w:jc w:val="both"/>
        <w:rPr>
          <w:lang w:eastAsia="ar-SA"/>
        </w:rPr>
      </w:pPr>
      <w:r w:rsidRPr="003921B7">
        <w:rPr>
          <w:lang w:eastAsia="ar-SA"/>
        </w:rPr>
        <w:t xml:space="preserve">                                                                              администрации </w:t>
      </w:r>
      <w:proofErr w:type="gramStart"/>
      <w:r w:rsidRPr="003921B7">
        <w:rPr>
          <w:lang w:eastAsia="ar-SA"/>
        </w:rPr>
        <w:t>муниципального</w:t>
      </w:r>
      <w:proofErr w:type="gramEnd"/>
      <w:r w:rsidRPr="003921B7">
        <w:rPr>
          <w:lang w:eastAsia="ar-SA"/>
        </w:rPr>
        <w:t xml:space="preserve"> </w:t>
      </w:r>
    </w:p>
    <w:p w:rsidR="003921B7" w:rsidRPr="003921B7" w:rsidRDefault="003921B7" w:rsidP="00024E73">
      <w:pPr>
        <w:tabs>
          <w:tab w:val="left" w:pos="5103"/>
        </w:tabs>
        <w:ind w:hanging="567"/>
        <w:jc w:val="both"/>
        <w:rPr>
          <w:lang w:eastAsia="ar-SA"/>
        </w:rPr>
      </w:pPr>
      <w:r w:rsidRPr="003921B7">
        <w:rPr>
          <w:lang w:eastAsia="ar-SA"/>
        </w:rPr>
        <w:t xml:space="preserve">                                                                              района от 27.10.2023 г. № 571 </w:t>
      </w:r>
    </w:p>
    <w:p w:rsidR="003921B7" w:rsidRPr="003921B7" w:rsidRDefault="003921B7" w:rsidP="003921B7">
      <w:pPr>
        <w:widowControl w:val="0"/>
        <w:jc w:val="center"/>
        <w:rPr>
          <w:b/>
          <w:color w:val="000000" w:themeColor="text1"/>
        </w:rPr>
      </w:pPr>
    </w:p>
    <w:p w:rsidR="003921B7" w:rsidRPr="003921B7" w:rsidRDefault="003921B7" w:rsidP="003921B7">
      <w:pPr>
        <w:widowControl w:val="0"/>
        <w:jc w:val="center"/>
        <w:rPr>
          <w:b/>
          <w:color w:val="000000" w:themeColor="text1"/>
        </w:rPr>
      </w:pPr>
      <w:r w:rsidRPr="003921B7">
        <w:rPr>
          <w:b/>
          <w:color w:val="000000" w:themeColor="text1"/>
        </w:rPr>
        <w:t xml:space="preserve">Административный регламент </w:t>
      </w:r>
      <w:proofErr w:type="gramStart"/>
      <w:r w:rsidRPr="003921B7">
        <w:rPr>
          <w:b/>
          <w:color w:val="000000" w:themeColor="text1"/>
        </w:rPr>
        <w:t>по</w:t>
      </w:r>
      <w:proofErr w:type="gramEnd"/>
      <w:r w:rsidRPr="003921B7">
        <w:rPr>
          <w:b/>
          <w:color w:val="000000" w:themeColor="text1"/>
        </w:rPr>
        <w:t xml:space="preserve"> </w:t>
      </w:r>
    </w:p>
    <w:p w:rsidR="003921B7" w:rsidRPr="003921B7" w:rsidRDefault="003921B7" w:rsidP="003921B7">
      <w:pPr>
        <w:widowControl w:val="0"/>
        <w:jc w:val="center"/>
        <w:rPr>
          <w:b/>
          <w:bCs/>
          <w:color w:val="000000" w:themeColor="text1"/>
        </w:rPr>
      </w:pPr>
      <w:r w:rsidRPr="003921B7">
        <w:rPr>
          <w:b/>
          <w:color w:val="000000" w:themeColor="text1"/>
        </w:rPr>
        <w:t xml:space="preserve">предоставления муниципальной услуги </w:t>
      </w:r>
      <w:bookmarkStart w:id="1" w:name="_Hlk136857241"/>
      <w:r w:rsidRPr="003921B7">
        <w:rPr>
          <w:b/>
          <w:bCs/>
          <w:i/>
          <w:iCs/>
          <w:color w:val="000000" w:themeColor="text1"/>
        </w:rPr>
        <w:t>«</w:t>
      </w:r>
      <w:r w:rsidRPr="003921B7">
        <w:rPr>
          <w:b/>
          <w:bCs/>
          <w:color w:val="000000" w:themeColor="text1"/>
        </w:rPr>
        <w:t xml:space="preserve">Предоставление </w:t>
      </w:r>
    </w:p>
    <w:bookmarkEnd w:id="1"/>
    <w:p w:rsidR="003921B7" w:rsidRPr="003921B7" w:rsidRDefault="003921B7" w:rsidP="003921B7">
      <w:pPr>
        <w:jc w:val="center"/>
        <w:rPr>
          <w:b/>
          <w:bCs/>
          <w:color w:val="000000" w:themeColor="text1"/>
        </w:rPr>
      </w:pPr>
      <w:r w:rsidRPr="003921B7">
        <w:rPr>
          <w:b/>
          <w:bCs/>
          <w:color w:val="000000" w:themeColor="text1"/>
        </w:rPr>
        <w:t xml:space="preserve">решения о согласовании архитектурно-градостроительного облика </w:t>
      </w:r>
    </w:p>
    <w:p w:rsidR="003921B7" w:rsidRPr="003921B7" w:rsidRDefault="003921B7" w:rsidP="003921B7">
      <w:pPr>
        <w:jc w:val="center"/>
        <w:rPr>
          <w:b/>
          <w:bCs/>
          <w:color w:val="000000" w:themeColor="text1"/>
        </w:rPr>
      </w:pPr>
      <w:r w:rsidRPr="003921B7">
        <w:rPr>
          <w:b/>
          <w:bCs/>
          <w:color w:val="000000" w:themeColor="text1"/>
        </w:rPr>
        <w:t>объекта капитального строительства»</w:t>
      </w:r>
    </w:p>
    <w:p w:rsidR="003921B7" w:rsidRPr="003921B7" w:rsidRDefault="003921B7" w:rsidP="003921B7">
      <w:pPr>
        <w:jc w:val="center"/>
        <w:rPr>
          <w:b/>
          <w:bCs/>
          <w:color w:val="000000" w:themeColor="text1"/>
        </w:rPr>
      </w:pPr>
    </w:p>
    <w:p w:rsidR="003921B7" w:rsidRPr="003921B7" w:rsidRDefault="003921B7" w:rsidP="003921B7">
      <w:pPr>
        <w:jc w:val="center"/>
        <w:rPr>
          <w:b/>
          <w:bCs/>
        </w:rPr>
      </w:pPr>
      <w:r w:rsidRPr="003921B7">
        <w:rPr>
          <w:b/>
          <w:color w:val="000000" w:themeColor="text1"/>
        </w:rPr>
        <w:t>Раздел</w:t>
      </w:r>
      <w:r w:rsidRPr="003921B7">
        <w:rPr>
          <w:b/>
          <w:bCs/>
        </w:rPr>
        <w:t xml:space="preserve"> </w:t>
      </w:r>
      <w:r w:rsidRPr="003921B7">
        <w:rPr>
          <w:b/>
          <w:bCs/>
          <w:lang w:val="en-CA"/>
        </w:rPr>
        <w:t>I</w:t>
      </w:r>
      <w:r w:rsidRPr="003921B7">
        <w:rPr>
          <w:b/>
          <w:bCs/>
        </w:rPr>
        <w:t>. Общие положения</w:t>
      </w:r>
    </w:p>
    <w:p w:rsidR="003921B7" w:rsidRPr="003921B7" w:rsidRDefault="003921B7" w:rsidP="003921B7">
      <w:pPr>
        <w:jc w:val="center"/>
        <w:rPr>
          <w:b/>
          <w:bCs/>
        </w:rPr>
      </w:pPr>
    </w:p>
    <w:p w:rsidR="003921B7" w:rsidRPr="003921B7" w:rsidRDefault="003921B7" w:rsidP="003921B7">
      <w:pPr>
        <w:widowControl w:val="0"/>
        <w:tabs>
          <w:tab w:val="left" w:pos="0"/>
        </w:tabs>
        <w:contextualSpacing/>
        <w:jc w:val="center"/>
        <w:rPr>
          <w:b/>
          <w:color w:val="000000" w:themeColor="text1"/>
        </w:rPr>
      </w:pPr>
      <w:r w:rsidRPr="003921B7">
        <w:rPr>
          <w:b/>
          <w:color w:val="000000" w:themeColor="text1"/>
        </w:rPr>
        <w:t>Предмет регулирования административного регламента</w:t>
      </w:r>
    </w:p>
    <w:p w:rsidR="003921B7" w:rsidRPr="003921B7" w:rsidRDefault="003921B7" w:rsidP="003921B7">
      <w:pPr>
        <w:ind w:firstLine="709"/>
        <w:jc w:val="both"/>
        <w:rPr>
          <w:color w:val="000000" w:themeColor="text1"/>
        </w:rPr>
      </w:pPr>
      <w:r w:rsidRPr="003921B7">
        <w:rPr>
          <w:color w:val="000000" w:themeColor="text1"/>
        </w:rPr>
        <w:t xml:space="preserve">1.1. </w:t>
      </w:r>
      <w:proofErr w:type="gramStart"/>
      <w:r w:rsidRPr="003921B7">
        <w:rPr>
          <w:color w:val="000000" w:themeColor="text1"/>
        </w:rPr>
        <w:t xml:space="preserve">Административный регламент предоставления муниципальной услуги «Предоставление </w:t>
      </w:r>
      <w:bookmarkStart w:id="2" w:name="_Hlk138257672"/>
      <w:r w:rsidRPr="003921B7">
        <w:rPr>
          <w:color w:val="000000" w:themeColor="text1"/>
        </w:rPr>
        <w:t xml:space="preserve">решения о </w:t>
      </w:r>
      <w:bookmarkStart w:id="3" w:name="_Hlk138171933"/>
      <w:r w:rsidRPr="003921B7">
        <w:rPr>
          <w:color w:val="000000" w:themeColor="text1"/>
        </w:rPr>
        <w:t>согласовании архитектурно-градостроительного облика объекта капитального строительства</w:t>
      </w:r>
      <w:bookmarkEnd w:id="3"/>
      <w:r w:rsidRPr="003921B7">
        <w:rPr>
          <w:color w:val="000000" w:themeColor="text1"/>
        </w:rPr>
        <w:t xml:space="preserve">» </w:t>
      </w:r>
      <w:bookmarkEnd w:id="2"/>
      <w:r w:rsidRPr="003921B7">
        <w:rPr>
          <w:color w:val="000000" w:themeColor="text1"/>
        </w:rPr>
        <w:t>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w:t>
      </w:r>
      <w:r w:rsidRPr="003921B7">
        <w:rPr>
          <w:color w:val="000000" w:themeColor="text1"/>
        </w:rPr>
        <w:t>и</w:t>
      </w:r>
      <w:r w:rsidRPr="003921B7">
        <w:rPr>
          <w:color w:val="000000" w:themeColor="text1"/>
        </w:rPr>
        <w:t>стративных процедур) при осуществлении администрацией Турковского м</w:t>
      </w:r>
      <w:r w:rsidRPr="003921B7">
        <w:rPr>
          <w:color w:val="000000" w:themeColor="text1"/>
        </w:rPr>
        <w:t>у</w:t>
      </w:r>
      <w:r w:rsidRPr="003921B7">
        <w:rPr>
          <w:color w:val="000000" w:themeColor="text1"/>
        </w:rPr>
        <w:t xml:space="preserve">ниципального района </w:t>
      </w:r>
      <w:bookmarkStart w:id="4" w:name="_Hlk138059778"/>
      <w:r w:rsidRPr="003921B7">
        <w:rPr>
          <w:color w:val="000000" w:themeColor="text1"/>
        </w:rPr>
        <w:t xml:space="preserve">Саратовской области </w:t>
      </w:r>
      <w:bookmarkEnd w:id="4"/>
      <w:r w:rsidRPr="003921B7">
        <w:rPr>
          <w:color w:val="000000" w:themeColor="text1"/>
        </w:rPr>
        <w:t>(далее – Уполномоченный орган) полномочия по предоставлению решения о согласовании архитектурно-градостроительного облика объекта капитального строительства на террит</w:t>
      </w:r>
      <w:r w:rsidRPr="003921B7">
        <w:rPr>
          <w:color w:val="000000" w:themeColor="text1"/>
        </w:rPr>
        <w:t>о</w:t>
      </w:r>
      <w:r w:rsidRPr="003921B7">
        <w:rPr>
          <w:color w:val="000000" w:themeColor="text1"/>
        </w:rPr>
        <w:t>рии  Турковского муниципального района Саратовской</w:t>
      </w:r>
      <w:proofErr w:type="gramEnd"/>
      <w:r w:rsidRPr="003921B7">
        <w:rPr>
          <w:color w:val="000000" w:themeColor="text1"/>
        </w:rPr>
        <w:t xml:space="preserve"> области</w:t>
      </w:r>
      <w:r w:rsidRPr="003921B7">
        <w:rPr>
          <w:bCs/>
          <w:color w:val="000000" w:themeColor="text1"/>
        </w:rPr>
        <w:t>.</w:t>
      </w:r>
      <w:r w:rsidRPr="003921B7">
        <w:rPr>
          <w:i/>
          <w:iCs/>
          <w:color w:val="000000" w:themeColor="text1"/>
        </w:rPr>
        <w:t xml:space="preserve"> </w:t>
      </w:r>
      <w:r w:rsidRPr="003921B7">
        <w:rPr>
          <w:color w:val="000000" w:themeColor="text1"/>
        </w:rPr>
        <w:t xml:space="preserve">Настоящий Административный регламент регулирует отношения, возникающие в связи с предоставлением муниципальной услуги </w:t>
      </w:r>
      <w:bookmarkStart w:id="5" w:name="_Hlk137194604"/>
      <w:r w:rsidRPr="003921B7">
        <w:rPr>
          <w:color w:val="000000" w:themeColor="text1"/>
        </w:rPr>
        <w:t xml:space="preserve">«Предоставление </w:t>
      </w:r>
      <w:bookmarkEnd w:id="5"/>
      <w:r w:rsidRPr="003921B7">
        <w:rPr>
          <w:color w:val="000000" w:themeColor="text1"/>
        </w:rPr>
        <w:t>решения о согл</w:t>
      </w:r>
      <w:r w:rsidRPr="003921B7">
        <w:rPr>
          <w:color w:val="000000" w:themeColor="text1"/>
        </w:rPr>
        <w:t>а</w:t>
      </w:r>
      <w:r w:rsidRPr="003921B7">
        <w:rPr>
          <w:color w:val="000000" w:themeColor="text1"/>
        </w:rPr>
        <w:t>совании архитектурно-градостроительного облика объекта капитального строительства».</w:t>
      </w:r>
    </w:p>
    <w:p w:rsidR="003921B7" w:rsidRPr="003921B7" w:rsidRDefault="003921B7" w:rsidP="003921B7">
      <w:pPr>
        <w:pStyle w:val="aa"/>
        <w:autoSpaceDE w:val="0"/>
        <w:autoSpaceDN w:val="0"/>
        <w:adjustRightInd w:val="0"/>
        <w:ind w:left="0"/>
        <w:jc w:val="center"/>
        <w:rPr>
          <w:b/>
          <w:iCs/>
          <w:color w:val="000000" w:themeColor="text1"/>
          <w:sz w:val="20"/>
          <w:szCs w:val="20"/>
        </w:rPr>
      </w:pPr>
      <w:r w:rsidRPr="003921B7">
        <w:rPr>
          <w:color w:val="000000" w:themeColor="text1"/>
          <w:sz w:val="20"/>
          <w:szCs w:val="20"/>
        </w:rPr>
        <w:t xml:space="preserve"> </w:t>
      </w:r>
      <w:r w:rsidRPr="003921B7">
        <w:rPr>
          <w:b/>
          <w:iCs/>
          <w:color w:val="000000" w:themeColor="text1"/>
          <w:sz w:val="20"/>
          <w:szCs w:val="20"/>
        </w:rPr>
        <w:t>Круг Заявителей</w:t>
      </w:r>
    </w:p>
    <w:p w:rsidR="003921B7" w:rsidRPr="003921B7" w:rsidRDefault="003921B7" w:rsidP="003921B7">
      <w:pPr>
        <w:ind w:firstLine="709"/>
        <w:jc w:val="both"/>
        <w:rPr>
          <w:color w:val="000000" w:themeColor="text1"/>
        </w:rPr>
      </w:pPr>
      <w:r w:rsidRPr="003921B7">
        <w:rPr>
          <w:color w:val="000000" w:themeColor="text1"/>
        </w:rPr>
        <w:t>1.2. Заявителем на получение муниципальной услуги является прав</w:t>
      </w:r>
      <w:r w:rsidRPr="003921B7">
        <w:rPr>
          <w:color w:val="000000" w:themeColor="text1"/>
        </w:rPr>
        <w:t>о</w:t>
      </w:r>
      <w:r w:rsidRPr="003921B7">
        <w:rPr>
          <w:color w:val="000000" w:themeColor="text1"/>
        </w:rPr>
        <w:t>обладатель земельного участка, на котором планируется строительство так</w:t>
      </w:r>
      <w:r w:rsidRPr="003921B7">
        <w:rPr>
          <w:color w:val="000000" w:themeColor="text1"/>
        </w:rPr>
        <w:t>о</w:t>
      </w:r>
      <w:r w:rsidRPr="003921B7">
        <w:rPr>
          <w:color w:val="000000" w:themeColor="text1"/>
        </w:rPr>
        <w:t>го объекта, или правообладатель объекта капитального строительства в сл</w:t>
      </w:r>
      <w:r w:rsidRPr="003921B7">
        <w:rPr>
          <w:color w:val="000000" w:themeColor="text1"/>
        </w:rPr>
        <w:t>у</w:t>
      </w:r>
      <w:r w:rsidRPr="003921B7">
        <w:rPr>
          <w:color w:val="000000" w:themeColor="text1"/>
        </w:rPr>
        <w:t>чае реконструкции объекта капитального строительства, или иное лицо в случае, предусмотренном частью 1.1. статьи 57.3. Градостроительного коде</w:t>
      </w:r>
      <w:r w:rsidRPr="003921B7">
        <w:rPr>
          <w:color w:val="000000" w:themeColor="text1"/>
        </w:rPr>
        <w:t>к</w:t>
      </w:r>
      <w:r w:rsidRPr="003921B7">
        <w:rPr>
          <w:color w:val="000000" w:themeColor="text1"/>
        </w:rPr>
        <w:t>са Российской Федерации (далее – заявитель).</w:t>
      </w:r>
    </w:p>
    <w:p w:rsidR="003921B7" w:rsidRPr="003921B7" w:rsidRDefault="003921B7" w:rsidP="003921B7">
      <w:pPr>
        <w:ind w:firstLine="709"/>
        <w:jc w:val="both"/>
        <w:rPr>
          <w:color w:val="000000" w:themeColor="text1"/>
        </w:rPr>
      </w:pPr>
      <w:r w:rsidRPr="003921B7">
        <w:rPr>
          <w:color w:val="000000" w:themeColor="text1"/>
        </w:rPr>
        <w:t>1.3. Заявитель вправе обратиться за получением услуги через предст</w:t>
      </w:r>
      <w:r w:rsidRPr="003921B7">
        <w:rPr>
          <w:color w:val="000000" w:themeColor="text1"/>
        </w:rPr>
        <w:t>а</w:t>
      </w:r>
      <w:r w:rsidRPr="003921B7">
        <w:rPr>
          <w:color w:val="000000" w:themeColor="text1"/>
        </w:rPr>
        <w:t>вителя. Полномочия представителя, выступающего от имени заявителя, по</w:t>
      </w:r>
      <w:r w:rsidRPr="003921B7">
        <w:rPr>
          <w:color w:val="000000" w:themeColor="text1"/>
        </w:rPr>
        <w:t>д</w:t>
      </w:r>
      <w:r w:rsidRPr="003921B7">
        <w:rPr>
          <w:color w:val="000000" w:themeColor="text1"/>
        </w:rPr>
        <w:t>тверждаются доверенностью, оформленной в соответствии с требованиями законодательства Российской Федерации (далее – представитель).</w:t>
      </w:r>
    </w:p>
    <w:p w:rsidR="003921B7" w:rsidRPr="003921B7" w:rsidRDefault="003921B7" w:rsidP="003921B7">
      <w:pPr>
        <w:jc w:val="both"/>
        <w:rPr>
          <w:color w:val="000000" w:themeColor="text1"/>
        </w:rPr>
      </w:pPr>
    </w:p>
    <w:p w:rsidR="003921B7" w:rsidRPr="003921B7" w:rsidRDefault="003921B7" w:rsidP="003921B7">
      <w:pPr>
        <w:widowControl w:val="0"/>
        <w:jc w:val="center"/>
        <w:outlineLvl w:val="2"/>
        <w:rPr>
          <w:rFonts w:eastAsia="Calibri"/>
          <w:b/>
          <w:color w:val="000000" w:themeColor="text1"/>
        </w:rPr>
      </w:pPr>
      <w:r w:rsidRPr="003921B7">
        <w:rPr>
          <w:rFonts w:eastAsia="Calibri"/>
          <w:b/>
          <w:color w:val="000000" w:themeColor="text1"/>
        </w:rPr>
        <w:t xml:space="preserve">Требования к порядку информирования </w:t>
      </w:r>
    </w:p>
    <w:p w:rsidR="003921B7" w:rsidRPr="003921B7" w:rsidRDefault="003921B7" w:rsidP="003921B7">
      <w:pPr>
        <w:widowControl w:val="0"/>
        <w:jc w:val="center"/>
        <w:outlineLvl w:val="2"/>
        <w:rPr>
          <w:rFonts w:eastAsia="Calibri"/>
          <w:b/>
          <w:color w:val="000000" w:themeColor="text1"/>
        </w:rPr>
      </w:pPr>
      <w:r w:rsidRPr="003921B7">
        <w:rPr>
          <w:rFonts w:eastAsia="Calibri"/>
          <w:b/>
          <w:color w:val="000000" w:themeColor="text1"/>
        </w:rPr>
        <w:t>о предоставлении муниципальной услуги</w:t>
      </w:r>
    </w:p>
    <w:p w:rsidR="003921B7" w:rsidRPr="003921B7" w:rsidRDefault="003921B7" w:rsidP="003921B7">
      <w:pPr>
        <w:tabs>
          <w:tab w:val="left" w:pos="7425"/>
        </w:tabs>
        <w:ind w:firstLine="709"/>
        <w:jc w:val="both"/>
        <w:rPr>
          <w:color w:val="000000" w:themeColor="text1"/>
        </w:rPr>
      </w:pPr>
      <w:r w:rsidRPr="003921B7">
        <w:rPr>
          <w:color w:val="000000" w:themeColor="text1"/>
        </w:rPr>
        <w:t>1.4. Информирование о порядке предоставления муниципальной услуги осуществляется:</w:t>
      </w:r>
    </w:p>
    <w:p w:rsidR="003921B7" w:rsidRPr="003921B7" w:rsidRDefault="003921B7" w:rsidP="003921B7">
      <w:pPr>
        <w:tabs>
          <w:tab w:val="left" w:pos="7425"/>
        </w:tabs>
        <w:ind w:firstLine="709"/>
        <w:jc w:val="both"/>
        <w:rPr>
          <w:color w:val="000000" w:themeColor="text1"/>
        </w:rPr>
      </w:pPr>
      <w:r w:rsidRPr="003921B7">
        <w:rPr>
          <w:color w:val="000000" w:themeColor="text1"/>
        </w:rPr>
        <w:t>1) непосредственно при личном приеме заявителя в Уполномоченном органе;</w:t>
      </w:r>
    </w:p>
    <w:p w:rsidR="003921B7" w:rsidRPr="003921B7" w:rsidRDefault="003921B7" w:rsidP="003921B7">
      <w:pPr>
        <w:tabs>
          <w:tab w:val="left" w:pos="7425"/>
        </w:tabs>
        <w:ind w:firstLine="709"/>
        <w:jc w:val="both"/>
        <w:rPr>
          <w:color w:val="000000" w:themeColor="text1"/>
        </w:rPr>
      </w:pPr>
      <w:r w:rsidRPr="003921B7">
        <w:rPr>
          <w:color w:val="000000" w:themeColor="text1"/>
        </w:rPr>
        <w:t>2) по телефону в Уполномоченном органе;</w:t>
      </w:r>
    </w:p>
    <w:p w:rsidR="003921B7" w:rsidRPr="003921B7" w:rsidRDefault="003921B7" w:rsidP="003921B7">
      <w:pPr>
        <w:tabs>
          <w:tab w:val="left" w:pos="7425"/>
        </w:tabs>
        <w:ind w:firstLine="709"/>
        <w:jc w:val="both"/>
        <w:rPr>
          <w:color w:val="000000" w:themeColor="text1"/>
        </w:rPr>
      </w:pPr>
      <w:r w:rsidRPr="003921B7">
        <w:rPr>
          <w:color w:val="000000" w:themeColor="text1"/>
        </w:rPr>
        <w:t>3) письменно, в том числе посредством электронной почты, факс</w:t>
      </w:r>
      <w:r w:rsidRPr="003921B7">
        <w:rPr>
          <w:color w:val="000000" w:themeColor="text1"/>
        </w:rPr>
        <w:t>и</w:t>
      </w:r>
      <w:r w:rsidRPr="003921B7">
        <w:rPr>
          <w:color w:val="000000" w:themeColor="text1"/>
        </w:rPr>
        <w:t>мильной связи;</w:t>
      </w:r>
    </w:p>
    <w:p w:rsidR="003921B7" w:rsidRPr="003921B7" w:rsidRDefault="003921B7" w:rsidP="003921B7">
      <w:pPr>
        <w:tabs>
          <w:tab w:val="left" w:pos="7425"/>
        </w:tabs>
        <w:ind w:firstLine="709"/>
        <w:jc w:val="both"/>
        <w:rPr>
          <w:color w:val="000000" w:themeColor="text1"/>
        </w:rPr>
      </w:pPr>
      <w:r w:rsidRPr="003921B7">
        <w:rPr>
          <w:color w:val="000000" w:themeColor="text1"/>
        </w:rPr>
        <w:t>4) посредством размещения в открытой и доступной форме информ</w:t>
      </w:r>
      <w:r w:rsidRPr="003921B7">
        <w:rPr>
          <w:color w:val="000000" w:themeColor="text1"/>
        </w:rPr>
        <w:t>а</w:t>
      </w:r>
      <w:r w:rsidRPr="003921B7">
        <w:rPr>
          <w:color w:val="000000" w:themeColor="text1"/>
        </w:rPr>
        <w:t>ции:</w:t>
      </w:r>
    </w:p>
    <w:p w:rsidR="003921B7" w:rsidRPr="003921B7" w:rsidRDefault="003921B7" w:rsidP="003921B7">
      <w:pPr>
        <w:tabs>
          <w:tab w:val="left" w:pos="7425"/>
        </w:tabs>
        <w:ind w:firstLine="709"/>
        <w:jc w:val="both"/>
        <w:rPr>
          <w:color w:val="000000" w:themeColor="text1"/>
        </w:rPr>
      </w:pPr>
      <w:r w:rsidRPr="003921B7">
        <w:rPr>
          <w:color w:val="000000" w:themeColor="text1"/>
        </w:rPr>
        <w:t>- 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rsidR="003921B7" w:rsidRPr="003921B7" w:rsidRDefault="003921B7" w:rsidP="003921B7">
      <w:pPr>
        <w:tabs>
          <w:tab w:val="left" w:pos="7425"/>
        </w:tabs>
        <w:ind w:firstLine="709"/>
        <w:jc w:val="both"/>
        <w:rPr>
          <w:color w:val="000000" w:themeColor="text1"/>
        </w:rPr>
      </w:pPr>
      <w:r w:rsidRPr="003921B7">
        <w:rPr>
          <w:color w:val="000000" w:themeColor="text1"/>
        </w:rPr>
        <w:t>- на региональном портале государственных и муниципальных услуг (функций), являющегося государственной информационной системой суб</w:t>
      </w:r>
      <w:r w:rsidRPr="003921B7">
        <w:rPr>
          <w:color w:val="000000" w:themeColor="text1"/>
        </w:rPr>
        <w:t>ъ</w:t>
      </w:r>
      <w:r w:rsidRPr="003921B7">
        <w:rPr>
          <w:color w:val="000000" w:themeColor="text1"/>
        </w:rPr>
        <w:t>екта Российской Федерации (64.gosuslugi.ru/</w:t>
      </w:r>
      <w:proofErr w:type="spellStart"/>
      <w:r w:rsidRPr="003921B7">
        <w:rPr>
          <w:color w:val="000000" w:themeColor="text1"/>
        </w:rPr>
        <w:t>pgu</w:t>
      </w:r>
      <w:proofErr w:type="spellEnd"/>
      <w:r w:rsidRPr="003921B7">
        <w:rPr>
          <w:color w:val="000000" w:themeColor="text1"/>
        </w:rPr>
        <w:t>) (далее – региональный по</w:t>
      </w:r>
      <w:r w:rsidRPr="003921B7">
        <w:rPr>
          <w:color w:val="000000" w:themeColor="text1"/>
        </w:rPr>
        <w:t>р</w:t>
      </w:r>
      <w:r w:rsidRPr="003921B7">
        <w:rPr>
          <w:color w:val="000000" w:themeColor="text1"/>
        </w:rPr>
        <w:t>тал);</w:t>
      </w:r>
    </w:p>
    <w:p w:rsidR="003921B7" w:rsidRPr="003921B7" w:rsidRDefault="003921B7" w:rsidP="003921B7">
      <w:pPr>
        <w:tabs>
          <w:tab w:val="left" w:pos="7425"/>
        </w:tabs>
        <w:ind w:firstLine="709"/>
        <w:jc w:val="both"/>
        <w:rPr>
          <w:color w:val="000000" w:themeColor="text1"/>
        </w:rPr>
      </w:pPr>
      <w:r w:rsidRPr="003921B7">
        <w:rPr>
          <w:color w:val="000000" w:themeColor="text1"/>
        </w:rPr>
        <w:t>- на официальном сайте Уполномоченного органа (</w:t>
      </w:r>
      <w:hyperlink r:id="rId12" w:history="1">
        <w:r w:rsidRPr="003921B7">
          <w:rPr>
            <w:rStyle w:val="af5"/>
          </w:rPr>
          <w:t>www.turki.sarmo.ru</w:t>
        </w:r>
      </w:hyperlink>
      <w:r w:rsidRPr="003921B7">
        <w:rPr>
          <w:color w:val="000000" w:themeColor="text1"/>
        </w:rPr>
        <w:t>);</w:t>
      </w:r>
    </w:p>
    <w:p w:rsidR="003921B7" w:rsidRPr="003921B7" w:rsidRDefault="003921B7" w:rsidP="003921B7">
      <w:pPr>
        <w:tabs>
          <w:tab w:val="left" w:pos="7425"/>
        </w:tabs>
        <w:ind w:firstLine="709"/>
        <w:jc w:val="both"/>
        <w:rPr>
          <w:color w:val="000000" w:themeColor="text1"/>
        </w:rPr>
      </w:pPr>
      <w:r w:rsidRPr="003921B7">
        <w:rPr>
          <w:color w:val="000000" w:themeColor="text1"/>
        </w:rPr>
        <w:t>5) посредством размещения информации на информационных стендах Уполномоченного органа.</w:t>
      </w:r>
    </w:p>
    <w:p w:rsidR="003921B7" w:rsidRPr="003921B7" w:rsidRDefault="003921B7" w:rsidP="003921B7">
      <w:pPr>
        <w:tabs>
          <w:tab w:val="left" w:pos="7425"/>
        </w:tabs>
        <w:ind w:firstLine="709"/>
        <w:jc w:val="both"/>
        <w:rPr>
          <w:color w:val="000000" w:themeColor="text1"/>
        </w:rPr>
      </w:pPr>
      <w:r w:rsidRPr="003921B7">
        <w:rPr>
          <w:color w:val="000000" w:themeColor="text1"/>
        </w:rPr>
        <w:t>1.5. Информирование осуществляется по вопросам, касающимся:</w:t>
      </w:r>
    </w:p>
    <w:p w:rsidR="003921B7" w:rsidRPr="003921B7" w:rsidRDefault="003921B7" w:rsidP="003921B7">
      <w:pPr>
        <w:tabs>
          <w:tab w:val="left" w:pos="7425"/>
        </w:tabs>
        <w:ind w:firstLine="709"/>
        <w:jc w:val="both"/>
        <w:rPr>
          <w:color w:val="000000" w:themeColor="text1"/>
        </w:rPr>
      </w:pPr>
      <w:r w:rsidRPr="003921B7">
        <w:rPr>
          <w:color w:val="000000" w:themeColor="text1"/>
        </w:rPr>
        <w:t>- способов подачи заявления о предоставлении муниципальной услуги;</w:t>
      </w:r>
    </w:p>
    <w:p w:rsidR="003921B7" w:rsidRPr="003921B7" w:rsidRDefault="003921B7" w:rsidP="003921B7">
      <w:pPr>
        <w:tabs>
          <w:tab w:val="left" w:pos="7425"/>
        </w:tabs>
        <w:ind w:firstLine="709"/>
        <w:jc w:val="both"/>
        <w:rPr>
          <w:color w:val="000000" w:themeColor="text1"/>
        </w:rPr>
      </w:pPr>
      <w:r w:rsidRPr="003921B7">
        <w:rPr>
          <w:color w:val="000000" w:themeColor="text1"/>
        </w:rPr>
        <w:t>- адреса Уполномоченного органа, обращение в который необходимо для предоставления муниципальной услуги;</w:t>
      </w:r>
    </w:p>
    <w:p w:rsidR="003921B7" w:rsidRPr="003921B7" w:rsidRDefault="003921B7" w:rsidP="003921B7">
      <w:pPr>
        <w:tabs>
          <w:tab w:val="left" w:pos="7425"/>
        </w:tabs>
        <w:ind w:firstLine="709"/>
        <w:jc w:val="both"/>
        <w:rPr>
          <w:color w:val="000000" w:themeColor="text1"/>
        </w:rPr>
      </w:pPr>
      <w:r w:rsidRPr="003921B7">
        <w:rPr>
          <w:color w:val="000000" w:themeColor="text1"/>
        </w:rPr>
        <w:t>- справочной информации о работе Уполномоченного органа (стру</w:t>
      </w:r>
      <w:r w:rsidRPr="003921B7">
        <w:rPr>
          <w:color w:val="000000" w:themeColor="text1"/>
        </w:rPr>
        <w:t>к</w:t>
      </w:r>
      <w:r w:rsidRPr="003921B7">
        <w:rPr>
          <w:color w:val="000000" w:themeColor="text1"/>
        </w:rPr>
        <w:t>турных подразделений Уполномоченного органа);</w:t>
      </w:r>
    </w:p>
    <w:p w:rsidR="003921B7" w:rsidRPr="003921B7" w:rsidRDefault="003921B7" w:rsidP="003921B7">
      <w:pPr>
        <w:tabs>
          <w:tab w:val="left" w:pos="7425"/>
        </w:tabs>
        <w:ind w:firstLine="709"/>
        <w:jc w:val="both"/>
        <w:rPr>
          <w:color w:val="000000" w:themeColor="text1"/>
        </w:rPr>
      </w:pPr>
      <w:r w:rsidRPr="003921B7">
        <w:rPr>
          <w:color w:val="000000" w:themeColor="text1"/>
        </w:rPr>
        <w:t>- документов, необходимых для предоставления муниципальной усл</w:t>
      </w:r>
      <w:r w:rsidRPr="003921B7">
        <w:rPr>
          <w:color w:val="000000" w:themeColor="text1"/>
        </w:rPr>
        <w:t>у</w:t>
      </w:r>
      <w:r w:rsidRPr="003921B7">
        <w:rPr>
          <w:color w:val="000000" w:themeColor="text1"/>
        </w:rPr>
        <w:t>ги;</w:t>
      </w:r>
    </w:p>
    <w:p w:rsidR="003921B7" w:rsidRPr="003921B7" w:rsidRDefault="003921B7" w:rsidP="003921B7">
      <w:pPr>
        <w:tabs>
          <w:tab w:val="left" w:pos="7425"/>
        </w:tabs>
        <w:ind w:firstLine="709"/>
        <w:jc w:val="both"/>
        <w:rPr>
          <w:color w:val="000000" w:themeColor="text1"/>
        </w:rPr>
      </w:pPr>
      <w:r w:rsidRPr="003921B7">
        <w:rPr>
          <w:color w:val="000000" w:themeColor="text1"/>
        </w:rPr>
        <w:t>- порядка и сроков предоставления муниципальной услуги;</w:t>
      </w:r>
    </w:p>
    <w:p w:rsidR="003921B7" w:rsidRPr="003921B7" w:rsidRDefault="003921B7" w:rsidP="003921B7">
      <w:pPr>
        <w:tabs>
          <w:tab w:val="left" w:pos="7425"/>
        </w:tabs>
        <w:ind w:firstLine="709"/>
        <w:jc w:val="both"/>
        <w:rPr>
          <w:color w:val="000000" w:themeColor="text1"/>
        </w:rPr>
      </w:pPr>
      <w:r w:rsidRPr="003921B7">
        <w:rPr>
          <w:color w:val="000000" w:themeColor="text1"/>
        </w:rPr>
        <w:t>- порядка получения сведений о ходе рассмотрения заявления о пред</w:t>
      </w:r>
      <w:r w:rsidRPr="003921B7">
        <w:rPr>
          <w:color w:val="000000" w:themeColor="text1"/>
        </w:rPr>
        <w:t>о</w:t>
      </w:r>
      <w:r w:rsidRPr="003921B7">
        <w:rPr>
          <w:color w:val="000000" w:themeColor="text1"/>
        </w:rPr>
        <w:t>ставлении муниципальной услуги и о результатах предоставления муниц</w:t>
      </w:r>
      <w:r w:rsidRPr="003921B7">
        <w:rPr>
          <w:color w:val="000000" w:themeColor="text1"/>
        </w:rPr>
        <w:t>и</w:t>
      </w:r>
      <w:r w:rsidRPr="003921B7">
        <w:rPr>
          <w:color w:val="000000" w:themeColor="text1"/>
        </w:rPr>
        <w:t>пальной услуги;</w:t>
      </w:r>
    </w:p>
    <w:p w:rsidR="003921B7" w:rsidRPr="003921B7" w:rsidRDefault="003921B7" w:rsidP="003921B7">
      <w:pPr>
        <w:tabs>
          <w:tab w:val="left" w:pos="7425"/>
        </w:tabs>
        <w:ind w:firstLine="709"/>
        <w:jc w:val="both"/>
        <w:rPr>
          <w:color w:val="000000" w:themeColor="text1"/>
        </w:rPr>
      </w:pPr>
      <w:r w:rsidRPr="003921B7">
        <w:rPr>
          <w:color w:val="000000" w:themeColor="text1"/>
        </w:rPr>
        <w:t>- порядка досудебного (внесудебного) обжалования действий (безде</w:t>
      </w:r>
      <w:r w:rsidRPr="003921B7">
        <w:rPr>
          <w:color w:val="000000" w:themeColor="text1"/>
        </w:rPr>
        <w:t>й</w:t>
      </w:r>
      <w:r w:rsidRPr="003921B7">
        <w:rPr>
          <w:color w:val="000000" w:themeColor="text1"/>
        </w:rPr>
        <w:t>ствия) должностных лиц, и принимаемых ими решений при предоставлении муниципальной услуги.</w:t>
      </w:r>
    </w:p>
    <w:p w:rsidR="003921B7" w:rsidRPr="003921B7" w:rsidRDefault="003921B7" w:rsidP="003921B7">
      <w:pPr>
        <w:tabs>
          <w:tab w:val="left" w:pos="7425"/>
        </w:tabs>
        <w:ind w:firstLine="709"/>
        <w:jc w:val="both"/>
        <w:rPr>
          <w:color w:val="000000" w:themeColor="text1"/>
        </w:rPr>
      </w:pPr>
      <w:r w:rsidRPr="003921B7">
        <w:rPr>
          <w:color w:val="000000" w:themeColor="text1"/>
        </w:rPr>
        <w:t>Получение информации по вопросам предоставления муниципальной услуги осуществляется бесплатно.</w:t>
      </w:r>
    </w:p>
    <w:p w:rsidR="003921B7" w:rsidRPr="003921B7" w:rsidRDefault="003921B7" w:rsidP="003921B7">
      <w:pPr>
        <w:tabs>
          <w:tab w:val="left" w:pos="7425"/>
        </w:tabs>
        <w:ind w:firstLine="709"/>
        <w:jc w:val="both"/>
        <w:rPr>
          <w:color w:val="000000" w:themeColor="text1"/>
        </w:rPr>
      </w:pPr>
      <w:r w:rsidRPr="003921B7">
        <w:rPr>
          <w:color w:val="000000" w:themeColor="text1"/>
        </w:rPr>
        <w:t>1.6. При устном обращении заявителя (лично или по телефону) дол</w:t>
      </w:r>
      <w:r w:rsidRPr="003921B7">
        <w:rPr>
          <w:color w:val="000000" w:themeColor="text1"/>
        </w:rPr>
        <w:t>ж</w:t>
      </w:r>
      <w:r w:rsidRPr="003921B7">
        <w:rPr>
          <w:color w:val="000000" w:themeColor="text1"/>
        </w:rPr>
        <w:t xml:space="preserve">ностное лицо Уполномоченного органа, осуществляющее консультирование, подробно и в вежливой (корректной) форме информирует </w:t>
      </w:r>
      <w:proofErr w:type="gramStart"/>
      <w:r w:rsidRPr="003921B7">
        <w:rPr>
          <w:color w:val="000000" w:themeColor="text1"/>
        </w:rPr>
        <w:t>обратившихся</w:t>
      </w:r>
      <w:proofErr w:type="gramEnd"/>
      <w:r w:rsidRPr="003921B7">
        <w:rPr>
          <w:color w:val="000000" w:themeColor="text1"/>
        </w:rPr>
        <w:t xml:space="preserve"> по интересующим вопросам.</w:t>
      </w:r>
    </w:p>
    <w:p w:rsidR="003921B7" w:rsidRPr="003921B7" w:rsidRDefault="003921B7" w:rsidP="003921B7">
      <w:pPr>
        <w:tabs>
          <w:tab w:val="left" w:pos="7425"/>
        </w:tabs>
        <w:ind w:firstLine="709"/>
        <w:jc w:val="both"/>
        <w:rPr>
          <w:color w:val="000000" w:themeColor="text1"/>
        </w:rPr>
      </w:pPr>
      <w:r w:rsidRPr="003921B7">
        <w:rPr>
          <w:color w:val="000000" w:themeColor="text1"/>
        </w:rPr>
        <w:t>Ответ на телефонный звонок должен начинаться с информации о наименовании органа, в который позвонил заявитель, фамилии, имени, отч</w:t>
      </w:r>
      <w:r w:rsidRPr="003921B7">
        <w:rPr>
          <w:color w:val="000000" w:themeColor="text1"/>
        </w:rPr>
        <w:t>е</w:t>
      </w:r>
      <w:r w:rsidRPr="003921B7">
        <w:rPr>
          <w:color w:val="000000" w:themeColor="text1"/>
        </w:rPr>
        <w:t>ства (последнее – при наличии) и должности специалиста, принявшего тел</w:t>
      </w:r>
      <w:r w:rsidRPr="003921B7">
        <w:rPr>
          <w:color w:val="000000" w:themeColor="text1"/>
        </w:rPr>
        <w:t>е</w:t>
      </w:r>
      <w:r w:rsidRPr="003921B7">
        <w:rPr>
          <w:color w:val="000000" w:themeColor="text1"/>
        </w:rPr>
        <w:t>фонный звонок.</w:t>
      </w:r>
    </w:p>
    <w:p w:rsidR="003921B7" w:rsidRPr="003921B7" w:rsidRDefault="003921B7" w:rsidP="003921B7">
      <w:pPr>
        <w:tabs>
          <w:tab w:val="left" w:pos="7425"/>
        </w:tabs>
        <w:ind w:firstLine="709"/>
        <w:jc w:val="both"/>
        <w:rPr>
          <w:color w:val="000000" w:themeColor="text1"/>
        </w:rPr>
      </w:pPr>
      <w:r w:rsidRPr="003921B7">
        <w:rPr>
          <w:color w:val="000000" w:themeColor="text1"/>
        </w:rPr>
        <w:t>Если должностное лицо Уполномоченного органа не может самосто</w:t>
      </w:r>
      <w:r w:rsidRPr="003921B7">
        <w:rPr>
          <w:color w:val="000000" w:themeColor="text1"/>
        </w:rPr>
        <w:t>я</w:t>
      </w:r>
      <w:r w:rsidRPr="003921B7">
        <w:rPr>
          <w:color w:val="000000" w:themeColor="text1"/>
        </w:rPr>
        <w:t>тельно дать ответ, телефонный звонок должен быть переадресован (перев</w:t>
      </w:r>
      <w:r w:rsidRPr="003921B7">
        <w:rPr>
          <w:color w:val="000000" w:themeColor="text1"/>
        </w:rPr>
        <w:t>е</w:t>
      </w:r>
      <w:r w:rsidRPr="003921B7">
        <w:rPr>
          <w:color w:val="000000" w:themeColor="text1"/>
        </w:rPr>
        <w:t>ден) на другое должностное лицо или же обратившемуся лицу должен быть сообщен телефонный номер, по которому можно будет получить необход</w:t>
      </w:r>
      <w:r w:rsidRPr="003921B7">
        <w:rPr>
          <w:color w:val="000000" w:themeColor="text1"/>
        </w:rPr>
        <w:t>и</w:t>
      </w:r>
      <w:r w:rsidRPr="003921B7">
        <w:rPr>
          <w:color w:val="000000" w:themeColor="text1"/>
        </w:rPr>
        <w:t>мую информацию.</w:t>
      </w:r>
    </w:p>
    <w:p w:rsidR="003921B7" w:rsidRPr="003921B7" w:rsidRDefault="003921B7" w:rsidP="003921B7">
      <w:pPr>
        <w:tabs>
          <w:tab w:val="left" w:pos="7425"/>
        </w:tabs>
        <w:ind w:firstLine="709"/>
        <w:jc w:val="both"/>
        <w:rPr>
          <w:color w:val="000000" w:themeColor="text1"/>
        </w:rPr>
      </w:pPr>
      <w:r w:rsidRPr="003921B7">
        <w:rPr>
          <w:color w:val="000000" w:themeColor="text1"/>
        </w:rPr>
        <w:t>Если подготовка ответа требует продолжительного времени, он предл</w:t>
      </w:r>
      <w:r w:rsidRPr="003921B7">
        <w:rPr>
          <w:color w:val="000000" w:themeColor="text1"/>
        </w:rPr>
        <w:t>а</w:t>
      </w:r>
      <w:r w:rsidRPr="003921B7">
        <w:rPr>
          <w:color w:val="000000" w:themeColor="text1"/>
        </w:rPr>
        <w:t>гает заявителю один из следующих вариантов дальнейших действий:</w:t>
      </w:r>
    </w:p>
    <w:p w:rsidR="003921B7" w:rsidRPr="003921B7" w:rsidRDefault="003921B7" w:rsidP="003921B7">
      <w:pPr>
        <w:tabs>
          <w:tab w:val="left" w:pos="7425"/>
        </w:tabs>
        <w:ind w:firstLine="709"/>
        <w:jc w:val="both"/>
        <w:rPr>
          <w:color w:val="000000" w:themeColor="text1"/>
        </w:rPr>
      </w:pPr>
      <w:r w:rsidRPr="003921B7">
        <w:rPr>
          <w:color w:val="000000" w:themeColor="text1"/>
        </w:rPr>
        <w:lastRenderedPageBreak/>
        <w:t xml:space="preserve">- изложить обращение в письменной форме; </w:t>
      </w:r>
    </w:p>
    <w:p w:rsidR="003921B7" w:rsidRPr="003921B7" w:rsidRDefault="003921B7" w:rsidP="003921B7">
      <w:pPr>
        <w:tabs>
          <w:tab w:val="left" w:pos="7425"/>
        </w:tabs>
        <w:ind w:firstLine="709"/>
        <w:jc w:val="both"/>
        <w:rPr>
          <w:color w:val="000000" w:themeColor="text1"/>
        </w:rPr>
      </w:pPr>
      <w:r w:rsidRPr="003921B7">
        <w:rPr>
          <w:color w:val="000000" w:themeColor="text1"/>
        </w:rPr>
        <w:t>- назначить другое время для консультаций.</w:t>
      </w:r>
    </w:p>
    <w:p w:rsidR="003921B7" w:rsidRPr="003921B7" w:rsidRDefault="003921B7" w:rsidP="003921B7">
      <w:pPr>
        <w:tabs>
          <w:tab w:val="left" w:pos="7425"/>
        </w:tabs>
        <w:ind w:firstLine="709"/>
        <w:jc w:val="both"/>
        <w:rPr>
          <w:color w:val="000000" w:themeColor="text1"/>
        </w:rPr>
      </w:pPr>
      <w:r w:rsidRPr="003921B7">
        <w:rPr>
          <w:color w:val="000000" w:themeColor="text1"/>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3921B7" w:rsidRPr="003921B7" w:rsidRDefault="003921B7" w:rsidP="003921B7">
      <w:pPr>
        <w:tabs>
          <w:tab w:val="left" w:pos="7425"/>
        </w:tabs>
        <w:ind w:firstLine="709"/>
        <w:jc w:val="both"/>
        <w:rPr>
          <w:color w:val="000000" w:themeColor="text1"/>
        </w:rPr>
      </w:pPr>
      <w:r w:rsidRPr="003921B7">
        <w:rPr>
          <w:color w:val="000000" w:themeColor="text1"/>
        </w:rPr>
        <w:t>Продолжительность информирования по телефону не должна прев</w:t>
      </w:r>
      <w:r w:rsidRPr="003921B7">
        <w:rPr>
          <w:color w:val="000000" w:themeColor="text1"/>
        </w:rPr>
        <w:t>ы</w:t>
      </w:r>
      <w:r w:rsidRPr="003921B7">
        <w:rPr>
          <w:color w:val="000000" w:themeColor="text1"/>
        </w:rPr>
        <w:t>шать 10 минут.</w:t>
      </w:r>
    </w:p>
    <w:p w:rsidR="003921B7" w:rsidRPr="003921B7" w:rsidRDefault="003921B7" w:rsidP="003921B7">
      <w:pPr>
        <w:tabs>
          <w:tab w:val="left" w:pos="7425"/>
        </w:tabs>
        <w:ind w:firstLine="709"/>
        <w:jc w:val="both"/>
        <w:rPr>
          <w:color w:val="000000" w:themeColor="text1"/>
        </w:rPr>
      </w:pPr>
      <w:r w:rsidRPr="003921B7">
        <w:rPr>
          <w:color w:val="000000" w:themeColor="text1"/>
        </w:rPr>
        <w:t>Информирование осуществляется в соответствии с графиком приема граждан.</w:t>
      </w:r>
    </w:p>
    <w:p w:rsidR="003921B7" w:rsidRPr="003921B7" w:rsidRDefault="003921B7" w:rsidP="003921B7">
      <w:pPr>
        <w:tabs>
          <w:tab w:val="left" w:pos="7425"/>
        </w:tabs>
        <w:ind w:firstLine="709"/>
        <w:jc w:val="both"/>
        <w:rPr>
          <w:color w:val="000000" w:themeColor="text1"/>
        </w:rPr>
      </w:pPr>
      <w:r w:rsidRPr="003921B7">
        <w:rPr>
          <w:color w:val="000000" w:themeColor="text1"/>
        </w:rPr>
        <w:t>1.7.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w:t>
      </w:r>
      <w:r w:rsidRPr="003921B7">
        <w:rPr>
          <w:color w:val="000000" w:themeColor="text1"/>
        </w:rPr>
        <w:t>в</w:t>
      </w:r>
      <w:r w:rsidRPr="003921B7">
        <w:rPr>
          <w:color w:val="000000" w:themeColor="text1"/>
        </w:rPr>
        <w:t>ленном Федеральным законом от 2 мая 2006 г. № 59-ФЗ «О порядке рассмо</w:t>
      </w:r>
      <w:r w:rsidRPr="003921B7">
        <w:rPr>
          <w:color w:val="000000" w:themeColor="text1"/>
        </w:rPr>
        <w:t>т</w:t>
      </w:r>
      <w:r w:rsidRPr="003921B7">
        <w:rPr>
          <w:color w:val="000000" w:themeColor="text1"/>
        </w:rPr>
        <w:t>рения обращений граждан Российской Федерации» (далее – Федеральный з</w:t>
      </w:r>
      <w:r w:rsidRPr="003921B7">
        <w:rPr>
          <w:color w:val="000000" w:themeColor="text1"/>
        </w:rPr>
        <w:t>а</w:t>
      </w:r>
      <w:r w:rsidRPr="003921B7">
        <w:rPr>
          <w:color w:val="000000" w:themeColor="text1"/>
        </w:rPr>
        <w:t>кон № 59-ФЗ).</w:t>
      </w:r>
    </w:p>
    <w:p w:rsidR="003921B7" w:rsidRPr="003921B7" w:rsidRDefault="003921B7" w:rsidP="003921B7">
      <w:pPr>
        <w:tabs>
          <w:tab w:val="left" w:pos="7425"/>
        </w:tabs>
        <w:ind w:firstLine="709"/>
        <w:jc w:val="both"/>
        <w:rPr>
          <w:color w:val="000000" w:themeColor="text1"/>
        </w:rPr>
      </w:pPr>
      <w:r w:rsidRPr="003921B7">
        <w:rPr>
          <w:color w:val="000000" w:themeColor="text1"/>
        </w:rPr>
        <w:t>1.8. На Едином портале размещаются сведения, предусмотренные Положением о федеральной государственной информационной системе «Фед</w:t>
      </w:r>
      <w:r w:rsidRPr="003921B7">
        <w:rPr>
          <w:color w:val="000000" w:themeColor="text1"/>
        </w:rPr>
        <w:t>е</w:t>
      </w:r>
      <w:r w:rsidRPr="003921B7">
        <w:rPr>
          <w:color w:val="000000" w:themeColor="text1"/>
        </w:rPr>
        <w:t>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3921B7" w:rsidRPr="003921B7" w:rsidRDefault="003921B7" w:rsidP="003921B7">
      <w:pPr>
        <w:tabs>
          <w:tab w:val="left" w:pos="7425"/>
        </w:tabs>
        <w:ind w:firstLine="709"/>
        <w:jc w:val="both"/>
        <w:rPr>
          <w:color w:val="000000" w:themeColor="text1"/>
        </w:rPr>
      </w:pPr>
      <w:proofErr w:type="gramStart"/>
      <w:r w:rsidRPr="003921B7">
        <w:rPr>
          <w:color w:val="000000" w:themeColor="text1"/>
        </w:rPr>
        <w:t>Доступ к информации о сроках и порядке предоставления муниципал</w:t>
      </w:r>
      <w:r w:rsidRPr="003921B7">
        <w:rPr>
          <w:color w:val="000000" w:themeColor="text1"/>
        </w:rPr>
        <w:t>ь</w:t>
      </w:r>
      <w:r w:rsidRPr="003921B7">
        <w:rPr>
          <w:color w:val="000000" w:themeColor="text1"/>
        </w:rPr>
        <w:t>ной услуги осуществляется без выполнения заявителем каких-либо требов</w:t>
      </w:r>
      <w:r w:rsidRPr="003921B7">
        <w:rPr>
          <w:color w:val="000000" w:themeColor="text1"/>
        </w:rPr>
        <w:t>а</w:t>
      </w:r>
      <w:r w:rsidRPr="003921B7">
        <w:rPr>
          <w:color w:val="000000" w:themeColor="text1"/>
        </w:rPr>
        <w:t>ний, в том числе без использования программного обеспечения, установка которого на технические средства заявителя требует заключения лицензио</w:t>
      </w:r>
      <w:r w:rsidRPr="003921B7">
        <w:rPr>
          <w:color w:val="000000" w:themeColor="text1"/>
        </w:rPr>
        <w:t>н</w:t>
      </w:r>
      <w:r w:rsidRPr="003921B7">
        <w:rPr>
          <w:color w:val="000000" w:themeColor="text1"/>
        </w:rPr>
        <w:t>ного или иного соглашения с правообладателем программного обеспечения, предусматривающего взимание платы, регистрацию или авторизацию заяв</w:t>
      </w:r>
      <w:r w:rsidRPr="003921B7">
        <w:rPr>
          <w:color w:val="000000" w:themeColor="text1"/>
        </w:rPr>
        <w:t>и</w:t>
      </w:r>
      <w:r w:rsidRPr="003921B7">
        <w:rPr>
          <w:color w:val="000000" w:themeColor="text1"/>
        </w:rPr>
        <w:t>теля, или предоставление им персональных данных.</w:t>
      </w:r>
      <w:proofErr w:type="gramEnd"/>
    </w:p>
    <w:p w:rsidR="003921B7" w:rsidRPr="003921B7" w:rsidRDefault="003921B7" w:rsidP="003921B7">
      <w:pPr>
        <w:tabs>
          <w:tab w:val="left" w:pos="7425"/>
        </w:tabs>
        <w:ind w:firstLine="709"/>
        <w:jc w:val="both"/>
        <w:rPr>
          <w:color w:val="000000" w:themeColor="text1"/>
        </w:rPr>
      </w:pPr>
      <w:r w:rsidRPr="003921B7">
        <w:rPr>
          <w:color w:val="000000" w:themeColor="text1"/>
        </w:rPr>
        <w:t>1.9. На официальном сайте Уполномоченного органа, на стендах в местах предоставления муниципальной услуги и в многофункциональном це</w:t>
      </w:r>
      <w:r w:rsidRPr="003921B7">
        <w:rPr>
          <w:color w:val="000000" w:themeColor="text1"/>
        </w:rPr>
        <w:t>н</w:t>
      </w:r>
      <w:r w:rsidRPr="003921B7">
        <w:rPr>
          <w:color w:val="000000" w:themeColor="text1"/>
        </w:rPr>
        <w:t>тре размещается следующая справочная информация:</w:t>
      </w:r>
    </w:p>
    <w:p w:rsidR="003921B7" w:rsidRPr="003921B7" w:rsidRDefault="003921B7" w:rsidP="003921B7">
      <w:pPr>
        <w:tabs>
          <w:tab w:val="left" w:pos="7425"/>
        </w:tabs>
        <w:ind w:firstLine="709"/>
        <w:jc w:val="both"/>
        <w:rPr>
          <w:color w:val="000000" w:themeColor="text1"/>
        </w:rPr>
      </w:pPr>
      <w:r w:rsidRPr="003921B7">
        <w:rPr>
          <w:color w:val="000000" w:themeColor="text1"/>
        </w:rPr>
        <w:t>- о месте нахождения и графике работы Уполномоченного органа и их структурных подразделений, ответственных за предоставление муниципал</w:t>
      </w:r>
      <w:r w:rsidRPr="003921B7">
        <w:rPr>
          <w:color w:val="000000" w:themeColor="text1"/>
        </w:rPr>
        <w:t>ь</w:t>
      </w:r>
      <w:r w:rsidRPr="003921B7">
        <w:rPr>
          <w:color w:val="000000" w:themeColor="text1"/>
        </w:rPr>
        <w:t>ной услуги, а также многофункциональных центров;</w:t>
      </w:r>
    </w:p>
    <w:p w:rsidR="003921B7" w:rsidRPr="003921B7" w:rsidRDefault="003921B7" w:rsidP="003921B7">
      <w:pPr>
        <w:tabs>
          <w:tab w:val="left" w:pos="7425"/>
        </w:tabs>
        <w:ind w:firstLine="709"/>
        <w:jc w:val="both"/>
        <w:rPr>
          <w:color w:val="000000" w:themeColor="text1"/>
        </w:rPr>
      </w:pPr>
      <w:r w:rsidRPr="003921B7">
        <w:rPr>
          <w:color w:val="000000" w:themeColor="text1"/>
        </w:rPr>
        <w:t>- 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3921B7" w:rsidRPr="003921B7" w:rsidRDefault="003921B7" w:rsidP="003921B7">
      <w:pPr>
        <w:tabs>
          <w:tab w:val="left" w:pos="7425"/>
        </w:tabs>
        <w:ind w:firstLine="709"/>
        <w:jc w:val="both"/>
        <w:rPr>
          <w:color w:val="000000" w:themeColor="text1"/>
        </w:rPr>
      </w:pPr>
      <w:r w:rsidRPr="003921B7">
        <w:rPr>
          <w:color w:val="000000" w:themeColor="text1"/>
        </w:rPr>
        <w:t>- адрес официального сайта, а также электронной почты и (или) формы обратной связи Уполномоченного органа в сети «Интернет».</w:t>
      </w:r>
    </w:p>
    <w:p w:rsidR="003921B7" w:rsidRPr="003921B7" w:rsidRDefault="003921B7" w:rsidP="003921B7">
      <w:pPr>
        <w:tabs>
          <w:tab w:val="left" w:pos="7425"/>
        </w:tabs>
        <w:ind w:firstLine="709"/>
        <w:jc w:val="both"/>
        <w:rPr>
          <w:color w:val="000000" w:themeColor="text1"/>
        </w:rPr>
      </w:pPr>
      <w:r w:rsidRPr="003921B7">
        <w:rPr>
          <w:color w:val="000000" w:themeColor="text1"/>
        </w:rPr>
        <w:t xml:space="preserve">1.10. В залах ожидания </w:t>
      </w:r>
      <w:bookmarkStart w:id="6" w:name="_Hlk136859292"/>
      <w:r w:rsidRPr="003921B7">
        <w:rPr>
          <w:color w:val="000000" w:themeColor="text1"/>
        </w:rPr>
        <w:t xml:space="preserve">Уполномоченного органа </w:t>
      </w:r>
      <w:bookmarkEnd w:id="6"/>
      <w:r w:rsidRPr="003921B7">
        <w:rPr>
          <w:color w:val="000000" w:themeColor="text1"/>
        </w:rPr>
        <w:t>размещаются норм</w:t>
      </w:r>
      <w:r w:rsidRPr="003921B7">
        <w:rPr>
          <w:color w:val="000000" w:themeColor="text1"/>
        </w:rPr>
        <w:t>а</w:t>
      </w:r>
      <w:r w:rsidRPr="003921B7">
        <w:rPr>
          <w:color w:val="000000" w:themeColor="text1"/>
        </w:rPr>
        <w:t>тивные правовые акты, регулирующие порядок предоставления муниципал</w:t>
      </w:r>
      <w:r w:rsidRPr="003921B7">
        <w:rPr>
          <w:color w:val="000000" w:themeColor="text1"/>
        </w:rPr>
        <w:t>ь</w:t>
      </w:r>
      <w:r w:rsidRPr="003921B7">
        <w:rPr>
          <w:color w:val="000000" w:themeColor="text1"/>
        </w:rPr>
        <w:t>ной услуги, в том числе настоящий Административный регламент, которые по требованию заявителя предоставляются ему для ознакомления.</w:t>
      </w:r>
    </w:p>
    <w:p w:rsidR="003921B7" w:rsidRPr="003921B7" w:rsidRDefault="003921B7" w:rsidP="003921B7">
      <w:pPr>
        <w:tabs>
          <w:tab w:val="left" w:pos="7425"/>
        </w:tabs>
        <w:ind w:firstLine="709"/>
        <w:jc w:val="both"/>
        <w:rPr>
          <w:color w:val="000000" w:themeColor="text1"/>
        </w:rPr>
      </w:pPr>
      <w:r w:rsidRPr="003921B7">
        <w:rPr>
          <w:color w:val="000000" w:themeColor="text1"/>
        </w:rPr>
        <w:t>1.11. Размещение информации о порядке предоставления муниципал</w:t>
      </w:r>
      <w:r w:rsidRPr="003921B7">
        <w:rPr>
          <w:color w:val="000000" w:themeColor="text1"/>
        </w:rPr>
        <w:t>ь</w:t>
      </w:r>
      <w:r w:rsidRPr="003921B7">
        <w:rPr>
          <w:color w:val="000000" w:themeColor="text1"/>
        </w:rPr>
        <w:t>ной услуги на информационных стендах в помещении Уполномоченного о</w:t>
      </w:r>
      <w:r w:rsidRPr="003921B7">
        <w:rPr>
          <w:color w:val="000000" w:themeColor="text1"/>
        </w:rPr>
        <w:t>р</w:t>
      </w:r>
      <w:r w:rsidRPr="003921B7">
        <w:rPr>
          <w:color w:val="000000" w:themeColor="text1"/>
        </w:rPr>
        <w:t>гана осуществляется с учетом требований к информированию, установле</w:t>
      </w:r>
      <w:r w:rsidRPr="003921B7">
        <w:rPr>
          <w:color w:val="000000" w:themeColor="text1"/>
        </w:rPr>
        <w:t>н</w:t>
      </w:r>
      <w:r w:rsidRPr="003921B7">
        <w:rPr>
          <w:color w:val="000000" w:themeColor="text1"/>
        </w:rPr>
        <w:t>ных настоящим Административным регламентом.</w:t>
      </w:r>
    </w:p>
    <w:p w:rsidR="003921B7" w:rsidRPr="003921B7" w:rsidRDefault="003921B7" w:rsidP="003921B7">
      <w:pPr>
        <w:tabs>
          <w:tab w:val="left" w:pos="7425"/>
        </w:tabs>
        <w:ind w:firstLine="709"/>
        <w:jc w:val="both"/>
        <w:rPr>
          <w:color w:val="000000" w:themeColor="text1"/>
        </w:rPr>
      </w:pPr>
      <w:r w:rsidRPr="003921B7">
        <w:rPr>
          <w:color w:val="000000" w:themeColor="text1"/>
        </w:rPr>
        <w:t>1.12. Информация о ходе рассмотрения заявления о предоставлении муниципальной услуги и о результатах предоставления муниципальной усл</w:t>
      </w:r>
      <w:r w:rsidRPr="003921B7">
        <w:rPr>
          <w:color w:val="000000" w:themeColor="text1"/>
        </w:rPr>
        <w:t>у</w:t>
      </w:r>
      <w:r w:rsidRPr="003921B7">
        <w:rPr>
          <w:color w:val="000000" w:themeColor="text1"/>
        </w:rPr>
        <w:t>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при обращении заяв</w:t>
      </w:r>
      <w:r w:rsidRPr="003921B7">
        <w:rPr>
          <w:color w:val="000000" w:themeColor="text1"/>
        </w:rPr>
        <w:t>и</w:t>
      </w:r>
      <w:r w:rsidRPr="003921B7">
        <w:rPr>
          <w:color w:val="000000" w:themeColor="text1"/>
        </w:rPr>
        <w:t xml:space="preserve">теля лично, по телефону, посредством электронной почты. </w:t>
      </w:r>
    </w:p>
    <w:p w:rsidR="003921B7" w:rsidRPr="003921B7" w:rsidRDefault="003921B7" w:rsidP="003921B7">
      <w:pPr>
        <w:widowControl w:val="0"/>
        <w:ind w:firstLine="709"/>
        <w:jc w:val="both"/>
        <w:outlineLvl w:val="2"/>
        <w:rPr>
          <w:rFonts w:eastAsia="Calibri"/>
          <w:b/>
          <w:color w:val="000000" w:themeColor="text1"/>
        </w:rPr>
      </w:pPr>
    </w:p>
    <w:p w:rsidR="003921B7" w:rsidRPr="003921B7" w:rsidRDefault="003921B7" w:rsidP="003921B7">
      <w:pPr>
        <w:jc w:val="center"/>
        <w:rPr>
          <w:b/>
          <w:color w:val="000000" w:themeColor="text1"/>
        </w:rPr>
      </w:pPr>
      <w:r w:rsidRPr="003921B7">
        <w:rPr>
          <w:b/>
          <w:color w:val="000000" w:themeColor="text1"/>
        </w:rPr>
        <w:t xml:space="preserve">Раздел II. </w:t>
      </w:r>
      <w:r w:rsidRPr="003921B7">
        <w:rPr>
          <w:rFonts w:eastAsia="Calibri"/>
          <w:b/>
          <w:iCs/>
          <w:color w:val="000000" w:themeColor="text1"/>
        </w:rPr>
        <w:t xml:space="preserve">Стандарт предоставления </w:t>
      </w:r>
      <w:r w:rsidRPr="003921B7">
        <w:rPr>
          <w:b/>
          <w:bCs/>
          <w:color w:val="000000" w:themeColor="text1"/>
        </w:rPr>
        <w:t xml:space="preserve">муниципальной </w:t>
      </w:r>
      <w:r w:rsidRPr="003921B7">
        <w:rPr>
          <w:rFonts w:eastAsia="Calibri"/>
          <w:b/>
          <w:iCs/>
          <w:color w:val="000000" w:themeColor="text1"/>
        </w:rPr>
        <w:t>услуги</w:t>
      </w:r>
    </w:p>
    <w:p w:rsidR="003921B7" w:rsidRPr="003921B7" w:rsidRDefault="003921B7" w:rsidP="003921B7">
      <w:pPr>
        <w:jc w:val="center"/>
        <w:rPr>
          <w:b/>
          <w:color w:val="000000" w:themeColor="text1"/>
        </w:rPr>
      </w:pPr>
    </w:p>
    <w:p w:rsidR="003921B7" w:rsidRPr="003921B7" w:rsidRDefault="003921B7" w:rsidP="003921B7">
      <w:pPr>
        <w:jc w:val="center"/>
        <w:rPr>
          <w:b/>
          <w:bCs/>
          <w:color w:val="000000" w:themeColor="text1"/>
        </w:rPr>
      </w:pPr>
      <w:r w:rsidRPr="003921B7">
        <w:rPr>
          <w:b/>
          <w:bCs/>
          <w:color w:val="000000" w:themeColor="text1"/>
        </w:rPr>
        <w:t>Наименование муниципальной услуги</w:t>
      </w:r>
    </w:p>
    <w:p w:rsidR="003921B7" w:rsidRPr="003921B7" w:rsidRDefault="003921B7" w:rsidP="003921B7">
      <w:pPr>
        <w:ind w:firstLine="709"/>
        <w:jc w:val="both"/>
        <w:rPr>
          <w:rFonts w:eastAsia="Calibri"/>
          <w:bCs/>
          <w:color w:val="000000" w:themeColor="text1"/>
          <w:lang w:eastAsia="en-US"/>
        </w:rPr>
      </w:pPr>
      <w:r w:rsidRPr="003921B7">
        <w:rPr>
          <w:rFonts w:eastAsia="Calibri"/>
          <w:bCs/>
          <w:color w:val="000000" w:themeColor="text1"/>
          <w:lang w:eastAsia="en-US"/>
        </w:rPr>
        <w:t xml:space="preserve">2.1. Наименование муниципальной услуги - </w:t>
      </w:r>
      <w:bookmarkStart w:id="7" w:name="_Hlk137196142"/>
      <w:r w:rsidRPr="003921B7">
        <w:rPr>
          <w:color w:val="000000" w:themeColor="text1"/>
        </w:rPr>
        <w:t xml:space="preserve">«Предоставление </w:t>
      </w:r>
      <w:bookmarkEnd w:id="7"/>
      <w:r w:rsidRPr="003921B7">
        <w:rPr>
          <w:color w:val="000000" w:themeColor="text1"/>
        </w:rPr>
        <w:t>решения о согласовании архитектурно-градостроительного облика объекта капитал</w:t>
      </w:r>
      <w:r w:rsidRPr="003921B7">
        <w:rPr>
          <w:color w:val="000000" w:themeColor="text1"/>
        </w:rPr>
        <w:t>ь</w:t>
      </w:r>
      <w:r w:rsidRPr="003921B7">
        <w:rPr>
          <w:color w:val="000000" w:themeColor="text1"/>
        </w:rPr>
        <w:t>ного строительства».</w:t>
      </w:r>
    </w:p>
    <w:p w:rsidR="003921B7" w:rsidRPr="003921B7" w:rsidRDefault="003921B7" w:rsidP="003921B7">
      <w:pPr>
        <w:ind w:firstLine="709"/>
        <w:jc w:val="both"/>
        <w:rPr>
          <w:rFonts w:eastAsia="Calibri"/>
          <w:bCs/>
          <w:color w:val="000000" w:themeColor="text1"/>
          <w:lang w:eastAsia="en-US"/>
        </w:rPr>
      </w:pPr>
    </w:p>
    <w:p w:rsidR="003921B7" w:rsidRPr="003921B7" w:rsidRDefault="003921B7" w:rsidP="003921B7">
      <w:pPr>
        <w:jc w:val="center"/>
        <w:rPr>
          <w:b/>
          <w:bCs/>
          <w:color w:val="000000" w:themeColor="text1"/>
        </w:rPr>
      </w:pPr>
      <w:r w:rsidRPr="003921B7">
        <w:rPr>
          <w:b/>
          <w:bCs/>
          <w:color w:val="000000" w:themeColor="text1"/>
        </w:rPr>
        <w:t xml:space="preserve">Наименование органа местного самоуправления (организации), </w:t>
      </w:r>
    </w:p>
    <w:p w:rsidR="003921B7" w:rsidRPr="003921B7" w:rsidRDefault="003921B7" w:rsidP="003921B7">
      <w:pPr>
        <w:jc w:val="center"/>
        <w:rPr>
          <w:b/>
          <w:bCs/>
          <w:color w:val="000000" w:themeColor="text1"/>
        </w:rPr>
      </w:pPr>
      <w:proofErr w:type="gramStart"/>
      <w:r w:rsidRPr="003921B7">
        <w:rPr>
          <w:b/>
          <w:bCs/>
          <w:color w:val="000000" w:themeColor="text1"/>
        </w:rPr>
        <w:t>предоставляющего</w:t>
      </w:r>
      <w:proofErr w:type="gramEnd"/>
      <w:r w:rsidRPr="003921B7">
        <w:rPr>
          <w:b/>
          <w:bCs/>
          <w:color w:val="000000" w:themeColor="text1"/>
        </w:rPr>
        <w:t xml:space="preserve"> муниципальную услугу</w:t>
      </w:r>
    </w:p>
    <w:p w:rsidR="003921B7" w:rsidRPr="003921B7" w:rsidRDefault="003921B7" w:rsidP="003921B7">
      <w:pPr>
        <w:ind w:firstLine="709"/>
        <w:jc w:val="both"/>
        <w:rPr>
          <w:bCs/>
          <w:color w:val="000000" w:themeColor="text1"/>
        </w:rPr>
      </w:pPr>
      <w:r w:rsidRPr="003921B7">
        <w:rPr>
          <w:bCs/>
          <w:color w:val="000000" w:themeColor="text1"/>
        </w:rPr>
        <w:t xml:space="preserve">2.2. Муниципальная услуга предоставляется </w:t>
      </w:r>
      <w:bookmarkStart w:id="8" w:name="_Hlk95303276"/>
      <w:r w:rsidRPr="003921B7">
        <w:rPr>
          <w:bCs/>
          <w:color w:val="000000" w:themeColor="text1"/>
        </w:rPr>
        <w:t>Уполномоченным органом и осуществляется управлением строительства, жилищно-коммунального хозяйства комитета по градостроительству, жилищно-коммунальному хозяйству и имуществу администрации Турковского муниципального района С</w:t>
      </w:r>
      <w:r w:rsidRPr="003921B7">
        <w:rPr>
          <w:bCs/>
          <w:color w:val="000000" w:themeColor="text1"/>
        </w:rPr>
        <w:t>а</w:t>
      </w:r>
      <w:r w:rsidRPr="003921B7">
        <w:rPr>
          <w:bCs/>
          <w:color w:val="000000" w:themeColor="text1"/>
        </w:rPr>
        <w:t>ратовской области (далее – Управление).</w:t>
      </w:r>
    </w:p>
    <w:bookmarkEnd w:id="8"/>
    <w:p w:rsidR="003921B7" w:rsidRPr="003921B7" w:rsidRDefault="003921B7" w:rsidP="003921B7">
      <w:pPr>
        <w:ind w:firstLine="720"/>
        <w:jc w:val="both"/>
        <w:rPr>
          <w:color w:val="000000" w:themeColor="text1"/>
        </w:rPr>
      </w:pPr>
      <w:r w:rsidRPr="003921B7">
        <w:rPr>
          <w:color w:val="000000" w:themeColor="text1"/>
        </w:rPr>
        <w:t>При предоставлении муниципальной услуги Уполномоченному органу запрещается требовать от заявителя осуществления действий, в том числе с</w:t>
      </w:r>
      <w:r w:rsidRPr="003921B7">
        <w:rPr>
          <w:color w:val="000000" w:themeColor="text1"/>
        </w:rPr>
        <w:t>о</w:t>
      </w:r>
      <w:r w:rsidRPr="003921B7">
        <w:rPr>
          <w:color w:val="000000" w:themeColor="text1"/>
        </w:rPr>
        <w:t>гласований, необходимых для получения муниципальной услуги и связанных с обращением в иные государственные органы и организации, за исключен</w:t>
      </w:r>
      <w:r w:rsidRPr="003921B7">
        <w:rPr>
          <w:color w:val="000000" w:themeColor="text1"/>
        </w:rPr>
        <w:t>и</w:t>
      </w:r>
      <w:r w:rsidRPr="003921B7">
        <w:rPr>
          <w:color w:val="000000" w:themeColor="text1"/>
        </w:rPr>
        <w:t>ем получения услуг, включенных в перечень услуг, которые являются нео</w:t>
      </w:r>
      <w:r w:rsidRPr="003921B7">
        <w:rPr>
          <w:color w:val="000000" w:themeColor="text1"/>
        </w:rPr>
        <w:t>б</w:t>
      </w:r>
      <w:r w:rsidRPr="003921B7">
        <w:rPr>
          <w:color w:val="000000" w:themeColor="text1"/>
        </w:rPr>
        <w:t>ходимыми и обязательными для предоставления муниципальной услуги.</w:t>
      </w:r>
    </w:p>
    <w:p w:rsidR="003921B7" w:rsidRPr="003921B7" w:rsidRDefault="003921B7" w:rsidP="003921B7">
      <w:pPr>
        <w:ind w:firstLine="720"/>
        <w:jc w:val="both"/>
        <w:rPr>
          <w:color w:val="000000" w:themeColor="text1"/>
        </w:rPr>
      </w:pPr>
    </w:p>
    <w:p w:rsidR="003921B7" w:rsidRPr="003921B7" w:rsidRDefault="003921B7" w:rsidP="003921B7">
      <w:pPr>
        <w:pStyle w:val="ae"/>
        <w:jc w:val="center"/>
        <w:rPr>
          <w:rFonts w:ascii="Times New Roman" w:eastAsia="Times New Roman" w:hAnsi="Times New Roman" w:cs="Times New Roman"/>
          <w:b/>
          <w:bCs/>
          <w:color w:val="000000" w:themeColor="text1"/>
          <w:sz w:val="20"/>
          <w:szCs w:val="20"/>
          <w:lang w:eastAsia="ru-RU"/>
        </w:rPr>
      </w:pPr>
      <w:r w:rsidRPr="003921B7">
        <w:rPr>
          <w:rFonts w:ascii="Times New Roman" w:eastAsia="Times New Roman" w:hAnsi="Times New Roman" w:cs="Times New Roman"/>
          <w:b/>
          <w:bCs/>
          <w:color w:val="000000" w:themeColor="text1"/>
          <w:sz w:val="20"/>
          <w:szCs w:val="20"/>
          <w:lang w:eastAsia="ru-RU"/>
        </w:rPr>
        <w:t xml:space="preserve">Результат предоставления </w:t>
      </w:r>
      <w:r w:rsidRPr="003921B7">
        <w:rPr>
          <w:rFonts w:ascii="Times New Roman" w:hAnsi="Times New Roman"/>
          <w:b/>
          <w:bCs/>
          <w:color w:val="000000" w:themeColor="text1"/>
          <w:sz w:val="20"/>
          <w:szCs w:val="20"/>
        </w:rPr>
        <w:t>муниципальной услуги</w:t>
      </w:r>
    </w:p>
    <w:p w:rsidR="003921B7" w:rsidRPr="003921B7" w:rsidRDefault="003921B7" w:rsidP="003921B7">
      <w:pPr>
        <w:widowControl w:val="0"/>
        <w:tabs>
          <w:tab w:val="left" w:pos="0"/>
        </w:tabs>
        <w:ind w:firstLine="709"/>
        <w:jc w:val="both"/>
        <w:rPr>
          <w:color w:val="000000" w:themeColor="text1"/>
        </w:rPr>
      </w:pPr>
      <w:r w:rsidRPr="003921B7">
        <w:rPr>
          <w:color w:val="000000" w:themeColor="text1"/>
        </w:rPr>
        <w:t>2.3. Результатом предоставления муниципальной услуги является:</w:t>
      </w:r>
    </w:p>
    <w:p w:rsidR="003921B7" w:rsidRPr="003921B7" w:rsidRDefault="003921B7" w:rsidP="003921B7">
      <w:pPr>
        <w:tabs>
          <w:tab w:val="left" w:pos="0"/>
        </w:tabs>
        <w:spacing w:line="230" w:lineRule="auto"/>
        <w:ind w:right="221" w:firstLine="709"/>
        <w:jc w:val="both"/>
        <w:rPr>
          <w:color w:val="000000" w:themeColor="text1"/>
        </w:rPr>
      </w:pPr>
      <w:r w:rsidRPr="003921B7">
        <w:rPr>
          <w:color w:val="000000" w:themeColor="text1"/>
        </w:rPr>
        <w:t>2.3.1. решение о согласовании архитектурно-градостроительного о</w:t>
      </w:r>
      <w:r w:rsidRPr="003921B7">
        <w:rPr>
          <w:color w:val="000000" w:themeColor="text1"/>
        </w:rPr>
        <w:t>б</w:t>
      </w:r>
      <w:r w:rsidRPr="003921B7">
        <w:rPr>
          <w:color w:val="000000" w:themeColor="text1"/>
        </w:rPr>
        <w:t>лика объекта капитального строительства (Приложение № 4).</w:t>
      </w:r>
    </w:p>
    <w:p w:rsidR="003921B7" w:rsidRPr="003921B7" w:rsidRDefault="003921B7" w:rsidP="003921B7">
      <w:pPr>
        <w:tabs>
          <w:tab w:val="left" w:pos="0"/>
        </w:tabs>
        <w:spacing w:line="230" w:lineRule="auto"/>
        <w:ind w:right="221" w:firstLine="709"/>
        <w:jc w:val="both"/>
        <w:rPr>
          <w:color w:val="000000" w:themeColor="text1"/>
        </w:rPr>
      </w:pPr>
      <w:r w:rsidRPr="003921B7">
        <w:rPr>
          <w:color w:val="000000" w:themeColor="text1"/>
        </w:rPr>
        <w:t>В решении о согласовании архитектурно-градостроительного облика объекта капитального строительства содержится следующая информация:</w:t>
      </w:r>
    </w:p>
    <w:p w:rsidR="003921B7" w:rsidRPr="003921B7" w:rsidRDefault="003921B7" w:rsidP="003921B7">
      <w:pPr>
        <w:tabs>
          <w:tab w:val="left" w:pos="0"/>
        </w:tabs>
        <w:spacing w:line="304" w:lineRule="exact"/>
        <w:ind w:firstLine="709"/>
        <w:jc w:val="both"/>
        <w:rPr>
          <w:color w:val="000000" w:themeColor="text1"/>
        </w:rPr>
      </w:pPr>
      <w:r w:rsidRPr="003921B7">
        <w:rPr>
          <w:color w:val="000000" w:themeColor="text1"/>
        </w:rPr>
        <w:t>а) дата принятия решения и его номер, присвоенный уполномоченным органом местного самоуправления;</w:t>
      </w:r>
    </w:p>
    <w:p w:rsidR="003921B7" w:rsidRPr="003921B7" w:rsidRDefault="003921B7" w:rsidP="003921B7">
      <w:pPr>
        <w:tabs>
          <w:tab w:val="left" w:pos="0"/>
        </w:tabs>
        <w:spacing w:line="304" w:lineRule="exact"/>
        <w:ind w:firstLine="709"/>
        <w:jc w:val="both"/>
        <w:rPr>
          <w:color w:val="000000" w:themeColor="text1"/>
        </w:rPr>
      </w:pPr>
      <w:r w:rsidRPr="003921B7">
        <w:rPr>
          <w:color w:val="000000" w:themeColor="text1"/>
        </w:rPr>
        <w:t>б) местонахождение объекта капитального строительства (при реко</w:t>
      </w:r>
      <w:r w:rsidRPr="003921B7">
        <w:rPr>
          <w:color w:val="000000" w:themeColor="text1"/>
        </w:rPr>
        <w:t>н</w:t>
      </w:r>
      <w:r w:rsidRPr="003921B7">
        <w:rPr>
          <w:color w:val="000000" w:themeColor="text1"/>
        </w:rPr>
        <w:t>струкции);</w:t>
      </w:r>
    </w:p>
    <w:p w:rsidR="003921B7" w:rsidRPr="003921B7" w:rsidRDefault="003921B7" w:rsidP="003921B7">
      <w:pPr>
        <w:tabs>
          <w:tab w:val="left" w:pos="0"/>
        </w:tabs>
        <w:spacing w:line="304" w:lineRule="exact"/>
        <w:ind w:firstLine="709"/>
        <w:jc w:val="both"/>
        <w:rPr>
          <w:color w:val="000000" w:themeColor="text1"/>
        </w:rPr>
      </w:pPr>
      <w:r w:rsidRPr="003921B7">
        <w:rPr>
          <w:color w:val="000000" w:themeColor="text1"/>
        </w:rPr>
        <w:lastRenderedPageBreak/>
        <w:t>в) местонахождение земельного участка, в границах которого планир</w:t>
      </w:r>
      <w:r w:rsidRPr="003921B7">
        <w:rPr>
          <w:color w:val="000000" w:themeColor="text1"/>
        </w:rPr>
        <w:t>у</w:t>
      </w:r>
      <w:r w:rsidRPr="003921B7">
        <w:rPr>
          <w:color w:val="000000" w:themeColor="text1"/>
        </w:rPr>
        <w:t>ется строительство или реконструкция объекта капитального строительства;</w:t>
      </w:r>
    </w:p>
    <w:p w:rsidR="003921B7" w:rsidRPr="003921B7" w:rsidRDefault="003921B7" w:rsidP="003921B7">
      <w:pPr>
        <w:tabs>
          <w:tab w:val="left" w:pos="0"/>
        </w:tabs>
        <w:spacing w:line="304" w:lineRule="exact"/>
        <w:ind w:firstLine="709"/>
        <w:jc w:val="both"/>
        <w:rPr>
          <w:color w:val="000000" w:themeColor="text1"/>
        </w:rPr>
      </w:pPr>
      <w:r w:rsidRPr="003921B7">
        <w:rPr>
          <w:color w:val="000000" w:themeColor="text1"/>
        </w:rPr>
        <w:t>г) кадастровый номер объекта капитального строительства (при его наличии);</w:t>
      </w:r>
    </w:p>
    <w:p w:rsidR="003921B7" w:rsidRPr="003921B7" w:rsidRDefault="003921B7" w:rsidP="003921B7">
      <w:pPr>
        <w:tabs>
          <w:tab w:val="left" w:pos="0"/>
        </w:tabs>
        <w:spacing w:line="304" w:lineRule="exact"/>
        <w:ind w:firstLine="709"/>
        <w:jc w:val="both"/>
        <w:rPr>
          <w:color w:val="000000" w:themeColor="text1"/>
        </w:rPr>
      </w:pPr>
      <w:r w:rsidRPr="003921B7">
        <w:rPr>
          <w:color w:val="000000" w:themeColor="text1"/>
        </w:rPr>
        <w:t>д) кадастровый номер земельного участка (при его наличии);</w:t>
      </w:r>
    </w:p>
    <w:p w:rsidR="003921B7" w:rsidRPr="003921B7" w:rsidRDefault="003921B7" w:rsidP="003921B7">
      <w:pPr>
        <w:tabs>
          <w:tab w:val="left" w:pos="0"/>
        </w:tabs>
        <w:spacing w:line="304" w:lineRule="exact"/>
        <w:ind w:firstLine="709"/>
        <w:jc w:val="both"/>
        <w:rPr>
          <w:color w:val="000000" w:themeColor="text1"/>
        </w:rPr>
      </w:pPr>
      <w:r w:rsidRPr="003921B7">
        <w:rPr>
          <w:color w:val="000000" w:themeColor="text1"/>
        </w:rPr>
        <w:t>е) функциональное назначение объекта капитального строительства;</w:t>
      </w:r>
    </w:p>
    <w:p w:rsidR="003921B7" w:rsidRPr="003921B7" w:rsidRDefault="003921B7" w:rsidP="003921B7">
      <w:pPr>
        <w:tabs>
          <w:tab w:val="left" w:pos="0"/>
        </w:tabs>
        <w:spacing w:line="304" w:lineRule="exact"/>
        <w:ind w:firstLine="709"/>
        <w:jc w:val="both"/>
        <w:rPr>
          <w:color w:val="000000" w:themeColor="text1"/>
        </w:rPr>
      </w:pPr>
      <w:r w:rsidRPr="003921B7">
        <w:rPr>
          <w:color w:val="000000" w:themeColor="text1"/>
        </w:rPr>
        <w:t>ж) основные параметры объекта капитального строительства (площадь, этажность);</w:t>
      </w:r>
    </w:p>
    <w:p w:rsidR="003921B7" w:rsidRPr="003921B7" w:rsidRDefault="003921B7" w:rsidP="003921B7">
      <w:pPr>
        <w:tabs>
          <w:tab w:val="left" w:pos="0"/>
        </w:tabs>
        <w:spacing w:line="304" w:lineRule="exact"/>
        <w:ind w:firstLine="709"/>
        <w:jc w:val="both"/>
        <w:rPr>
          <w:color w:val="000000" w:themeColor="text1"/>
        </w:rPr>
      </w:pPr>
      <w:r w:rsidRPr="003921B7">
        <w:rPr>
          <w:color w:val="000000" w:themeColor="text1"/>
        </w:rPr>
        <w:t>з) соответствие архитектурно-градостроительного облика объекта к</w:t>
      </w:r>
      <w:r w:rsidRPr="003921B7">
        <w:rPr>
          <w:color w:val="000000" w:themeColor="text1"/>
        </w:rPr>
        <w:t>а</w:t>
      </w:r>
      <w:r w:rsidRPr="003921B7">
        <w:rPr>
          <w:color w:val="000000" w:themeColor="text1"/>
        </w:rPr>
        <w:t>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3921B7" w:rsidRPr="003921B7" w:rsidRDefault="003921B7" w:rsidP="003921B7">
      <w:pPr>
        <w:tabs>
          <w:tab w:val="left" w:pos="0"/>
        </w:tabs>
        <w:spacing w:line="304" w:lineRule="exact"/>
        <w:ind w:firstLine="709"/>
        <w:jc w:val="both"/>
        <w:rPr>
          <w:color w:val="000000" w:themeColor="text1"/>
        </w:rPr>
      </w:pPr>
      <w:r w:rsidRPr="003921B7">
        <w:rPr>
          <w:color w:val="000000" w:themeColor="text1"/>
        </w:rPr>
        <w:t>2.3.2. решение об отказе в предоставлении муниципальной услуги (Приложение № 3).</w:t>
      </w:r>
    </w:p>
    <w:p w:rsidR="003921B7" w:rsidRPr="003921B7" w:rsidRDefault="003921B7" w:rsidP="003921B7">
      <w:pPr>
        <w:tabs>
          <w:tab w:val="left" w:pos="0"/>
        </w:tabs>
        <w:spacing w:line="304" w:lineRule="exact"/>
        <w:ind w:firstLine="709"/>
        <w:jc w:val="both"/>
        <w:rPr>
          <w:color w:val="000000" w:themeColor="text1"/>
        </w:rPr>
      </w:pPr>
      <w:r w:rsidRPr="003921B7">
        <w:rPr>
          <w:color w:val="000000" w:themeColor="text1"/>
        </w:rPr>
        <w:t>В решении об отказе в согласовании архитектурно-градостроительного облика объекта капитального строительства содержится следующая инфо</w:t>
      </w:r>
      <w:r w:rsidRPr="003921B7">
        <w:rPr>
          <w:color w:val="000000" w:themeColor="text1"/>
        </w:rPr>
        <w:t>р</w:t>
      </w:r>
      <w:r w:rsidRPr="003921B7">
        <w:rPr>
          <w:color w:val="000000" w:themeColor="text1"/>
        </w:rPr>
        <w:t>мация:</w:t>
      </w:r>
    </w:p>
    <w:p w:rsidR="003921B7" w:rsidRPr="003921B7" w:rsidRDefault="003921B7" w:rsidP="003921B7">
      <w:pPr>
        <w:tabs>
          <w:tab w:val="left" w:pos="0"/>
        </w:tabs>
        <w:spacing w:line="304" w:lineRule="exact"/>
        <w:ind w:firstLine="709"/>
        <w:jc w:val="both"/>
        <w:rPr>
          <w:color w:val="000000" w:themeColor="text1"/>
        </w:rPr>
      </w:pPr>
      <w:r w:rsidRPr="003921B7">
        <w:rPr>
          <w:color w:val="000000" w:themeColor="text1"/>
        </w:rPr>
        <w:t>а) дата принятия решения и его номер, присвоенный уполномоченным органом местного самоуправления;</w:t>
      </w:r>
    </w:p>
    <w:p w:rsidR="003921B7" w:rsidRPr="003921B7" w:rsidRDefault="003921B7" w:rsidP="003921B7">
      <w:pPr>
        <w:tabs>
          <w:tab w:val="left" w:pos="0"/>
        </w:tabs>
        <w:spacing w:line="304" w:lineRule="exact"/>
        <w:ind w:firstLine="709"/>
        <w:jc w:val="both"/>
        <w:rPr>
          <w:color w:val="000000" w:themeColor="text1"/>
        </w:rPr>
      </w:pPr>
      <w:r w:rsidRPr="003921B7">
        <w:rPr>
          <w:color w:val="000000" w:themeColor="text1"/>
        </w:rPr>
        <w:t>б) местонахождение объекта капитального строительства (при реко</w:t>
      </w:r>
      <w:r w:rsidRPr="003921B7">
        <w:rPr>
          <w:color w:val="000000" w:themeColor="text1"/>
        </w:rPr>
        <w:t>н</w:t>
      </w:r>
      <w:r w:rsidRPr="003921B7">
        <w:rPr>
          <w:color w:val="000000" w:themeColor="text1"/>
        </w:rPr>
        <w:t>струкции);</w:t>
      </w:r>
    </w:p>
    <w:p w:rsidR="003921B7" w:rsidRPr="003921B7" w:rsidRDefault="003921B7" w:rsidP="003921B7">
      <w:pPr>
        <w:tabs>
          <w:tab w:val="left" w:pos="0"/>
        </w:tabs>
        <w:spacing w:line="304" w:lineRule="exact"/>
        <w:ind w:firstLine="709"/>
        <w:jc w:val="both"/>
        <w:rPr>
          <w:color w:val="000000" w:themeColor="text1"/>
        </w:rPr>
      </w:pPr>
      <w:r w:rsidRPr="003921B7">
        <w:rPr>
          <w:color w:val="000000" w:themeColor="text1"/>
        </w:rPr>
        <w:t>в) местонахождение земельного участка, в границах которого планир</w:t>
      </w:r>
      <w:r w:rsidRPr="003921B7">
        <w:rPr>
          <w:color w:val="000000" w:themeColor="text1"/>
        </w:rPr>
        <w:t>у</w:t>
      </w:r>
      <w:r w:rsidRPr="003921B7">
        <w:rPr>
          <w:color w:val="000000" w:themeColor="text1"/>
        </w:rPr>
        <w:t>ется строительство или реконструкция объекта капитального строительства;</w:t>
      </w:r>
    </w:p>
    <w:p w:rsidR="003921B7" w:rsidRPr="003921B7" w:rsidRDefault="003921B7" w:rsidP="003921B7">
      <w:pPr>
        <w:tabs>
          <w:tab w:val="left" w:pos="0"/>
        </w:tabs>
        <w:spacing w:line="304" w:lineRule="exact"/>
        <w:ind w:firstLine="709"/>
        <w:jc w:val="both"/>
        <w:rPr>
          <w:color w:val="000000" w:themeColor="text1"/>
        </w:rPr>
      </w:pPr>
      <w:r w:rsidRPr="003921B7">
        <w:rPr>
          <w:color w:val="000000" w:themeColor="text1"/>
        </w:rPr>
        <w:t>г) кадастровый номер объекта капитального строительства (при его наличии);</w:t>
      </w:r>
    </w:p>
    <w:p w:rsidR="003921B7" w:rsidRPr="003921B7" w:rsidRDefault="003921B7" w:rsidP="003921B7">
      <w:pPr>
        <w:tabs>
          <w:tab w:val="left" w:pos="0"/>
        </w:tabs>
        <w:spacing w:line="304" w:lineRule="exact"/>
        <w:ind w:firstLine="709"/>
        <w:jc w:val="both"/>
        <w:rPr>
          <w:color w:val="000000" w:themeColor="text1"/>
        </w:rPr>
      </w:pPr>
      <w:r w:rsidRPr="003921B7">
        <w:rPr>
          <w:color w:val="000000" w:themeColor="text1"/>
        </w:rPr>
        <w:t>д) кадастровый номер земельного участка (при его наличии);</w:t>
      </w:r>
    </w:p>
    <w:p w:rsidR="003921B7" w:rsidRPr="003921B7" w:rsidRDefault="003921B7" w:rsidP="003921B7">
      <w:pPr>
        <w:tabs>
          <w:tab w:val="left" w:pos="0"/>
        </w:tabs>
        <w:spacing w:line="304" w:lineRule="exact"/>
        <w:ind w:firstLine="709"/>
        <w:jc w:val="both"/>
        <w:rPr>
          <w:color w:val="000000" w:themeColor="text1"/>
        </w:rPr>
      </w:pPr>
      <w:r w:rsidRPr="003921B7">
        <w:rPr>
          <w:color w:val="000000" w:themeColor="text1"/>
        </w:rPr>
        <w:t>е) функциональное назначение объекта капитального строительства;</w:t>
      </w:r>
    </w:p>
    <w:p w:rsidR="003921B7" w:rsidRPr="003921B7" w:rsidRDefault="003921B7" w:rsidP="003921B7">
      <w:pPr>
        <w:tabs>
          <w:tab w:val="left" w:pos="0"/>
        </w:tabs>
        <w:spacing w:line="304" w:lineRule="exact"/>
        <w:ind w:firstLine="709"/>
        <w:jc w:val="both"/>
        <w:rPr>
          <w:color w:val="000000" w:themeColor="text1"/>
        </w:rPr>
      </w:pPr>
      <w:r w:rsidRPr="003921B7">
        <w:rPr>
          <w:color w:val="000000" w:themeColor="text1"/>
        </w:rPr>
        <w:t>ж) основные параметры объекта капитального строительства (площадь, этажность);</w:t>
      </w:r>
    </w:p>
    <w:p w:rsidR="003921B7" w:rsidRPr="003921B7" w:rsidRDefault="003921B7" w:rsidP="003921B7">
      <w:pPr>
        <w:tabs>
          <w:tab w:val="left" w:pos="0"/>
        </w:tabs>
        <w:spacing w:line="304" w:lineRule="exact"/>
        <w:ind w:firstLine="709"/>
        <w:jc w:val="both"/>
        <w:rPr>
          <w:color w:val="000000" w:themeColor="text1"/>
        </w:rPr>
      </w:pPr>
      <w:r w:rsidRPr="003921B7">
        <w:rPr>
          <w:color w:val="000000" w:themeColor="text1"/>
        </w:rPr>
        <w:t>з) соответствие (несоответствие) архитектурно-градостроительного о</w:t>
      </w:r>
      <w:r w:rsidRPr="003921B7">
        <w:rPr>
          <w:color w:val="000000" w:themeColor="text1"/>
        </w:rPr>
        <w:t>б</w:t>
      </w:r>
      <w:r w:rsidRPr="003921B7">
        <w:rPr>
          <w:color w:val="000000" w:themeColor="text1"/>
        </w:rPr>
        <w:t>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3921B7" w:rsidRPr="003921B7" w:rsidRDefault="003921B7" w:rsidP="003921B7">
      <w:pPr>
        <w:tabs>
          <w:tab w:val="left" w:pos="0"/>
        </w:tabs>
        <w:spacing w:line="304" w:lineRule="exact"/>
        <w:ind w:firstLine="709"/>
        <w:jc w:val="both"/>
        <w:rPr>
          <w:color w:val="000000" w:themeColor="text1"/>
        </w:rPr>
      </w:pPr>
      <w:r w:rsidRPr="003921B7">
        <w:rPr>
          <w:color w:val="000000" w:themeColor="text1"/>
        </w:rPr>
        <w:t>и) обоснование несоответствия архитектурно-градостроительного о</w:t>
      </w:r>
      <w:r w:rsidRPr="003921B7">
        <w:rPr>
          <w:color w:val="000000" w:themeColor="text1"/>
        </w:rPr>
        <w:t>б</w:t>
      </w:r>
      <w:r w:rsidRPr="003921B7">
        <w:rPr>
          <w:color w:val="000000" w:themeColor="text1"/>
        </w:rPr>
        <w:t>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3921B7" w:rsidRPr="003921B7" w:rsidRDefault="003921B7" w:rsidP="003921B7">
      <w:pPr>
        <w:tabs>
          <w:tab w:val="left" w:pos="0"/>
        </w:tabs>
        <w:spacing w:line="304" w:lineRule="exact"/>
        <w:ind w:firstLine="709"/>
        <w:jc w:val="both"/>
        <w:rPr>
          <w:color w:val="000000" w:themeColor="text1"/>
        </w:rPr>
      </w:pPr>
      <w:r w:rsidRPr="003921B7">
        <w:rPr>
          <w:color w:val="000000" w:themeColor="text1"/>
        </w:rPr>
        <w:t>к) предложения (при наличии) по доработке разделов проектной док</w:t>
      </w:r>
      <w:r w:rsidRPr="003921B7">
        <w:rPr>
          <w:color w:val="000000" w:themeColor="text1"/>
        </w:rPr>
        <w:t>у</w:t>
      </w:r>
      <w:r w:rsidRPr="003921B7">
        <w:rPr>
          <w:color w:val="000000" w:themeColor="text1"/>
        </w:rPr>
        <w:t>ментации.</w:t>
      </w:r>
    </w:p>
    <w:p w:rsidR="003921B7" w:rsidRPr="003921B7" w:rsidRDefault="003921B7" w:rsidP="003921B7">
      <w:pPr>
        <w:widowControl w:val="0"/>
        <w:tabs>
          <w:tab w:val="left" w:pos="1637"/>
        </w:tabs>
        <w:spacing w:line="247" w:lineRule="auto"/>
        <w:ind w:right="202" w:firstLine="709"/>
        <w:jc w:val="both"/>
        <w:rPr>
          <w:color w:val="000000" w:themeColor="text1"/>
        </w:rPr>
      </w:pPr>
      <w:r w:rsidRPr="003921B7">
        <w:rPr>
          <w:color w:val="000000" w:themeColor="text1"/>
        </w:rPr>
        <w:t xml:space="preserve">2.3.3. </w:t>
      </w:r>
      <w:proofErr w:type="gramStart"/>
      <w:r w:rsidRPr="003921B7">
        <w:rPr>
          <w:color w:val="000000" w:themeColor="text1"/>
        </w:rPr>
        <w:t>В соответствии с п. 10 «Правил согласования архитектурно-градостроительного облика объекта капитального строительства», утве</w:t>
      </w:r>
      <w:r w:rsidRPr="003921B7">
        <w:rPr>
          <w:color w:val="000000" w:themeColor="text1"/>
        </w:rPr>
        <w:t>р</w:t>
      </w:r>
      <w:r w:rsidRPr="003921B7">
        <w:rPr>
          <w:color w:val="000000" w:themeColor="text1"/>
        </w:rPr>
        <w:t>жденных постановлением Правительства РФ от 29 мая 2023 г. № 857 "Об утверждении требований к архитектурно-градостроительному облику об</w:t>
      </w:r>
      <w:r w:rsidRPr="003921B7">
        <w:rPr>
          <w:color w:val="000000" w:themeColor="text1"/>
        </w:rPr>
        <w:t>ъ</w:t>
      </w:r>
      <w:r w:rsidRPr="003921B7">
        <w:rPr>
          <w:color w:val="000000" w:themeColor="text1"/>
        </w:rPr>
        <w:t>екта капитального строительства и Правил согласования архитектурно-градостроительного облика объекта капитального строительства" по результатам рассмотрения разделов проектной документации Уполномоче</w:t>
      </w:r>
      <w:r w:rsidRPr="003921B7">
        <w:rPr>
          <w:color w:val="000000" w:themeColor="text1"/>
        </w:rPr>
        <w:t>н</w:t>
      </w:r>
      <w:r w:rsidRPr="003921B7">
        <w:rPr>
          <w:color w:val="000000" w:themeColor="text1"/>
        </w:rPr>
        <w:t>ный орган принимает решение о согласовании архитектурно-градостроительного облика объекта капитального строительства или об отказе в</w:t>
      </w:r>
      <w:proofErr w:type="gramEnd"/>
      <w:r w:rsidRPr="003921B7">
        <w:rPr>
          <w:color w:val="000000" w:themeColor="text1"/>
        </w:rPr>
        <w:t xml:space="preserve"> его </w:t>
      </w:r>
      <w:proofErr w:type="gramStart"/>
      <w:r w:rsidRPr="003921B7">
        <w:rPr>
          <w:color w:val="000000" w:themeColor="text1"/>
        </w:rPr>
        <w:t>согласовании</w:t>
      </w:r>
      <w:proofErr w:type="gramEnd"/>
      <w:r w:rsidRPr="003921B7">
        <w:rPr>
          <w:color w:val="000000" w:themeColor="text1"/>
        </w:rPr>
        <w:t>, которые направляются заявителю в течение 10 р</w:t>
      </w:r>
      <w:r w:rsidRPr="003921B7">
        <w:rPr>
          <w:color w:val="000000" w:themeColor="text1"/>
        </w:rPr>
        <w:t>а</w:t>
      </w:r>
      <w:r w:rsidRPr="003921B7">
        <w:rPr>
          <w:color w:val="000000" w:themeColor="text1"/>
        </w:rPr>
        <w:t>бочих дней со дня получения заявления и прилагаемых разделов проектной документации способом, которым они были поданы.</w:t>
      </w:r>
    </w:p>
    <w:p w:rsidR="003921B7" w:rsidRPr="003921B7" w:rsidRDefault="003921B7" w:rsidP="003921B7">
      <w:pPr>
        <w:pStyle w:val="ae"/>
        <w:spacing w:before="8"/>
        <w:rPr>
          <w:rFonts w:ascii="Times New Roman" w:eastAsia="Times New Roman" w:hAnsi="Times New Roman" w:cs="Times New Roman"/>
          <w:color w:val="000000" w:themeColor="text1"/>
          <w:sz w:val="20"/>
          <w:szCs w:val="20"/>
          <w:lang w:eastAsia="ru-RU"/>
        </w:rPr>
      </w:pPr>
    </w:p>
    <w:p w:rsidR="003921B7" w:rsidRPr="003921B7" w:rsidRDefault="003921B7" w:rsidP="003921B7">
      <w:pPr>
        <w:jc w:val="center"/>
        <w:rPr>
          <w:b/>
          <w:bCs/>
          <w:color w:val="000000" w:themeColor="text1"/>
        </w:rPr>
      </w:pPr>
      <w:r w:rsidRPr="003921B7">
        <w:rPr>
          <w:b/>
          <w:bCs/>
          <w:color w:val="000000" w:themeColor="text1"/>
        </w:rPr>
        <w:t xml:space="preserve">Срок предоставления муниципальной услуги, </w:t>
      </w:r>
    </w:p>
    <w:p w:rsidR="003921B7" w:rsidRPr="003921B7" w:rsidRDefault="003921B7" w:rsidP="003921B7">
      <w:pPr>
        <w:jc w:val="center"/>
        <w:rPr>
          <w:b/>
          <w:bCs/>
          <w:color w:val="000000" w:themeColor="text1"/>
        </w:rPr>
      </w:pPr>
      <w:r w:rsidRPr="003921B7">
        <w:rPr>
          <w:b/>
          <w:bCs/>
          <w:color w:val="000000" w:themeColor="text1"/>
        </w:rPr>
        <w:t xml:space="preserve">в том числе с учетом необходимости обращения в организации, </w:t>
      </w:r>
    </w:p>
    <w:p w:rsidR="003921B7" w:rsidRPr="003921B7" w:rsidRDefault="003921B7" w:rsidP="003921B7">
      <w:pPr>
        <w:jc w:val="center"/>
        <w:rPr>
          <w:b/>
          <w:bCs/>
          <w:color w:val="000000" w:themeColor="text1"/>
        </w:rPr>
      </w:pPr>
      <w:r w:rsidRPr="003921B7">
        <w:rPr>
          <w:b/>
          <w:bCs/>
          <w:color w:val="000000" w:themeColor="text1"/>
        </w:rPr>
        <w:t xml:space="preserve">участвующие в предоставления муниципальной услуги, </w:t>
      </w:r>
    </w:p>
    <w:p w:rsidR="003921B7" w:rsidRPr="003921B7" w:rsidRDefault="003921B7" w:rsidP="003921B7">
      <w:pPr>
        <w:jc w:val="center"/>
        <w:rPr>
          <w:b/>
          <w:bCs/>
          <w:color w:val="000000" w:themeColor="text1"/>
        </w:rPr>
      </w:pPr>
      <w:r w:rsidRPr="003921B7">
        <w:rPr>
          <w:b/>
          <w:bCs/>
          <w:color w:val="000000" w:themeColor="text1"/>
        </w:rPr>
        <w:t xml:space="preserve">срок приостановления предоставления муниципальной услуги, </w:t>
      </w:r>
    </w:p>
    <w:p w:rsidR="003921B7" w:rsidRPr="003921B7" w:rsidRDefault="003921B7" w:rsidP="003921B7">
      <w:pPr>
        <w:jc w:val="center"/>
        <w:rPr>
          <w:b/>
          <w:bCs/>
          <w:color w:val="000000" w:themeColor="text1"/>
        </w:rPr>
      </w:pPr>
      <w:r w:rsidRPr="003921B7">
        <w:rPr>
          <w:b/>
          <w:bCs/>
          <w:color w:val="000000" w:themeColor="text1"/>
        </w:rPr>
        <w:t>срок выдачи (направления) документов, являющихся результатом предоставления муниципальной услуги</w:t>
      </w:r>
    </w:p>
    <w:p w:rsidR="003921B7" w:rsidRPr="003921B7" w:rsidRDefault="003921B7" w:rsidP="003921B7">
      <w:pPr>
        <w:widowControl w:val="0"/>
        <w:tabs>
          <w:tab w:val="left" w:pos="0"/>
        </w:tabs>
        <w:spacing w:line="245" w:lineRule="auto"/>
        <w:ind w:right="193" w:firstLine="851"/>
        <w:jc w:val="both"/>
        <w:rPr>
          <w:color w:val="000000" w:themeColor="text1"/>
        </w:rPr>
      </w:pPr>
      <w:r w:rsidRPr="003921B7">
        <w:rPr>
          <w:color w:val="000000" w:themeColor="text1"/>
        </w:rPr>
        <w:t>2.4. Муниципальная услуга предоставляется в течение 10 (десяти) рабочих дней.</w:t>
      </w:r>
    </w:p>
    <w:p w:rsidR="003921B7" w:rsidRPr="003921B7" w:rsidRDefault="003921B7" w:rsidP="003921B7">
      <w:pPr>
        <w:widowControl w:val="0"/>
        <w:tabs>
          <w:tab w:val="left" w:pos="0"/>
        </w:tabs>
        <w:spacing w:line="245" w:lineRule="auto"/>
        <w:ind w:right="193" w:firstLine="851"/>
        <w:jc w:val="both"/>
        <w:rPr>
          <w:color w:val="000000" w:themeColor="text1"/>
        </w:rPr>
      </w:pPr>
      <w:r w:rsidRPr="003921B7">
        <w:rPr>
          <w:color w:val="000000" w:themeColor="text1"/>
        </w:rPr>
        <w:t>Заявление о предоставлении решения о согласовании архитектурно-градостроительного облика объекта капитального строительства считается поступившим в Уполномоченный орган со дня его регистрации.</w:t>
      </w:r>
    </w:p>
    <w:p w:rsidR="003921B7" w:rsidRPr="003921B7" w:rsidRDefault="003921B7" w:rsidP="003921B7">
      <w:pPr>
        <w:widowControl w:val="0"/>
        <w:tabs>
          <w:tab w:val="left" w:pos="0"/>
        </w:tabs>
        <w:spacing w:line="245" w:lineRule="auto"/>
        <w:ind w:right="193" w:firstLine="851"/>
        <w:jc w:val="both"/>
        <w:rPr>
          <w:color w:val="000000" w:themeColor="text1"/>
        </w:rPr>
      </w:pPr>
      <w:proofErr w:type="gramStart"/>
      <w:r w:rsidRPr="003921B7">
        <w:rPr>
          <w:color w:val="000000" w:themeColor="text1"/>
        </w:rPr>
        <w:t>В случае представления заявления о предоставлении решения о с</w:t>
      </w:r>
      <w:r w:rsidRPr="003921B7">
        <w:rPr>
          <w:color w:val="000000" w:themeColor="text1"/>
        </w:rPr>
        <w:t>о</w:t>
      </w:r>
      <w:r w:rsidRPr="003921B7">
        <w:rPr>
          <w:color w:val="000000" w:themeColor="text1"/>
        </w:rPr>
        <w:t>гласовании архитектурно-градостроительного облика объекта капитального строительства посредством Единого портала, регионального портала вне рабочего времени Уполномоченного органа либо в выходной, нерабочий праздничный день днем поступления заявления о предоставлении решения о согласовании архитектурно-градостроительного облика объекта кап</w:t>
      </w:r>
      <w:r w:rsidRPr="003921B7">
        <w:rPr>
          <w:color w:val="000000" w:themeColor="text1"/>
        </w:rPr>
        <w:t>и</w:t>
      </w:r>
      <w:r w:rsidRPr="003921B7">
        <w:rPr>
          <w:color w:val="000000" w:themeColor="text1"/>
        </w:rPr>
        <w:t>тального строительства считается первый рабочий день, следующий за днем представления заявителем указанного заявления.</w:t>
      </w:r>
      <w:proofErr w:type="gramEnd"/>
    </w:p>
    <w:p w:rsidR="003921B7" w:rsidRPr="003921B7" w:rsidRDefault="003921B7" w:rsidP="003921B7">
      <w:pPr>
        <w:ind w:firstLine="720"/>
        <w:jc w:val="both"/>
        <w:rPr>
          <w:color w:val="000000" w:themeColor="text1"/>
        </w:rPr>
      </w:pPr>
    </w:p>
    <w:p w:rsidR="003921B7" w:rsidRPr="003921B7" w:rsidRDefault="003921B7" w:rsidP="003921B7">
      <w:pPr>
        <w:ind w:firstLine="720"/>
        <w:jc w:val="both"/>
        <w:rPr>
          <w:color w:val="000000" w:themeColor="text1"/>
        </w:rPr>
      </w:pPr>
    </w:p>
    <w:p w:rsidR="003921B7" w:rsidRPr="003921B7" w:rsidRDefault="003921B7" w:rsidP="003921B7">
      <w:pPr>
        <w:jc w:val="center"/>
        <w:rPr>
          <w:b/>
          <w:bCs/>
          <w:color w:val="000000" w:themeColor="text1"/>
        </w:rPr>
      </w:pPr>
      <w:r w:rsidRPr="003921B7">
        <w:rPr>
          <w:b/>
          <w:bCs/>
          <w:color w:val="000000" w:themeColor="text1"/>
        </w:rPr>
        <w:t xml:space="preserve">Нормативные правовые акты, регулирующие </w:t>
      </w:r>
    </w:p>
    <w:p w:rsidR="003921B7" w:rsidRPr="003921B7" w:rsidRDefault="003921B7" w:rsidP="003921B7">
      <w:pPr>
        <w:jc w:val="center"/>
        <w:rPr>
          <w:b/>
          <w:bCs/>
          <w:color w:val="000000" w:themeColor="text1"/>
        </w:rPr>
      </w:pPr>
      <w:r w:rsidRPr="003921B7">
        <w:rPr>
          <w:b/>
          <w:bCs/>
          <w:color w:val="000000" w:themeColor="text1"/>
        </w:rPr>
        <w:t>предоставление муниципальной услуги</w:t>
      </w:r>
    </w:p>
    <w:p w:rsidR="003921B7" w:rsidRPr="003921B7" w:rsidRDefault="003921B7" w:rsidP="003921B7">
      <w:pPr>
        <w:ind w:firstLine="709"/>
        <w:jc w:val="both"/>
        <w:rPr>
          <w:bCs/>
          <w:color w:val="000000" w:themeColor="text1"/>
        </w:rPr>
      </w:pPr>
      <w:r w:rsidRPr="003921B7">
        <w:rPr>
          <w:rFonts w:eastAsia="Calibri"/>
          <w:bCs/>
          <w:color w:val="000000" w:themeColor="text1"/>
          <w:lang w:eastAsia="en-US"/>
        </w:rPr>
        <w:t>2.5. Перечень нормативных правовых актов, регулирующих предоста</w:t>
      </w:r>
      <w:r w:rsidRPr="003921B7">
        <w:rPr>
          <w:rFonts w:eastAsia="Calibri"/>
          <w:bCs/>
          <w:color w:val="000000" w:themeColor="text1"/>
          <w:lang w:eastAsia="en-US"/>
        </w:rPr>
        <w:t>в</w:t>
      </w:r>
      <w:r w:rsidRPr="003921B7">
        <w:rPr>
          <w:rFonts w:eastAsia="Calibri"/>
          <w:bCs/>
          <w:color w:val="000000" w:themeColor="text1"/>
          <w:lang w:eastAsia="en-US"/>
        </w:rPr>
        <w:t>ление муниципальной услуги (с указанием их реквизитов и источников оф</w:t>
      </w:r>
      <w:r w:rsidRPr="003921B7">
        <w:rPr>
          <w:rFonts w:eastAsia="Calibri"/>
          <w:bCs/>
          <w:color w:val="000000" w:themeColor="text1"/>
          <w:lang w:eastAsia="en-US"/>
        </w:rPr>
        <w:t>и</w:t>
      </w:r>
      <w:r w:rsidRPr="003921B7">
        <w:rPr>
          <w:rFonts w:eastAsia="Calibri"/>
          <w:bCs/>
          <w:color w:val="000000" w:themeColor="text1"/>
          <w:lang w:eastAsia="en-US"/>
        </w:rPr>
        <w:t xml:space="preserve">циального опубликования), размещается в федеральной </w:t>
      </w:r>
      <w:r w:rsidRPr="003921B7">
        <w:rPr>
          <w:rFonts w:eastAsia="Calibri"/>
          <w:bCs/>
          <w:color w:val="000000" w:themeColor="text1"/>
          <w:lang w:eastAsia="en-US"/>
        </w:rPr>
        <w:lastRenderedPageBreak/>
        <w:t>государственной информационной системе «Федеральный реестр государственных и муниц</w:t>
      </w:r>
      <w:r w:rsidRPr="003921B7">
        <w:rPr>
          <w:rFonts w:eastAsia="Calibri"/>
          <w:bCs/>
          <w:color w:val="000000" w:themeColor="text1"/>
          <w:lang w:eastAsia="en-US"/>
        </w:rPr>
        <w:t>и</w:t>
      </w:r>
      <w:r w:rsidRPr="003921B7">
        <w:rPr>
          <w:rFonts w:eastAsia="Calibri"/>
          <w:bCs/>
          <w:color w:val="000000" w:themeColor="text1"/>
          <w:lang w:eastAsia="en-US"/>
        </w:rPr>
        <w:t>пальных услуг (функций)».</w:t>
      </w:r>
    </w:p>
    <w:p w:rsidR="003921B7" w:rsidRPr="003921B7" w:rsidRDefault="003921B7" w:rsidP="003921B7">
      <w:pPr>
        <w:ind w:firstLine="709"/>
        <w:jc w:val="both"/>
        <w:rPr>
          <w:b/>
          <w:bCs/>
        </w:rPr>
      </w:pPr>
    </w:p>
    <w:p w:rsidR="003921B7" w:rsidRPr="003921B7" w:rsidRDefault="003921B7" w:rsidP="003921B7">
      <w:pPr>
        <w:widowControl w:val="0"/>
        <w:jc w:val="center"/>
        <w:rPr>
          <w:b/>
          <w:bCs/>
          <w:color w:val="000000" w:themeColor="text1"/>
        </w:rPr>
      </w:pPr>
      <w:r w:rsidRPr="003921B7">
        <w:rPr>
          <w:b/>
          <w:bCs/>
          <w:color w:val="000000" w:themeColor="text1"/>
        </w:rPr>
        <w:t xml:space="preserve">Исчерпывающий перечень документов и сведений, необходимых </w:t>
      </w:r>
    </w:p>
    <w:p w:rsidR="003921B7" w:rsidRPr="003921B7" w:rsidRDefault="003921B7" w:rsidP="003921B7">
      <w:pPr>
        <w:widowControl w:val="0"/>
        <w:jc w:val="center"/>
        <w:rPr>
          <w:b/>
          <w:bCs/>
          <w:color w:val="000000" w:themeColor="text1"/>
        </w:rPr>
      </w:pPr>
      <w:r w:rsidRPr="003921B7">
        <w:rPr>
          <w:b/>
          <w:bCs/>
          <w:color w:val="000000" w:themeColor="text1"/>
        </w:rPr>
        <w:t xml:space="preserve">в соответствии с нормативными правовыми актами для предоставления </w:t>
      </w:r>
    </w:p>
    <w:p w:rsidR="003921B7" w:rsidRPr="003921B7" w:rsidRDefault="003921B7" w:rsidP="003921B7">
      <w:pPr>
        <w:widowControl w:val="0"/>
        <w:jc w:val="center"/>
        <w:rPr>
          <w:b/>
          <w:bCs/>
          <w:color w:val="000000" w:themeColor="text1"/>
        </w:rPr>
      </w:pPr>
      <w:r w:rsidRPr="003921B7">
        <w:rPr>
          <w:b/>
          <w:bCs/>
          <w:color w:val="000000" w:themeColor="text1"/>
        </w:rPr>
        <w:t xml:space="preserve">муниципальной услуги и услуг, которые являются необходимыми </w:t>
      </w:r>
    </w:p>
    <w:p w:rsidR="003921B7" w:rsidRPr="003921B7" w:rsidRDefault="003921B7" w:rsidP="003921B7">
      <w:pPr>
        <w:widowControl w:val="0"/>
        <w:jc w:val="center"/>
        <w:rPr>
          <w:b/>
          <w:bCs/>
          <w:color w:val="000000" w:themeColor="text1"/>
        </w:rPr>
      </w:pPr>
      <w:r w:rsidRPr="003921B7">
        <w:rPr>
          <w:b/>
          <w:bCs/>
          <w:color w:val="000000" w:themeColor="text1"/>
        </w:rPr>
        <w:t xml:space="preserve">и </w:t>
      </w:r>
      <w:proofErr w:type="gramStart"/>
      <w:r w:rsidRPr="003921B7">
        <w:rPr>
          <w:b/>
          <w:bCs/>
          <w:color w:val="000000" w:themeColor="text1"/>
        </w:rPr>
        <w:t>обязательными</w:t>
      </w:r>
      <w:proofErr w:type="gramEnd"/>
      <w:r w:rsidRPr="003921B7">
        <w:rPr>
          <w:b/>
          <w:bCs/>
          <w:color w:val="000000" w:themeColor="text1"/>
        </w:rPr>
        <w:t xml:space="preserve"> для предоставления муниципальной услуги, </w:t>
      </w:r>
    </w:p>
    <w:p w:rsidR="003921B7" w:rsidRPr="003921B7" w:rsidRDefault="003921B7" w:rsidP="003921B7">
      <w:pPr>
        <w:widowControl w:val="0"/>
        <w:jc w:val="center"/>
        <w:rPr>
          <w:b/>
          <w:bCs/>
          <w:color w:val="000000" w:themeColor="text1"/>
          <w:highlight w:val="yellow"/>
        </w:rPr>
      </w:pPr>
      <w:r w:rsidRPr="003921B7">
        <w:rPr>
          <w:b/>
          <w:bCs/>
          <w:color w:val="000000" w:themeColor="text1"/>
        </w:rPr>
        <w:t>подлежащих представлению заявителем, способы их получения заявит</w:t>
      </w:r>
      <w:r w:rsidRPr="003921B7">
        <w:rPr>
          <w:b/>
          <w:bCs/>
          <w:color w:val="000000" w:themeColor="text1"/>
        </w:rPr>
        <w:t>е</w:t>
      </w:r>
      <w:r w:rsidRPr="003921B7">
        <w:rPr>
          <w:b/>
          <w:bCs/>
          <w:color w:val="000000" w:themeColor="text1"/>
        </w:rPr>
        <w:t>лем, в том числе в электронной форме, порядок их представления</w:t>
      </w:r>
    </w:p>
    <w:p w:rsidR="003921B7" w:rsidRPr="003921B7" w:rsidRDefault="003921B7" w:rsidP="003921B7">
      <w:pPr>
        <w:ind w:firstLine="709"/>
        <w:jc w:val="both"/>
      </w:pPr>
      <w:r w:rsidRPr="003921B7">
        <w:t>2.6.</w:t>
      </w:r>
      <w:r w:rsidRPr="003921B7">
        <w:tab/>
        <w:t>Для получения муниципальной услуги заявитель представляет:</w:t>
      </w:r>
    </w:p>
    <w:p w:rsidR="003921B7" w:rsidRPr="003921B7" w:rsidRDefault="003921B7" w:rsidP="003921B7">
      <w:pPr>
        <w:ind w:firstLine="709"/>
        <w:jc w:val="both"/>
      </w:pPr>
      <w:r w:rsidRPr="003921B7">
        <w:t>2.6.1. Заявление   о   предоставлении   муниципальной   услуги по фо</w:t>
      </w:r>
      <w:r w:rsidRPr="003921B7">
        <w:t>р</w:t>
      </w:r>
      <w:r w:rsidRPr="003921B7">
        <w:t>ме, согласно Приложению № 1 к настоящему Административному регламе</w:t>
      </w:r>
      <w:r w:rsidRPr="003921B7">
        <w:t>н</w:t>
      </w:r>
      <w:r w:rsidRPr="003921B7">
        <w:t>ту, которое должно содержать:</w:t>
      </w:r>
    </w:p>
    <w:p w:rsidR="003921B7" w:rsidRPr="003921B7" w:rsidRDefault="003921B7" w:rsidP="003921B7">
      <w:pPr>
        <w:ind w:firstLine="709"/>
        <w:jc w:val="both"/>
      </w:pPr>
      <w:r w:rsidRPr="003921B7">
        <w:t>а) наименование и организационно-правовую форму, идентификацио</w:t>
      </w:r>
      <w:r w:rsidRPr="003921B7">
        <w:t>н</w:t>
      </w:r>
      <w:r w:rsidRPr="003921B7">
        <w:t>ный номер налогоплательщика, телефон, факс и адрес электронной почты (в случае подачи заявления юридическим лицом);</w:t>
      </w:r>
    </w:p>
    <w:p w:rsidR="003921B7" w:rsidRPr="003921B7" w:rsidRDefault="003921B7" w:rsidP="003921B7">
      <w:pPr>
        <w:ind w:firstLine="709"/>
        <w:jc w:val="both"/>
      </w:pPr>
      <w:r w:rsidRPr="003921B7">
        <w:t>б) фамилию, имя, отчество (при наличии), данные документа, удост</w:t>
      </w:r>
      <w:r w:rsidRPr="003921B7">
        <w:t>о</w:t>
      </w:r>
      <w:r w:rsidRPr="003921B7">
        <w:t>веряющего личность, адрес места жительства, телефон, факс и адрес эле</w:t>
      </w:r>
      <w:r w:rsidRPr="003921B7">
        <w:t>к</w:t>
      </w:r>
      <w:r w:rsidRPr="003921B7">
        <w:t>тронной почты (в случае подачи заявления индивидуальным предпринимат</w:t>
      </w:r>
      <w:r w:rsidRPr="003921B7">
        <w:t>е</w:t>
      </w:r>
      <w:r w:rsidRPr="003921B7">
        <w:t>лем или физическим лицом);</w:t>
      </w:r>
    </w:p>
    <w:p w:rsidR="003921B7" w:rsidRPr="003921B7" w:rsidRDefault="003921B7" w:rsidP="003921B7">
      <w:pPr>
        <w:ind w:firstLine="709"/>
        <w:jc w:val="both"/>
      </w:pPr>
      <w:r w:rsidRPr="003921B7">
        <w:t>в) наименование объекта капитального строительства, архитектурный облик которого согласовывается.</w:t>
      </w:r>
    </w:p>
    <w:p w:rsidR="003921B7" w:rsidRPr="003921B7" w:rsidRDefault="003921B7" w:rsidP="003921B7">
      <w:pPr>
        <w:ind w:firstLine="709"/>
        <w:jc w:val="both"/>
      </w:pPr>
      <w:r w:rsidRPr="003921B7">
        <w:t>В случае направления заявления посредством Единого портала форм</w:t>
      </w:r>
      <w:r w:rsidRPr="003921B7">
        <w:t>и</w:t>
      </w:r>
      <w:r w:rsidRPr="003921B7">
        <w:t>рование заявления осуществляется посредством заполнения интерактивной формы на Едином портале без необходимости дополнительной подачи заявления в какой-либо иной форме. Заполнение определенных полей интера</w:t>
      </w:r>
      <w:r w:rsidRPr="003921B7">
        <w:t>к</w:t>
      </w:r>
      <w:r w:rsidRPr="003921B7">
        <w:t>тивной формы заявления реализуется автоматической подстановкой данных из личного кабинета заявителя, авторизованного в федеральной госуда</w:t>
      </w:r>
      <w:r w:rsidRPr="003921B7">
        <w:t>р</w:t>
      </w:r>
      <w:r w:rsidRPr="003921B7">
        <w:t>ственной информационной системе «Единая система идентификац</w:t>
      </w:r>
      <w:proofErr w:type="gramStart"/>
      <w:r w:rsidRPr="003921B7">
        <w:t>ии и ау</w:t>
      </w:r>
      <w:proofErr w:type="gramEnd"/>
      <w:r w:rsidRPr="003921B7">
        <w:t>тентификации в инфраструктуре, обеспечивающей информационно-технологическое взаимодействие систем, используемых    для   предоставл</w:t>
      </w:r>
      <w:r w:rsidRPr="003921B7">
        <w:t>е</w:t>
      </w:r>
      <w:r w:rsidRPr="003921B7">
        <w:t>ния   государственных   и   муниципальных    услуг в электронной форме» (далее - ЕСИА). Ручное заполнение полей в интерактивной форме допускае</w:t>
      </w:r>
      <w:r w:rsidRPr="003921B7">
        <w:t>т</w:t>
      </w:r>
      <w:r w:rsidRPr="003921B7">
        <w:t>ся только в случае невозможности получения сведений из личного кабинета заявителя, авторизованного в ЕСИА.</w:t>
      </w:r>
    </w:p>
    <w:p w:rsidR="003921B7" w:rsidRPr="003921B7" w:rsidRDefault="003921B7" w:rsidP="003921B7">
      <w:pPr>
        <w:ind w:firstLine="709"/>
        <w:jc w:val="both"/>
      </w:pPr>
      <w:r w:rsidRPr="003921B7">
        <w:t>В случае направления заявления посредством Единого портала свед</w:t>
      </w:r>
      <w:r w:rsidRPr="003921B7">
        <w:t>е</w:t>
      </w:r>
      <w:r w:rsidRPr="003921B7">
        <w:t>ния из документа, удостоверяющего личность заявителя, представителя формируются при подтверждении учетной записи ЕСИА из состава соотве</w:t>
      </w:r>
      <w:r w:rsidRPr="003921B7">
        <w:t>т</w:t>
      </w:r>
      <w:r w:rsidRPr="003921B7">
        <w:t>ствующих данных указанной учетной записи и могут быть проверены путем направления запроса с использованием системы межведомственного эле</w:t>
      </w:r>
      <w:r w:rsidRPr="003921B7">
        <w:t>к</w:t>
      </w:r>
      <w:r w:rsidRPr="003921B7">
        <w:t>тронного взаимодействия.</w:t>
      </w:r>
    </w:p>
    <w:p w:rsidR="003921B7" w:rsidRPr="003921B7" w:rsidRDefault="003921B7" w:rsidP="003921B7">
      <w:pPr>
        <w:ind w:firstLine="709"/>
        <w:jc w:val="both"/>
      </w:pPr>
      <w:r w:rsidRPr="003921B7">
        <w:t>В случае</w:t>
      </w:r>
      <w:proofErr w:type="gramStart"/>
      <w:r w:rsidRPr="003921B7">
        <w:t>,</w:t>
      </w:r>
      <w:proofErr w:type="gramEnd"/>
      <w:r w:rsidRPr="003921B7">
        <w:t xml:space="preserve">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3921B7" w:rsidRPr="003921B7" w:rsidRDefault="003921B7" w:rsidP="003921B7">
      <w:pPr>
        <w:ind w:firstLine="709"/>
        <w:jc w:val="both"/>
      </w:pPr>
      <w:r w:rsidRPr="003921B7">
        <w:t>В случае если документ, подтверждающий полномочия заявителя выдан юридическим лицом — должен быть подписан усиленной квалификац</w:t>
      </w:r>
      <w:r w:rsidRPr="003921B7">
        <w:t>и</w:t>
      </w:r>
      <w:r w:rsidRPr="003921B7">
        <w:t>онной электронной подписью уполномоченного лица, выдавшего документ.</w:t>
      </w:r>
    </w:p>
    <w:p w:rsidR="003921B7" w:rsidRPr="003921B7" w:rsidRDefault="003921B7" w:rsidP="003921B7">
      <w:pPr>
        <w:ind w:firstLine="709"/>
        <w:jc w:val="both"/>
      </w:pPr>
      <w:r w:rsidRPr="003921B7">
        <w:t>В случае если документ, подтверждающий полномочия заявителя выдан индивидуальным предпринимателем — должен быть подписан усиле</w:t>
      </w:r>
      <w:r w:rsidRPr="003921B7">
        <w:t>н</w:t>
      </w:r>
      <w:r w:rsidRPr="003921B7">
        <w:t>ной квалификационной электронной подписью индивидуального предпр</w:t>
      </w:r>
      <w:r w:rsidRPr="003921B7">
        <w:t>и</w:t>
      </w:r>
      <w:r w:rsidRPr="003921B7">
        <w:t>нимателя.</w:t>
      </w:r>
    </w:p>
    <w:p w:rsidR="003921B7" w:rsidRPr="003921B7" w:rsidRDefault="003921B7" w:rsidP="003921B7">
      <w:pPr>
        <w:ind w:firstLine="709"/>
        <w:jc w:val="both"/>
      </w:pPr>
      <w:r w:rsidRPr="003921B7">
        <w:t>В случае если документ, подтверждающий полномочия заявителя в</w:t>
      </w:r>
      <w:r w:rsidRPr="003921B7">
        <w:t>ы</w:t>
      </w:r>
      <w:r w:rsidRPr="003921B7">
        <w:t>дан нотариусом — должен быть подписан усиленной квалификационной электронной подписью нотариуса, в иных случаях — подписанный простой электронной подписью.</w:t>
      </w:r>
    </w:p>
    <w:p w:rsidR="003921B7" w:rsidRPr="003921B7" w:rsidRDefault="003921B7" w:rsidP="003921B7">
      <w:pPr>
        <w:ind w:firstLine="709"/>
        <w:jc w:val="both"/>
      </w:pPr>
      <w:r w:rsidRPr="003921B7">
        <w:t>2.6.2.</w:t>
      </w:r>
      <w:r w:rsidRPr="003921B7">
        <w:tab/>
        <w:t>К заявлению прилагаются следующие разделы проектной док</w:t>
      </w:r>
      <w:r w:rsidRPr="003921B7">
        <w:t>у</w:t>
      </w:r>
      <w:r w:rsidRPr="003921B7">
        <w:t>ментации объекта капитального строительства:</w:t>
      </w:r>
    </w:p>
    <w:p w:rsidR="003921B7" w:rsidRPr="003921B7" w:rsidRDefault="003921B7" w:rsidP="003921B7">
      <w:pPr>
        <w:ind w:firstLine="709"/>
        <w:jc w:val="both"/>
      </w:pPr>
      <w:r w:rsidRPr="003921B7">
        <w:t>а) пояснительная записка;</w:t>
      </w:r>
    </w:p>
    <w:p w:rsidR="003921B7" w:rsidRPr="003921B7" w:rsidRDefault="003921B7" w:rsidP="003921B7">
      <w:pPr>
        <w:ind w:firstLine="709"/>
        <w:jc w:val="both"/>
      </w:pPr>
      <w:r w:rsidRPr="003921B7">
        <w:t>б) схема планировочной организации земельного участка;</w:t>
      </w:r>
    </w:p>
    <w:p w:rsidR="003921B7" w:rsidRPr="003921B7" w:rsidRDefault="003921B7" w:rsidP="003921B7">
      <w:pPr>
        <w:ind w:firstLine="709"/>
        <w:jc w:val="both"/>
      </w:pPr>
      <w:r w:rsidRPr="003921B7">
        <w:t>в) объемно-планировочные и архитектурные решения.</w:t>
      </w:r>
    </w:p>
    <w:p w:rsidR="003921B7" w:rsidRPr="003921B7" w:rsidRDefault="003921B7" w:rsidP="003921B7">
      <w:pPr>
        <w:ind w:firstLine="709"/>
        <w:jc w:val="both"/>
      </w:pPr>
      <w:r w:rsidRPr="003921B7">
        <w:t>Не допускается требовать иные разделы проектной документации для согласования архитектурно-градостроительного облика объекта капитальн</w:t>
      </w:r>
      <w:r w:rsidRPr="003921B7">
        <w:t>о</w:t>
      </w:r>
      <w:r w:rsidRPr="003921B7">
        <w:t>го строительства, кроме вышеуказанных разделов.</w:t>
      </w:r>
    </w:p>
    <w:p w:rsidR="003921B7" w:rsidRPr="003921B7" w:rsidRDefault="003921B7" w:rsidP="003921B7">
      <w:pPr>
        <w:ind w:firstLine="709"/>
        <w:jc w:val="both"/>
      </w:pPr>
      <w:r w:rsidRPr="003921B7">
        <w:t>2.7. Заявление и прилагаемые разделы проектной документации могут быть поданы лично, либо посредством почтовой связи, либо в форме эле</w:t>
      </w:r>
      <w:r w:rsidRPr="003921B7">
        <w:t>к</w:t>
      </w:r>
      <w:r w:rsidRPr="003921B7">
        <w:t>тронного документа с использованием информационно-телекоммуникационных сетей общего пользования, в том числе посредством Единого портала.</w:t>
      </w:r>
    </w:p>
    <w:p w:rsidR="003921B7" w:rsidRPr="003921B7" w:rsidRDefault="003921B7" w:rsidP="003921B7">
      <w:pPr>
        <w:ind w:firstLine="709"/>
        <w:jc w:val="both"/>
      </w:pPr>
      <w:r w:rsidRPr="003921B7">
        <w:t>В случае подачи заявления и прилагаемых разделов проектной док</w:t>
      </w:r>
      <w:r w:rsidRPr="003921B7">
        <w:t>у</w:t>
      </w:r>
      <w:r w:rsidRPr="003921B7">
        <w:t>ментации в форме электронного документа подача заявления и разделов пр</w:t>
      </w:r>
      <w:r w:rsidRPr="003921B7">
        <w:t>о</w:t>
      </w:r>
      <w:r w:rsidRPr="003921B7">
        <w:t>ектной документации на бумажном носителе не требуется.</w:t>
      </w:r>
    </w:p>
    <w:p w:rsidR="003921B7" w:rsidRPr="003921B7" w:rsidRDefault="003921B7" w:rsidP="003921B7">
      <w:pPr>
        <w:ind w:firstLine="709"/>
        <w:jc w:val="both"/>
      </w:pPr>
      <w:r w:rsidRPr="003921B7">
        <w:t>2.8.</w:t>
      </w:r>
      <w:r w:rsidRPr="003921B7">
        <w:tab/>
        <w:t>При подаче заявления и прилагаемых разделов проектной документации в форме электронного документа заявление подписывается усиленной квалифицированной электронной подписью уполномоченного дол</w:t>
      </w:r>
      <w:r w:rsidRPr="003921B7">
        <w:t>ж</w:t>
      </w:r>
      <w:r w:rsidRPr="003921B7">
        <w:t>ностного лица юридического лица либо его уполномоченного представителя или усиленной неквалифицированной электронной подписью индивидуал</w:t>
      </w:r>
      <w:r w:rsidRPr="003921B7">
        <w:t>ь</w:t>
      </w:r>
      <w:r w:rsidRPr="003921B7">
        <w:t>ного предпринимателя или физического лица либо их уполномоченных пре</w:t>
      </w:r>
      <w:r w:rsidRPr="003921B7">
        <w:t>д</w:t>
      </w:r>
      <w:r w:rsidRPr="003921B7">
        <w:t xml:space="preserve">ставителей, сертификат ключа </w:t>
      </w:r>
      <w:proofErr w:type="gramStart"/>
      <w:r w:rsidRPr="003921B7">
        <w:t>проверки</w:t>
      </w:r>
      <w:proofErr w:type="gramEnd"/>
      <w:r w:rsidRPr="003921B7">
        <w:t xml:space="preserve"> которой создан и используется в инфраструктуре, обеспечивающей информационно-технологическое взаим</w:t>
      </w:r>
      <w:r w:rsidRPr="003921B7">
        <w:t>о</w:t>
      </w:r>
      <w:r w:rsidRPr="003921B7">
        <w:t>действие информационных систем, используемых для предоставления гос</w:t>
      </w:r>
      <w:r w:rsidRPr="003921B7">
        <w:t>у</w:t>
      </w:r>
      <w:r w:rsidRPr="003921B7">
        <w:t>дарственных и муниципальных услуг и исполнения государственных и муниципальных функций в электронной форме, в установленном Правител</w:t>
      </w:r>
      <w:r w:rsidRPr="003921B7">
        <w:t>ь</w:t>
      </w:r>
      <w:r w:rsidRPr="003921B7">
        <w:t>ством Российской Федерации порядке.</w:t>
      </w:r>
    </w:p>
    <w:p w:rsidR="003921B7" w:rsidRPr="003921B7" w:rsidRDefault="003921B7" w:rsidP="003921B7">
      <w:pPr>
        <w:ind w:firstLine="709"/>
        <w:jc w:val="both"/>
      </w:pPr>
    </w:p>
    <w:p w:rsidR="003921B7" w:rsidRPr="003921B7" w:rsidRDefault="003921B7" w:rsidP="003921B7">
      <w:pPr>
        <w:widowControl w:val="0"/>
        <w:tabs>
          <w:tab w:val="left" w:pos="567"/>
        </w:tabs>
        <w:contextualSpacing/>
        <w:jc w:val="center"/>
        <w:rPr>
          <w:b/>
          <w:bCs/>
          <w:color w:val="000000" w:themeColor="text1"/>
        </w:rPr>
      </w:pPr>
      <w:r w:rsidRPr="003921B7">
        <w:rPr>
          <w:b/>
          <w:bCs/>
          <w:color w:val="000000" w:themeColor="text1"/>
        </w:rPr>
        <w:t>Исчерпывающий перечень документов и сведений, необходимых</w:t>
      </w:r>
    </w:p>
    <w:p w:rsidR="003921B7" w:rsidRPr="003921B7" w:rsidRDefault="003921B7" w:rsidP="003921B7">
      <w:pPr>
        <w:widowControl w:val="0"/>
        <w:tabs>
          <w:tab w:val="left" w:pos="567"/>
        </w:tabs>
        <w:contextualSpacing/>
        <w:jc w:val="center"/>
        <w:rPr>
          <w:b/>
          <w:bCs/>
          <w:color w:val="000000" w:themeColor="text1"/>
        </w:rPr>
      </w:pPr>
      <w:r w:rsidRPr="003921B7">
        <w:rPr>
          <w:b/>
          <w:bCs/>
          <w:color w:val="000000" w:themeColor="text1"/>
        </w:rPr>
        <w:t>в соответствии с нормативными правовыми актами</w:t>
      </w:r>
    </w:p>
    <w:p w:rsidR="003921B7" w:rsidRPr="003921B7" w:rsidRDefault="003921B7" w:rsidP="003921B7">
      <w:pPr>
        <w:widowControl w:val="0"/>
        <w:tabs>
          <w:tab w:val="left" w:pos="567"/>
        </w:tabs>
        <w:contextualSpacing/>
        <w:jc w:val="center"/>
        <w:rPr>
          <w:b/>
          <w:bCs/>
          <w:color w:val="000000" w:themeColor="text1"/>
        </w:rPr>
      </w:pPr>
      <w:r w:rsidRPr="003921B7">
        <w:rPr>
          <w:b/>
          <w:bCs/>
          <w:color w:val="000000" w:themeColor="text1"/>
        </w:rPr>
        <w:t>для предоставления муниципальной услуги, которые находятся</w:t>
      </w:r>
    </w:p>
    <w:p w:rsidR="003921B7" w:rsidRPr="003921B7" w:rsidRDefault="003921B7" w:rsidP="003921B7">
      <w:pPr>
        <w:widowControl w:val="0"/>
        <w:tabs>
          <w:tab w:val="left" w:pos="567"/>
        </w:tabs>
        <w:contextualSpacing/>
        <w:jc w:val="center"/>
        <w:rPr>
          <w:b/>
          <w:bCs/>
          <w:color w:val="000000" w:themeColor="text1"/>
        </w:rPr>
      </w:pPr>
      <w:r w:rsidRPr="003921B7">
        <w:rPr>
          <w:b/>
          <w:bCs/>
          <w:color w:val="000000" w:themeColor="text1"/>
        </w:rPr>
        <w:t>в распоряжении государственных органов, органов местного</w:t>
      </w:r>
    </w:p>
    <w:p w:rsidR="003921B7" w:rsidRPr="003921B7" w:rsidRDefault="003921B7" w:rsidP="003921B7">
      <w:pPr>
        <w:widowControl w:val="0"/>
        <w:tabs>
          <w:tab w:val="left" w:pos="567"/>
        </w:tabs>
        <w:contextualSpacing/>
        <w:jc w:val="center"/>
        <w:rPr>
          <w:b/>
          <w:bCs/>
          <w:color w:val="000000" w:themeColor="text1"/>
        </w:rPr>
      </w:pPr>
      <w:r w:rsidRPr="003921B7">
        <w:rPr>
          <w:b/>
          <w:bCs/>
          <w:color w:val="000000" w:themeColor="text1"/>
        </w:rPr>
        <w:lastRenderedPageBreak/>
        <w:t>самоуправления и иных органов, участвующих в предоставлении</w:t>
      </w:r>
    </w:p>
    <w:p w:rsidR="003921B7" w:rsidRPr="003921B7" w:rsidRDefault="003921B7" w:rsidP="003921B7">
      <w:pPr>
        <w:jc w:val="center"/>
        <w:rPr>
          <w:b/>
          <w:bCs/>
          <w:color w:val="000000" w:themeColor="text1"/>
        </w:rPr>
      </w:pPr>
      <w:r w:rsidRPr="003921B7">
        <w:rPr>
          <w:b/>
          <w:bCs/>
          <w:color w:val="000000" w:themeColor="text1"/>
        </w:rPr>
        <w:t>муниципальной услуги</w:t>
      </w:r>
    </w:p>
    <w:p w:rsidR="003921B7" w:rsidRPr="003921B7" w:rsidRDefault="003921B7" w:rsidP="003921B7">
      <w:pPr>
        <w:pStyle w:val="aa"/>
        <w:widowControl w:val="0"/>
        <w:tabs>
          <w:tab w:val="left" w:pos="1647"/>
        </w:tabs>
        <w:autoSpaceDE w:val="0"/>
        <w:autoSpaceDN w:val="0"/>
        <w:ind w:left="0" w:right="182" w:firstLine="851"/>
        <w:contextualSpacing w:val="0"/>
        <w:jc w:val="both"/>
        <w:rPr>
          <w:sz w:val="20"/>
          <w:szCs w:val="20"/>
        </w:rPr>
      </w:pPr>
      <w:r w:rsidRPr="003921B7">
        <w:rPr>
          <w:sz w:val="20"/>
          <w:szCs w:val="20"/>
        </w:rPr>
        <w:t>2.9. Необходимость в запросе документов   и сведений, которые находятся в распоряжении государственных органов, органов местного самоуправления и иных органов, участвующих в предоставлении госуда</w:t>
      </w:r>
      <w:r w:rsidRPr="003921B7">
        <w:rPr>
          <w:sz w:val="20"/>
          <w:szCs w:val="20"/>
        </w:rPr>
        <w:t>р</w:t>
      </w:r>
      <w:r w:rsidRPr="003921B7">
        <w:rPr>
          <w:sz w:val="20"/>
          <w:szCs w:val="20"/>
        </w:rPr>
        <w:t xml:space="preserve">ственных или муниципальных услуг, отсутствует. </w:t>
      </w:r>
    </w:p>
    <w:p w:rsidR="003921B7" w:rsidRPr="003921B7" w:rsidRDefault="003921B7" w:rsidP="003921B7">
      <w:pPr>
        <w:pStyle w:val="aa"/>
        <w:widowControl w:val="0"/>
        <w:tabs>
          <w:tab w:val="left" w:pos="1647"/>
        </w:tabs>
        <w:autoSpaceDE w:val="0"/>
        <w:autoSpaceDN w:val="0"/>
        <w:ind w:left="0" w:right="212" w:firstLine="851"/>
        <w:contextualSpacing w:val="0"/>
        <w:jc w:val="both"/>
        <w:rPr>
          <w:sz w:val="20"/>
          <w:szCs w:val="20"/>
        </w:rPr>
      </w:pPr>
      <w:r w:rsidRPr="003921B7">
        <w:rPr>
          <w:sz w:val="20"/>
          <w:szCs w:val="20"/>
        </w:rPr>
        <w:t>2.10. При предоставлении муниципальной услуги запрещается тр</w:t>
      </w:r>
      <w:r w:rsidRPr="003921B7">
        <w:rPr>
          <w:sz w:val="20"/>
          <w:szCs w:val="20"/>
        </w:rPr>
        <w:t>е</w:t>
      </w:r>
      <w:r w:rsidRPr="003921B7">
        <w:rPr>
          <w:sz w:val="20"/>
          <w:szCs w:val="20"/>
        </w:rPr>
        <w:t>бовать от заявителя:</w:t>
      </w:r>
    </w:p>
    <w:p w:rsidR="003921B7" w:rsidRPr="003921B7" w:rsidRDefault="003921B7" w:rsidP="003921B7">
      <w:pPr>
        <w:pStyle w:val="aa"/>
        <w:widowControl w:val="0"/>
        <w:tabs>
          <w:tab w:val="left" w:pos="1276"/>
        </w:tabs>
        <w:autoSpaceDE w:val="0"/>
        <w:autoSpaceDN w:val="0"/>
        <w:spacing w:line="232" w:lineRule="auto"/>
        <w:ind w:left="0" w:right="205" w:firstLine="851"/>
        <w:contextualSpacing w:val="0"/>
        <w:jc w:val="both"/>
        <w:rPr>
          <w:sz w:val="20"/>
          <w:szCs w:val="20"/>
        </w:rPr>
      </w:pPr>
      <w:r w:rsidRPr="003921B7">
        <w:rPr>
          <w:sz w:val="20"/>
          <w:szCs w:val="20"/>
        </w:rPr>
        <w:t>2.10.1. Представления документов и информации или осуществл</w:t>
      </w:r>
      <w:r w:rsidRPr="003921B7">
        <w:rPr>
          <w:sz w:val="20"/>
          <w:szCs w:val="20"/>
        </w:rPr>
        <w:t>е</w:t>
      </w:r>
      <w:r w:rsidRPr="003921B7">
        <w:rPr>
          <w:sz w:val="20"/>
          <w:szCs w:val="20"/>
        </w:rPr>
        <w:t>ния действий, представление или осуществление которых не предусмотр</w:t>
      </w:r>
      <w:r w:rsidRPr="003921B7">
        <w:rPr>
          <w:sz w:val="20"/>
          <w:szCs w:val="20"/>
        </w:rPr>
        <w:t>е</w:t>
      </w:r>
      <w:r w:rsidRPr="003921B7">
        <w:rPr>
          <w:sz w:val="20"/>
          <w:szCs w:val="20"/>
        </w:rPr>
        <w:t>но нормативными правовыми актами, регулирующими отношения, возн</w:t>
      </w:r>
      <w:r w:rsidRPr="003921B7">
        <w:rPr>
          <w:sz w:val="20"/>
          <w:szCs w:val="20"/>
        </w:rPr>
        <w:t>и</w:t>
      </w:r>
      <w:r w:rsidRPr="003921B7">
        <w:rPr>
          <w:sz w:val="20"/>
          <w:szCs w:val="20"/>
        </w:rPr>
        <w:t>кающие    в   связи с предоставлением муниципальной услуги.</w:t>
      </w:r>
    </w:p>
    <w:p w:rsidR="003921B7" w:rsidRPr="003921B7" w:rsidRDefault="003921B7" w:rsidP="003921B7">
      <w:pPr>
        <w:pStyle w:val="aa"/>
        <w:widowControl w:val="0"/>
        <w:tabs>
          <w:tab w:val="left" w:pos="1369"/>
          <w:tab w:val="left" w:pos="3128"/>
          <w:tab w:val="left" w:pos="9200"/>
        </w:tabs>
        <w:autoSpaceDE w:val="0"/>
        <w:autoSpaceDN w:val="0"/>
        <w:spacing w:line="230" w:lineRule="auto"/>
        <w:ind w:left="0" w:right="180" w:firstLine="851"/>
        <w:contextualSpacing w:val="0"/>
        <w:jc w:val="both"/>
        <w:rPr>
          <w:sz w:val="20"/>
          <w:szCs w:val="20"/>
        </w:rPr>
      </w:pPr>
      <w:r w:rsidRPr="003921B7">
        <w:rPr>
          <w:sz w:val="20"/>
          <w:szCs w:val="20"/>
        </w:rPr>
        <w:t xml:space="preserve">2.10.2. </w:t>
      </w:r>
      <w:proofErr w:type="gramStart"/>
      <w:r w:rsidRPr="003921B7">
        <w:rPr>
          <w:sz w:val="20"/>
          <w:szCs w:val="20"/>
        </w:rPr>
        <w:t>Представления документов и информации, которые в соо</w:t>
      </w:r>
      <w:r w:rsidRPr="003921B7">
        <w:rPr>
          <w:sz w:val="20"/>
          <w:szCs w:val="20"/>
        </w:rPr>
        <w:t>т</w:t>
      </w:r>
      <w:r w:rsidRPr="003921B7">
        <w:rPr>
          <w:sz w:val="20"/>
          <w:szCs w:val="20"/>
        </w:rPr>
        <w:t>ветствии с нормативными правовыми актами Российской Федерации и С</w:t>
      </w:r>
      <w:r w:rsidRPr="003921B7">
        <w:rPr>
          <w:sz w:val="20"/>
          <w:szCs w:val="20"/>
        </w:rPr>
        <w:t>а</w:t>
      </w:r>
      <w:r w:rsidRPr="003921B7">
        <w:rPr>
          <w:sz w:val="20"/>
          <w:szCs w:val="20"/>
        </w:rPr>
        <w:t>ратовской области, муниципальными правовыми актами Уполномоченного органа находятся в распоряжении органов, предоставляющих муниципал</w:t>
      </w:r>
      <w:r w:rsidRPr="003921B7">
        <w:rPr>
          <w:sz w:val="20"/>
          <w:szCs w:val="20"/>
        </w:rPr>
        <w:t>ь</w:t>
      </w:r>
      <w:r w:rsidRPr="003921B7">
        <w:rPr>
          <w:sz w:val="20"/>
          <w:szCs w:val="20"/>
        </w:rPr>
        <w:t>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w:t>
      </w:r>
      <w:r w:rsidRPr="003921B7">
        <w:rPr>
          <w:sz w:val="20"/>
          <w:szCs w:val="20"/>
        </w:rPr>
        <w:t>е</w:t>
      </w:r>
      <w:r w:rsidRPr="003921B7">
        <w:rPr>
          <w:sz w:val="20"/>
          <w:szCs w:val="20"/>
        </w:rPr>
        <w:t>рального закона от</w:t>
      </w:r>
      <w:proofErr w:type="gramEnd"/>
      <w:r w:rsidRPr="003921B7">
        <w:rPr>
          <w:sz w:val="20"/>
          <w:szCs w:val="20"/>
        </w:rPr>
        <w:t xml:space="preserve"> 27.07.2010 № 210-ФЗ «Об организации предоставления государственных и муниципальных услуг» (далее - Федеральный закон № 210-ФЗ).</w:t>
      </w:r>
    </w:p>
    <w:p w:rsidR="003921B7" w:rsidRPr="003921B7" w:rsidRDefault="003921B7" w:rsidP="003921B7">
      <w:pPr>
        <w:widowControl w:val="0"/>
        <w:tabs>
          <w:tab w:val="left" w:pos="1461"/>
        </w:tabs>
        <w:spacing w:before="3" w:line="232" w:lineRule="auto"/>
        <w:ind w:right="205" w:firstLine="851"/>
        <w:jc w:val="both"/>
      </w:pPr>
      <w:r w:rsidRPr="003921B7">
        <w:t>2.10.3.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3921B7" w:rsidRPr="003921B7" w:rsidRDefault="003921B7" w:rsidP="003921B7">
      <w:pPr>
        <w:ind w:right="197" w:firstLine="851"/>
        <w:jc w:val="both"/>
      </w:pPr>
      <w:proofErr w:type="gramStart"/>
      <w:r w:rsidRPr="003921B7">
        <w:t>- изменение требований нормативных правовых актов, касающихся предоставления муниципальной услуги, после первоначальной подачи з</w:t>
      </w:r>
      <w:r w:rsidRPr="003921B7">
        <w:t>а</w:t>
      </w:r>
      <w:r w:rsidRPr="003921B7">
        <w:t>явления о предоставлении муниципальной услуги;</w:t>
      </w:r>
      <w:proofErr w:type="gramEnd"/>
    </w:p>
    <w:p w:rsidR="003921B7" w:rsidRPr="003921B7" w:rsidRDefault="003921B7" w:rsidP="003921B7">
      <w:pPr>
        <w:ind w:right="182" w:firstLine="851"/>
        <w:jc w:val="both"/>
      </w:pPr>
      <w:r w:rsidRPr="003921B7">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3921B7" w:rsidRPr="003921B7" w:rsidRDefault="003921B7" w:rsidP="003921B7">
      <w:pPr>
        <w:ind w:right="182" w:firstLine="851"/>
        <w:jc w:val="both"/>
      </w:pPr>
      <w:r w:rsidRPr="003921B7">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w:t>
      </w:r>
      <w:r w:rsidRPr="003921B7">
        <w:t>и</w:t>
      </w:r>
      <w:r w:rsidRPr="003921B7">
        <w:t>пальной услуги;</w:t>
      </w:r>
    </w:p>
    <w:p w:rsidR="003921B7" w:rsidRPr="003921B7" w:rsidRDefault="003921B7" w:rsidP="003921B7">
      <w:pPr>
        <w:ind w:right="185" w:firstLine="851"/>
        <w:jc w:val="both"/>
      </w:pPr>
      <w:proofErr w:type="gramStart"/>
      <w:r w:rsidRPr="003921B7">
        <w:t>-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w:t>
      </w:r>
      <w:r w:rsidRPr="003921B7">
        <w:t>ь</w:t>
      </w:r>
      <w:r w:rsidRPr="003921B7">
        <w:t>ного центра, работника организации, предусмотренной частью 1.1 статьи 16 Федерального закона № 210-ФЗ, при первоначальном отказе в приеме д</w:t>
      </w:r>
      <w:r w:rsidRPr="003921B7">
        <w:t>о</w:t>
      </w:r>
      <w:r w:rsidRPr="003921B7">
        <w:t>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w:t>
      </w:r>
      <w:proofErr w:type="gramEnd"/>
      <w:r w:rsidRPr="003921B7">
        <w:t xml:space="preserve"> в приеме документов, необх</w:t>
      </w:r>
      <w:r w:rsidRPr="003921B7">
        <w:t>о</w:t>
      </w:r>
      <w:r w:rsidRPr="003921B7">
        <w:t xml:space="preserve">димых для предоставления муниципальной услуги, либо руководителя </w:t>
      </w:r>
      <w:bookmarkStart w:id="9" w:name="11"/>
      <w:bookmarkEnd w:id="9"/>
      <w:r w:rsidRPr="003921B7">
        <w:t>о</w:t>
      </w:r>
      <w:r w:rsidRPr="003921B7">
        <w:t>р</w:t>
      </w:r>
      <w:r w:rsidRPr="003921B7">
        <w:t>ганизации, предусмотренной частью 1.1 статьи 16 Федерального закона № 210-ФЗ, уведомляется заявитель, а также приносятся извинения за доста</w:t>
      </w:r>
      <w:r w:rsidRPr="003921B7">
        <w:t>в</w:t>
      </w:r>
      <w:r w:rsidRPr="003921B7">
        <w:t>ленные неудобства.</w:t>
      </w:r>
    </w:p>
    <w:p w:rsidR="003921B7" w:rsidRPr="003921B7" w:rsidRDefault="003921B7" w:rsidP="003921B7">
      <w:pPr>
        <w:pStyle w:val="ConsPlusNormal"/>
        <w:jc w:val="center"/>
        <w:rPr>
          <w:b/>
          <w:bCs/>
          <w:color w:val="000000" w:themeColor="text1"/>
        </w:rPr>
      </w:pPr>
      <w:r w:rsidRPr="003921B7">
        <w:rPr>
          <w:b/>
          <w:bCs/>
          <w:color w:val="000000" w:themeColor="text1"/>
        </w:rPr>
        <w:t xml:space="preserve">Исчерпывающий перечень оснований для отказа в приеме документов, </w:t>
      </w:r>
    </w:p>
    <w:p w:rsidR="003921B7" w:rsidRPr="003921B7" w:rsidRDefault="003921B7" w:rsidP="003921B7">
      <w:pPr>
        <w:pStyle w:val="ConsPlusNormal"/>
        <w:jc w:val="center"/>
        <w:rPr>
          <w:b/>
          <w:bCs/>
          <w:color w:val="000000" w:themeColor="text1"/>
        </w:rPr>
      </w:pPr>
      <w:proofErr w:type="gramStart"/>
      <w:r w:rsidRPr="003921B7">
        <w:rPr>
          <w:b/>
          <w:bCs/>
          <w:color w:val="000000" w:themeColor="text1"/>
        </w:rPr>
        <w:t>необходимых</w:t>
      </w:r>
      <w:proofErr w:type="gramEnd"/>
      <w:r w:rsidRPr="003921B7">
        <w:rPr>
          <w:b/>
          <w:bCs/>
          <w:color w:val="000000" w:themeColor="text1"/>
        </w:rPr>
        <w:t xml:space="preserve"> для предоставления муниципальной услуги</w:t>
      </w:r>
    </w:p>
    <w:p w:rsidR="003921B7" w:rsidRPr="003921B7" w:rsidRDefault="003921B7" w:rsidP="003921B7">
      <w:pPr>
        <w:ind w:right="185" w:firstLine="851"/>
        <w:jc w:val="both"/>
      </w:pPr>
      <w:r w:rsidRPr="003921B7">
        <w:t>2.11. Основаниями для отказа в приеме к рассмотрению документов, необходимых для предоставления муниципальной услуги, являются:</w:t>
      </w:r>
    </w:p>
    <w:p w:rsidR="003921B7" w:rsidRPr="003921B7" w:rsidRDefault="003921B7" w:rsidP="003921B7">
      <w:pPr>
        <w:ind w:right="185" w:firstLine="851"/>
        <w:jc w:val="both"/>
      </w:pPr>
      <w:r w:rsidRPr="003921B7">
        <w:t>а) заявитель не относится к кругу лиц, имеющих право на пред</w:t>
      </w:r>
      <w:r w:rsidRPr="003921B7">
        <w:t>о</w:t>
      </w:r>
      <w:r w:rsidRPr="003921B7">
        <w:t>ставление муниципальной услуги;</w:t>
      </w:r>
    </w:p>
    <w:p w:rsidR="003921B7" w:rsidRPr="003921B7" w:rsidRDefault="003921B7" w:rsidP="003921B7">
      <w:pPr>
        <w:ind w:right="185" w:firstLine="851"/>
        <w:jc w:val="both"/>
      </w:pPr>
      <w:r w:rsidRPr="003921B7">
        <w:t>б) в документе, подтверждающем полномочия представителя, им</w:t>
      </w:r>
      <w:r w:rsidRPr="003921B7">
        <w:t>е</w:t>
      </w:r>
      <w:r w:rsidRPr="003921B7">
        <w:t>ются повреждения, что не позволяет в полном объеме использовать инфо</w:t>
      </w:r>
      <w:r w:rsidRPr="003921B7">
        <w:t>р</w:t>
      </w:r>
      <w:r w:rsidRPr="003921B7">
        <w:t>мацию и сведения, прочитать текст и распознать реквизиты документа;</w:t>
      </w:r>
    </w:p>
    <w:p w:rsidR="003921B7" w:rsidRPr="003921B7" w:rsidRDefault="003921B7" w:rsidP="003921B7">
      <w:pPr>
        <w:ind w:right="185" w:firstLine="851"/>
        <w:jc w:val="both"/>
      </w:pPr>
      <w:r w:rsidRPr="003921B7">
        <w:t>в) заявление о предоставлении услуги подано в орган государстве</w:t>
      </w:r>
      <w:r w:rsidRPr="003921B7">
        <w:t>н</w:t>
      </w:r>
      <w:r w:rsidRPr="003921B7">
        <w:t>ной власти, орган местного самоуправления или организацию, в полном</w:t>
      </w:r>
      <w:r w:rsidRPr="003921B7">
        <w:t>о</w:t>
      </w:r>
      <w:r w:rsidRPr="003921B7">
        <w:t xml:space="preserve">чия которых не входит предоставление услуги; </w:t>
      </w:r>
    </w:p>
    <w:p w:rsidR="003921B7" w:rsidRPr="003921B7" w:rsidRDefault="003921B7" w:rsidP="003921B7">
      <w:pPr>
        <w:ind w:right="185" w:firstLine="851"/>
        <w:jc w:val="both"/>
      </w:pPr>
      <w:r w:rsidRPr="003921B7">
        <w:t>г) представленные заявителем документы содержат подчистки и исправления текста, не заверенные в порядке, установленном законодател</w:t>
      </w:r>
      <w:r w:rsidRPr="003921B7">
        <w:t>ь</w:t>
      </w:r>
      <w:r w:rsidRPr="003921B7">
        <w:t xml:space="preserve">ством Российской Федерации; </w:t>
      </w:r>
    </w:p>
    <w:p w:rsidR="003921B7" w:rsidRPr="003921B7" w:rsidRDefault="003921B7" w:rsidP="003921B7">
      <w:pPr>
        <w:ind w:right="185" w:firstLine="851"/>
        <w:jc w:val="both"/>
      </w:pPr>
      <w:r w:rsidRPr="003921B7">
        <w:t xml:space="preserve">д)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3921B7" w:rsidRPr="003921B7" w:rsidRDefault="003921B7" w:rsidP="003921B7">
      <w:pPr>
        <w:ind w:right="185" w:firstLine="851"/>
        <w:jc w:val="both"/>
      </w:pPr>
      <w:r w:rsidRPr="003921B7">
        <w:t>е) представленные документы или сведения утратили силу на момент обращения за получением услуги (сведения документа, удостоверя</w:t>
      </w:r>
      <w:r w:rsidRPr="003921B7">
        <w:t>ю</w:t>
      </w:r>
      <w:r w:rsidRPr="003921B7">
        <w:t xml:space="preserve">щего личность; документ, удостоверяющий полномочия представителя, в случае обращения за предоставлением муниципальной услуги указанным лицом); </w:t>
      </w:r>
    </w:p>
    <w:p w:rsidR="003921B7" w:rsidRPr="003921B7" w:rsidRDefault="003921B7" w:rsidP="003921B7">
      <w:pPr>
        <w:ind w:right="185" w:firstLine="851"/>
        <w:jc w:val="both"/>
      </w:pPr>
      <w:r w:rsidRPr="003921B7">
        <w:t>ж) подача запроса о предоставлении муниципальной услуги и док</w:t>
      </w:r>
      <w:r w:rsidRPr="003921B7">
        <w:t>у</w:t>
      </w:r>
      <w:r w:rsidRPr="003921B7">
        <w:t>ментов, необходимых для предоставления муниципальной услуги, в эле</w:t>
      </w:r>
      <w:r w:rsidRPr="003921B7">
        <w:t>к</w:t>
      </w:r>
      <w:r w:rsidRPr="003921B7">
        <w:t xml:space="preserve">тронной форме с нарушением установленных требований; </w:t>
      </w:r>
    </w:p>
    <w:p w:rsidR="003921B7" w:rsidRPr="003921B7" w:rsidRDefault="003921B7" w:rsidP="003921B7">
      <w:pPr>
        <w:ind w:right="185" w:firstLine="851"/>
        <w:jc w:val="both"/>
      </w:pPr>
      <w:r w:rsidRPr="003921B7">
        <w:t>з) представление неполного комплекта документов, необходимых для предоставления муниципальной услуги, перечисленных в пункте 2.6. настоящего Административного регламента;</w:t>
      </w:r>
    </w:p>
    <w:p w:rsidR="003921B7" w:rsidRPr="003921B7" w:rsidRDefault="003921B7" w:rsidP="003921B7">
      <w:pPr>
        <w:ind w:right="185" w:firstLine="851"/>
        <w:jc w:val="both"/>
      </w:pPr>
      <w:r w:rsidRPr="003921B7">
        <w:t>и) неполное или некорректное заполнение полей в форме заявления, в том числе в интерактивной форме заявления на Едином портале;</w:t>
      </w:r>
    </w:p>
    <w:p w:rsidR="003921B7" w:rsidRPr="003921B7" w:rsidRDefault="003921B7" w:rsidP="003921B7">
      <w:pPr>
        <w:ind w:right="185" w:firstLine="851"/>
        <w:jc w:val="both"/>
      </w:pPr>
      <w:r w:rsidRPr="003921B7">
        <w:t>к) выявлено несоблюдение установленных статьей 11 Федерального закона от 6 апреля 2011 года № 63-ФЗ "Об электронной подписи" условий признания квалифицированной электронной подписи действительной в д</w:t>
      </w:r>
      <w:r w:rsidRPr="003921B7">
        <w:t>о</w:t>
      </w:r>
      <w:r w:rsidRPr="003921B7">
        <w:t xml:space="preserve">кументах, представленных в электронной форме. </w:t>
      </w:r>
    </w:p>
    <w:p w:rsidR="003921B7" w:rsidRPr="003921B7" w:rsidRDefault="003921B7" w:rsidP="003921B7">
      <w:pPr>
        <w:ind w:right="185" w:firstLine="851"/>
        <w:jc w:val="both"/>
      </w:pPr>
      <w:r w:rsidRPr="003921B7">
        <w:t xml:space="preserve">2.12. </w:t>
      </w:r>
      <w:bookmarkStart w:id="10" w:name="_Hlk138428479"/>
      <w:r w:rsidRPr="003921B7">
        <w:t>Форма решения об отказе в приеме документов, необходимых для предоставления муниципальной услуги, приведена в приложении № 2 к Административному регламенту.</w:t>
      </w:r>
    </w:p>
    <w:bookmarkEnd w:id="10"/>
    <w:p w:rsidR="003921B7" w:rsidRPr="003921B7" w:rsidRDefault="003921B7" w:rsidP="003921B7">
      <w:pPr>
        <w:ind w:right="185" w:firstLine="851"/>
        <w:jc w:val="both"/>
      </w:pPr>
    </w:p>
    <w:p w:rsidR="003921B7" w:rsidRPr="003921B7" w:rsidRDefault="003921B7" w:rsidP="003921B7">
      <w:pPr>
        <w:ind w:right="185"/>
        <w:jc w:val="center"/>
        <w:rPr>
          <w:b/>
          <w:bCs/>
        </w:rPr>
      </w:pPr>
      <w:r w:rsidRPr="003921B7">
        <w:rPr>
          <w:b/>
          <w:bCs/>
        </w:rPr>
        <w:t>Исчерпывающий перечень оснований для приостановления</w:t>
      </w:r>
    </w:p>
    <w:p w:rsidR="003921B7" w:rsidRPr="003921B7" w:rsidRDefault="003921B7" w:rsidP="003921B7">
      <w:pPr>
        <w:ind w:right="185"/>
        <w:jc w:val="center"/>
        <w:rPr>
          <w:b/>
          <w:bCs/>
        </w:rPr>
      </w:pPr>
      <w:r w:rsidRPr="003921B7">
        <w:rPr>
          <w:b/>
          <w:bCs/>
        </w:rPr>
        <w:t>или отказа в предоставлении муниципальной услуги</w:t>
      </w:r>
    </w:p>
    <w:p w:rsidR="003921B7" w:rsidRPr="003921B7" w:rsidRDefault="003921B7" w:rsidP="003921B7">
      <w:pPr>
        <w:ind w:right="185" w:firstLine="851"/>
        <w:jc w:val="both"/>
      </w:pPr>
      <w:r w:rsidRPr="003921B7">
        <w:t>2.13. Оснований для приостановления предоставления муниципал</w:t>
      </w:r>
      <w:r w:rsidRPr="003921B7">
        <w:t>ь</w:t>
      </w:r>
      <w:r w:rsidRPr="003921B7">
        <w:t>ной услуги законодательством Российской Федерации не предусмотрено.</w:t>
      </w:r>
    </w:p>
    <w:p w:rsidR="003921B7" w:rsidRPr="003921B7" w:rsidRDefault="003921B7" w:rsidP="003921B7">
      <w:pPr>
        <w:ind w:right="185" w:firstLine="851"/>
        <w:jc w:val="both"/>
      </w:pPr>
      <w:r w:rsidRPr="003921B7">
        <w:t>2.14. Основания для отказа в предоставлении муниципальной усл</w:t>
      </w:r>
      <w:r w:rsidRPr="003921B7">
        <w:t>у</w:t>
      </w:r>
      <w:r w:rsidRPr="003921B7">
        <w:t>ги:</w:t>
      </w:r>
    </w:p>
    <w:p w:rsidR="003921B7" w:rsidRPr="003921B7" w:rsidRDefault="003921B7" w:rsidP="003921B7">
      <w:pPr>
        <w:ind w:right="185" w:firstLine="851"/>
        <w:jc w:val="both"/>
      </w:pPr>
      <w:r w:rsidRPr="003921B7">
        <w:t xml:space="preserve">- несоответствие </w:t>
      </w:r>
      <w:proofErr w:type="gramStart"/>
      <w:r w:rsidRPr="003921B7">
        <w:t>архитектурных решений</w:t>
      </w:r>
      <w:proofErr w:type="gramEnd"/>
      <w:r w:rsidRPr="003921B7">
        <w:t xml:space="preserve">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 к арх</w:t>
      </w:r>
      <w:r w:rsidRPr="003921B7">
        <w:t>и</w:t>
      </w:r>
      <w:r w:rsidRPr="003921B7">
        <w:t xml:space="preserve">тектурно-градостроительному облику объекта капитального строительства, указанным в градостроительном регламенте. </w:t>
      </w:r>
    </w:p>
    <w:p w:rsidR="003921B7" w:rsidRPr="003921B7" w:rsidRDefault="003921B7" w:rsidP="003921B7">
      <w:pPr>
        <w:ind w:right="185" w:firstLine="851"/>
        <w:jc w:val="both"/>
      </w:pPr>
      <w:r w:rsidRPr="003921B7">
        <w:t>2.15. Форма решения об отказе в предоставлении муниципальной услуги, приведена в приложении № 3 к Административному регламенту.</w:t>
      </w:r>
    </w:p>
    <w:p w:rsidR="003921B7" w:rsidRPr="003921B7" w:rsidRDefault="003921B7" w:rsidP="003921B7">
      <w:pPr>
        <w:ind w:right="185" w:firstLine="851"/>
        <w:jc w:val="both"/>
      </w:pPr>
    </w:p>
    <w:p w:rsidR="003921B7" w:rsidRPr="003921B7" w:rsidRDefault="003921B7" w:rsidP="003921B7">
      <w:pPr>
        <w:ind w:right="185" w:firstLine="851"/>
        <w:jc w:val="both"/>
      </w:pPr>
    </w:p>
    <w:p w:rsidR="003921B7" w:rsidRPr="003921B7" w:rsidRDefault="003921B7" w:rsidP="003921B7">
      <w:pPr>
        <w:jc w:val="center"/>
        <w:rPr>
          <w:b/>
          <w:bCs/>
          <w:color w:val="000000" w:themeColor="text1"/>
        </w:rPr>
      </w:pPr>
      <w:r w:rsidRPr="003921B7">
        <w:rPr>
          <w:b/>
          <w:bCs/>
          <w:color w:val="000000" w:themeColor="text1"/>
        </w:rPr>
        <w:t xml:space="preserve">Перечень услуг, которые являются необходимыми и обязательными </w:t>
      </w:r>
    </w:p>
    <w:p w:rsidR="003921B7" w:rsidRPr="003921B7" w:rsidRDefault="003921B7" w:rsidP="003921B7">
      <w:pPr>
        <w:jc w:val="center"/>
        <w:rPr>
          <w:b/>
          <w:bCs/>
          <w:color w:val="000000" w:themeColor="text1"/>
        </w:rPr>
      </w:pPr>
      <w:r w:rsidRPr="003921B7">
        <w:rPr>
          <w:b/>
          <w:bCs/>
          <w:color w:val="000000" w:themeColor="text1"/>
        </w:rPr>
        <w:t xml:space="preserve">для предоставления муниципальной услуги, в том числе сведения </w:t>
      </w:r>
    </w:p>
    <w:p w:rsidR="003921B7" w:rsidRPr="003921B7" w:rsidRDefault="003921B7" w:rsidP="003921B7">
      <w:pPr>
        <w:jc w:val="center"/>
        <w:rPr>
          <w:b/>
          <w:bCs/>
          <w:color w:val="000000" w:themeColor="text1"/>
        </w:rPr>
      </w:pPr>
      <w:proofErr w:type="gramStart"/>
      <w:r w:rsidRPr="003921B7">
        <w:rPr>
          <w:b/>
          <w:bCs/>
          <w:color w:val="000000" w:themeColor="text1"/>
        </w:rPr>
        <w:t xml:space="preserve">о документе (документах), выдаваемом (выдаваемых) организациями, </w:t>
      </w:r>
      <w:proofErr w:type="gramEnd"/>
    </w:p>
    <w:p w:rsidR="003921B7" w:rsidRPr="003921B7" w:rsidRDefault="003921B7" w:rsidP="003921B7">
      <w:pPr>
        <w:jc w:val="center"/>
        <w:rPr>
          <w:b/>
          <w:bCs/>
          <w:color w:val="000000" w:themeColor="text1"/>
        </w:rPr>
      </w:pPr>
      <w:r w:rsidRPr="003921B7">
        <w:rPr>
          <w:b/>
          <w:bCs/>
          <w:color w:val="000000" w:themeColor="text1"/>
        </w:rPr>
        <w:t>участвующими в предоставлении муниципальной услуги</w:t>
      </w:r>
    </w:p>
    <w:p w:rsidR="003921B7" w:rsidRPr="003921B7" w:rsidRDefault="003921B7" w:rsidP="003921B7">
      <w:pPr>
        <w:ind w:firstLine="709"/>
        <w:jc w:val="both"/>
        <w:rPr>
          <w:color w:val="000000" w:themeColor="text1"/>
        </w:rPr>
      </w:pPr>
      <w:r w:rsidRPr="003921B7">
        <w:rPr>
          <w:color w:val="000000" w:themeColor="text1"/>
        </w:rPr>
        <w:t>2.16. Услуги, необходимые и обязательные для предоставления мун</w:t>
      </w:r>
      <w:r w:rsidRPr="003921B7">
        <w:rPr>
          <w:color w:val="000000" w:themeColor="text1"/>
        </w:rPr>
        <w:t>и</w:t>
      </w:r>
      <w:r w:rsidRPr="003921B7">
        <w:rPr>
          <w:color w:val="000000" w:themeColor="text1"/>
        </w:rPr>
        <w:t xml:space="preserve">ципальной услуги, отсутствуют. </w:t>
      </w:r>
    </w:p>
    <w:p w:rsidR="003921B7" w:rsidRPr="003921B7" w:rsidRDefault="003921B7" w:rsidP="003921B7">
      <w:pPr>
        <w:ind w:right="185"/>
        <w:jc w:val="both"/>
      </w:pPr>
    </w:p>
    <w:p w:rsidR="003921B7" w:rsidRPr="003921B7" w:rsidRDefault="003921B7" w:rsidP="003921B7">
      <w:pPr>
        <w:widowControl w:val="0"/>
        <w:jc w:val="center"/>
        <w:outlineLvl w:val="2"/>
        <w:rPr>
          <w:rFonts w:eastAsia="Calibri"/>
          <w:b/>
          <w:color w:val="000000" w:themeColor="text1"/>
        </w:rPr>
      </w:pPr>
      <w:r w:rsidRPr="003921B7">
        <w:rPr>
          <w:rFonts w:eastAsia="Calibri"/>
          <w:b/>
          <w:color w:val="000000" w:themeColor="text1"/>
        </w:rPr>
        <w:t xml:space="preserve">Порядок, размер и основания взимания государственной пошлины </w:t>
      </w:r>
    </w:p>
    <w:p w:rsidR="003921B7" w:rsidRPr="003921B7" w:rsidRDefault="003921B7" w:rsidP="003921B7">
      <w:pPr>
        <w:widowControl w:val="0"/>
        <w:jc w:val="center"/>
        <w:outlineLvl w:val="2"/>
        <w:rPr>
          <w:rFonts w:eastAsia="Calibri"/>
          <w:b/>
          <w:color w:val="000000" w:themeColor="text1"/>
        </w:rPr>
      </w:pPr>
      <w:r w:rsidRPr="003921B7">
        <w:rPr>
          <w:rFonts w:eastAsia="Calibri"/>
          <w:b/>
          <w:color w:val="000000" w:themeColor="text1"/>
        </w:rPr>
        <w:t>или иной оплаты, взимаемой за предоставление муниципальной услуги</w:t>
      </w:r>
    </w:p>
    <w:p w:rsidR="003921B7" w:rsidRPr="003921B7" w:rsidRDefault="003921B7" w:rsidP="003921B7">
      <w:pPr>
        <w:ind w:firstLine="709"/>
        <w:jc w:val="both"/>
        <w:rPr>
          <w:rFonts w:eastAsia="Calibri"/>
          <w:bCs/>
          <w:color w:val="000000" w:themeColor="text1"/>
          <w:lang w:eastAsia="en-US"/>
        </w:rPr>
      </w:pPr>
      <w:r w:rsidRPr="003921B7">
        <w:rPr>
          <w:rFonts w:eastAsia="Calibri"/>
          <w:bCs/>
          <w:color w:val="000000" w:themeColor="text1"/>
          <w:lang w:eastAsia="en-US"/>
        </w:rPr>
        <w:t>2.17. Предоставление муниципальной услуги осуществляется без вз</w:t>
      </w:r>
      <w:r w:rsidRPr="003921B7">
        <w:rPr>
          <w:rFonts w:eastAsia="Calibri"/>
          <w:bCs/>
          <w:color w:val="000000" w:themeColor="text1"/>
          <w:lang w:eastAsia="en-US"/>
        </w:rPr>
        <w:t>и</w:t>
      </w:r>
      <w:r w:rsidRPr="003921B7">
        <w:rPr>
          <w:rFonts w:eastAsia="Calibri"/>
          <w:bCs/>
          <w:color w:val="000000" w:themeColor="text1"/>
          <w:lang w:eastAsia="en-US"/>
        </w:rPr>
        <w:t>мания платы.</w:t>
      </w:r>
    </w:p>
    <w:p w:rsidR="003921B7" w:rsidRPr="003921B7" w:rsidRDefault="003921B7" w:rsidP="003921B7">
      <w:pPr>
        <w:ind w:firstLine="709"/>
        <w:jc w:val="both"/>
        <w:rPr>
          <w:rFonts w:eastAsia="Calibri"/>
          <w:bCs/>
          <w:color w:val="000000" w:themeColor="text1"/>
          <w:lang w:eastAsia="en-US"/>
        </w:rPr>
      </w:pPr>
    </w:p>
    <w:p w:rsidR="003921B7" w:rsidRPr="003921B7" w:rsidRDefault="003921B7" w:rsidP="003921B7">
      <w:pPr>
        <w:jc w:val="center"/>
        <w:rPr>
          <w:rFonts w:eastAsia="Calibri"/>
          <w:b/>
          <w:color w:val="000000" w:themeColor="text1"/>
          <w:lang w:eastAsia="en-US"/>
        </w:rPr>
      </w:pPr>
      <w:r w:rsidRPr="003921B7">
        <w:rPr>
          <w:rFonts w:eastAsia="Calibri"/>
          <w:b/>
          <w:color w:val="000000" w:themeColor="text1"/>
          <w:lang w:eastAsia="en-US"/>
        </w:rPr>
        <w:t xml:space="preserve">Порядок, размер н основания взимания платы </w:t>
      </w:r>
    </w:p>
    <w:p w:rsidR="003921B7" w:rsidRPr="003921B7" w:rsidRDefault="003921B7" w:rsidP="003921B7">
      <w:pPr>
        <w:jc w:val="center"/>
        <w:rPr>
          <w:rFonts w:eastAsia="Calibri"/>
          <w:b/>
          <w:color w:val="000000" w:themeColor="text1"/>
          <w:lang w:eastAsia="en-US"/>
        </w:rPr>
      </w:pPr>
      <w:r w:rsidRPr="003921B7">
        <w:rPr>
          <w:rFonts w:eastAsia="Calibri"/>
          <w:b/>
          <w:color w:val="000000" w:themeColor="text1"/>
          <w:lang w:eastAsia="en-US"/>
        </w:rPr>
        <w:t xml:space="preserve">за предоставление услуг, которые являются необходимыми </w:t>
      </w:r>
    </w:p>
    <w:p w:rsidR="003921B7" w:rsidRPr="003921B7" w:rsidRDefault="003921B7" w:rsidP="003921B7">
      <w:pPr>
        <w:jc w:val="center"/>
        <w:rPr>
          <w:rFonts w:eastAsia="Calibri"/>
          <w:b/>
          <w:color w:val="000000" w:themeColor="text1"/>
          <w:lang w:eastAsia="en-US"/>
        </w:rPr>
      </w:pPr>
      <w:r w:rsidRPr="003921B7">
        <w:rPr>
          <w:rFonts w:eastAsia="Calibri"/>
          <w:b/>
          <w:color w:val="000000" w:themeColor="text1"/>
          <w:lang w:eastAsia="en-US"/>
        </w:rPr>
        <w:t xml:space="preserve">и </w:t>
      </w:r>
      <w:proofErr w:type="gramStart"/>
      <w:r w:rsidRPr="003921B7">
        <w:rPr>
          <w:rFonts w:eastAsia="Calibri"/>
          <w:b/>
          <w:color w:val="000000" w:themeColor="text1"/>
          <w:lang w:eastAsia="en-US"/>
        </w:rPr>
        <w:t>обязательными</w:t>
      </w:r>
      <w:proofErr w:type="gramEnd"/>
      <w:r w:rsidRPr="003921B7">
        <w:rPr>
          <w:rFonts w:eastAsia="Calibri"/>
          <w:b/>
          <w:color w:val="000000" w:themeColor="text1"/>
          <w:lang w:eastAsia="en-US"/>
        </w:rPr>
        <w:t xml:space="preserve"> для предоставления муниципальной услуги, включая информацию о методике расчета размера такой платы</w:t>
      </w:r>
    </w:p>
    <w:p w:rsidR="003921B7" w:rsidRPr="003921B7" w:rsidRDefault="003921B7" w:rsidP="003921B7">
      <w:pPr>
        <w:ind w:firstLine="709"/>
        <w:jc w:val="both"/>
        <w:rPr>
          <w:rFonts w:eastAsia="Calibri"/>
          <w:bCs/>
          <w:color w:val="000000" w:themeColor="text1"/>
          <w:lang w:eastAsia="en-US"/>
        </w:rPr>
      </w:pPr>
      <w:r w:rsidRPr="003921B7">
        <w:rPr>
          <w:rFonts w:eastAsia="Calibri"/>
          <w:bCs/>
          <w:color w:val="000000" w:themeColor="text1"/>
          <w:lang w:eastAsia="en-US"/>
        </w:rPr>
        <w:t>2.18.</w:t>
      </w:r>
      <w:r w:rsidRPr="003921B7">
        <w:rPr>
          <w:rFonts w:eastAsia="Calibri"/>
          <w:bCs/>
          <w:color w:val="000000" w:themeColor="text1"/>
          <w:lang w:eastAsia="en-US"/>
        </w:rPr>
        <w:tab/>
        <w:t>Услуги, необходимые и обязательные для предоставления мун</w:t>
      </w:r>
      <w:r w:rsidRPr="003921B7">
        <w:rPr>
          <w:rFonts w:eastAsia="Calibri"/>
          <w:bCs/>
          <w:color w:val="000000" w:themeColor="text1"/>
          <w:lang w:eastAsia="en-US"/>
        </w:rPr>
        <w:t>и</w:t>
      </w:r>
      <w:r w:rsidRPr="003921B7">
        <w:rPr>
          <w:rFonts w:eastAsia="Calibri"/>
          <w:bCs/>
          <w:color w:val="000000" w:themeColor="text1"/>
          <w:lang w:eastAsia="en-US"/>
        </w:rPr>
        <w:t>ципальной услуги, отсутствуют.</w:t>
      </w:r>
    </w:p>
    <w:p w:rsidR="003921B7" w:rsidRPr="003921B7" w:rsidRDefault="003921B7" w:rsidP="003921B7">
      <w:pPr>
        <w:ind w:firstLine="709"/>
        <w:jc w:val="both"/>
        <w:rPr>
          <w:rFonts w:eastAsia="Calibri"/>
          <w:bCs/>
          <w:color w:val="000000" w:themeColor="text1"/>
          <w:lang w:eastAsia="en-US"/>
        </w:rPr>
      </w:pPr>
    </w:p>
    <w:p w:rsidR="003921B7" w:rsidRPr="003921B7" w:rsidRDefault="003921B7" w:rsidP="003921B7">
      <w:pPr>
        <w:jc w:val="center"/>
        <w:rPr>
          <w:rFonts w:eastAsia="Calibri"/>
          <w:b/>
          <w:color w:val="000000" w:themeColor="text1"/>
          <w:lang w:eastAsia="en-US"/>
        </w:rPr>
      </w:pPr>
      <w:r w:rsidRPr="003921B7">
        <w:rPr>
          <w:rFonts w:eastAsia="Calibri"/>
          <w:b/>
          <w:color w:val="000000" w:themeColor="text1"/>
          <w:lang w:eastAsia="en-US"/>
        </w:rPr>
        <w:t xml:space="preserve">Максимальный срок ожидания в очереди при подаче запроса </w:t>
      </w:r>
    </w:p>
    <w:p w:rsidR="003921B7" w:rsidRPr="003921B7" w:rsidRDefault="003921B7" w:rsidP="003921B7">
      <w:pPr>
        <w:jc w:val="center"/>
        <w:rPr>
          <w:rFonts w:eastAsia="Calibri"/>
          <w:b/>
          <w:color w:val="000000" w:themeColor="text1"/>
          <w:lang w:eastAsia="en-US"/>
        </w:rPr>
      </w:pPr>
      <w:r w:rsidRPr="003921B7">
        <w:rPr>
          <w:rFonts w:eastAsia="Calibri"/>
          <w:b/>
          <w:color w:val="000000" w:themeColor="text1"/>
          <w:lang w:eastAsia="en-US"/>
        </w:rPr>
        <w:t xml:space="preserve">о предоставлении муниципальной услуги н при получении </w:t>
      </w:r>
    </w:p>
    <w:p w:rsidR="003921B7" w:rsidRPr="003921B7" w:rsidRDefault="003921B7" w:rsidP="003921B7">
      <w:pPr>
        <w:jc w:val="center"/>
        <w:rPr>
          <w:rFonts w:eastAsia="Calibri"/>
          <w:b/>
          <w:color w:val="000000" w:themeColor="text1"/>
          <w:lang w:eastAsia="en-US"/>
        </w:rPr>
      </w:pPr>
      <w:r w:rsidRPr="003921B7">
        <w:rPr>
          <w:rFonts w:eastAsia="Calibri"/>
          <w:b/>
          <w:color w:val="000000" w:themeColor="text1"/>
          <w:lang w:eastAsia="en-US"/>
        </w:rPr>
        <w:t>результата предоставления муниципальной услуги</w:t>
      </w:r>
    </w:p>
    <w:p w:rsidR="003921B7" w:rsidRPr="003921B7" w:rsidRDefault="003921B7" w:rsidP="003921B7">
      <w:pPr>
        <w:ind w:firstLine="709"/>
        <w:jc w:val="both"/>
        <w:rPr>
          <w:rFonts w:eastAsia="Calibri"/>
          <w:bCs/>
          <w:color w:val="000000" w:themeColor="text1"/>
          <w:lang w:eastAsia="en-US"/>
        </w:rPr>
      </w:pPr>
      <w:r w:rsidRPr="003921B7">
        <w:rPr>
          <w:rFonts w:eastAsia="Calibri"/>
          <w:bCs/>
          <w:color w:val="000000" w:themeColor="text1"/>
          <w:lang w:eastAsia="en-US"/>
        </w:rPr>
        <w:t>2.19.</w:t>
      </w:r>
      <w:r w:rsidRPr="003921B7">
        <w:rPr>
          <w:rFonts w:eastAsia="Calibri"/>
          <w:bCs/>
          <w:color w:val="000000" w:themeColor="text1"/>
          <w:lang w:eastAsia="en-US"/>
        </w:rPr>
        <w:tab/>
        <w:t>Максимальный   срок   ожидания   в очереди   при   подаче   з</w:t>
      </w:r>
      <w:r w:rsidRPr="003921B7">
        <w:rPr>
          <w:rFonts w:eastAsia="Calibri"/>
          <w:bCs/>
          <w:color w:val="000000" w:themeColor="text1"/>
          <w:lang w:eastAsia="en-US"/>
        </w:rPr>
        <w:t>а</w:t>
      </w:r>
      <w:r w:rsidRPr="003921B7">
        <w:rPr>
          <w:rFonts w:eastAsia="Calibri"/>
          <w:bCs/>
          <w:color w:val="000000" w:themeColor="text1"/>
          <w:lang w:eastAsia="en-US"/>
        </w:rPr>
        <w:t>проса о предоставлении муниципальной услуги и при получении результата      предоставления муниципальной услуги в Уполномоченном органе составляет не более 15 минут.</w:t>
      </w:r>
    </w:p>
    <w:p w:rsidR="003921B7" w:rsidRPr="003921B7" w:rsidRDefault="003921B7" w:rsidP="003921B7">
      <w:pPr>
        <w:pStyle w:val="aa"/>
        <w:widowControl w:val="0"/>
        <w:tabs>
          <w:tab w:val="left" w:pos="1276"/>
        </w:tabs>
        <w:autoSpaceDE w:val="0"/>
        <w:autoSpaceDN w:val="0"/>
        <w:ind w:left="0" w:right="185" w:firstLine="851"/>
        <w:contextualSpacing w:val="0"/>
        <w:jc w:val="both"/>
        <w:rPr>
          <w:sz w:val="20"/>
          <w:szCs w:val="20"/>
        </w:rPr>
      </w:pPr>
    </w:p>
    <w:p w:rsidR="003921B7" w:rsidRPr="003921B7" w:rsidRDefault="003921B7" w:rsidP="003921B7">
      <w:pPr>
        <w:jc w:val="center"/>
        <w:rPr>
          <w:b/>
          <w:bCs/>
        </w:rPr>
      </w:pPr>
      <w:r w:rsidRPr="003921B7">
        <w:rPr>
          <w:b/>
          <w:bCs/>
        </w:rPr>
        <w:t>Срок и порядок регистрации запроса заявителя о предоставлении</w:t>
      </w:r>
    </w:p>
    <w:p w:rsidR="003921B7" w:rsidRPr="003921B7" w:rsidRDefault="003921B7" w:rsidP="003921B7">
      <w:pPr>
        <w:jc w:val="center"/>
        <w:rPr>
          <w:b/>
          <w:bCs/>
        </w:rPr>
      </w:pPr>
      <w:r w:rsidRPr="003921B7">
        <w:rPr>
          <w:b/>
          <w:bCs/>
        </w:rPr>
        <w:t>муниципальной услуги, в том числе в электронной форме</w:t>
      </w:r>
    </w:p>
    <w:p w:rsidR="003921B7" w:rsidRPr="003921B7" w:rsidRDefault="003921B7" w:rsidP="003921B7">
      <w:pPr>
        <w:ind w:firstLine="709"/>
        <w:jc w:val="both"/>
      </w:pPr>
      <w:r w:rsidRPr="003921B7">
        <w:t>2.20.</w:t>
      </w:r>
      <w:r w:rsidRPr="003921B7">
        <w:tab/>
        <w:t>Срок регистрации заявления о предоставлении муниципальной услуги подлежат регистрации в Уполномоченном органе в течение 1 рабоч</w:t>
      </w:r>
      <w:r w:rsidRPr="003921B7">
        <w:t>е</w:t>
      </w:r>
      <w:r w:rsidRPr="003921B7">
        <w:t>го дня со дня получения заявления и документов, необходимых для пред</w:t>
      </w:r>
      <w:r w:rsidRPr="003921B7">
        <w:t>о</w:t>
      </w:r>
      <w:r w:rsidRPr="003921B7">
        <w:t>ставления муниципальной услуги.</w:t>
      </w:r>
    </w:p>
    <w:p w:rsidR="003921B7" w:rsidRPr="003921B7" w:rsidRDefault="003921B7" w:rsidP="003921B7">
      <w:pPr>
        <w:ind w:firstLine="709"/>
        <w:jc w:val="both"/>
      </w:pPr>
      <w:proofErr w:type="gramStart"/>
      <w:r w:rsidRPr="003921B7">
        <w:t>В случае наличия оснований для отказа в приеме документов, необх</w:t>
      </w:r>
      <w:r w:rsidRPr="003921B7">
        <w:t>о</w:t>
      </w:r>
      <w:r w:rsidRPr="003921B7">
        <w:t>димых для   предоставления   муниципальной   услуги,   указанных в пункте 2.11. настоящего Административного регламента, Уполномоченный орган не позднее следующего за днем поступления заявления и документов, необх</w:t>
      </w:r>
      <w:r w:rsidRPr="003921B7">
        <w:t>о</w:t>
      </w:r>
      <w:r w:rsidRPr="003921B7">
        <w:t>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w:t>
      </w:r>
      <w:r w:rsidRPr="003921B7">
        <w:t>е</w:t>
      </w:r>
      <w:r w:rsidRPr="003921B7">
        <w:t>денной в Приложении</w:t>
      </w:r>
      <w:proofErr w:type="gramEnd"/>
      <w:r w:rsidRPr="003921B7">
        <w:t xml:space="preserve"> № 2 к настоящему Административному регламенту.</w:t>
      </w:r>
    </w:p>
    <w:p w:rsidR="003921B7" w:rsidRPr="003921B7" w:rsidRDefault="003921B7" w:rsidP="003921B7">
      <w:pPr>
        <w:ind w:firstLine="709"/>
        <w:jc w:val="both"/>
      </w:pPr>
    </w:p>
    <w:p w:rsidR="003921B7" w:rsidRPr="003921B7" w:rsidRDefault="003921B7" w:rsidP="003921B7">
      <w:pPr>
        <w:jc w:val="center"/>
        <w:rPr>
          <w:b/>
          <w:color w:val="000000" w:themeColor="text1"/>
        </w:rPr>
      </w:pPr>
      <w:r w:rsidRPr="003921B7">
        <w:rPr>
          <w:b/>
          <w:color w:val="000000" w:themeColor="text1"/>
        </w:rPr>
        <w:t xml:space="preserve">Требования к помещениям, в которых предоставляется </w:t>
      </w:r>
    </w:p>
    <w:p w:rsidR="003921B7" w:rsidRPr="003921B7" w:rsidRDefault="003921B7" w:rsidP="003921B7">
      <w:pPr>
        <w:jc w:val="center"/>
        <w:rPr>
          <w:b/>
          <w:color w:val="000000" w:themeColor="text1"/>
        </w:rPr>
      </w:pPr>
      <w:r w:rsidRPr="003921B7">
        <w:rPr>
          <w:b/>
          <w:color w:val="000000" w:themeColor="text1"/>
        </w:rPr>
        <w:t>муниципальная услуга</w:t>
      </w:r>
    </w:p>
    <w:p w:rsidR="003921B7" w:rsidRPr="003921B7" w:rsidRDefault="003921B7" w:rsidP="003921B7">
      <w:pPr>
        <w:widowControl w:val="0"/>
        <w:ind w:firstLine="709"/>
        <w:jc w:val="both"/>
        <w:rPr>
          <w:color w:val="000000" w:themeColor="text1"/>
        </w:rPr>
      </w:pPr>
      <w:r w:rsidRPr="003921B7">
        <w:rPr>
          <w:color w:val="000000" w:themeColor="text1"/>
        </w:rPr>
        <w:t>2.21. Местоположение административных зданий, в которых осущест</w:t>
      </w:r>
      <w:r w:rsidRPr="003921B7">
        <w:rPr>
          <w:color w:val="000000" w:themeColor="text1"/>
        </w:rPr>
        <w:t>в</w:t>
      </w:r>
      <w:r w:rsidRPr="003921B7">
        <w:rPr>
          <w:color w:val="000000" w:themeColor="text1"/>
        </w:rPr>
        <w:t xml:space="preserve">ляется прием </w:t>
      </w:r>
      <w:r w:rsidRPr="003921B7">
        <w:rPr>
          <w:bCs/>
          <w:color w:val="000000" w:themeColor="text1"/>
        </w:rPr>
        <w:t>заявлений о выдаче разрешения на ввод объекта в эксплуат</w:t>
      </w:r>
      <w:r w:rsidRPr="003921B7">
        <w:rPr>
          <w:bCs/>
          <w:color w:val="000000" w:themeColor="text1"/>
        </w:rPr>
        <w:t>а</w:t>
      </w:r>
      <w:r w:rsidRPr="003921B7">
        <w:rPr>
          <w:bCs/>
          <w:color w:val="000000" w:themeColor="text1"/>
        </w:rPr>
        <w:t>цию</w:t>
      </w:r>
      <w:r w:rsidRPr="003921B7">
        <w:rPr>
          <w:color w:val="000000" w:themeColor="text1"/>
        </w:rPr>
        <w:t xml:space="preserve">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w:t>
      </w:r>
      <w:r w:rsidRPr="003921B7">
        <w:rPr>
          <w:color w:val="000000" w:themeColor="text1"/>
        </w:rPr>
        <w:t>о</w:t>
      </w:r>
      <w:r w:rsidRPr="003921B7">
        <w:rPr>
          <w:color w:val="000000" w:themeColor="text1"/>
        </w:rPr>
        <w:t>го транспорта.</w:t>
      </w:r>
    </w:p>
    <w:p w:rsidR="003921B7" w:rsidRPr="003921B7" w:rsidRDefault="003921B7" w:rsidP="003921B7">
      <w:pPr>
        <w:widowControl w:val="0"/>
        <w:tabs>
          <w:tab w:val="left" w:pos="567"/>
        </w:tabs>
        <w:ind w:firstLine="709"/>
        <w:contextualSpacing/>
        <w:jc w:val="both"/>
        <w:rPr>
          <w:color w:val="000000" w:themeColor="text1"/>
        </w:rPr>
      </w:pPr>
      <w:r w:rsidRPr="003921B7">
        <w:rPr>
          <w:color w:val="000000" w:themeColor="text1"/>
        </w:rPr>
        <w:t>В случае</w:t>
      </w:r>
      <w:proofErr w:type="gramStart"/>
      <w:r w:rsidRPr="003921B7">
        <w:rPr>
          <w:color w:val="000000" w:themeColor="text1"/>
        </w:rPr>
        <w:t>,</w:t>
      </w:r>
      <w:proofErr w:type="gramEnd"/>
      <w:r w:rsidRPr="003921B7">
        <w:rPr>
          <w:color w:val="000000" w:themeColor="text1"/>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w:t>
      </w:r>
      <w:r w:rsidRPr="003921B7">
        <w:rPr>
          <w:color w:val="000000" w:themeColor="text1"/>
        </w:rPr>
        <w:t>е</w:t>
      </w:r>
      <w:r w:rsidRPr="003921B7">
        <w:rPr>
          <w:color w:val="000000" w:themeColor="text1"/>
        </w:rPr>
        <w:t>лей плата не взимается.</w:t>
      </w:r>
    </w:p>
    <w:p w:rsidR="003921B7" w:rsidRPr="003921B7" w:rsidRDefault="003921B7" w:rsidP="003921B7">
      <w:pPr>
        <w:widowControl w:val="0"/>
        <w:ind w:firstLine="709"/>
        <w:jc w:val="both"/>
        <w:rPr>
          <w:strike/>
          <w:color w:val="000000" w:themeColor="text1"/>
        </w:rPr>
      </w:pPr>
      <w:r w:rsidRPr="003921B7">
        <w:rPr>
          <w:color w:val="000000" w:themeColor="text1"/>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w:t>
      </w:r>
      <w:r w:rsidRPr="003921B7">
        <w:rPr>
          <w:color w:val="000000" w:themeColor="text1"/>
        </w:rPr>
        <w:t>а</w:t>
      </w:r>
      <w:r w:rsidRPr="003921B7">
        <w:rPr>
          <w:color w:val="000000" w:themeColor="text1"/>
        </w:rPr>
        <w:t>ких инвалидов и (или) детей-инвалидов.</w:t>
      </w:r>
    </w:p>
    <w:p w:rsidR="003921B7" w:rsidRPr="003921B7" w:rsidRDefault="003921B7" w:rsidP="003921B7">
      <w:pPr>
        <w:widowControl w:val="0"/>
        <w:ind w:firstLine="709"/>
        <w:jc w:val="both"/>
        <w:rPr>
          <w:color w:val="000000" w:themeColor="text1"/>
        </w:rPr>
      </w:pPr>
      <w:r w:rsidRPr="003921B7">
        <w:rPr>
          <w:color w:val="000000" w:themeColor="text1"/>
        </w:rPr>
        <w:t>В целях обеспечения беспрепятственного доступа заявителей, в том числе передвигающихся на инвалидных колясках, вход в здание, в котором предоставляется услуга, оборудуется пандусами, поручнями, тактильными (контрастными) предупреждающими элементами, иными специальными пр</w:t>
      </w:r>
      <w:r w:rsidRPr="003921B7">
        <w:rPr>
          <w:color w:val="000000" w:themeColor="text1"/>
        </w:rPr>
        <w:t>и</w:t>
      </w:r>
      <w:r w:rsidRPr="003921B7">
        <w:rPr>
          <w:color w:val="000000" w:themeColor="text1"/>
        </w:rPr>
        <w:t>способлениями, позволяющими обеспечить беспрепятственный доступ и передвижение инвалидов, в соответствии с законодательством Российской Ф</w:t>
      </w:r>
      <w:r w:rsidRPr="003921B7">
        <w:rPr>
          <w:color w:val="000000" w:themeColor="text1"/>
        </w:rPr>
        <w:t>е</w:t>
      </w:r>
      <w:r w:rsidRPr="003921B7">
        <w:rPr>
          <w:color w:val="000000" w:themeColor="text1"/>
        </w:rPr>
        <w:t>дерации о социальной защите инвалидов.</w:t>
      </w:r>
    </w:p>
    <w:p w:rsidR="003921B7" w:rsidRPr="003921B7" w:rsidRDefault="003921B7" w:rsidP="003921B7">
      <w:pPr>
        <w:widowControl w:val="0"/>
        <w:ind w:firstLine="709"/>
        <w:jc w:val="both"/>
        <w:rPr>
          <w:color w:val="000000" w:themeColor="text1"/>
        </w:rPr>
      </w:pPr>
      <w:r w:rsidRPr="003921B7">
        <w:rPr>
          <w:color w:val="000000" w:themeColor="text1"/>
        </w:rPr>
        <w:lastRenderedPageBreak/>
        <w:t>Центральный вход в здание Уполномоченного органа должен быть оборудован информационной табличкой (вывеской), содержащей информ</w:t>
      </w:r>
      <w:r w:rsidRPr="003921B7">
        <w:rPr>
          <w:color w:val="000000" w:themeColor="text1"/>
        </w:rPr>
        <w:t>а</w:t>
      </w:r>
      <w:r w:rsidRPr="003921B7">
        <w:rPr>
          <w:color w:val="000000" w:themeColor="text1"/>
        </w:rPr>
        <w:t>цию:</w:t>
      </w:r>
    </w:p>
    <w:p w:rsidR="003921B7" w:rsidRPr="003921B7" w:rsidRDefault="003921B7" w:rsidP="003921B7">
      <w:pPr>
        <w:widowControl w:val="0"/>
        <w:tabs>
          <w:tab w:val="left" w:pos="567"/>
          <w:tab w:val="left" w:pos="1134"/>
        </w:tabs>
        <w:ind w:left="709"/>
        <w:contextualSpacing/>
        <w:jc w:val="both"/>
        <w:rPr>
          <w:color w:val="000000" w:themeColor="text1"/>
        </w:rPr>
      </w:pPr>
      <w:r w:rsidRPr="003921B7">
        <w:rPr>
          <w:color w:val="000000" w:themeColor="text1"/>
        </w:rPr>
        <w:t>- наименование;</w:t>
      </w:r>
    </w:p>
    <w:p w:rsidR="003921B7" w:rsidRPr="003921B7" w:rsidRDefault="003921B7" w:rsidP="003921B7">
      <w:pPr>
        <w:widowControl w:val="0"/>
        <w:tabs>
          <w:tab w:val="left" w:pos="567"/>
          <w:tab w:val="left" w:pos="1134"/>
        </w:tabs>
        <w:ind w:left="709"/>
        <w:contextualSpacing/>
        <w:jc w:val="both"/>
        <w:rPr>
          <w:color w:val="000000" w:themeColor="text1"/>
        </w:rPr>
      </w:pPr>
      <w:r w:rsidRPr="003921B7">
        <w:rPr>
          <w:color w:val="000000" w:themeColor="text1"/>
        </w:rPr>
        <w:t>- местонахождение и юридический адрес;</w:t>
      </w:r>
    </w:p>
    <w:p w:rsidR="003921B7" w:rsidRPr="003921B7" w:rsidRDefault="003921B7" w:rsidP="003921B7">
      <w:pPr>
        <w:widowControl w:val="0"/>
        <w:tabs>
          <w:tab w:val="left" w:pos="567"/>
          <w:tab w:val="left" w:pos="1134"/>
        </w:tabs>
        <w:ind w:left="709"/>
        <w:contextualSpacing/>
        <w:jc w:val="both"/>
        <w:rPr>
          <w:color w:val="000000" w:themeColor="text1"/>
        </w:rPr>
      </w:pPr>
      <w:r w:rsidRPr="003921B7">
        <w:rPr>
          <w:color w:val="000000" w:themeColor="text1"/>
        </w:rPr>
        <w:t>- режим работы;</w:t>
      </w:r>
    </w:p>
    <w:p w:rsidR="003921B7" w:rsidRPr="003921B7" w:rsidRDefault="003921B7" w:rsidP="003921B7">
      <w:pPr>
        <w:widowControl w:val="0"/>
        <w:tabs>
          <w:tab w:val="left" w:pos="567"/>
          <w:tab w:val="left" w:pos="1134"/>
        </w:tabs>
        <w:ind w:left="709"/>
        <w:contextualSpacing/>
        <w:jc w:val="both"/>
        <w:rPr>
          <w:color w:val="000000" w:themeColor="text1"/>
        </w:rPr>
      </w:pPr>
      <w:r w:rsidRPr="003921B7">
        <w:rPr>
          <w:color w:val="000000" w:themeColor="text1"/>
        </w:rPr>
        <w:t>- график приема;</w:t>
      </w:r>
    </w:p>
    <w:p w:rsidR="003921B7" w:rsidRPr="003921B7" w:rsidRDefault="003921B7" w:rsidP="003921B7">
      <w:pPr>
        <w:widowControl w:val="0"/>
        <w:tabs>
          <w:tab w:val="left" w:pos="567"/>
          <w:tab w:val="left" w:pos="1134"/>
        </w:tabs>
        <w:ind w:left="709"/>
        <w:contextualSpacing/>
        <w:jc w:val="both"/>
        <w:rPr>
          <w:color w:val="000000" w:themeColor="text1"/>
        </w:rPr>
      </w:pPr>
      <w:r w:rsidRPr="003921B7">
        <w:rPr>
          <w:color w:val="000000" w:themeColor="text1"/>
        </w:rPr>
        <w:t>- номера телефонов для справок.</w:t>
      </w:r>
    </w:p>
    <w:p w:rsidR="003921B7" w:rsidRPr="003921B7" w:rsidRDefault="003921B7" w:rsidP="003921B7">
      <w:pPr>
        <w:widowControl w:val="0"/>
        <w:ind w:firstLine="709"/>
        <w:jc w:val="both"/>
        <w:rPr>
          <w:color w:val="000000" w:themeColor="text1"/>
        </w:rPr>
      </w:pPr>
      <w:r w:rsidRPr="003921B7">
        <w:rPr>
          <w:color w:val="000000" w:themeColor="text1"/>
        </w:rPr>
        <w:t>Помещения, в которых предоставляется услуга, должны соответств</w:t>
      </w:r>
      <w:r w:rsidRPr="003921B7">
        <w:rPr>
          <w:color w:val="000000" w:themeColor="text1"/>
        </w:rPr>
        <w:t>о</w:t>
      </w:r>
      <w:r w:rsidRPr="003921B7">
        <w:rPr>
          <w:color w:val="000000" w:themeColor="text1"/>
        </w:rPr>
        <w:t>вать санитарно-эпидемиологическим правилам и нормативам.</w:t>
      </w:r>
    </w:p>
    <w:p w:rsidR="003921B7" w:rsidRPr="003921B7" w:rsidRDefault="003921B7" w:rsidP="003921B7">
      <w:pPr>
        <w:widowControl w:val="0"/>
        <w:ind w:firstLine="709"/>
        <w:jc w:val="both"/>
        <w:rPr>
          <w:color w:val="000000" w:themeColor="text1"/>
        </w:rPr>
      </w:pPr>
      <w:r w:rsidRPr="003921B7">
        <w:rPr>
          <w:color w:val="000000" w:themeColor="text1"/>
        </w:rPr>
        <w:t>Помещения, в которых предоставляется услуга, оснащаются:</w:t>
      </w:r>
    </w:p>
    <w:p w:rsidR="003921B7" w:rsidRPr="003921B7" w:rsidRDefault="003921B7" w:rsidP="003921B7">
      <w:pPr>
        <w:widowControl w:val="0"/>
        <w:ind w:firstLine="709"/>
        <w:jc w:val="both"/>
        <w:rPr>
          <w:color w:val="000000" w:themeColor="text1"/>
        </w:rPr>
      </w:pPr>
      <w:r w:rsidRPr="003921B7">
        <w:rPr>
          <w:color w:val="000000" w:themeColor="text1"/>
        </w:rPr>
        <w:t>- противопожарной системой и средствами пожаротушения;</w:t>
      </w:r>
    </w:p>
    <w:p w:rsidR="003921B7" w:rsidRPr="003921B7" w:rsidRDefault="003921B7" w:rsidP="003921B7">
      <w:pPr>
        <w:widowControl w:val="0"/>
        <w:ind w:firstLine="709"/>
        <w:jc w:val="both"/>
        <w:rPr>
          <w:color w:val="000000" w:themeColor="text1"/>
        </w:rPr>
      </w:pPr>
      <w:r w:rsidRPr="003921B7">
        <w:rPr>
          <w:color w:val="000000" w:themeColor="text1"/>
        </w:rPr>
        <w:t>- системой оповещения о возникновении чрезвычайной ситуации;</w:t>
      </w:r>
    </w:p>
    <w:p w:rsidR="003921B7" w:rsidRPr="003921B7" w:rsidRDefault="003921B7" w:rsidP="003921B7">
      <w:pPr>
        <w:widowControl w:val="0"/>
        <w:ind w:firstLine="709"/>
        <w:jc w:val="both"/>
        <w:rPr>
          <w:color w:val="000000" w:themeColor="text1"/>
        </w:rPr>
      </w:pPr>
      <w:r w:rsidRPr="003921B7">
        <w:rPr>
          <w:color w:val="000000" w:themeColor="text1"/>
        </w:rPr>
        <w:t>- средствами оказания первой медицинской помощи;</w:t>
      </w:r>
    </w:p>
    <w:p w:rsidR="003921B7" w:rsidRPr="003921B7" w:rsidRDefault="003921B7" w:rsidP="003921B7">
      <w:pPr>
        <w:widowControl w:val="0"/>
        <w:ind w:firstLine="709"/>
        <w:jc w:val="both"/>
        <w:rPr>
          <w:color w:val="000000" w:themeColor="text1"/>
        </w:rPr>
      </w:pPr>
      <w:r w:rsidRPr="003921B7">
        <w:rPr>
          <w:color w:val="000000" w:themeColor="text1"/>
        </w:rPr>
        <w:t>- туалетными комнатами для посетителей.</w:t>
      </w:r>
    </w:p>
    <w:p w:rsidR="003921B7" w:rsidRPr="003921B7" w:rsidRDefault="003921B7" w:rsidP="003921B7">
      <w:pPr>
        <w:widowControl w:val="0"/>
        <w:ind w:firstLine="709"/>
        <w:jc w:val="both"/>
        <w:rPr>
          <w:color w:val="000000" w:themeColor="text1"/>
        </w:rPr>
      </w:pPr>
      <w:r w:rsidRPr="003921B7">
        <w:rPr>
          <w:color w:val="000000" w:themeColor="text1"/>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3921B7" w:rsidRPr="003921B7" w:rsidRDefault="003921B7" w:rsidP="003921B7">
      <w:pPr>
        <w:widowControl w:val="0"/>
        <w:ind w:firstLine="709"/>
        <w:jc w:val="both"/>
        <w:rPr>
          <w:color w:val="000000" w:themeColor="text1"/>
        </w:rPr>
      </w:pPr>
      <w:r w:rsidRPr="003921B7">
        <w:rPr>
          <w:color w:val="000000" w:themeColor="text1"/>
        </w:rPr>
        <w:t>Тексты материалов, размещенных на информационном стенде, печат</w:t>
      </w:r>
      <w:r w:rsidRPr="003921B7">
        <w:rPr>
          <w:color w:val="000000" w:themeColor="text1"/>
        </w:rPr>
        <w:t>а</w:t>
      </w:r>
      <w:r w:rsidRPr="003921B7">
        <w:rPr>
          <w:color w:val="000000" w:themeColor="text1"/>
        </w:rPr>
        <w:t>ются удобным для чтения шрифтом, без исправлений, с выделением наиб</w:t>
      </w:r>
      <w:r w:rsidRPr="003921B7">
        <w:rPr>
          <w:color w:val="000000" w:themeColor="text1"/>
        </w:rPr>
        <w:t>о</w:t>
      </w:r>
      <w:r w:rsidRPr="003921B7">
        <w:rPr>
          <w:color w:val="000000" w:themeColor="text1"/>
        </w:rPr>
        <w:t>лее важных мест полужирным шрифтом.</w:t>
      </w:r>
    </w:p>
    <w:p w:rsidR="003921B7" w:rsidRPr="003921B7" w:rsidRDefault="003921B7" w:rsidP="003921B7">
      <w:pPr>
        <w:widowControl w:val="0"/>
        <w:ind w:firstLine="709"/>
        <w:jc w:val="both"/>
        <w:rPr>
          <w:color w:val="000000" w:themeColor="text1"/>
        </w:rPr>
      </w:pPr>
      <w:r w:rsidRPr="003921B7">
        <w:rPr>
          <w:color w:val="000000" w:themeColor="text1"/>
        </w:rPr>
        <w:t xml:space="preserve">Места для заполнения </w:t>
      </w:r>
      <w:r w:rsidRPr="003921B7">
        <w:rPr>
          <w:bCs/>
          <w:color w:val="000000" w:themeColor="text1"/>
        </w:rPr>
        <w:t xml:space="preserve">заявлений о выдаче разрешения на ввод объекта в эксплуатацию </w:t>
      </w:r>
      <w:r w:rsidRPr="003921B7">
        <w:rPr>
          <w:color w:val="000000" w:themeColor="text1"/>
        </w:rPr>
        <w:t xml:space="preserve">оборудуются стульями, столами (стойками), бланками </w:t>
      </w:r>
      <w:r w:rsidRPr="003921B7">
        <w:rPr>
          <w:rFonts w:eastAsia="Calibri"/>
          <w:bCs/>
          <w:color w:val="000000" w:themeColor="text1"/>
          <w:lang w:eastAsia="en-US"/>
        </w:rPr>
        <w:t>зая</w:t>
      </w:r>
      <w:r w:rsidRPr="003921B7">
        <w:rPr>
          <w:rFonts w:eastAsia="Calibri"/>
          <w:bCs/>
          <w:color w:val="000000" w:themeColor="text1"/>
          <w:lang w:eastAsia="en-US"/>
        </w:rPr>
        <w:t>в</w:t>
      </w:r>
      <w:r w:rsidRPr="003921B7">
        <w:rPr>
          <w:rFonts w:eastAsia="Calibri"/>
          <w:bCs/>
          <w:color w:val="000000" w:themeColor="text1"/>
          <w:lang w:eastAsia="en-US"/>
        </w:rPr>
        <w:t>лений о выдаче разрешения на ввод объекта в эксплуатацию</w:t>
      </w:r>
      <w:r w:rsidRPr="003921B7">
        <w:rPr>
          <w:color w:val="000000" w:themeColor="text1"/>
        </w:rPr>
        <w:t>, письменными принадлежностями.</w:t>
      </w:r>
    </w:p>
    <w:p w:rsidR="003921B7" w:rsidRPr="003921B7" w:rsidRDefault="003921B7" w:rsidP="003921B7">
      <w:pPr>
        <w:widowControl w:val="0"/>
        <w:ind w:firstLine="709"/>
        <w:jc w:val="both"/>
        <w:rPr>
          <w:color w:val="000000" w:themeColor="text1"/>
        </w:rPr>
      </w:pPr>
      <w:r w:rsidRPr="003921B7">
        <w:rPr>
          <w:color w:val="000000" w:themeColor="text1"/>
        </w:rPr>
        <w:t>Места приема заявителей оборудуются информационными табличками (вывесками) с указанием:</w:t>
      </w:r>
    </w:p>
    <w:p w:rsidR="003921B7" w:rsidRPr="003921B7" w:rsidRDefault="003921B7" w:rsidP="003921B7">
      <w:pPr>
        <w:widowControl w:val="0"/>
        <w:ind w:firstLine="709"/>
        <w:jc w:val="both"/>
        <w:rPr>
          <w:color w:val="000000" w:themeColor="text1"/>
        </w:rPr>
      </w:pPr>
      <w:r w:rsidRPr="003921B7">
        <w:rPr>
          <w:color w:val="000000" w:themeColor="text1"/>
        </w:rPr>
        <w:t>- номера кабинета и наименования отдела;</w:t>
      </w:r>
    </w:p>
    <w:p w:rsidR="003921B7" w:rsidRPr="003921B7" w:rsidRDefault="003921B7" w:rsidP="003921B7">
      <w:pPr>
        <w:widowControl w:val="0"/>
        <w:ind w:firstLine="709"/>
        <w:jc w:val="both"/>
        <w:rPr>
          <w:color w:val="000000" w:themeColor="text1"/>
        </w:rPr>
      </w:pPr>
      <w:r w:rsidRPr="003921B7">
        <w:rPr>
          <w:color w:val="000000" w:themeColor="text1"/>
        </w:rPr>
        <w:t>- фамилии, имени и отчества (последнее – при наличии), должности лица, ответственного за прием документов;</w:t>
      </w:r>
    </w:p>
    <w:p w:rsidR="003921B7" w:rsidRPr="003921B7" w:rsidRDefault="003921B7" w:rsidP="003921B7">
      <w:pPr>
        <w:widowControl w:val="0"/>
        <w:ind w:firstLine="709"/>
        <w:jc w:val="both"/>
        <w:rPr>
          <w:color w:val="000000" w:themeColor="text1"/>
        </w:rPr>
      </w:pPr>
      <w:r w:rsidRPr="003921B7">
        <w:rPr>
          <w:color w:val="000000" w:themeColor="text1"/>
        </w:rPr>
        <w:t>- графика приема заявителей.</w:t>
      </w:r>
    </w:p>
    <w:p w:rsidR="003921B7" w:rsidRPr="003921B7" w:rsidRDefault="003921B7" w:rsidP="003921B7">
      <w:pPr>
        <w:widowControl w:val="0"/>
        <w:ind w:firstLine="709"/>
        <w:jc w:val="both"/>
        <w:rPr>
          <w:color w:val="000000" w:themeColor="text1"/>
        </w:rPr>
      </w:pPr>
      <w:r w:rsidRPr="003921B7">
        <w:rPr>
          <w:color w:val="000000" w:themeColor="text1"/>
        </w:rPr>
        <w:t>Рабочее место каждого лица, ответственного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w:t>
      </w:r>
      <w:r w:rsidRPr="003921B7">
        <w:rPr>
          <w:color w:val="000000" w:themeColor="text1"/>
        </w:rPr>
        <w:t>й</w:t>
      </w:r>
      <w:r w:rsidRPr="003921B7">
        <w:rPr>
          <w:color w:val="000000" w:themeColor="text1"/>
        </w:rPr>
        <w:t>ством (принтером) и копирующим устройством.</w:t>
      </w:r>
    </w:p>
    <w:p w:rsidR="003921B7" w:rsidRPr="003921B7" w:rsidRDefault="003921B7" w:rsidP="003921B7">
      <w:pPr>
        <w:widowControl w:val="0"/>
        <w:ind w:firstLine="709"/>
        <w:jc w:val="both"/>
        <w:rPr>
          <w:color w:val="000000" w:themeColor="text1"/>
        </w:rPr>
      </w:pPr>
      <w:r w:rsidRPr="003921B7">
        <w:rPr>
          <w:color w:val="000000" w:themeColor="text1"/>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3921B7" w:rsidRPr="003921B7" w:rsidRDefault="003921B7" w:rsidP="003921B7">
      <w:pPr>
        <w:widowControl w:val="0"/>
        <w:ind w:firstLine="709"/>
        <w:jc w:val="both"/>
        <w:rPr>
          <w:color w:val="000000" w:themeColor="text1"/>
        </w:rPr>
      </w:pPr>
      <w:r w:rsidRPr="003921B7">
        <w:rPr>
          <w:color w:val="000000" w:themeColor="text1"/>
        </w:rPr>
        <w:t>При предоставлении услуги инвалидам обеспечиваются:</w:t>
      </w:r>
    </w:p>
    <w:p w:rsidR="003921B7" w:rsidRPr="003921B7" w:rsidRDefault="003921B7" w:rsidP="003921B7">
      <w:pPr>
        <w:widowControl w:val="0"/>
        <w:ind w:firstLine="709"/>
        <w:jc w:val="both"/>
        <w:rPr>
          <w:color w:val="000000" w:themeColor="text1"/>
        </w:rPr>
      </w:pPr>
      <w:r w:rsidRPr="003921B7">
        <w:rPr>
          <w:color w:val="000000" w:themeColor="text1"/>
        </w:rPr>
        <w:t>- беспрепятственного доступа к объекту (зданию, помещению), в кот</w:t>
      </w:r>
      <w:r w:rsidRPr="003921B7">
        <w:rPr>
          <w:color w:val="000000" w:themeColor="text1"/>
        </w:rPr>
        <w:t>о</w:t>
      </w:r>
      <w:r w:rsidRPr="003921B7">
        <w:rPr>
          <w:color w:val="000000" w:themeColor="text1"/>
        </w:rPr>
        <w:t>ром предоставляется услуга;</w:t>
      </w:r>
    </w:p>
    <w:p w:rsidR="003921B7" w:rsidRPr="003921B7" w:rsidRDefault="003921B7" w:rsidP="003921B7">
      <w:pPr>
        <w:widowControl w:val="0"/>
        <w:ind w:firstLine="709"/>
        <w:jc w:val="both"/>
        <w:rPr>
          <w:color w:val="000000" w:themeColor="text1"/>
        </w:rPr>
      </w:pPr>
      <w:r w:rsidRPr="003921B7">
        <w:rPr>
          <w:color w:val="000000" w:themeColor="text1"/>
        </w:rPr>
        <w:t>- возможность самостоятельного передвижения по территории, на к</w:t>
      </w:r>
      <w:r w:rsidRPr="003921B7">
        <w:rPr>
          <w:color w:val="000000" w:themeColor="text1"/>
        </w:rPr>
        <w:t>о</w:t>
      </w:r>
      <w:r w:rsidRPr="003921B7">
        <w:rPr>
          <w:color w:val="000000" w:themeColor="text1"/>
        </w:rPr>
        <w:t>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3921B7" w:rsidRPr="003921B7" w:rsidRDefault="003921B7" w:rsidP="003921B7">
      <w:pPr>
        <w:widowControl w:val="0"/>
        <w:ind w:firstLine="709"/>
        <w:jc w:val="both"/>
        <w:rPr>
          <w:color w:val="000000" w:themeColor="text1"/>
        </w:rPr>
      </w:pPr>
      <w:r w:rsidRPr="003921B7">
        <w:rPr>
          <w:color w:val="000000" w:themeColor="text1"/>
        </w:rPr>
        <w:t>- сопровождение инвалидов, имеющих стойкие расстройства функции зрения и самостоятельного передвижения;</w:t>
      </w:r>
    </w:p>
    <w:p w:rsidR="003921B7" w:rsidRPr="003921B7" w:rsidRDefault="003921B7" w:rsidP="003921B7">
      <w:pPr>
        <w:widowControl w:val="0"/>
        <w:ind w:firstLine="709"/>
        <w:jc w:val="both"/>
        <w:rPr>
          <w:color w:val="000000" w:themeColor="text1"/>
        </w:rPr>
      </w:pPr>
      <w:r w:rsidRPr="003921B7">
        <w:rPr>
          <w:color w:val="000000" w:themeColor="text1"/>
        </w:rPr>
        <w:t xml:space="preserve">- допуск </w:t>
      </w:r>
      <w:proofErr w:type="spellStart"/>
      <w:r w:rsidRPr="003921B7">
        <w:rPr>
          <w:color w:val="000000" w:themeColor="text1"/>
        </w:rPr>
        <w:t>сурдопереводчика</w:t>
      </w:r>
      <w:proofErr w:type="spellEnd"/>
      <w:r w:rsidRPr="003921B7">
        <w:rPr>
          <w:color w:val="000000" w:themeColor="text1"/>
        </w:rPr>
        <w:t xml:space="preserve"> и </w:t>
      </w:r>
      <w:proofErr w:type="spellStart"/>
      <w:r w:rsidRPr="003921B7">
        <w:rPr>
          <w:color w:val="000000" w:themeColor="text1"/>
        </w:rPr>
        <w:t>тифлосурдопереводчика</w:t>
      </w:r>
      <w:proofErr w:type="spellEnd"/>
      <w:r w:rsidRPr="003921B7">
        <w:rPr>
          <w:color w:val="000000" w:themeColor="text1"/>
        </w:rPr>
        <w:t>;</w:t>
      </w:r>
    </w:p>
    <w:p w:rsidR="003921B7" w:rsidRPr="003921B7" w:rsidRDefault="003921B7" w:rsidP="003921B7">
      <w:pPr>
        <w:widowControl w:val="0"/>
        <w:ind w:firstLine="709"/>
        <w:jc w:val="both"/>
        <w:rPr>
          <w:strike/>
          <w:color w:val="000000" w:themeColor="text1"/>
        </w:rPr>
      </w:pPr>
      <w:r w:rsidRPr="003921B7">
        <w:rPr>
          <w:color w:val="000000" w:themeColor="text1"/>
        </w:rPr>
        <w:t>- допуск собаки-проводника при наличии документа, подтверждающего ее специальное обучение, на объекты (здания, помещения), в которых пред</w:t>
      </w:r>
      <w:r w:rsidRPr="003921B7">
        <w:rPr>
          <w:color w:val="000000" w:themeColor="text1"/>
        </w:rPr>
        <w:t>о</w:t>
      </w:r>
      <w:r w:rsidRPr="003921B7">
        <w:rPr>
          <w:color w:val="000000" w:themeColor="text1"/>
        </w:rPr>
        <w:t>ставляются услуги;</w:t>
      </w:r>
    </w:p>
    <w:p w:rsidR="003921B7" w:rsidRPr="003921B7" w:rsidRDefault="003921B7" w:rsidP="003921B7">
      <w:pPr>
        <w:widowControl w:val="0"/>
        <w:ind w:firstLine="709"/>
        <w:jc w:val="both"/>
        <w:rPr>
          <w:color w:val="000000" w:themeColor="text1"/>
        </w:rPr>
      </w:pPr>
      <w:r w:rsidRPr="003921B7">
        <w:rPr>
          <w:color w:val="000000" w:themeColor="text1"/>
        </w:rPr>
        <w:t>- оказание инвалидам помощи в преодолении барьеров, мешающих п</w:t>
      </w:r>
      <w:r w:rsidRPr="003921B7">
        <w:rPr>
          <w:color w:val="000000" w:themeColor="text1"/>
        </w:rPr>
        <w:t>о</w:t>
      </w:r>
      <w:r w:rsidRPr="003921B7">
        <w:rPr>
          <w:color w:val="000000" w:themeColor="text1"/>
        </w:rPr>
        <w:t>лучению ими муниципальной услуги наравне с другими лицами.</w:t>
      </w:r>
    </w:p>
    <w:p w:rsidR="003921B7" w:rsidRPr="003921B7" w:rsidRDefault="003921B7" w:rsidP="003921B7">
      <w:pPr>
        <w:ind w:firstLine="709"/>
        <w:jc w:val="both"/>
      </w:pPr>
    </w:p>
    <w:p w:rsidR="003921B7" w:rsidRPr="003921B7" w:rsidRDefault="003921B7" w:rsidP="003921B7">
      <w:pPr>
        <w:jc w:val="center"/>
        <w:rPr>
          <w:b/>
          <w:bCs/>
          <w:color w:val="000000" w:themeColor="text1"/>
        </w:rPr>
      </w:pPr>
      <w:r w:rsidRPr="003921B7">
        <w:rPr>
          <w:b/>
          <w:bCs/>
          <w:color w:val="000000" w:themeColor="text1"/>
        </w:rPr>
        <w:t>Показатели доступности и качества муниципальной услуги</w:t>
      </w:r>
    </w:p>
    <w:p w:rsidR="003921B7" w:rsidRPr="003921B7" w:rsidRDefault="003921B7" w:rsidP="003921B7">
      <w:pPr>
        <w:widowControl w:val="0"/>
        <w:ind w:firstLine="709"/>
        <w:jc w:val="both"/>
        <w:rPr>
          <w:rFonts w:eastAsia="Calibri"/>
          <w:color w:val="000000" w:themeColor="text1"/>
        </w:rPr>
      </w:pPr>
      <w:r w:rsidRPr="003921B7">
        <w:rPr>
          <w:rFonts w:eastAsia="Calibri"/>
          <w:color w:val="000000" w:themeColor="text1"/>
        </w:rPr>
        <w:t xml:space="preserve">2.22. Основными показателями доступности предоставления </w:t>
      </w:r>
      <w:r w:rsidRPr="003921B7">
        <w:rPr>
          <w:color w:val="000000" w:themeColor="text1"/>
        </w:rPr>
        <w:t>услуги</w:t>
      </w:r>
      <w:r w:rsidRPr="003921B7">
        <w:rPr>
          <w:rFonts w:eastAsia="Calibri"/>
          <w:color w:val="000000" w:themeColor="text1"/>
        </w:rPr>
        <w:t xml:space="preserve"> я</w:t>
      </w:r>
      <w:r w:rsidRPr="003921B7">
        <w:rPr>
          <w:rFonts w:eastAsia="Calibri"/>
          <w:color w:val="000000" w:themeColor="text1"/>
        </w:rPr>
        <w:t>в</w:t>
      </w:r>
      <w:r w:rsidRPr="003921B7">
        <w:rPr>
          <w:rFonts w:eastAsia="Calibri"/>
          <w:color w:val="000000" w:themeColor="text1"/>
        </w:rPr>
        <w:t>ляются:</w:t>
      </w:r>
    </w:p>
    <w:p w:rsidR="003921B7" w:rsidRPr="003921B7" w:rsidRDefault="003921B7" w:rsidP="003921B7">
      <w:pPr>
        <w:widowControl w:val="0"/>
        <w:ind w:firstLine="709"/>
        <w:jc w:val="both"/>
        <w:rPr>
          <w:rFonts w:eastAsia="Calibri"/>
          <w:color w:val="000000" w:themeColor="text1"/>
        </w:rPr>
      </w:pPr>
      <w:r w:rsidRPr="003921B7">
        <w:rPr>
          <w:rFonts w:eastAsia="Calibri"/>
          <w:color w:val="000000" w:themeColor="text1"/>
        </w:rPr>
        <w:t xml:space="preserve">- наличие полной и понятной информации о порядке, сроках и ходе предоставления </w:t>
      </w:r>
      <w:r w:rsidRPr="003921B7">
        <w:rPr>
          <w:color w:val="000000" w:themeColor="text1"/>
        </w:rPr>
        <w:t xml:space="preserve">услуги </w:t>
      </w:r>
      <w:r w:rsidRPr="003921B7">
        <w:rPr>
          <w:rFonts w:eastAsia="Calibri"/>
          <w:color w:val="000000" w:themeColor="text1"/>
        </w:rPr>
        <w:t>в информационно-телекоммуникационных сетях общего пользования (в том числе в сети «Интернет»), средствах массовой и</w:t>
      </w:r>
      <w:r w:rsidRPr="003921B7">
        <w:rPr>
          <w:rFonts w:eastAsia="Calibri"/>
          <w:color w:val="000000" w:themeColor="text1"/>
        </w:rPr>
        <w:t>н</w:t>
      </w:r>
      <w:r w:rsidRPr="003921B7">
        <w:rPr>
          <w:rFonts w:eastAsia="Calibri"/>
          <w:color w:val="000000" w:themeColor="text1"/>
        </w:rPr>
        <w:t>формации;</w:t>
      </w:r>
    </w:p>
    <w:p w:rsidR="003921B7" w:rsidRPr="003921B7" w:rsidRDefault="003921B7" w:rsidP="003921B7">
      <w:pPr>
        <w:widowControl w:val="0"/>
        <w:ind w:firstLine="709"/>
        <w:jc w:val="both"/>
        <w:rPr>
          <w:rFonts w:eastAsia="Calibri"/>
          <w:color w:val="000000" w:themeColor="text1"/>
        </w:rPr>
      </w:pPr>
      <w:r w:rsidRPr="003921B7">
        <w:rPr>
          <w:rFonts w:eastAsia="Calibri"/>
          <w:color w:val="000000" w:themeColor="text1"/>
        </w:rPr>
        <w:t xml:space="preserve">- возможность получения заявителем уведомлений о предоставлении услуги с помощью </w:t>
      </w:r>
      <w:r w:rsidRPr="003921B7">
        <w:rPr>
          <w:color w:val="000000" w:themeColor="text1"/>
        </w:rPr>
        <w:t>Единого портала, регионального портала</w:t>
      </w:r>
      <w:r w:rsidRPr="003921B7">
        <w:rPr>
          <w:rFonts w:eastAsia="Calibri"/>
          <w:color w:val="000000" w:themeColor="text1"/>
        </w:rPr>
        <w:t>;</w:t>
      </w:r>
    </w:p>
    <w:p w:rsidR="003921B7" w:rsidRPr="003921B7" w:rsidRDefault="003921B7" w:rsidP="003921B7">
      <w:pPr>
        <w:widowControl w:val="0"/>
        <w:ind w:firstLine="709"/>
        <w:jc w:val="both"/>
        <w:rPr>
          <w:rFonts w:eastAsia="Calibri"/>
          <w:color w:val="000000" w:themeColor="text1"/>
        </w:rPr>
      </w:pPr>
      <w:r w:rsidRPr="003921B7">
        <w:rPr>
          <w:rFonts w:eastAsia="Calibri"/>
          <w:color w:val="000000" w:themeColor="text1"/>
        </w:rPr>
        <w:t xml:space="preserve">- возможность получения информации о ходе предоставления </w:t>
      </w:r>
      <w:r w:rsidRPr="003921B7">
        <w:rPr>
          <w:color w:val="000000" w:themeColor="text1"/>
        </w:rPr>
        <w:t>услуги</w:t>
      </w:r>
      <w:r w:rsidRPr="003921B7">
        <w:rPr>
          <w:rFonts w:eastAsia="Calibri"/>
          <w:color w:val="000000" w:themeColor="text1"/>
        </w:rPr>
        <w:t>, в том числе с использованием информационно-коммуникационных технол</w:t>
      </w:r>
      <w:r w:rsidRPr="003921B7">
        <w:rPr>
          <w:rFonts w:eastAsia="Calibri"/>
          <w:color w:val="000000" w:themeColor="text1"/>
        </w:rPr>
        <w:t>о</w:t>
      </w:r>
      <w:r w:rsidRPr="003921B7">
        <w:rPr>
          <w:rFonts w:eastAsia="Calibri"/>
          <w:color w:val="000000" w:themeColor="text1"/>
        </w:rPr>
        <w:t>гий.</w:t>
      </w:r>
    </w:p>
    <w:p w:rsidR="003921B7" w:rsidRPr="003921B7" w:rsidRDefault="003921B7" w:rsidP="003921B7">
      <w:pPr>
        <w:widowControl w:val="0"/>
        <w:ind w:firstLine="709"/>
        <w:jc w:val="both"/>
        <w:rPr>
          <w:rFonts w:eastAsia="Calibri"/>
          <w:color w:val="000000" w:themeColor="text1"/>
        </w:rPr>
      </w:pPr>
      <w:r w:rsidRPr="003921B7">
        <w:rPr>
          <w:rFonts w:eastAsia="Calibri"/>
          <w:color w:val="000000" w:themeColor="text1"/>
        </w:rPr>
        <w:t>2.23. Основными показателями качества предоставления услуги явл</w:t>
      </w:r>
      <w:r w:rsidRPr="003921B7">
        <w:rPr>
          <w:rFonts w:eastAsia="Calibri"/>
          <w:color w:val="000000" w:themeColor="text1"/>
        </w:rPr>
        <w:t>я</w:t>
      </w:r>
      <w:r w:rsidRPr="003921B7">
        <w:rPr>
          <w:rFonts w:eastAsia="Calibri"/>
          <w:color w:val="000000" w:themeColor="text1"/>
        </w:rPr>
        <w:t>ются:</w:t>
      </w:r>
    </w:p>
    <w:p w:rsidR="003921B7" w:rsidRPr="003921B7" w:rsidRDefault="003921B7" w:rsidP="003921B7">
      <w:pPr>
        <w:widowControl w:val="0"/>
        <w:ind w:firstLine="709"/>
        <w:jc w:val="both"/>
        <w:rPr>
          <w:rFonts w:eastAsia="Calibri"/>
          <w:color w:val="000000" w:themeColor="text1"/>
        </w:rPr>
      </w:pPr>
      <w:r w:rsidRPr="003921B7">
        <w:rPr>
          <w:rFonts w:eastAsia="Calibri"/>
          <w:color w:val="000000" w:themeColor="text1"/>
        </w:rPr>
        <w:t xml:space="preserve">- своевременность предоставления </w:t>
      </w:r>
      <w:r w:rsidRPr="003921B7">
        <w:rPr>
          <w:color w:val="000000" w:themeColor="text1"/>
        </w:rPr>
        <w:t>услуги</w:t>
      </w:r>
      <w:r w:rsidRPr="003921B7">
        <w:rPr>
          <w:rFonts w:eastAsia="Calibri"/>
          <w:color w:val="000000" w:themeColor="text1"/>
        </w:rPr>
        <w:t xml:space="preserve"> в соответствии со станда</w:t>
      </w:r>
      <w:r w:rsidRPr="003921B7">
        <w:rPr>
          <w:rFonts w:eastAsia="Calibri"/>
          <w:color w:val="000000" w:themeColor="text1"/>
        </w:rPr>
        <w:t>р</w:t>
      </w:r>
      <w:r w:rsidRPr="003921B7">
        <w:rPr>
          <w:rFonts w:eastAsia="Calibri"/>
          <w:color w:val="000000" w:themeColor="text1"/>
        </w:rPr>
        <w:t>том ее предоставления, установленным настоящим Административным р</w:t>
      </w:r>
      <w:r w:rsidRPr="003921B7">
        <w:rPr>
          <w:rFonts w:eastAsia="Calibri"/>
          <w:color w:val="000000" w:themeColor="text1"/>
        </w:rPr>
        <w:t>е</w:t>
      </w:r>
      <w:r w:rsidRPr="003921B7">
        <w:rPr>
          <w:rFonts w:eastAsia="Calibri"/>
          <w:color w:val="000000" w:themeColor="text1"/>
        </w:rPr>
        <w:t>гламентом;</w:t>
      </w:r>
    </w:p>
    <w:p w:rsidR="003921B7" w:rsidRPr="003921B7" w:rsidRDefault="003921B7" w:rsidP="003921B7">
      <w:pPr>
        <w:widowControl w:val="0"/>
        <w:ind w:firstLine="709"/>
        <w:jc w:val="both"/>
        <w:rPr>
          <w:rFonts w:eastAsia="Calibri"/>
          <w:color w:val="000000" w:themeColor="text1"/>
        </w:rPr>
      </w:pPr>
      <w:r w:rsidRPr="003921B7">
        <w:rPr>
          <w:rFonts w:eastAsia="Calibri"/>
          <w:color w:val="000000" w:themeColor="text1"/>
        </w:rPr>
        <w:t xml:space="preserve">- минимально возможное количество взаимодействий гражданина с должностными лицами, участвующими в предоставлении </w:t>
      </w:r>
      <w:r w:rsidRPr="003921B7">
        <w:rPr>
          <w:color w:val="000000" w:themeColor="text1"/>
        </w:rPr>
        <w:t>услуги</w:t>
      </w:r>
      <w:r w:rsidRPr="003921B7">
        <w:rPr>
          <w:rFonts w:eastAsia="Calibri"/>
          <w:color w:val="000000" w:themeColor="text1"/>
        </w:rPr>
        <w:t>;</w:t>
      </w:r>
    </w:p>
    <w:p w:rsidR="003921B7" w:rsidRPr="003921B7" w:rsidRDefault="003921B7" w:rsidP="003921B7">
      <w:pPr>
        <w:widowControl w:val="0"/>
        <w:ind w:firstLine="709"/>
        <w:jc w:val="both"/>
        <w:rPr>
          <w:rFonts w:eastAsia="Calibri"/>
          <w:color w:val="000000" w:themeColor="text1"/>
        </w:rPr>
      </w:pPr>
      <w:r w:rsidRPr="003921B7">
        <w:rPr>
          <w:rFonts w:eastAsia="Calibri"/>
          <w:color w:val="000000" w:themeColor="text1"/>
        </w:rPr>
        <w:t>- отсутствие обоснованных жалоб на действия (бездействие) сотрудн</w:t>
      </w:r>
      <w:r w:rsidRPr="003921B7">
        <w:rPr>
          <w:rFonts w:eastAsia="Calibri"/>
          <w:color w:val="000000" w:themeColor="text1"/>
        </w:rPr>
        <w:t>и</w:t>
      </w:r>
      <w:r w:rsidRPr="003921B7">
        <w:rPr>
          <w:rFonts w:eastAsia="Calibri"/>
          <w:color w:val="000000" w:themeColor="text1"/>
        </w:rPr>
        <w:t>ков и их некорректное (невнимательное) отношение к заявителям;</w:t>
      </w:r>
    </w:p>
    <w:p w:rsidR="003921B7" w:rsidRPr="003921B7" w:rsidRDefault="003921B7" w:rsidP="003921B7">
      <w:pPr>
        <w:widowControl w:val="0"/>
        <w:ind w:firstLine="709"/>
        <w:jc w:val="both"/>
        <w:rPr>
          <w:rFonts w:eastAsia="Calibri"/>
          <w:color w:val="000000" w:themeColor="text1"/>
        </w:rPr>
      </w:pPr>
      <w:r w:rsidRPr="003921B7">
        <w:rPr>
          <w:rFonts w:eastAsia="Calibri"/>
          <w:color w:val="000000" w:themeColor="text1"/>
        </w:rPr>
        <w:t>- отсутствие нарушений установленных сроков в процессе предоста</w:t>
      </w:r>
      <w:r w:rsidRPr="003921B7">
        <w:rPr>
          <w:rFonts w:eastAsia="Calibri"/>
          <w:color w:val="000000" w:themeColor="text1"/>
        </w:rPr>
        <w:t>в</w:t>
      </w:r>
      <w:r w:rsidRPr="003921B7">
        <w:rPr>
          <w:rFonts w:eastAsia="Calibri"/>
          <w:color w:val="000000" w:themeColor="text1"/>
        </w:rPr>
        <w:t>ления услуги;</w:t>
      </w:r>
    </w:p>
    <w:p w:rsidR="003921B7" w:rsidRPr="003921B7" w:rsidRDefault="003921B7" w:rsidP="003921B7">
      <w:pPr>
        <w:widowControl w:val="0"/>
        <w:ind w:firstLine="709"/>
        <w:jc w:val="both"/>
        <w:rPr>
          <w:rFonts w:eastAsia="Calibri"/>
          <w:color w:val="000000" w:themeColor="text1"/>
        </w:rPr>
      </w:pPr>
      <w:r w:rsidRPr="003921B7">
        <w:rPr>
          <w:rFonts w:eastAsia="Calibri"/>
          <w:color w:val="000000" w:themeColor="text1"/>
        </w:rPr>
        <w:t>- отсутствие заявлений об оспаривании решений, действий (безде</w:t>
      </w:r>
      <w:r w:rsidRPr="003921B7">
        <w:rPr>
          <w:rFonts w:eastAsia="Calibri"/>
          <w:color w:val="000000" w:themeColor="text1"/>
        </w:rPr>
        <w:t>й</w:t>
      </w:r>
      <w:r w:rsidRPr="003921B7">
        <w:rPr>
          <w:rFonts w:eastAsia="Calibri"/>
          <w:color w:val="000000" w:themeColor="text1"/>
        </w:rPr>
        <w:t xml:space="preserve">ствия) </w:t>
      </w:r>
      <w:r w:rsidRPr="003921B7">
        <w:rPr>
          <w:color w:val="000000" w:themeColor="text1"/>
        </w:rPr>
        <w:t>Уполномоченного органа</w:t>
      </w:r>
      <w:r w:rsidRPr="003921B7">
        <w:rPr>
          <w:rFonts w:eastAsia="Calibri"/>
          <w:color w:val="000000" w:themeColor="text1"/>
        </w:rPr>
        <w:t>, его должностных лиц, принимаемых (с</w:t>
      </w:r>
      <w:r w:rsidRPr="003921B7">
        <w:rPr>
          <w:rFonts w:eastAsia="Calibri"/>
          <w:color w:val="000000" w:themeColor="text1"/>
        </w:rPr>
        <w:t>о</w:t>
      </w:r>
      <w:r w:rsidRPr="003921B7">
        <w:rPr>
          <w:rFonts w:eastAsia="Calibri"/>
          <w:color w:val="000000" w:themeColor="text1"/>
        </w:rPr>
        <w:t xml:space="preserve">вершенных) при предоставлении услуги, по </w:t>
      </w:r>
      <w:proofErr w:type="gramStart"/>
      <w:r w:rsidRPr="003921B7">
        <w:rPr>
          <w:rFonts w:eastAsia="Calibri"/>
          <w:color w:val="000000" w:themeColor="text1"/>
        </w:rPr>
        <w:t>итогам</w:t>
      </w:r>
      <w:proofErr w:type="gramEnd"/>
      <w:r w:rsidRPr="003921B7">
        <w:rPr>
          <w:rFonts w:eastAsia="Calibri"/>
          <w:color w:val="000000" w:themeColor="text1"/>
        </w:rPr>
        <w:t xml:space="preserve"> рассмотрения которых вынесены решения об удовлетворении (частичном удовлетворении) требов</w:t>
      </w:r>
      <w:r w:rsidRPr="003921B7">
        <w:rPr>
          <w:rFonts w:eastAsia="Calibri"/>
          <w:color w:val="000000" w:themeColor="text1"/>
        </w:rPr>
        <w:t>а</w:t>
      </w:r>
      <w:r w:rsidRPr="003921B7">
        <w:rPr>
          <w:rFonts w:eastAsia="Calibri"/>
          <w:color w:val="000000" w:themeColor="text1"/>
        </w:rPr>
        <w:t>ний заявителей.</w:t>
      </w:r>
    </w:p>
    <w:p w:rsidR="003921B7" w:rsidRPr="003921B7" w:rsidRDefault="003921B7" w:rsidP="003921B7">
      <w:pPr>
        <w:ind w:firstLine="709"/>
        <w:jc w:val="both"/>
      </w:pPr>
    </w:p>
    <w:p w:rsidR="003921B7" w:rsidRPr="003921B7" w:rsidRDefault="003921B7" w:rsidP="003921B7">
      <w:pPr>
        <w:jc w:val="center"/>
        <w:rPr>
          <w:b/>
          <w:bCs/>
          <w:color w:val="000000" w:themeColor="text1"/>
        </w:rPr>
      </w:pPr>
      <w:r w:rsidRPr="003921B7">
        <w:rPr>
          <w:b/>
          <w:bCs/>
        </w:rPr>
        <w:t xml:space="preserve">Иные требования, в том числе учитывающие </w:t>
      </w:r>
      <w:r w:rsidRPr="003921B7">
        <w:rPr>
          <w:b/>
          <w:bCs/>
          <w:color w:val="000000" w:themeColor="text1"/>
        </w:rPr>
        <w:t xml:space="preserve">особенности </w:t>
      </w:r>
    </w:p>
    <w:p w:rsidR="003921B7" w:rsidRPr="003921B7" w:rsidRDefault="003921B7" w:rsidP="003921B7">
      <w:pPr>
        <w:jc w:val="center"/>
        <w:rPr>
          <w:b/>
          <w:bCs/>
          <w:color w:val="000000" w:themeColor="text1"/>
        </w:rPr>
      </w:pPr>
      <w:r w:rsidRPr="003921B7">
        <w:rPr>
          <w:b/>
          <w:bCs/>
          <w:color w:val="000000" w:themeColor="text1"/>
        </w:rPr>
        <w:t xml:space="preserve">предоставления муниципальной услуги в </w:t>
      </w:r>
      <w:proofErr w:type="gramStart"/>
      <w:r w:rsidRPr="003921B7">
        <w:rPr>
          <w:b/>
          <w:bCs/>
          <w:color w:val="000000" w:themeColor="text1"/>
        </w:rPr>
        <w:t>многофункциональных</w:t>
      </w:r>
      <w:proofErr w:type="gramEnd"/>
      <w:r w:rsidRPr="003921B7">
        <w:rPr>
          <w:b/>
          <w:bCs/>
          <w:color w:val="000000" w:themeColor="text1"/>
        </w:rPr>
        <w:t xml:space="preserve"> </w:t>
      </w:r>
    </w:p>
    <w:p w:rsidR="003921B7" w:rsidRPr="003921B7" w:rsidRDefault="003921B7" w:rsidP="003921B7">
      <w:pPr>
        <w:jc w:val="center"/>
        <w:rPr>
          <w:b/>
          <w:bCs/>
        </w:rPr>
      </w:pPr>
      <w:proofErr w:type="gramStart"/>
      <w:r w:rsidRPr="003921B7">
        <w:rPr>
          <w:b/>
          <w:bCs/>
          <w:color w:val="000000" w:themeColor="text1"/>
        </w:rPr>
        <w:t>центрах</w:t>
      </w:r>
      <w:proofErr w:type="gramEnd"/>
      <w:r w:rsidRPr="003921B7">
        <w:rPr>
          <w:b/>
          <w:bCs/>
          <w:color w:val="000000" w:themeColor="text1"/>
        </w:rPr>
        <w:t xml:space="preserve">, </w:t>
      </w:r>
      <w:r w:rsidRPr="003921B7">
        <w:rPr>
          <w:b/>
          <w:bCs/>
        </w:rPr>
        <w:t xml:space="preserve">особенности предоставления муниципальной услуги </w:t>
      </w:r>
    </w:p>
    <w:p w:rsidR="003921B7" w:rsidRPr="003921B7" w:rsidRDefault="003921B7" w:rsidP="003921B7">
      <w:pPr>
        <w:jc w:val="center"/>
        <w:rPr>
          <w:b/>
          <w:bCs/>
        </w:rPr>
      </w:pPr>
      <w:r w:rsidRPr="003921B7">
        <w:rPr>
          <w:b/>
          <w:bCs/>
        </w:rPr>
        <w:t xml:space="preserve">по экстерриториальному принципу и особенности предоставления </w:t>
      </w:r>
    </w:p>
    <w:p w:rsidR="003921B7" w:rsidRPr="003921B7" w:rsidRDefault="003921B7" w:rsidP="003921B7">
      <w:pPr>
        <w:jc w:val="center"/>
        <w:rPr>
          <w:b/>
          <w:bCs/>
        </w:rPr>
      </w:pPr>
      <w:r w:rsidRPr="003921B7">
        <w:rPr>
          <w:b/>
          <w:bCs/>
        </w:rPr>
        <w:t>муниципальной услуги в электронной форме</w:t>
      </w:r>
    </w:p>
    <w:p w:rsidR="003921B7" w:rsidRPr="003921B7" w:rsidRDefault="003921B7" w:rsidP="003921B7">
      <w:pPr>
        <w:ind w:firstLine="709"/>
        <w:jc w:val="both"/>
      </w:pPr>
      <w:r w:rsidRPr="003921B7">
        <w:lastRenderedPageBreak/>
        <w:t>2.24.</w:t>
      </w:r>
      <w:r w:rsidRPr="003921B7">
        <w:tab/>
        <w:t>Предоставление муниципальной услуги по экстерриториальному принципу осуществляется в части обеспечения возможности подачи заявл</w:t>
      </w:r>
      <w:r w:rsidRPr="003921B7">
        <w:t>е</w:t>
      </w:r>
      <w:r w:rsidRPr="003921B7">
        <w:t>ний посредством Единого портала и получения результата муниципальной услуги в многофункциональном центре.</w:t>
      </w:r>
    </w:p>
    <w:p w:rsidR="003921B7" w:rsidRPr="003921B7" w:rsidRDefault="003921B7" w:rsidP="003921B7">
      <w:pPr>
        <w:ind w:firstLine="709"/>
        <w:jc w:val="both"/>
      </w:pPr>
      <w:r w:rsidRPr="003921B7">
        <w:t>Многофункциональный центр не принимает участие в предоставлении муниципальной услуги.</w:t>
      </w:r>
    </w:p>
    <w:p w:rsidR="003921B7" w:rsidRPr="003921B7" w:rsidRDefault="003921B7" w:rsidP="003921B7">
      <w:pPr>
        <w:ind w:firstLine="709"/>
        <w:jc w:val="both"/>
      </w:pPr>
      <w:r w:rsidRPr="003921B7">
        <w:t>2.25.</w:t>
      </w:r>
      <w:r w:rsidRPr="003921B7">
        <w:tab/>
        <w:t>Заявителям обеспечивается возможность представления заявл</w:t>
      </w:r>
      <w:r w:rsidRPr="003921B7">
        <w:t>е</w:t>
      </w:r>
      <w:r w:rsidRPr="003921B7">
        <w:t>ния</w:t>
      </w:r>
    </w:p>
    <w:p w:rsidR="003921B7" w:rsidRPr="003921B7" w:rsidRDefault="003921B7" w:rsidP="003921B7">
      <w:pPr>
        <w:jc w:val="both"/>
      </w:pPr>
      <w:r w:rsidRPr="003921B7">
        <w:t>и прилагаемых документов в форме электронных документов посредством Единого портала.</w:t>
      </w:r>
    </w:p>
    <w:p w:rsidR="003921B7" w:rsidRPr="003921B7" w:rsidRDefault="003921B7" w:rsidP="003921B7">
      <w:pPr>
        <w:ind w:firstLine="709"/>
        <w:jc w:val="both"/>
      </w:pPr>
      <w:r w:rsidRPr="003921B7">
        <w:t>В этом случае заявитель или его представитель авторизуется на Едином портале посредством подтвержденной учетной   записи   в ЕСИА, заполняет   заявление о предоставлении муниципальной услуги с использованием инте</w:t>
      </w:r>
      <w:r w:rsidRPr="003921B7">
        <w:t>р</w:t>
      </w:r>
      <w:r w:rsidRPr="003921B7">
        <w:t>активной форме в электронном виде.</w:t>
      </w:r>
    </w:p>
    <w:p w:rsidR="003921B7" w:rsidRPr="003921B7" w:rsidRDefault="003921B7" w:rsidP="003921B7">
      <w:pPr>
        <w:ind w:firstLine="709"/>
        <w:jc w:val="both"/>
      </w:pPr>
      <w:r w:rsidRPr="003921B7">
        <w:t>Заполненное заявление о предоставлении муниципальной услуги о</w:t>
      </w:r>
      <w:r w:rsidRPr="003921B7">
        <w:t>т</w:t>
      </w:r>
      <w:r w:rsidRPr="003921B7">
        <w:t>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w:t>
      </w:r>
      <w:r w:rsidRPr="003921B7">
        <w:t>е</w:t>
      </w:r>
      <w:r w:rsidRPr="003921B7">
        <w:t>нии муниципальной услуги считается подписанным простой электронной подписью заявителя, представителя, уполномоченного на подписание зая</w:t>
      </w:r>
      <w:r w:rsidRPr="003921B7">
        <w:t>в</w:t>
      </w:r>
      <w:r w:rsidRPr="003921B7">
        <w:t>ления.</w:t>
      </w:r>
    </w:p>
    <w:p w:rsidR="003921B7" w:rsidRPr="003921B7" w:rsidRDefault="003921B7" w:rsidP="003921B7">
      <w:pPr>
        <w:ind w:firstLine="709"/>
        <w:jc w:val="both"/>
      </w:pPr>
      <w:r w:rsidRPr="003921B7">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Едином портале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w:t>
      </w:r>
      <w:r w:rsidRPr="003921B7">
        <w:t>у</w:t>
      </w:r>
      <w:r w:rsidRPr="003921B7">
        <w:t>чае направления заявления посредством Единого портала.</w:t>
      </w:r>
    </w:p>
    <w:p w:rsidR="003921B7" w:rsidRPr="003921B7" w:rsidRDefault="003921B7" w:rsidP="003921B7">
      <w:pPr>
        <w:ind w:firstLine="709"/>
        <w:jc w:val="both"/>
      </w:pPr>
      <w:bookmarkStart w:id="11" w:name="_Hlk137632207"/>
      <w:r w:rsidRPr="003921B7">
        <w:t>В случае направления заявления посредством Единого портала резул</w:t>
      </w:r>
      <w:r w:rsidRPr="003921B7">
        <w:t>ь</w:t>
      </w:r>
      <w:r w:rsidRPr="003921B7">
        <w:t>тат предоставления муниципальной услуги также может быть выдан заявит</w:t>
      </w:r>
      <w:r w:rsidRPr="003921B7">
        <w:t>е</w:t>
      </w:r>
      <w:r w:rsidRPr="003921B7">
        <w:t>лю на бумажном носителе в многофункциональном центре</w:t>
      </w:r>
      <w:bookmarkEnd w:id="11"/>
      <w:r w:rsidRPr="003921B7">
        <w:t>.</w:t>
      </w:r>
    </w:p>
    <w:p w:rsidR="003921B7" w:rsidRPr="003921B7" w:rsidRDefault="003921B7" w:rsidP="003921B7">
      <w:pPr>
        <w:ind w:firstLine="709"/>
        <w:jc w:val="both"/>
      </w:pPr>
      <w:r w:rsidRPr="003921B7">
        <w:t>2.26.</w:t>
      </w:r>
      <w:r w:rsidRPr="003921B7">
        <w:tab/>
        <w:t>Электронные документы представляются в следующих форматах:</w:t>
      </w:r>
    </w:p>
    <w:p w:rsidR="003921B7" w:rsidRPr="003921B7" w:rsidRDefault="003921B7" w:rsidP="003921B7">
      <w:pPr>
        <w:ind w:firstLine="709"/>
        <w:jc w:val="both"/>
      </w:pPr>
      <w:r w:rsidRPr="003921B7">
        <w:t xml:space="preserve">а) </w:t>
      </w:r>
      <w:proofErr w:type="spellStart"/>
      <w:r w:rsidRPr="003921B7">
        <w:t>xml</w:t>
      </w:r>
      <w:proofErr w:type="spellEnd"/>
      <w:r w:rsidRPr="003921B7">
        <w:t xml:space="preserve"> - для формализованных документов;</w:t>
      </w:r>
    </w:p>
    <w:p w:rsidR="003921B7" w:rsidRPr="003921B7" w:rsidRDefault="003921B7" w:rsidP="003921B7">
      <w:pPr>
        <w:ind w:firstLine="709"/>
        <w:jc w:val="both"/>
      </w:pPr>
      <w:r w:rsidRPr="003921B7">
        <w:t>б)</w:t>
      </w:r>
      <w:r w:rsidRPr="003921B7">
        <w:tab/>
      </w:r>
      <w:proofErr w:type="spellStart"/>
      <w:r w:rsidRPr="003921B7">
        <w:t>doc</w:t>
      </w:r>
      <w:proofErr w:type="spellEnd"/>
      <w:r w:rsidRPr="003921B7">
        <w:t xml:space="preserve">, </w:t>
      </w:r>
      <w:proofErr w:type="spellStart"/>
      <w:r w:rsidRPr="003921B7">
        <w:t>docx</w:t>
      </w:r>
      <w:proofErr w:type="spellEnd"/>
      <w:r w:rsidRPr="003921B7">
        <w:t xml:space="preserve">, </w:t>
      </w:r>
      <w:proofErr w:type="spellStart"/>
      <w:r w:rsidRPr="003921B7">
        <w:t>odt</w:t>
      </w:r>
      <w:proofErr w:type="spellEnd"/>
      <w:r w:rsidRPr="003921B7">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3921B7" w:rsidRPr="003921B7" w:rsidRDefault="003921B7" w:rsidP="003921B7">
      <w:pPr>
        <w:ind w:firstLine="709"/>
        <w:jc w:val="both"/>
      </w:pPr>
      <w:r w:rsidRPr="003921B7">
        <w:t xml:space="preserve">в) </w:t>
      </w:r>
      <w:proofErr w:type="spellStart"/>
      <w:r w:rsidRPr="003921B7">
        <w:t>xls</w:t>
      </w:r>
      <w:proofErr w:type="spellEnd"/>
      <w:r w:rsidRPr="003921B7">
        <w:t xml:space="preserve">, </w:t>
      </w:r>
      <w:proofErr w:type="spellStart"/>
      <w:r w:rsidRPr="003921B7">
        <w:t>xlsx</w:t>
      </w:r>
      <w:proofErr w:type="spellEnd"/>
      <w:r w:rsidRPr="003921B7">
        <w:t xml:space="preserve">, </w:t>
      </w:r>
      <w:proofErr w:type="spellStart"/>
      <w:r w:rsidRPr="003921B7">
        <w:t>ods</w:t>
      </w:r>
      <w:proofErr w:type="spellEnd"/>
      <w:r w:rsidRPr="003921B7">
        <w:t xml:space="preserve"> - для документов, содержащих расчеты;</w:t>
      </w:r>
    </w:p>
    <w:p w:rsidR="003921B7" w:rsidRPr="003921B7" w:rsidRDefault="003921B7" w:rsidP="003921B7">
      <w:pPr>
        <w:ind w:firstLine="709"/>
        <w:jc w:val="both"/>
      </w:pPr>
      <w:r w:rsidRPr="003921B7">
        <w:t xml:space="preserve">г) </w:t>
      </w:r>
      <w:proofErr w:type="spellStart"/>
      <w:r w:rsidRPr="003921B7">
        <w:t>pdf</w:t>
      </w:r>
      <w:proofErr w:type="spellEnd"/>
      <w:r w:rsidRPr="003921B7">
        <w:t xml:space="preserve">, </w:t>
      </w:r>
      <w:proofErr w:type="spellStart"/>
      <w:r w:rsidRPr="003921B7">
        <w:t>jpg</w:t>
      </w:r>
      <w:proofErr w:type="spellEnd"/>
      <w:r w:rsidRPr="003921B7">
        <w:t xml:space="preserve">, </w:t>
      </w:r>
      <w:proofErr w:type="spellStart"/>
      <w:r w:rsidRPr="003921B7">
        <w:t>jpeg</w:t>
      </w:r>
      <w:proofErr w:type="spellEnd"/>
      <w:r w:rsidRPr="003921B7">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w:t>
      </w:r>
      <w:r w:rsidRPr="003921B7">
        <w:t>у</w:t>
      </w:r>
      <w:r w:rsidRPr="003921B7">
        <w:t>ментов с графическим содержанием.</w:t>
      </w:r>
    </w:p>
    <w:p w:rsidR="003921B7" w:rsidRPr="003921B7" w:rsidRDefault="003921B7" w:rsidP="003921B7">
      <w:pPr>
        <w:ind w:firstLine="709"/>
        <w:jc w:val="both"/>
      </w:pPr>
      <w:r w:rsidRPr="003921B7">
        <w:t>Допускается формирование электронного документа путем сканиров</w:t>
      </w:r>
      <w:r w:rsidRPr="003921B7">
        <w:t>а</w:t>
      </w:r>
      <w:r w:rsidRPr="003921B7">
        <w:t>ния непосредственно с оригинала документа (использование копий не допу</w:t>
      </w:r>
      <w:r w:rsidRPr="003921B7">
        <w:t>с</w:t>
      </w:r>
      <w:r w:rsidRPr="003921B7">
        <w:t xml:space="preserve">кается), которое   осуществляется   с   сохранением    ориентации   оригинала   документа в разрешении 300 - 500 </w:t>
      </w:r>
      <w:proofErr w:type="spellStart"/>
      <w:r w:rsidRPr="003921B7">
        <w:t>dpi</w:t>
      </w:r>
      <w:proofErr w:type="spellEnd"/>
      <w:r w:rsidRPr="003921B7">
        <w:t xml:space="preserve"> (масштаб 1:1) с использованием сл</w:t>
      </w:r>
      <w:r w:rsidRPr="003921B7">
        <w:t>е</w:t>
      </w:r>
      <w:r w:rsidRPr="003921B7">
        <w:t>дующих режимов:</w:t>
      </w:r>
    </w:p>
    <w:p w:rsidR="003921B7" w:rsidRPr="003921B7" w:rsidRDefault="003921B7" w:rsidP="003921B7">
      <w:pPr>
        <w:ind w:firstLine="709"/>
        <w:jc w:val="both"/>
      </w:pPr>
      <w:r w:rsidRPr="003921B7">
        <w:t>-</w:t>
      </w:r>
      <w:r w:rsidRPr="003921B7">
        <w:tab/>
        <w:t>«черно-белый» (при отсутствии в документе графических изо</w:t>
      </w:r>
      <w:r w:rsidRPr="003921B7">
        <w:t>б</w:t>
      </w:r>
      <w:r w:rsidRPr="003921B7">
        <w:t>ражений и (или) цветного текста);</w:t>
      </w:r>
    </w:p>
    <w:p w:rsidR="003921B7" w:rsidRPr="003921B7" w:rsidRDefault="003921B7" w:rsidP="003921B7">
      <w:pPr>
        <w:ind w:firstLine="709"/>
        <w:jc w:val="both"/>
      </w:pPr>
      <w:r w:rsidRPr="003921B7">
        <w:t>-</w:t>
      </w:r>
      <w:r w:rsidRPr="003921B7">
        <w:tab/>
        <w:t xml:space="preserve">«оттенки </w:t>
      </w:r>
      <w:proofErr w:type="spellStart"/>
      <w:r w:rsidRPr="003921B7">
        <w:t>cepo</w:t>
      </w:r>
      <w:proofErr w:type="gramStart"/>
      <w:r w:rsidRPr="003921B7">
        <w:t>г</w:t>
      </w:r>
      <w:proofErr w:type="gramEnd"/>
      <w:r w:rsidRPr="003921B7">
        <w:t>o</w:t>
      </w:r>
      <w:proofErr w:type="spellEnd"/>
      <w:r w:rsidRPr="003921B7">
        <w:t>» (при наличии в документе графических изо</w:t>
      </w:r>
      <w:r w:rsidRPr="003921B7">
        <w:t>б</w:t>
      </w:r>
      <w:r w:rsidRPr="003921B7">
        <w:t>ражений, отличных от цветного графического изображения);</w:t>
      </w:r>
    </w:p>
    <w:p w:rsidR="003921B7" w:rsidRPr="003921B7" w:rsidRDefault="003921B7" w:rsidP="003921B7">
      <w:pPr>
        <w:ind w:firstLine="709"/>
        <w:jc w:val="both"/>
      </w:pPr>
      <w:r w:rsidRPr="003921B7">
        <w:t>- «цветной» или «режим полной цветопередачи» (при наличии в док</w:t>
      </w:r>
      <w:r w:rsidRPr="003921B7">
        <w:t>у</w:t>
      </w:r>
      <w:r w:rsidRPr="003921B7">
        <w:t>менте цветных графических изображений либо цветного текста);</w:t>
      </w:r>
    </w:p>
    <w:p w:rsidR="003921B7" w:rsidRPr="003921B7" w:rsidRDefault="003921B7" w:rsidP="003921B7">
      <w:pPr>
        <w:ind w:firstLine="709"/>
        <w:jc w:val="both"/>
      </w:pPr>
      <w:r w:rsidRPr="003921B7">
        <w:t>-</w:t>
      </w:r>
      <w:r w:rsidRPr="003921B7">
        <w:tab/>
        <w:t>сохранением   всех   аутентичных   признаков   подлинности, а   именно:</w:t>
      </w:r>
    </w:p>
    <w:p w:rsidR="003921B7" w:rsidRPr="003921B7" w:rsidRDefault="003921B7" w:rsidP="003921B7">
      <w:pPr>
        <w:ind w:firstLine="709"/>
        <w:jc w:val="both"/>
      </w:pPr>
      <w:r w:rsidRPr="003921B7">
        <w:t>графической подписи лица, печати, углового штампа бланка;</w:t>
      </w:r>
    </w:p>
    <w:p w:rsidR="003921B7" w:rsidRPr="003921B7" w:rsidRDefault="003921B7" w:rsidP="003921B7">
      <w:pPr>
        <w:ind w:firstLine="709"/>
        <w:jc w:val="both"/>
      </w:pPr>
      <w:r w:rsidRPr="003921B7">
        <w:t>-</w:t>
      </w:r>
      <w:r w:rsidRPr="003921B7">
        <w:tab/>
        <w:t>количество файлов должно соответствовать количеству докуме</w:t>
      </w:r>
      <w:r w:rsidRPr="003921B7">
        <w:t>н</w:t>
      </w:r>
      <w:r w:rsidRPr="003921B7">
        <w:t>тов, каждый из которых содержит текстовую и (или) графическую информ</w:t>
      </w:r>
      <w:r w:rsidRPr="003921B7">
        <w:t>а</w:t>
      </w:r>
      <w:r w:rsidRPr="003921B7">
        <w:t>цию.</w:t>
      </w:r>
    </w:p>
    <w:p w:rsidR="003921B7" w:rsidRPr="003921B7" w:rsidRDefault="003921B7" w:rsidP="003921B7">
      <w:pPr>
        <w:ind w:firstLine="709"/>
        <w:jc w:val="both"/>
      </w:pPr>
      <w:r w:rsidRPr="003921B7">
        <w:t>Электронные документы должны обеспечивать:</w:t>
      </w:r>
    </w:p>
    <w:p w:rsidR="003921B7" w:rsidRPr="003921B7" w:rsidRDefault="003921B7" w:rsidP="003921B7">
      <w:pPr>
        <w:ind w:firstLine="709"/>
        <w:jc w:val="both"/>
      </w:pPr>
      <w:r w:rsidRPr="003921B7">
        <w:t>-</w:t>
      </w:r>
      <w:r w:rsidRPr="003921B7">
        <w:tab/>
        <w:t>возможность идентифицировать документ и количество листов в документе;</w:t>
      </w:r>
    </w:p>
    <w:p w:rsidR="003921B7" w:rsidRPr="003921B7" w:rsidRDefault="003921B7" w:rsidP="003921B7">
      <w:pPr>
        <w:ind w:firstLine="709"/>
        <w:jc w:val="both"/>
      </w:pPr>
      <w:r w:rsidRPr="003921B7">
        <w:t>-</w:t>
      </w:r>
      <w:r w:rsidRPr="003921B7">
        <w:tab/>
        <w:t>для документов, содержащих структурированные по частям, гл</w:t>
      </w:r>
      <w:r w:rsidRPr="003921B7">
        <w:t>а</w:t>
      </w:r>
      <w:r w:rsidRPr="003921B7">
        <w:t>вам, разделам (подразделам) данные и закладки, обеспечивающие переход и по оглавлению и (или) к содержащимся в тексте рисункам и таблицам.</w:t>
      </w:r>
    </w:p>
    <w:p w:rsidR="003921B7" w:rsidRPr="003921B7" w:rsidRDefault="003921B7" w:rsidP="003921B7">
      <w:pPr>
        <w:ind w:firstLine="709"/>
        <w:jc w:val="both"/>
      </w:pPr>
      <w:r w:rsidRPr="003921B7">
        <w:t xml:space="preserve">Документы, подлежащие представлению в форматах </w:t>
      </w:r>
      <w:proofErr w:type="spellStart"/>
      <w:r w:rsidRPr="003921B7">
        <w:t>xls</w:t>
      </w:r>
      <w:proofErr w:type="spellEnd"/>
      <w:r w:rsidRPr="003921B7">
        <w:t xml:space="preserve">, </w:t>
      </w:r>
      <w:proofErr w:type="spellStart"/>
      <w:r w:rsidRPr="003921B7">
        <w:t>xlsx</w:t>
      </w:r>
      <w:proofErr w:type="spellEnd"/>
      <w:r w:rsidRPr="003921B7">
        <w:t xml:space="preserve"> или </w:t>
      </w:r>
      <w:proofErr w:type="spellStart"/>
      <w:r w:rsidRPr="003921B7">
        <w:t>ods</w:t>
      </w:r>
      <w:proofErr w:type="spellEnd"/>
      <w:r w:rsidRPr="003921B7">
        <w:t>, формируются в виде отдельного электронного документа.</w:t>
      </w:r>
    </w:p>
    <w:p w:rsidR="003921B7" w:rsidRPr="003921B7" w:rsidRDefault="003921B7" w:rsidP="003921B7">
      <w:pPr>
        <w:ind w:firstLine="709"/>
        <w:jc w:val="both"/>
      </w:pPr>
    </w:p>
    <w:p w:rsidR="003921B7" w:rsidRPr="003921B7" w:rsidRDefault="003921B7" w:rsidP="003921B7">
      <w:pPr>
        <w:widowControl w:val="0"/>
        <w:jc w:val="center"/>
        <w:rPr>
          <w:b/>
          <w:color w:val="000000" w:themeColor="text1"/>
        </w:rPr>
      </w:pPr>
      <w:r w:rsidRPr="003921B7">
        <w:rPr>
          <w:b/>
          <w:color w:val="000000" w:themeColor="text1"/>
        </w:rPr>
        <w:t xml:space="preserve">Раздел </w:t>
      </w:r>
      <w:r w:rsidRPr="003921B7">
        <w:rPr>
          <w:b/>
          <w:color w:val="000000" w:themeColor="text1"/>
          <w:lang w:val="en-US"/>
        </w:rPr>
        <w:t>III</w:t>
      </w:r>
      <w:r w:rsidRPr="003921B7">
        <w:rPr>
          <w:b/>
          <w:color w:val="000000" w:themeColor="text1"/>
        </w:rPr>
        <w:t xml:space="preserve">. Состав, последовательность и сроки выполнения </w:t>
      </w:r>
    </w:p>
    <w:p w:rsidR="003921B7" w:rsidRPr="003921B7" w:rsidRDefault="003921B7" w:rsidP="003921B7">
      <w:pPr>
        <w:widowControl w:val="0"/>
        <w:jc w:val="center"/>
        <w:rPr>
          <w:b/>
          <w:color w:val="000000" w:themeColor="text1"/>
        </w:rPr>
      </w:pPr>
      <w:r w:rsidRPr="003921B7">
        <w:rPr>
          <w:b/>
          <w:color w:val="000000" w:themeColor="text1"/>
        </w:rPr>
        <w:t xml:space="preserve">административных процедур (действий), требования к порядку </w:t>
      </w:r>
    </w:p>
    <w:p w:rsidR="003921B7" w:rsidRPr="003921B7" w:rsidRDefault="003921B7" w:rsidP="003921B7">
      <w:pPr>
        <w:widowControl w:val="0"/>
        <w:jc w:val="center"/>
        <w:rPr>
          <w:b/>
          <w:color w:val="000000" w:themeColor="text1"/>
        </w:rPr>
      </w:pPr>
      <w:r w:rsidRPr="003921B7">
        <w:rPr>
          <w:b/>
          <w:color w:val="000000" w:themeColor="text1"/>
        </w:rPr>
        <w:t xml:space="preserve">их выполнения, в том числе особенности выполнения </w:t>
      </w:r>
    </w:p>
    <w:p w:rsidR="003921B7" w:rsidRPr="003921B7" w:rsidRDefault="003921B7" w:rsidP="003921B7">
      <w:pPr>
        <w:widowControl w:val="0"/>
        <w:jc w:val="center"/>
        <w:rPr>
          <w:b/>
          <w:color w:val="000000" w:themeColor="text1"/>
        </w:rPr>
      </w:pPr>
      <w:r w:rsidRPr="003921B7">
        <w:rPr>
          <w:b/>
          <w:color w:val="000000" w:themeColor="text1"/>
        </w:rPr>
        <w:t>административных процедур в электронной форме</w:t>
      </w:r>
    </w:p>
    <w:p w:rsidR="003921B7" w:rsidRPr="003921B7" w:rsidRDefault="003921B7" w:rsidP="003921B7">
      <w:pPr>
        <w:widowControl w:val="0"/>
        <w:jc w:val="center"/>
        <w:rPr>
          <w:b/>
          <w:color w:val="000000" w:themeColor="text1"/>
        </w:rPr>
      </w:pPr>
    </w:p>
    <w:p w:rsidR="003921B7" w:rsidRPr="003921B7" w:rsidRDefault="003921B7" w:rsidP="003921B7">
      <w:pPr>
        <w:widowControl w:val="0"/>
        <w:jc w:val="center"/>
        <w:rPr>
          <w:b/>
          <w:bCs/>
          <w:color w:val="000000" w:themeColor="text1"/>
        </w:rPr>
      </w:pPr>
      <w:r w:rsidRPr="003921B7">
        <w:rPr>
          <w:b/>
          <w:bCs/>
          <w:color w:val="000000" w:themeColor="text1"/>
        </w:rPr>
        <w:t>Исчерпывающий перечень административных процедур</w:t>
      </w:r>
    </w:p>
    <w:p w:rsidR="003921B7" w:rsidRPr="003921B7" w:rsidRDefault="003921B7" w:rsidP="003921B7">
      <w:pPr>
        <w:widowControl w:val="0"/>
        <w:tabs>
          <w:tab w:val="left" w:pos="567"/>
        </w:tabs>
        <w:ind w:firstLine="709"/>
        <w:contextualSpacing/>
        <w:jc w:val="both"/>
        <w:rPr>
          <w:color w:val="000000" w:themeColor="text1"/>
        </w:rPr>
      </w:pPr>
      <w:r w:rsidRPr="003921B7">
        <w:rPr>
          <w:color w:val="000000" w:themeColor="text1"/>
        </w:rPr>
        <w:t>3.1. Предоставление услуги включает в себя следующие администр</w:t>
      </w:r>
      <w:r w:rsidRPr="003921B7">
        <w:rPr>
          <w:color w:val="000000" w:themeColor="text1"/>
        </w:rPr>
        <w:t>а</w:t>
      </w:r>
      <w:r w:rsidRPr="003921B7">
        <w:rPr>
          <w:color w:val="000000" w:themeColor="text1"/>
        </w:rPr>
        <w:t>тивные процедуры:</w:t>
      </w:r>
    </w:p>
    <w:p w:rsidR="003921B7" w:rsidRPr="003921B7" w:rsidRDefault="003921B7" w:rsidP="003921B7">
      <w:pPr>
        <w:widowControl w:val="0"/>
        <w:tabs>
          <w:tab w:val="left" w:pos="567"/>
        </w:tabs>
        <w:ind w:firstLine="709"/>
        <w:contextualSpacing/>
        <w:jc w:val="both"/>
        <w:rPr>
          <w:color w:val="000000" w:themeColor="text1"/>
        </w:rPr>
      </w:pPr>
      <w:r w:rsidRPr="003921B7">
        <w:rPr>
          <w:color w:val="000000" w:themeColor="text1"/>
        </w:rPr>
        <w:t>- проверка документов и регистрация заявления;</w:t>
      </w:r>
    </w:p>
    <w:p w:rsidR="003921B7" w:rsidRPr="003921B7" w:rsidRDefault="003921B7" w:rsidP="003921B7">
      <w:pPr>
        <w:widowControl w:val="0"/>
        <w:tabs>
          <w:tab w:val="left" w:pos="567"/>
        </w:tabs>
        <w:ind w:firstLine="709"/>
        <w:contextualSpacing/>
        <w:jc w:val="both"/>
        <w:rPr>
          <w:color w:val="000000" w:themeColor="text1"/>
        </w:rPr>
      </w:pPr>
      <w:r w:rsidRPr="003921B7">
        <w:rPr>
          <w:color w:val="000000" w:themeColor="text1"/>
        </w:rPr>
        <w:t>- получение сведений посредством Федеральной государственной и</w:t>
      </w:r>
      <w:r w:rsidRPr="003921B7">
        <w:rPr>
          <w:color w:val="000000" w:themeColor="text1"/>
        </w:rPr>
        <w:t>н</w:t>
      </w:r>
      <w:r w:rsidRPr="003921B7">
        <w:rPr>
          <w:color w:val="000000" w:themeColor="text1"/>
        </w:rPr>
        <w:t>формационной системы «Единая система межведомственного электронного взаимодействия» (далее — СМЭВ);</w:t>
      </w:r>
    </w:p>
    <w:p w:rsidR="003921B7" w:rsidRPr="003921B7" w:rsidRDefault="003921B7" w:rsidP="003921B7">
      <w:pPr>
        <w:widowControl w:val="0"/>
        <w:tabs>
          <w:tab w:val="left" w:pos="567"/>
        </w:tabs>
        <w:ind w:firstLine="709"/>
        <w:contextualSpacing/>
        <w:jc w:val="both"/>
        <w:rPr>
          <w:color w:val="000000" w:themeColor="text1"/>
        </w:rPr>
      </w:pPr>
      <w:r w:rsidRPr="003921B7">
        <w:rPr>
          <w:color w:val="000000" w:themeColor="text1"/>
        </w:rPr>
        <w:t xml:space="preserve">- рассмотрение документов и сведений; </w:t>
      </w:r>
    </w:p>
    <w:p w:rsidR="003921B7" w:rsidRPr="003921B7" w:rsidRDefault="003921B7" w:rsidP="003921B7">
      <w:pPr>
        <w:widowControl w:val="0"/>
        <w:tabs>
          <w:tab w:val="left" w:pos="567"/>
        </w:tabs>
        <w:ind w:firstLine="709"/>
        <w:contextualSpacing/>
        <w:jc w:val="both"/>
        <w:rPr>
          <w:color w:val="000000" w:themeColor="text1"/>
        </w:rPr>
      </w:pPr>
      <w:r w:rsidRPr="003921B7">
        <w:rPr>
          <w:color w:val="000000" w:themeColor="text1"/>
        </w:rPr>
        <w:t>- принятие решения;</w:t>
      </w:r>
    </w:p>
    <w:p w:rsidR="003921B7" w:rsidRPr="003921B7" w:rsidRDefault="003921B7" w:rsidP="003921B7">
      <w:pPr>
        <w:widowControl w:val="0"/>
        <w:tabs>
          <w:tab w:val="left" w:pos="567"/>
        </w:tabs>
        <w:ind w:firstLine="709"/>
        <w:contextualSpacing/>
        <w:jc w:val="both"/>
        <w:rPr>
          <w:color w:val="000000" w:themeColor="text1"/>
        </w:rPr>
      </w:pPr>
      <w:r w:rsidRPr="003921B7">
        <w:rPr>
          <w:color w:val="000000" w:themeColor="text1"/>
        </w:rPr>
        <w:t>- выдача результата.</w:t>
      </w:r>
    </w:p>
    <w:p w:rsidR="003921B7" w:rsidRPr="003921B7" w:rsidRDefault="003921B7" w:rsidP="003921B7">
      <w:pPr>
        <w:widowControl w:val="0"/>
        <w:tabs>
          <w:tab w:val="left" w:pos="567"/>
        </w:tabs>
        <w:ind w:firstLine="709"/>
        <w:contextualSpacing/>
        <w:jc w:val="both"/>
        <w:rPr>
          <w:color w:val="000000" w:themeColor="text1"/>
        </w:rPr>
      </w:pPr>
      <w:r w:rsidRPr="003921B7">
        <w:rPr>
          <w:color w:val="000000" w:themeColor="text1"/>
        </w:rPr>
        <w:t>Описание административных процедур представлено в   Приложении № 6 к настоящему Административному регламенту.</w:t>
      </w:r>
    </w:p>
    <w:p w:rsidR="003921B7" w:rsidRPr="003921B7" w:rsidRDefault="003921B7" w:rsidP="003921B7">
      <w:pPr>
        <w:widowControl w:val="0"/>
        <w:tabs>
          <w:tab w:val="left" w:pos="567"/>
        </w:tabs>
        <w:ind w:firstLine="709"/>
        <w:contextualSpacing/>
        <w:jc w:val="both"/>
        <w:rPr>
          <w:color w:val="000000" w:themeColor="text1"/>
        </w:rPr>
      </w:pPr>
    </w:p>
    <w:p w:rsidR="003921B7" w:rsidRPr="003921B7" w:rsidRDefault="003921B7" w:rsidP="003921B7">
      <w:pPr>
        <w:widowControl w:val="0"/>
        <w:tabs>
          <w:tab w:val="left" w:pos="567"/>
        </w:tabs>
        <w:contextualSpacing/>
        <w:jc w:val="center"/>
        <w:rPr>
          <w:b/>
          <w:bCs/>
          <w:color w:val="000000" w:themeColor="text1"/>
        </w:rPr>
      </w:pPr>
      <w:r w:rsidRPr="003921B7">
        <w:rPr>
          <w:b/>
          <w:bCs/>
          <w:color w:val="000000" w:themeColor="text1"/>
        </w:rPr>
        <w:t xml:space="preserve">Перечень административных процедур (действий) </w:t>
      </w:r>
    </w:p>
    <w:p w:rsidR="003921B7" w:rsidRPr="003921B7" w:rsidRDefault="003921B7" w:rsidP="003921B7">
      <w:pPr>
        <w:widowControl w:val="0"/>
        <w:tabs>
          <w:tab w:val="left" w:pos="567"/>
        </w:tabs>
        <w:contextualSpacing/>
        <w:jc w:val="center"/>
        <w:rPr>
          <w:b/>
          <w:bCs/>
          <w:color w:val="000000" w:themeColor="text1"/>
        </w:rPr>
      </w:pPr>
      <w:r w:rsidRPr="003921B7">
        <w:rPr>
          <w:b/>
          <w:bCs/>
          <w:color w:val="000000" w:themeColor="text1"/>
        </w:rPr>
        <w:t>при предоставлении муниципальной услуги в электронной форме</w:t>
      </w:r>
    </w:p>
    <w:p w:rsidR="003921B7" w:rsidRPr="003921B7" w:rsidRDefault="003921B7" w:rsidP="003921B7">
      <w:pPr>
        <w:widowControl w:val="0"/>
        <w:tabs>
          <w:tab w:val="left" w:pos="567"/>
        </w:tabs>
        <w:ind w:firstLine="709"/>
        <w:contextualSpacing/>
        <w:jc w:val="both"/>
        <w:rPr>
          <w:color w:val="000000" w:themeColor="text1"/>
        </w:rPr>
      </w:pPr>
      <w:r w:rsidRPr="003921B7">
        <w:rPr>
          <w:color w:val="000000" w:themeColor="text1"/>
        </w:rPr>
        <w:t>3.2.</w:t>
      </w:r>
      <w:r w:rsidRPr="003921B7">
        <w:rPr>
          <w:color w:val="000000" w:themeColor="text1"/>
        </w:rPr>
        <w:tab/>
        <w:t xml:space="preserve">При    предоставлении   муниципальной   услуги в электронной форме заявителю </w:t>
      </w:r>
      <w:r w:rsidRPr="003921B7">
        <w:rPr>
          <w:color w:val="000000" w:themeColor="text1"/>
        </w:rPr>
        <w:lastRenderedPageBreak/>
        <w:t>обеспечиваются:</w:t>
      </w:r>
    </w:p>
    <w:p w:rsidR="003921B7" w:rsidRPr="003921B7" w:rsidRDefault="003921B7" w:rsidP="003921B7">
      <w:pPr>
        <w:widowControl w:val="0"/>
        <w:tabs>
          <w:tab w:val="left" w:pos="567"/>
        </w:tabs>
        <w:ind w:firstLine="709"/>
        <w:contextualSpacing/>
        <w:jc w:val="both"/>
        <w:rPr>
          <w:color w:val="000000" w:themeColor="text1"/>
        </w:rPr>
      </w:pPr>
      <w:r w:rsidRPr="003921B7">
        <w:rPr>
          <w:color w:val="000000" w:themeColor="text1"/>
        </w:rPr>
        <w:t>- получение информации о порядке и сроках предоставления муниц</w:t>
      </w:r>
      <w:r w:rsidRPr="003921B7">
        <w:rPr>
          <w:color w:val="000000" w:themeColor="text1"/>
        </w:rPr>
        <w:t>и</w:t>
      </w:r>
      <w:r w:rsidRPr="003921B7">
        <w:rPr>
          <w:color w:val="000000" w:themeColor="text1"/>
        </w:rPr>
        <w:t>пальной услуги;</w:t>
      </w:r>
    </w:p>
    <w:p w:rsidR="003921B7" w:rsidRPr="003921B7" w:rsidRDefault="003921B7" w:rsidP="003921B7">
      <w:pPr>
        <w:widowControl w:val="0"/>
        <w:tabs>
          <w:tab w:val="left" w:pos="567"/>
        </w:tabs>
        <w:ind w:firstLine="709"/>
        <w:contextualSpacing/>
        <w:jc w:val="both"/>
        <w:rPr>
          <w:color w:val="000000" w:themeColor="text1"/>
        </w:rPr>
      </w:pPr>
      <w:r w:rsidRPr="003921B7">
        <w:rPr>
          <w:color w:val="000000" w:themeColor="text1"/>
        </w:rPr>
        <w:t>- формирование заявления;</w:t>
      </w:r>
    </w:p>
    <w:p w:rsidR="003921B7" w:rsidRPr="003921B7" w:rsidRDefault="003921B7" w:rsidP="003921B7">
      <w:pPr>
        <w:widowControl w:val="0"/>
        <w:tabs>
          <w:tab w:val="left" w:pos="567"/>
        </w:tabs>
        <w:ind w:firstLine="709"/>
        <w:contextualSpacing/>
        <w:jc w:val="both"/>
        <w:rPr>
          <w:color w:val="000000" w:themeColor="text1"/>
        </w:rPr>
      </w:pPr>
      <w:r w:rsidRPr="003921B7">
        <w:rPr>
          <w:color w:val="000000" w:themeColor="text1"/>
        </w:rPr>
        <w:t>- прием и регистрация Уполномоченным органом заявления и иных д</w:t>
      </w:r>
      <w:r w:rsidRPr="003921B7">
        <w:rPr>
          <w:color w:val="000000" w:themeColor="text1"/>
        </w:rPr>
        <w:t>о</w:t>
      </w:r>
      <w:r w:rsidRPr="003921B7">
        <w:rPr>
          <w:color w:val="000000" w:themeColor="text1"/>
        </w:rPr>
        <w:t>кументов, необходимых для предоставления муниципальной услуги;</w:t>
      </w:r>
    </w:p>
    <w:p w:rsidR="003921B7" w:rsidRPr="003921B7" w:rsidRDefault="003921B7" w:rsidP="003921B7">
      <w:pPr>
        <w:widowControl w:val="0"/>
        <w:tabs>
          <w:tab w:val="left" w:pos="567"/>
        </w:tabs>
        <w:ind w:firstLine="709"/>
        <w:contextualSpacing/>
        <w:jc w:val="both"/>
        <w:rPr>
          <w:color w:val="000000" w:themeColor="text1"/>
        </w:rPr>
      </w:pPr>
      <w:r w:rsidRPr="003921B7">
        <w:rPr>
          <w:color w:val="000000" w:themeColor="text1"/>
        </w:rPr>
        <w:t>- получение результата предоставления муниципальной услуги;</w:t>
      </w:r>
    </w:p>
    <w:p w:rsidR="003921B7" w:rsidRPr="003921B7" w:rsidRDefault="003921B7" w:rsidP="003921B7">
      <w:pPr>
        <w:widowControl w:val="0"/>
        <w:tabs>
          <w:tab w:val="left" w:pos="567"/>
        </w:tabs>
        <w:ind w:firstLine="709"/>
        <w:contextualSpacing/>
        <w:jc w:val="both"/>
        <w:rPr>
          <w:color w:val="000000" w:themeColor="text1"/>
        </w:rPr>
      </w:pPr>
      <w:r w:rsidRPr="003921B7">
        <w:rPr>
          <w:color w:val="000000" w:themeColor="text1"/>
        </w:rPr>
        <w:t>- получение сведений о ходе рассмотрения заявления;</w:t>
      </w:r>
    </w:p>
    <w:p w:rsidR="003921B7" w:rsidRPr="003921B7" w:rsidRDefault="003921B7" w:rsidP="003921B7">
      <w:pPr>
        <w:widowControl w:val="0"/>
        <w:tabs>
          <w:tab w:val="left" w:pos="567"/>
        </w:tabs>
        <w:ind w:firstLine="709"/>
        <w:contextualSpacing/>
        <w:jc w:val="both"/>
        <w:rPr>
          <w:color w:val="000000" w:themeColor="text1"/>
        </w:rPr>
      </w:pPr>
      <w:r w:rsidRPr="003921B7">
        <w:rPr>
          <w:color w:val="000000" w:themeColor="text1"/>
        </w:rPr>
        <w:t>- оценка качества предоставления муниципальной услуги;</w:t>
      </w:r>
    </w:p>
    <w:p w:rsidR="003921B7" w:rsidRPr="003921B7" w:rsidRDefault="003921B7" w:rsidP="003921B7">
      <w:pPr>
        <w:widowControl w:val="0"/>
        <w:tabs>
          <w:tab w:val="left" w:pos="567"/>
        </w:tabs>
        <w:ind w:firstLine="709"/>
        <w:contextualSpacing/>
        <w:jc w:val="both"/>
        <w:rPr>
          <w:color w:val="000000" w:themeColor="text1"/>
        </w:rPr>
      </w:pPr>
      <w:r w:rsidRPr="003921B7">
        <w:rPr>
          <w:color w:val="000000" w:themeColor="text1"/>
        </w:rPr>
        <w:t>- досудебное (внесудебное) обжалование решений и действий (безде</w:t>
      </w:r>
      <w:r w:rsidRPr="003921B7">
        <w:rPr>
          <w:color w:val="000000" w:themeColor="text1"/>
        </w:rPr>
        <w:t>й</w:t>
      </w:r>
      <w:r w:rsidRPr="003921B7">
        <w:rPr>
          <w:color w:val="000000" w:themeColor="text1"/>
        </w:rPr>
        <w:t xml:space="preserve">ствия) Уполномоченного органа либо действия (бездействие) должностных лиц Уполномоченного органа, предоставляющего </w:t>
      </w:r>
      <w:proofErr w:type="gramStart"/>
      <w:r w:rsidRPr="003921B7">
        <w:rPr>
          <w:color w:val="000000" w:themeColor="text1"/>
        </w:rPr>
        <w:t>муниципальной</w:t>
      </w:r>
      <w:proofErr w:type="gramEnd"/>
      <w:r w:rsidRPr="003921B7">
        <w:rPr>
          <w:color w:val="000000" w:themeColor="text1"/>
        </w:rPr>
        <w:t xml:space="preserve"> услугу, либо муниципального служащего.</w:t>
      </w:r>
    </w:p>
    <w:p w:rsidR="003921B7" w:rsidRPr="003921B7" w:rsidRDefault="003921B7" w:rsidP="003921B7">
      <w:pPr>
        <w:ind w:firstLine="709"/>
        <w:jc w:val="both"/>
      </w:pPr>
    </w:p>
    <w:p w:rsidR="003921B7" w:rsidRPr="003921B7" w:rsidRDefault="003921B7" w:rsidP="003921B7">
      <w:pPr>
        <w:jc w:val="center"/>
        <w:rPr>
          <w:b/>
          <w:bCs/>
        </w:rPr>
      </w:pPr>
      <w:r w:rsidRPr="003921B7">
        <w:rPr>
          <w:b/>
          <w:bCs/>
        </w:rPr>
        <w:t xml:space="preserve">Порядок осуществления административных процедур (действий) </w:t>
      </w:r>
    </w:p>
    <w:p w:rsidR="003921B7" w:rsidRPr="003921B7" w:rsidRDefault="003921B7" w:rsidP="003921B7">
      <w:pPr>
        <w:jc w:val="center"/>
        <w:rPr>
          <w:b/>
          <w:bCs/>
        </w:rPr>
      </w:pPr>
      <w:r w:rsidRPr="003921B7">
        <w:rPr>
          <w:b/>
          <w:bCs/>
        </w:rPr>
        <w:t>в электронной форме</w:t>
      </w:r>
    </w:p>
    <w:p w:rsidR="003921B7" w:rsidRPr="003921B7" w:rsidRDefault="003921B7" w:rsidP="003921B7">
      <w:pPr>
        <w:ind w:firstLine="709"/>
        <w:jc w:val="both"/>
      </w:pPr>
      <w:r w:rsidRPr="003921B7">
        <w:t>3.3.</w:t>
      </w:r>
      <w:r w:rsidRPr="003921B7">
        <w:tab/>
        <w:t>Формирование заявления.</w:t>
      </w:r>
    </w:p>
    <w:p w:rsidR="003921B7" w:rsidRPr="003921B7" w:rsidRDefault="003921B7" w:rsidP="003921B7">
      <w:pPr>
        <w:ind w:firstLine="709"/>
        <w:jc w:val="both"/>
      </w:pPr>
      <w:r w:rsidRPr="003921B7">
        <w:t>Формирование заявления осуществляется посредством заполнения электронной формы заявления на Едином портале без необходимости допо</w:t>
      </w:r>
      <w:r w:rsidRPr="003921B7">
        <w:t>л</w:t>
      </w:r>
      <w:r w:rsidRPr="003921B7">
        <w:t>нительной подачи заявления в какой-либо иной форме.</w:t>
      </w:r>
    </w:p>
    <w:p w:rsidR="003921B7" w:rsidRPr="003921B7" w:rsidRDefault="003921B7" w:rsidP="003921B7">
      <w:pPr>
        <w:ind w:firstLine="709"/>
        <w:jc w:val="both"/>
      </w:pPr>
      <w:r w:rsidRPr="003921B7">
        <w:t>Форматно-логическая проверка сформированного заявления осущест</w:t>
      </w:r>
      <w:r w:rsidRPr="003921B7">
        <w:t>в</w:t>
      </w:r>
      <w:r w:rsidRPr="003921B7">
        <w:t>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w:t>
      </w:r>
      <w:r w:rsidRPr="003921B7">
        <w:t>д</w:t>
      </w:r>
      <w:r w:rsidRPr="003921B7">
        <w:t>ственно в электронной форме заявления.</w:t>
      </w:r>
    </w:p>
    <w:p w:rsidR="003921B7" w:rsidRPr="003921B7" w:rsidRDefault="003921B7" w:rsidP="003921B7">
      <w:pPr>
        <w:ind w:firstLine="709"/>
        <w:jc w:val="both"/>
      </w:pPr>
      <w:r w:rsidRPr="003921B7">
        <w:t>При формировании заявления заявителю обеспечивается:</w:t>
      </w:r>
    </w:p>
    <w:p w:rsidR="003921B7" w:rsidRPr="003921B7" w:rsidRDefault="003921B7" w:rsidP="003921B7">
      <w:pPr>
        <w:ind w:firstLine="709"/>
        <w:jc w:val="both"/>
      </w:pPr>
      <w:r w:rsidRPr="003921B7">
        <w:t>а) возможность копирования и сохранения заявления и иных докуме</w:t>
      </w:r>
      <w:r w:rsidRPr="003921B7">
        <w:t>н</w:t>
      </w:r>
      <w:r w:rsidRPr="003921B7">
        <w:t>тов, указанных в п. 2.6. настоящего Административного регламента, необх</w:t>
      </w:r>
      <w:r w:rsidRPr="003921B7">
        <w:t>о</w:t>
      </w:r>
      <w:r w:rsidRPr="003921B7">
        <w:t>димых для предоставления муниципальной услуги;</w:t>
      </w:r>
    </w:p>
    <w:p w:rsidR="003921B7" w:rsidRPr="003921B7" w:rsidRDefault="003921B7" w:rsidP="003921B7">
      <w:pPr>
        <w:ind w:firstLine="709"/>
        <w:jc w:val="both"/>
      </w:pPr>
      <w:r w:rsidRPr="003921B7">
        <w:t>6) возможность печати на бумажном носителе копии электронной фо</w:t>
      </w:r>
      <w:r w:rsidRPr="003921B7">
        <w:t>р</w:t>
      </w:r>
      <w:r w:rsidRPr="003921B7">
        <w:t>мы заявления;</w:t>
      </w:r>
    </w:p>
    <w:p w:rsidR="003921B7" w:rsidRPr="003921B7" w:rsidRDefault="003921B7" w:rsidP="003921B7">
      <w:pPr>
        <w:ind w:firstLine="709"/>
        <w:jc w:val="both"/>
      </w:pPr>
      <w:r w:rsidRPr="003921B7">
        <w:t>в) сохранение ранее введенных в электронную форму заявления знач</w:t>
      </w:r>
      <w:r w:rsidRPr="003921B7">
        <w:t>е</w:t>
      </w:r>
      <w:r w:rsidRPr="003921B7">
        <w:t>ний в любой момент по желанию пользователя, в том числе при возникнов</w:t>
      </w:r>
      <w:r w:rsidRPr="003921B7">
        <w:t>е</w:t>
      </w:r>
      <w:r w:rsidRPr="003921B7">
        <w:t>нии ошибок ввода и возврате для повторного ввода значений в электронную форму заявления;</w:t>
      </w:r>
    </w:p>
    <w:p w:rsidR="003921B7" w:rsidRPr="003921B7" w:rsidRDefault="003921B7" w:rsidP="003921B7">
      <w:pPr>
        <w:ind w:firstLine="709"/>
        <w:jc w:val="both"/>
      </w:pPr>
      <w:r w:rsidRPr="003921B7">
        <w:t>г) заполнение полей электронной формы заявления до начала ввода сведений заявителем с использованием сведений,</w:t>
      </w:r>
      <w:r w:rsidRPr="003921B7">
        <w:tab/>
        <w:t>размещенных в ЕСИА, и сведений, опубликованных на Едином портале, в части, касающейся свед</w:t>
      </w:r>
      <w:r w:rsidRPr="003921B7">
        <w:t>е</w:t>
      </w:r>
      <w:r w:rsidRPr="003921B7">
        <w:t xml:space="preserve">ний, отсутствующих в ЕСИА; </w:t>
      </w:r>
    </w:p>
    <w:p w:rsidR="003921B7" w:rsidRPr="003921B7" w:rsidRDefault="003921B7" w:rsidP="003921B7">
      <w:pPr>
        <w:ind w:firstLine="709"/>
        <w:jc w:val="both"/>
      </w:pPr>
      <w:r w:rsidRPr="003921B7">
        <w:t xml:space="preserve">д) возможность вернуться на любой из этапов заполнения электронной формы заявления без </w:t>
      </w:r>
      <w:proofErr w:type="gramStart"/>
      <w:r w:rsidRPr="003921B7">
        <w:t>потери</w:t>
      </w:r>
      <w:proofErr w:type="gramEnd"/>
      <w:r w:rsidRPr="003921B7">
        <w:t xml:space="preserve"> ранее введенной информации;</w:t>
      </w:r>
    </w:p>
    <w:p w:rsidR="003921B7" w:rsidRPr="003921B7" w:rsidRDefault="003921B7" w:rsidP="003921B7">
      <w:pPr>
        <w:ind w:firstLine="709"/>
        <w:jc w:val="both"/>
      </w:pPr>
      <w:r w:rsidRPr="003921B7">
        <w:t>е) возможность доступа заявителя на Едином портале к ранее пода</w:t>
      </w:r>
      <w:r w:rsidRPr="003921B7">
        <w:t>н</w:t>
      </w:r>
      <w:r w:rsidRPr="003921B7">
        <w:t>ным им заявлениям в течение не менее одного года, а также частично сфо</w:t>
      </w:r>
      <w:r w:rsidRPr="003921B7">
        <w:t>р</w:t>
      </w:r>
      <w:r w:rsidRPr="003921B7">
        <w:t>мированных заявлений — в течение не менее 3(трех) месяцев.</w:t>
      </w:r>
    </w:p>
    <w:p w:rsidR="003921B7" w:rsidRPr="003921B7" w:rsidRDefault="003921B7" w:rsidP="003921B7">
      <w:pPr>
        <w:ind w:firstLine="709"/>
        <w:jc w:val="both"/>
      </w:pPr>
      <w:r w:rsidRPr="003921B7">
        <w:t xml:space="preserve">Сформированное и подписанное </w:t>
      </w:r>
      <w:proofErr w:type="gramStart"/>
      <w:r w:rsidRPr="003921B7">
        <w:t>заявление</w:t>
      </w:r>
      <w:proofErr w:type="gramEnd"/>
      <w:r w:rsidRPr="003921B7">
        <w:t xml:space="preserve"> и иные документы, необх</w:t>
      </w:r>
      <w:r w:rsidRPr="003921B7">
        <w:t>о</w:t>
      </w:r>
      <w:r w:rsidRPr="003921B7">
        <w:t>димые для предоставления муниципальной услуги, направляются в Уполн</w:t>
      </w:r>
      <w:r w:rsidRPr="003921B7">
        <w:t>о</w:t>
      </w:r>
      <w:r w:rsidRPr="003921B7">
        <w:t>моченный орган посредством Единого портала.</w:t>
      </w:r>
    </w:p>
    <w:p w:rsidR="003921B7" w:rsidRPr="003921B7" w:rsidRDefault="003921B7" w:rsidP="003921B7">
      <w:pPr>
        <w:ind w:firstLine="709"/>
        <w:jc w:val="both"/>
      </w:pPr>
      <w:r w:rsidRPr="003921B7">
        <w:t>3.4.</w:t>
      </w:r>
      <w:r w:rsidRPr="003921B7">
        <w:tab/>
        <w:t>Уполномоченный орган обеспечивает в срок не позднее 1 (одн</w:t>
      </w:r>
      <w:r w:rsidRPr="003921B7">
        <w:t>о</w:t>
      </w:r>
      <w:r w:rsidRPr="003921B7">
        <w:t>го) рабочего дня с момента подачи заявления на Едином портале, а в случае его поступления в нерабочий или праздничный день, — в следующий за ним первый рабочий день:</w:t>
      </w:r>
    </w:p>
    <w:p w:rsidR="003921B7" w:rsidRPr="003921B7" w:rsidRDefault="003921B7" w:rsidP="003921B7">
      <w:pPr>
        <w:ind w:firstLine="709"/>
        <w:jc w:val="both"/>
      </w:pPr>
      <w:r w:rsidRPr="003921B7">
        <w:t>а) прием документов, необходимых для предоставления муниципал</w:t>
      </w:r>
      <w:r w:rsidRPr="003921B7">
        <w:t>ь</w:t>
      </w:r>
      <w:r w:rsidRPr="003921B7">
        <w:t>ной услуги, и направление заявителю электронного сообщения о поступл</w:t>
      </w:r>
      <w:r w:rsidRPr="003921B7">
        <w:t>е</w:t>
      </w:r>
      <w:r w:rsidRPr="003921B7">
        <w:t>нии заявления;</w:t>
      </w:r>
    </w:p>
    <w:p w:rsidR="003921B7" w:rsidRPr="003921B7" w:rsidRDefault="003921B7" w:rsidP="003921B7">
      <w:pPr>
        <w:ind w:firstLine="709"/>
        <w:jc w:val="both"/>
      </w:pPr>
      <w:r w:rsidRPr="003921B7">
        <w:t>6)   регистрацию    заявления    и    направление    заявителю    уведо</w:t>
      </w:r>
      <w:r w:rsidRPr="003921B7">
        <w:t>м</w:t>
      </w:r>
      <w:r w:rsidRPr="003921B7">
        <w:t>ления о регистрации заявления либо об отказе в приеме документов, необх</w:t>
      </w:r>
      <w:r w:rsidRPr="003921B7">
        <w:t>о</w:t>
      </w:r>
      <w:r w:rsidRPr="003921B7">
        <w:t>димых для предоставления муниципальной услуги.</w:t>
      </w:r>
    </w:p>
    <w:p w:rsidR="003921B7" w:rsidRPr="003921B7" w:rsidRDefault="003921B7" w:rsidP="003921B7">
      <w:pPr>
        <w:ind w:firstLine="709"/>
        <w:jc w:val="both"/>
      </w:pPr>
      <w:r w:rsidRPr="003921B7">
        <w:t>3.5.</w:t>
      </w:r>
      <w:r w:rsidRPr="003921B7">
        <w:tab/>
        <w:t>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w:t>
      </w:r>
      <w:r w:rsidRPr="003921B7">
        <w:t>о</w:t>
      </w:r>
      <w:r w:rsidRPr="003921B7">
        <w:t>ставления муниципальной услуги (далее — ГИС).</w:t>
      </w:r>
    </w:p>
    <w:p w:rsidR="003921B7" w:rsidRPr="003921B7" w:rsidRDefault="003921B7" w:rsidP="003921B7">
      <w:pPr>
        <w:ind w:firstLine="709"/>
        <w:jc w:val="both"/>
      </w:pPr>
      <w:r w:rsidRPr="003921B7">
        <w:t>Ответственное должностное лицо:</w:t>
      </w:r>
    </w:p>
    <w:p w:rsidR="003921B7" w:rsidRPr="003921B7" w:rsidRDefault="003921B7" w:rsidP="003921B7">
      <w:pPr>
        <w:ind w:firstLine="709"/>
        <w:jc w:val="both"/>
      </w:pPr>
      <w:r w:rsidRPr="003921B7">
        <w:t>- проверяет наличие электронных заявлений, поступивших с Единого портала, с периодом не реже 2 (двух) раз в день;</w:t>
      </w:r>
    </w:p>
    <w:p w:rsidR="003921B7" w:rsidRPr="003921B7" w:rsidRDefault="003921B7" w:rsidP="003921B7">
      <w:pPr>
        <w:ind w:firstLine="709"/>
        <w:jc w:val="both"/>
      </w:pPr>
      <w:r w:rsidRPr="003921B7">
        <w:t>- рассматривает поступившие заявления и приложенные образы док</w:t>
      </w:r>
      <w:r w:rsidRPr="003921B7">
        <w:t>у</w:t>
      </w:r>
      <w:r w:rsidRPr="003921B7">
        <w:t>ментов (документы);</w:t>
      </w:r>
    </w:p>
    <w:p w:rsidR="003921B7" w:rsidRPr="003921B7" w:rsidRDefault="003921B7" w:rsidP="003921B7">
      <w:pPr>
        <w:ind w:firstLine="709"/>
        <w:jc w:val="both"/>
      </w:pPr>
      <w:r w:rsidRPr="003921B7">
        <w:t>- производит действия в соответствии с пунктом 3.4. настоящего А</w:t>
      </w:r>
      <w:r w:rsidRPr="003921B7">
        <w:t>д</w:t>
      </w:r>
      <w:r w:rsidRPr="003921B7">
        <w:t>министративного регламента.</w:t>
      </w:r>
    </w:p>
    <w:p w:rsidR="003921B7" w:rsidRPr="003921B7" w:rsidRDefault="003921B7" w:rsidP="003921B7">
      <w:pPr>
        <w:ind w:firstLine="709"/>
        <w:jc w:val="both"/>
      </w:pPr>
      <w:r w:rsidRPr="003921B7">
        <w:t>3.6.</w:t>
      </w:r>
      <w:r w:rsidRPr="003921B7">
        <w:tab/>
        <w:t>Заявителю в качестве результата предоставления муниципальной услуги обеспечивается возможность получения документа:</w:t>
      </w:r>
    </w:p>
    <w:p w:rsidR="003921B7" w:rsidRPr="003921B7" w:rsidRDefault="003921B7" w:rsidP="003921B7">
      <w:pPr>
        <w:ind w:firstLine="709"/>
        <w:jc w:val="both"/>
      </w:pPr>
      <w:r w:rsidRPr="003921B7">
        <w:t>- в форме электронного документа, подписанного усиленной квалиф</w:t>
      </w:r>
      <w:r w:rsidRPr="003921B7">
        <w:t>и</w:t>
      </w:r>
      <w:r w:rsidRPr="003921B7">
        <w:t>цированной электронной подписью уполномоченного должностного лица Уполномоченного органа, направленного заявителю в личный кабинет на Едином портале;</w:t>
      </w:r>
    </w:p>
    <w:p w:rsidR="003921B7" w:rsidRPr="003921B7" w:rsidRDefault="003921B7" w:rsidP="003921B7">
      <w:pPr>
        <w:ind w:firstLine="709"/>
        <w:jc w:val="both"/>
      </w:pPr>
      <w:r w:rsidRPr="003921B7">
        <w:t>- в виде бумажного документа, подтверждающего содержание эле</w:t>
      </w:r>
      <w:r w:rsidRPr="003921B7">
        <w:t>к</w:t>
      </w:r>
      <w:r w:rsidRPr="003921B7">
        <w:t>тронного документа, который заявитель получает при личном обращении в многофункциональном центре.</w:t>
      </w:r>
    </w:p>
    <w:p w:rsidR="003921B7" w:rsidRPr="003921B7" w:rsidRDefault="003921B7" w:rsidP="003921B7">
      <w:pPr>
        <w:ind w:firstLine="709"/>
        <w:jc w:val="both"/>
      </w:pPr>
      <w:r w:rsidRPr="003921B7">
        <w:t>3.7.</w:t>
      </w:r>
      <w:r w:rsidRPr="003921B7">
        <w:tab/>
        <w:t>Получение информации о ходе рассмотрения заявления и о результате предоставления муниципальной услуги производится в личном кабинете на Едином портале. Заявитель имеет возможность просматривать ст</w:t>
      </w:r>
      <w:r w:rsidRPr="003921B7">
        <w:t>а</w:t>
      </w:r>
      <w:r w:rsidRPr="003921B7">
        <w:t>тус электронного заявления, а также информацию о дальнейших действиях в личном кабинете по собственной инициативе, в любое время.</w:t>
      </w:r>
    </w:p>
    <w:p w:rsidR="003921B7" w:rsidRPr="003921B7" w:rsidRDefault="003921B7" w:rsidP="003921B7">
      <w:pPr>
        <w:ind w:firstLine="709"/>
        <w:jc w:val="both"/>
      </w:pPr>
      <w:r w:rsidRPr="003921B7">
        <w:t>При предоставлении муниципальной услуги в электронной форме з</w:t>
      </w:r>
      <w:r w:rsidRPr="003921B7">
        <w:t>а</w:t>
      </w:r>
      <w:r w:rsidRPr="003921B7">
        <w:t>явителю направляется:</w:t>
      </w:r>
    </w:p>
    <w:p w:rsidR="003921B7" w:rsidRPr="003921B7" w:rsidRDefault="003921B7" w:rsidP="003921B7">
      <w:pPr>
        <w:ind w:firstLine="709"/>
        <w:jc w:val="both"/>
      </w:pPr>
      <w:proofErr w:type="gramStart"/>
      <w:r w:rsidRPr="003921B7">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w:t>
      </w:r>
      <w:r w:rsidRPr="003921B7">
        <w:t>е</w:t>
      </w:r>
      <w:r w:rsidRPr="003921B7">
        <w:t>ния муниципальной услуги либо мотивированный отказ в приеме докуме</w:t>
      </w:r>
      <w:r w:rsidRPr="003921B7">
        <w:t>н</w:t>
      </w:r>
      <w:r w:rsidRPr="003921B7">
        <w:t>тов, необходимых для предоставления муниципальной услуги;</w:t>
      </w:r>
      <w:proofErr w:type="gramEnd"/>
    </w:p>
    <w:p w:rsidR="003921B7" w:rsidRPr="003921B7" w:rsidRDefault="003921B7" w:rsidP="003921B7">
      <w:pPr>
        <w:ind w:firstLine="709"/>
        <w:jc w:val="both"/>
      </w:pPr>
      <w:r w:rsidRPr="003921B7">
        <w:lastRenderedPageBreak/>
        <w:t>6) уведомление о результатах рассмотрения документов, необходимых для предоставления муниципальной услуги, содержащее сведения о прин</w:t>
      </w:r>
      <w:r w:rsidRPr="003921B7">
        <w:t>я</w:t>
      </w:r>
      <w:r w:rsidRPr="003921B7">
        <w:t>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3921B7" w:rsidRPr="003921B7" w:rsidRDefault="003921B7" w:rsidP="003921B7">
      <w:pPr>
        <w:ind w:firstLine="709"/>
        <w:jc w:val="both"/>
      </w:pPr>
      <w:r w:rsidRPr="003921B7">
        <w:t>3.8.</w:t>
      </w:r>
      <w:r w:rsidRPr="003921B7">
        <w:tab/>
      </w:r>
      <w:proofErr w:type="gramStart"/>
      <w:r w:rsidRPr="003921B7">
        <w:t>Заявителю    обеспечивается    возможность    направления    жалобы на решения, действия или бездействие Уполномоченного органа, дол</w:t>
      </w:r>
      <w:r w:rsidRPr="003921B7">
        <w:t>ж</w:t>
      </w:r>
      <w:r w:rsidRPr="003921B7">
        <w:t>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20.11.2012 № 1198 «О федеральной государственной информационной с</w:t>
      </w:r>
      <w:r w:rsidRPr="003921B7">
        <w:t>и</w:t>
      </w:r>
      <w:r w:rsidRPr="003921B7">
        <w:t>стеме, обеспечивающей процесс досудебного, (внесудебного) обжалования решений и действий (бездействия), совершенных при предоставлении гос</w:t>
      </w:r>
      <w:r w:rsidRPr="003921B7">
        <w:t>у</w:t>
      </w:r>
      <w:r w:rsidRPr="003921B7">
        <w:t>дарственных и муниципальных услуг».</w:t>
      </w:r>
      <w:proofErr w:type="gramEnd"/>
    </w:p>
    <w:p w:rsidR="003921B7" w:rsidRPr="003921B7" w:rsidRDefault="003921B7" w:rsidP="003921B7">
      <w:pPr>
        <w:ind w:firstLine="709"/>
        <w:jc w:val="both"/>
      </w:pPr>
    </w:p>
    <w:p w:rsidR="003921B7" w:rsidRPr="003921B7" w:rsidRDefault="003921B7" w:rsidP="003921B7">
      <w:pPr>
        <w:jc w:val="center"/>
        <w:rPr>
          <w:b/>
          <w:bCs/>
        </w:rPr>
      </w:pPr>
      <w:r w:rsidRPr="003921B7">
        <w:rPr>
          <w:b/>
          <w:bCs/>
        </w:rPr>
        <w:t xml:space="preserve">Порядок исправления допущенных опечаток н ошибок </w:t>
      </w:r>
    </w:p>
    <w:p w:rsidR="003921B7" w:rsidRPr="003921B7" w:rsidRDefault="003921B7" w:rsidP="003921B7">
      <w:pPr>
        <w:jc w:val="center"/>
        <w:rPr>
          <w:b/>
          <w:bCs/>
        </w:rPr>
      </w:pPr>
      <w:r w:rsidRPr="003921B7">
        <w:rPr>
          <w:b/>
          <w:bCs/>
        </w:rPr>
        <w:t xml:space="preserve">в </w:t>
      </w:r>
      <w:proofErr w:type="gramStart"/>
      <w:r w:rsidRPr="003921B7">
        <w:rPr>
          <w:b/>
          <w:bCs/>
        </w:rPr>
        <w:t>выданных</w:t>
      </w:r>
      <w:proofErr w:type="gramEnd"/>
      <w:r w:rsidRPr="003921B7">
        <w:rPr>
          <w:b/>
          <w:bCs/>
        </w:rPr>
        <w:t xml:space="preserve"> в результате предоставления муниципальной</w:t>
      </w:r>
    </w:p>
    <w:p w:rsidR="003921B7" w:rsidRPr="003921B7" w:rsidRDefault="003921B7" w:rsidP="003921B7">
      <w:pPr>
        <w:jc w:val="center"/>
        <w:rPr>
          <w:b/>
          <w:bCs/>
        </w:rPr>
      </w:pPr>
      <w:r w:rsidRPr="003921B7">
        <w:rPr>
          <w:b/>
          <w:bCs/>
        </w:rPr>
        <w:t xml:space="preserve">услуги </w:t>
      </w:r>
      <w:proofErr w:type="gramStart"/>
      <w:r w:rsidRPr="003921B7">
        <w:rPr>
          <w:b/>
          <w:bCs/>
        </w:rPr>
        <w:t>документах</w:t>
      </w:r>
      <w:proofErr w:type="gramEnd"/>
    </w:p>
    <w:p w:rsidR="003921B7" w:rsidRPr="003921B7" w:rsidRDefault="003921B7" w:rsidP="003921B7">
      <w:pPr>
        <w:ind w:firstLine="709"/>
        <w:jc w:val="both"/>
      </w:pPr>
      <w:r w:rsidRPr="003921B7">
        <w:t>3.9.</w:t>
      </w:r>
      <w:r w:rsidRPr="003921B7">
        <w:tab/>
      </w:r>
      <w:proofErr w:type="gramStart"/>
      <w:r w:rsidRPr="003921B7">
        <w:t>В случае выявления опечаток и ошибок заявитель вправе обр</w:t>
      </w:r>
      <w:r w:rsidRPr="003921B7">
        <w:t>а</w:t>
      </w:r>
      <w:r w:rsidRPr="003921B7">
        <w:t>титься в Уполномоченный органа с заявлением с приложением документов, указанных в пункте 2.6. настоящего Административного регламента.</w:t>
      </w:r>
      <w:proofErr w:type="gramEnd"/>
    </w:p>
    <w:p w:rsidR="003921B7" w:rsidRPr="003921B7" w:rsidRDefault="003921B7" w:rsidP="003921B7">
      <w:pPr>
        <w:ind w:firstLine="709"/>
        <w:jc w:val="both"/>
      </w:pPr>
      <w:r w:rsidRPr="003921B7">
        <w:t>3.10.</w:t>
      </w:r>
      <w:r w:rsidRPr="003921B7">
        <w:tab/>
        <w:t>Основания отказа в приеме заявления об исправлении опечаток и ошибок указано в пункте 2.11. настоящего Административного регламента.</w:t>
      </w:r>
    </w:p>
    <w:p w:rsidR="003921B7" w:rsidRPr="003921B7" w:rsidRDefault="003921B7" w:rsidP="003921B7">
      <w:pPr>
        <w:ind w:firstLine="709"/>
        <w:jc w:val="both"/>
      </w:pPr>
      <w:r w:rsidRPr="003921B7">
        <w:t>3.11. Исправление допущенных опечаток и ошибок в выданных в р</w:t>
      </w:r>
      <w:r w:rsidRPr="003921B7">
        <w:t>е</w:t>
      </w:r>
      <w:r w:rsidRPr="003921B7">
        <w:t>зультате предоставления муниципальной услуги документах осуществляется в следующем порядке:</w:t>
      </w:r>
    </w:p>
    <w:p w:rsidR="003921B7" w:rsidRPr="003921B7" w:rsidRDefault="003921B7" w:rsidP="003921B7">
      <w:pPr>
        <w:ind w:firstLine="709"/>
        <w:jc w:val="both"/>
      </w:pPr>
      <w:r w:rsidRPr="003921B7">
        <w:t>3.11.1.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3921B7" w:rsidRPr="003921B7" w:rsidRDefault="003921B7" w:rsidP="003921B7">
      <w:pPr>
        <w:ind w:firstLine="709"/>
        <w:jc w:val="both"/>
      </w:pPr>
      <w:r w:rsidRPr="003921B7">
        <w:t>3.11.2. Уполномоченный   орган   при   получении заявления, указанн</w:t>
      </w:r>
      <w:r w:rsidRPr="003921B7">
        <w:t>о</w:t>
      </w:r>
      <w:r w:rsidRPr="003921B7">
        <w:t>го</w:t>
      </w:r>
    </w:p>
    <w:p w:rsidR="003921B7" w:rsidRPr="003921B7" w:rsidRDefault="003921B7" w:rsidP="003921B7">
      <w:pPr>
        <w:jc w:val="both"/>
      </w:pPr>
      <w:r w:rsidRPr="003921B7">
        <w:t>в подпункте 3.11.1. пункта 3.11. настоящего подраздела, рассматривает нео</w:t>
      </w:r>
      <w:r w:rsidRPr="003921B7">
        <w:t>б</w:t>
      </w:r>
      <w:r w:rsidRPr="003921B7">
        <w:t>ходимость внесения соответствующих изменений в документы, являющиеся результатом предоставления муниципальной услуги.</w:t>
      </w:r>
    </w:p>
    <w:p w:rsidR="003921B7" w:rsidRPr="003921B7" w:rsidRDefault="003921B7" w:rsidP="003921B7">
      <w:pPr>
        <w:ind w:firstLine="709"/>
        <w:jc w:val="both"/>
      </w:pPr>
      <w:r w:rsidRPr="003921B7">
        <w:t>3.11.3. Уполномоченный орган обеспечивает устранение опечаток и ошибок в документах, являющихся результатом предоставления муниц</w:t>
      </w:r>
      <w:r w:rsidRPr="003921B7">
        <w:t>и</w:t>
      </w:r>
      <w:r w:rsidRPr="003921B7">
        <w:t>пальной услуги.</w:t>
      </w:r>
    </w:p>
    <w:p w:rsidR="003921B7" w:rsidRPr="003921B7" w:rsidRDefault="003921B7" w:rsidP="003921B7">
      <w:pPr>
        <w:ind w:firstLine="709"/>
        <w:jc w:val="both"/>
      </w:pPr>
      <w:r w:rsidRPr="003921B7">
        <w:t>3.11.4</w:t>
      </w:r>
      <w:r w:rsidRPr="003921B7">
        <w:tab/>
        <w:t xml:space="preserve">. Срок устранения опечаток и ошибок не должен превышать трех рабочих дней </w:t>
      </w:r>
      <w:proofErr w:type="gramStart"/>
      <w:r w:rsidRPr="003921B7">
        <w:t>с даты регистрации</w:t>
      </w:r>
      <w:proofErr w:type="gramEnd"/>
      <w:r w:rsidRPr="003921B7">
        <w:t xml:space="preserve"> заявления, указанного в подпункте 3.11.1. пункта 3.11. настоящего подраздела.</w:t>
      </w:r>
    </w:p>
    <w:p w:rsidR="003921B7" w:rsidRPr="003921B7" w:rsidRDefault="003921B7" w:rsidP="003921B7">
      <w:pPr>
        <w:ind w:firstLine="709"/>
        <w:jc w:val="both"/>
      </w:pPr>
    </w:p>
    <w:p w:rsidR="003921B7" w:rsidRPr="003921B7" w:rsidRDefault="003921B7" w:rsidP="003921B7">
      <w:pPr>
        <w:widowControl w:val="0"/>
        <w:jc w:val="center"/>
        <w:rPr>
          <w:b/>
          <w:color w:val="000000" w:themeColor="text1"/>
        </w:rPr>
      </w:pPr>
      <w:r w:rsidRPr="003921B7">
        <w:rPr>
          <w:b/>
          <w:color w:val="000000" w:themeColor="text1"/>
        </w:rPr>
        <w:t xml:space="preserve">Раздел </w:t>
      </w:r>
      <w:r w:rsidRPr="003921B7">
        <w:rPr>
          <w:b/>
          <w:color w:val="000000" w:themeColor="text1"/>
          <w:lang w:val="en-US"/>
        </w:rPr>
        <w:t>IV</w:t>
      </w:r>
      <w:r w:rsidRPr="003921B7">
        <w:rPr>
          <w:b/>
          <w:color w:val="000000" w:themeColor="text1"/>
        </w:rPr>
        <w:t xml:space="preserve">. Формы </w:t>
      </w:r>
      <w:proofErr w:type="gramStart"/>
      <w:r w:rsidRPr="003921B7">
        <w:rPr>
          <w:b/>
          <w:color w:val="000000" w:themeColor="text1"/>
        </w:rPr>
        <w:t>контроля за</w:t>
      </w:r>
      <w:proofErr w:type="gramEnd"/>
      <w:r w:rsidRPr="003921B7">
        <w:rPr>
          <w:b/>
          <w:color w:val="000000" w:themeColor="text1"/>
        </w:rPr>
        <w:t xml:space="preserve"> исполнением </w:t>
      </w:r>
    </w:p>
    <w:p w:rsidR="003921B7" w:rsidRPr="003921B7" w:rsidRDefault="003921B7" w:rsidP="003921B7">
      <w:pPr>
        <w:widowControl w:val="0"/>
        <w:jc w:val="center"/>
      </w:pPr>
      <w:r w:rsidRPr="003921B7">
        <w:rPr>
          <w:b/>
          <w:color w:val="000000" w:themeColor="text1"/>
        </w:rPr>
        <w:t>административного регламента</w:t>
      </w:r>
    </w:p>
    <w:p w:rsidR="003921B7" w:rsidRPr="003921B7" w:rsidRDefault="003921B7" w:rsidP="003921B7">
      <w:pPr>
        <w:jc w:val="center"/>
        <w:outlineLvl w:val="0"/>
        <w:rPr>
          <w:b/>
          <w:color w:val="000000" w:themeColor="text1"/>
        </w:rPr>
      </w:pPr>
      <w:r w:rsidRPr="003921B7">
        <w:rPr>
          <w:b/>
          <w:color w:val="000000" w:themeColor="text1"/>
        </w:rPr>
        <w:t xml:space="preserve">Порядок осуществления текущего </w:t>
      </w:r>
      <w:proofErr w:type="gramStart"/>
      <w:r w:rsidRPr="003921B7">
        <w:rPr>
          <w:b/>
          <w:color w:val="000000" w:themeColor="text1"/>
        </w:rPr>
        <w:t>контроля за</w:t>
      </w:r>
      <w:proofErr w:type="gramEnd"/>
      <w:r w:rsidRPr="003921B7">
        <w:rPr>
          <w:b/>
          <w:color w:val="000000" w:themeColor="text1"/>
        </w:rPr>
        <w:t xml:space="preserve"> соблюдением</w:t>
      </w:r>
    </w:p>
    <w:p w:rsidR="003921B7" w:rsidRPr="003921B7" w:rsidRDefault="003921B7" w:rsidP="003921B7">
      <w:pPr>
        <w:jc w:val="center"/>
        <w:rPr>
          <w:b/>
          <w:color w:val="000000" w:themeColor="text1"/>
        </w:rPr>
      </w:pPr>
      <w:r w:rsidRPr="003921B7">
        <w:rPr>
          <w:b/>
          <w:color w:val="000000" w:themeColor="text1"/>
        </w:rPr>
        <w:t>и исполнением ответственными должностными лицами положений</w:t>
      </w:r>
    </w:p>
    <w:p w:rsidR="003921B7" w:rsidRPr="003921B7" w:rsidRDefault="003921B7" w:rsidP="003921B7">
      <w:pPr>
        <w:jc w:val="center"/>
        <w:rPr>
          <w:b/>
          <w:color w:val="000000" w:themeColor="text1"/>
        </w:rPr>
      </w:pPr>
      <w:r w:rsidRPr="003921B7">
        <w:rPr>
          <w:b/>
          <w:color w:val="000000" w:themeColor="text1"/>
        </w:rPr>
        <w:t xml:space="preserve">регламента и иных нормативных правовых актов, устанавливающих </w:t>
      </w:r>
    </w:p>
    <w:p w:rsidR="003921B7" w:rsidRPr="003921B7" w:rsidRDefault="003921B7" w:rsidP="003921B7">
      <w:pPr>
        <w:jc w:val="center"/>
        <w:rPr>
          <w:b/>
          <w:color w:val="000000" w:themeColor="text1"/>
        </w:rPr>
      </w:pPr>
      <w:r w:rsidRPr="003921B7">
        <w:rPr>
          <w:b/>
          <w:color w:val="000000" w:themeColor="text1"/>
        </w:rPr>
        <w:t xml:space="preserve">требования к предоставлению муниципальной услуги, </w:t>
      </w:r>
    </w:p>
    <w:p w:rsidR="003921B7" w:rsidRPr="003921B7" w:rsidRDefault="003921B7" w:rsidP="003921B7">
      <w:pPr>
        <w:jc w:val="center"/>
        <w:rPr>
          <w:b/>
          <w:color w:val="000000" w:themeColor="text1"/>
        </w:rPr>
      </w:pPr>
      <w:r w:rsidRPr="003921B7">
        <w:rPr>
          <w:b/>
          <w:color w:val="000000" w:themeColor="text1"/>
        </w:rPr>
        <w:t>а также принятием ими решений</w:t>
      </w:r>
    </w:p>
    <w:p w:rsidR="003921B7" w:rsidRPr="003921B7" w:rsidRDefault="003921B7" w:rsidP="003921B7">
      <w:pPr>
        <w:ind w:firstLine="540"/>
        <w:jc w:val="both"/>
        <w:rPr>
          <w:color w:val="000000" w:themeColor="text1"/>
        </w:rPr>
      </w:pPr>
      <w:r w:rsidRPr="003921B7">
        <w:rPr>
          <w:color w:val="000000" w:themeColor="text1"/>
        </w:rPr>
        <w:t xml:space="preserve">4.1. Текущий </w:t>
      </w:r>
      <w:proofErr w:type="gramStart"/>
      <w:r w:rsidRPr="003921B7">
        <w:rPr>
          <w:color w:val="000000" w:themeColor="text1"/>
        </w:rPr>
        <w:t>контроль за</w:t>
      </w:r>
      <w:proofErr w:type="gramEnd"/>
      <w:r w:rsidRPr="003921B7">
        <w:rPr>
          <w:color w:val="000000" w:themeColor="text1"/>
        </w:rPr>
        <w:t xml:space="preserve"> соблюдением и исполнением настоящего Административного регламента, иных нормативных правовых актов, устана</w:t>
      </w:r>
      <w:r w:rsidRPr="003921B7">
        <w:rPr>
          <w:color w:val="000000" w:themeColor="text1"/>
        </w:rPr>
        <w:t>в</w:t>
      </w:r>
      <w:r w:rsidRPr="003921B7">
        <w:rPr>
          <w:color w:val="000000" w:themeColor="text1"/>
        </w:rPr>
        <w:t>ливающих требования к предоставлению муниципальной услуги, осуществляется на постоянной основе должностными лицами Уполномоченного орг</w:t>
      </w:r>
      <w:r w:rsidRPr="003921B7">
        <w:rPr>
          <w:color w:val="000000" w:themeColor="text1"/>
        </w:rPr>
        <w:t>а</w:t>
      </w:r>
      <w:r w:rsidRPr="003921B7">
        <w:rPr>
          <w:color w:val="000000" w:themeColor="text1"/>
        </w:rPr>
        <w:t>на, уполномоченными на осуществление контроля за предоставлением мун</w:t>
      </w:r>
      <w:r w:rsidRPr="003921B7">
        <w:rPr>
          <w:color w:val="000000" w:themeColor="text1"/>
        </w:rPr>
        <w:t>и</w:t>
      </w:r>
      <w:r w:rsidRPr="003921B7">
        <w:rPr>
          <w:color w:val="000000" w:themeColor="text1"/>
        </w:rPr>
        <w:t>ципальной услуги.</w:t>
      </w:r>
    </w:p>
    <w:p w:rsidR="003921B7" w:rsidRPr="003921B7" w:rsidRDefault="003921B7" w:rsidP="003921B7">
      <w:pPr>
        <w:ind w:firstLine="540"/>
        <w:jc w:val="both"/>
        <w:rPr>
          <w:color w:val="000000" w:themeColor="text1"/>
        </w:rPr>
      </w:pPr>
      <w:r w:rsidRPr="003921B7">
        <w:rPr>
          <w:color w:val="000000" w:themeColor="text1"/>
        </w:rPr>
        <w:t>Для текущего контроля используются сведения служебной корреспо</w:t>
      </w:r>
      <w:r w:rsidRPr="003921B7">
        <w:rPr>
          <w:color w:val="000000" w:themeColor="text1"/>
        </w:rPr>
        <w:t>н</w:t>
      </w:r>
      <w:r w:rsidRPr="003921B7">
        <w:rPr>
          <w:color w:val="000000" w:themeColor="text1"/>
        </w:rPr>
        <w:t>денции, устная и письменная информация специалистов и должностных лиц Уполномоченного органа.</w:t>
      </w:r>
    </w:p>
    <w:p w:rsidR="003921B7" w:rsidRPr="003921B7" w:rsidRDefault="003921B7" w:rsidP="003921B7">
      <w:pPr>
        <w:ind w:firstLine="540"/>
        <w:jc w:val="both"/>
        <w:rPr>
          <w:color w:val="000000" w:themeColor="text1"/>
        </w:rPr>
      </w:pPr>
      <w:r w:rsidRPr="003921B7">
        <w:rPr>
          <w:color w:val="000000" w:themeColor="text1"/>
        </w:rPr>
        <w:t>Текущий контроль осуществляется путем проведения проверок:</w:t>
      </w:r>
    </w:p>
    <w:p w:rsidR="003921B7" w:rsidRPr="003921B7" w:rsidRDefault="003921B7" w:rsidP="003921B7">
      <w:pPr>
        <w:ind w:firstLine="540"/>
        <w:jc w:val="both"/>
        <w:rPr>
          <w:color w:val="000000" w:themeColor="text1"/>
        </w:rPr>
      </w:pPr>
      <w:r w:rsidRPr="003921B7">
        <w:rPr>
          <w:color w:val="000000" w:themeColor="text1"/>
        </w:rPr>
        <w:t>- решений о предоставлении (об отказе в предоставлении) услуги;</w:t>
      </w:r>
    </w:p>
    <w:p w:rsidR="003921B7" w:rsidRPr="003921B7" w:rsidRDefault="003921B7" w:rsidP="003921B7">
      <w:pPr>
        <w:ind w:firstLine="540"/>
        <w:jc w:val="both"/>
        <w:rPr>
          <w:color w:val="000000" w:themeColor="text1"/>
        </w:rPr>
      </w:pPr>
      <w:r w:rsidRPr="003921B7">
        <w:rPr>
          <w:color w:val="000000" w:themeColor="text1"/>
        </w:rPr>
        <w:t>- выявления и устранения нарушений прав граждан;</w:t>
      </w:r>
    </w:p>
    <w:p w:rsidR="003921B7" w:rsidRPr="003921B7" w:rsidRDefault="003921B7" w:rsidP="003921B7">
      <w:pPr>
        <w:ind w:firstLine="540"/>
        <w:jc w:val="both"/>
        <w:rPr>
          <w:color w:val="000000" w:themeColor="text1"/>
        </w:rPr>
      </w:pPr>
      <w:r w:rsidRPr="003921B7">
        <w:rPr>
          <w:color w:val="000000" w:themeColor="text1"/>
        </w:rPr>
        <w:t>- рассмотрения, принятия решений и подготовки ответов на обращения граждан, содержащие жалобы на решения, действия (бездействие) должнос</w:t>
      </w:r>
      <w:r w:rsidRPr="003921B7">
        <w:rPr>
          <w:color w:val="000000" w:themeColor="text1"/>
        </w:rPr>
        <w:t>т</w:t>
      </w:r>
      <w:r w:rsidRPr="003921B7">
        <w:rPr>
          <w:color w:val="000000" w:themeColor="text1"/>
        </w:rPr>
        <w:t>ных лиц.</w:t>
      </w:r>
    </w:p>
    <w:p w:rsidR="003921B7" w:rsidRPr="003921B7" w:rsidRDefault="003921B7" w:rsidP="003921B7">
      <w:pPr>
        <w:ind w:firstLine="540"/>
        <w:jc w:val="both"/>
        <w:rPr>
          <w:color w:val="000000" w:themeColor="text1"/>
        </w:rPr>
      </w:pPr>
    </w:p>
    <w:p w:rsidR="003921B7" w:rsidRPr="003921B7" w:rsidRDefault="003921B7" w:rsidP="003921B7">
      <w:pPr>
        <w:jc w:val="center"/>
        <w:outlineLvl w:val="0"/>
        <w:rPr>
          <w:b/>
          <w:color w:val="000000" w:themeColor="text1"/>
        </w:rPr>
      </w:pPr>
      <w:r w:rsidRPr="003921B7">
        <w:rPr>
          <w:b/>
          <w:color w:val="000000" w:themeColor="text1"/>
        </w:rPr>
        <w:t xml:space="preserve">Порядок и периодичность осуществления </w:t>
      </w:r>
      <w:proofErr w:type="gramStart"/>
      <w:r w:rsidRPr="003921B7">
        <w:rPr>
          <w:b/>
          <w:color w:val="000000" w:themeColor="text1"/>
        </w:rPr>
        <w:t>плановых</w:t>
      </w:r>
      <w:proofErr w:type="gramEnd"/>
      <w:r w:rsidRPr="003921B7">
        <w:rPr>
          <w:b/>
          <w:color w:val="000000" w:themeColor="text1"/>
        </w:rPr>
        <w:t xml:space="preserve"> и внеплановых</w:t>
      </w:r>
    </w:p>
    <w:p w:rsidR="003921B7" w:rsidRPr="003921B7" w:rsidRDefault="003921B7" w:rsidP="003921B7">
      <w:pPr>
        <w:jc w:val="center"/>
        <w:rPr>
          <w:b/>
          <w:color w:val="000000" w:themeColor="text1"/>
        </w:rPr>
      </w:pPr>
      <w:r w:rsidRPr="003921B7">
        <w:rPr>
          <w:b/>
          <w:color w:val="000000" w:themeColor="text1"/>
        </w:rPr>
        <w:t xml:space="preserve">проверок полноты и качества предоставления муниципальной услуги, </w:t>
      </w:r>
    </w:p>
    <w:p w:rsidR="003921B7" w:rsidRPr="003921B7" w:rsidRDefault="003921B7" w:rsidP="003921B7">
      <w:pPr>
        <w:jc w:val="center"/>
        <w:rPr>
          <w:b/>
          <w:color w:val="000000" w:themeColor="text1"/>
        </w:rPr>
      </w:pPr>
      <w:r w:rsidRPr="003921B7">
        <w:rPr>
          <w:b/>
          <w:color w:val="000000" w:themeColor="text1"/>
        </w:rPr>
        <w:t xml:space="preserve">в том числе порядок и формы </w:t>
      </w:r>
      <w:proofErr w:type="gramStart"/>
      <w:r w:rsidRPr="003921B7">
        <w:rPr>
          <w:b/>
          <w:color w:val="000000" w:themeColor="text1"/>
        </w:rPr>
        <w:t>контроля за</w:t>
      </w:r>
      <w:proofErr w:type="gramEnd"/>
      <w:r w:rsidRPr="003921B7">
        <w:rPr>
          <w:b/>
          <w:color w:val="000000" w:themeColor="text1"/>
        </w:rPr>
        <w:t xml:space="preserve"> полнотой и качеством </w:t>
      </w:r>
    </w:p>
    <w:p w:rsidR="003921B7" w:rsidRPr="003921B7" w:rsidRDefault="003921B7" w:rsidP="003921B7">
      <w:pPr>
        <w:jc w:val="center"/>
        <w:rPr>
          <w:b/>
          <w:color w:val="000000" w:themeColor="text1"/>
        </w:rPr>
      </w:pPr>
      <w:r w:rsidRPr="003921B7">
        <w:rPr>
          <w:b/>
          <w:color w:val="000000" w:themeColor="text1"/>
        </w:rPr>
        <w:t>предоставления муниципальной услуги</w:t>
      </w:r>
    </w:p>
    <w:p w:rsidR="003921B7" w:rsidRPr="003921B7" w:rsidRDefault="003921B7" w:rsidP="003921B7">
      <w:pPr>
        <w:ind w:firstLine="540"/>
        <w:jc w:val="both"/>
        <w:rPr>
          <w:color w:val="000000" w:themeColor="text1"/>
        </w:rPr>
      </w:pPr>
      <w:r w:rsidRPr="003921B7">
        <w:rPr>
          <w:color w:val="000000" w:themeColor="text1"/>
        </w:rPr>
        <w:t xml:space="preserve">4.2. </w:t>
      </w:r>
      <w:proofErr w:type="gramStart"/>
      <w:r w:rsidRPr="003921B7">
        <w:rPr>
          <w:color w:val="000000" w:themeColor="text1"/>
        </w:rPr>
        <w:t>Контроль за</w:t>
      </w:r>
      <w:proofErr w:type="gramEnd"/>
      <w:r w:rsidRPr="003921B7">
        <w:rPr>
          <w:color w:val="000000" w:themeColor="text1"/>
        </w:rPr>
        <w:t xml:space="preserve"> полнотой и качеством предоставления услуги включает в себя проведение плановых и внеплановых проверок.</w:t>
      </w:r>
    </w:p>
    <w:p w:rsidR="003921B7" w:rsidRPr="003921B7" w:rsidRDefault="003921B7" w:rsidP="003921B7">
      <w:pPr>
        <w:ind w:firstLine="540"/>
        <w:jc w:val="both"/>
        <w:rPr>
          <w:color w:val="000000" w:themeColor="text1"/>
        </w:rPr>
      </w:pPr>
      <w:r w:rsidRPr="003921B7">
        <w:rPr>
          <w:color w:val="000000" w:themeColor="text1"/>
        </w:rPr>
        <w:t>4.3. Плановые проверки осуществляются на основании годовых планов работы Уполномоченного органа, утверждаемых руководителем Уполном</w:t>
      </w:r>
      <w:r w:rsidRPr="003921B7">
        <w:rPr>
          <w:color w:val="000000" w:themeColor="text1"/>
        </w:rPr>
        <w:t>о</w:t>
      </w:r>
      <w:r w:rsidRPr="003921B7">
        <w:rPr>
          <w:color w:val="000000" w:themeColor="text1"/>
        </w:rPr>
        <w:t>ченного органа. При плановой проверке полноты и качества предоставления услуги контролю подлежат:</w:t>
      </w:r>
    </w:p>
    <w:p w:rsidR="003921B7" w:rsidRPr="003921B7" w:rsidRDefault="003921B7" w:rsidP="003921B7">
      <w:pPr>
        <w:ind w:firstLine="540"/>
        <w:jc w:val="both"/>
        <w:rPr>
          <w:color w:val="000000" w:themeColor="text1"/>
        </w:rPr>
      </w:pPr>
      <w:r w:rsidRPr="003921B7">
        <w:rPr>
          <w:color w:val="000000" w:themeColor="text1"/>
        </w:rPr>
        <w:t>- соблюдение сроков предоставления услуги;</w:t>
      </w:r>
    </w:p>
    <w:p w:rsidR="003921B7" w:rsidRPr="003921B7" w:rsidRDefault="003921B7" w:rsidP="003921B7">
      <w:pPr>
        <w:ind w:firstLine="540"/>
        <w:jc w:val="both"/>
        <w:rPr>
          <w:color w:val="000000" w:themeColor="text1"/>
        </w:rPr>
      </w:pPr>
      <w:r w:rsidRPr="003921B7">
        <w:rPr>
          <w:color w:val="000000" w:themeColor="text1"/>
        </w:rPr>
        <w:t>- соблюдение положений настоящего Административного регламента;</w:t>
      </w:r>
    </w:p>
    <w:p w:rsidR="003921B7" w:rsidRPr="003921B7" w:rsidRDefault="003921B7" w:rsidP="003921B7">
      <w:pPr>
        <w:ind w:firstLine="540"/>
        <w:jc w:val="both"/>
        <w:rPr>
          <w:color w:val="000000" w:themeColor="text1"/>
        </w:rPr>
      </w:pPr>
      <w:r w:rsidRPr="003921B7">
        <w:rPr>
          <w:color w:val="000000" w:themeColor="text1"/>
        </w:rPr>
        <w:t>- правильность и обоснованность принятого решения об отказе в пред</w:t>
      </w:r>
      <w:r w:rsidRPr="003921B7">
        <w:rPr>
          <w:color w:val="000000" w:themeColor="text1"/>
        </w:rPr>
        <w:t>о</w:t>
      </w:r>
      <w:r w:rsidRPr="003921B7">
        <w:rPr>
          <w:color w:val="000000" w:themeColor="text1"/>
        </w:rPr>
        <w:t>ставлении услуги.</w:t>
      </w:r>
    </w:p>
    <w:p w:rsidR="003921B7" w:rsidRPr="003921B7" w:rsidRDefault="003921B7" w:rsidP="003921B7">
      <w:pPr>
        <w:ind w:firstLine="540"/>
        <w:jc w:val="both"/>
        <w:rPr>
          <w:color w:val="000000" w:themeColor="text1"/>
        </w:rPr>
      </w:pPr>
      <w:r w:rsidRPr="003921B7">
        <w:rPr>
          <w:color w:val="000000" w:themeColor="text1"/>
        </w:rPr>
        <w:t>Основанием для проведения внеплановых проверок являются:</w:t>
      </w:r>
    </w:p>
    <w:p w:rsidR="003921B7" w:rsidRPr="003921B7" w:rsidRDefault="003921B7" w:rsidP="003921B7">
      <w:pPr>
        <w:ind w:firstLine="540"/>
        <w:jc w:val="both"/>
        <w:rPr>
          <w:i/>
          <w:iCs/>
          <w:color w:val="000000" w:themeColor="text1"/>
        </w:rPr>
      </w:pPr>
      <w:r w:rsidRPr="003921B7">
        <w:rPr>
          <w:color w:val="000000" w:themeColor="text1"/>
        </w:rPr>
        <w:t>- получение от государственных органов, органов местного самоупра</w:t>
      </w:r>
      <w:r w:rsidRPr="003921B7">
        <w:rPr>
          <w:color w:val="000000" w:themeColor="text1"/>
        </w:rPr>
        <w:t>в</w:t>
      </w:r>
      <w:r w:rsidRPr="003921B7">
        <w:rPr>
          <w:color w:val="000000" w:themeColor="text1"/>
        </w:rPr>
        <w:t>ления информации о предполагаемых или выявленных нарушениях норм</w:t>
      </w:r>
      <w:r w:rsidRPr="003921B7">
        <w:rPr>
          <w:color w:val="000000" w:themeColor="text1"/>
        </w:rPr>
        <w:t>а</w:t>
      </w:r>
      <w:r w:rsidRPr="003921B7">
        <w:rPr>
          <w:color w:val="000000" w:themeColor="text1"/>
        </w:rPr>
        <w:t>тивных правовых актов Российской Федерации, нормативных правовых а</w:t>
      </w:r>
      <w:r w:rsidRPr="003921B7">
        <w:rPr>
          <w:color w:val="000000" w:themeColor="text1"/>
        </w:rPr>
        <w:t>к</w:t>
      </w:r>
      <w:r w:rsidRPr="003921B7">
        <w:rPr>
          <w:color w:val="000000" w:themeColor="text1"/>
        </w:rPr>
        <w:t>тов органов местного самоуправления Турковского муниципального района Саратовской области;</w:t>
      </w:r>
    </w:p>
    <w:p w:rsidR="003921B7" w:rsidRPr="003921B7" w:rsidRDefault="003921B7" w:rsidP="003921B7">
      <w:pPr>
        <w:ind w:firstLine="540"/>
        <w:jc w:val="both"/>
        <w:rPr>
          <w:color w:val="000000" w:themeColor="text1"/>
        </w:rPr>
      </w:pPr>
      <w:r w:rsidRPr="003921B7">
        <w:rPr>
          <w:color w:val="000000" w:themeColor="text1"/>
        </w:rPr>
        <w:lastRenderedPageBreak/>
        <w:t>- обращения граждан и юридических лиц на нарушения законодател</w:t>
      </w:r>
      <w:r w:rsidRPr="003921B7">
        <w:rPr>
          <w:color w:val="000000" w:themeColor="text1"/>
        </w:rPr>
        <w:t>ь</w:t>
      </w:r>
      <w:r w:rsidRPr="003921B7">
        <w:rPr>
          <w:color w:val="000000" w:themeColor="text1"/>
        </w:rPr>
        <w:t>ства, в том числе на качество предоставления услуги.</w:t>
      </w:r>
    </w:p>
    <w:p w:rsidR="003921B7" w:rsidRPr="003921B7" w:rsidRDefault="003921B7" w:rsidP="003921B7">
      <w:pPr>
        <w:ind w:firstLine="540"/>
        <w:jc w:val="both"/>
        <w:rPr>
          <w:color w:val="000000" w:themeColor="text1"/>
        </w:rPr>
      </w:pPr>
    </w:p>
    <w:p w:rsidR="003921B7" w:rsidRPr="003921B7" w:rsidRDefault="003921B7" w:rsidP="003921B7">
      <w:pPr>
        <w:jc w:val="center"/>
        <w:outlineLvl w:val="0"/>
        <w:rPr>
          <w:b/>
          <w:color w:val="000000" w:themeColor="text1"/>
        </w:rPr>
      </w:pPr>
      <w:r w:rsidRPr="003921B7">
        <w:rPr>
          <w:b/>
          <w:color w:val="000000" w:themeColor="text1"/>
        </w:rPr>
        <w:t>Ответственность должностных лиц за решения и действия</w:t>
      </w:r>
    </w:p>
    <w:p w:rsidR="003921B7" w:rsidRPr="003921B7" w:rsidRDefault="003921B7" w:rsidP="003921B7">
      <w:pPr>
        <w:jc w:val="center"/>
        <w:rPr>
          <w:b/>
          <w:color w:val="000000" w:themeColor="text1"/>
        </w:rPr>
      </w:pPr>
      <w:r w:rsidRPr="003921B7">
        <w:rPr>
          <w:b/>
          <w:color w:val="000000" w:themeColor="text1"/>
        </w:rPr>
        <w:t xml:space="preserve">(бездействие), </w:t>
      </w:r>
      <w:proofErr w:type="gramStart"/>
      <w:r w:rsidRPr="003921B7">
        <w:rPr>
          <w:b/>
          <w:color w:val="000000" w:themeColor="text1"/>
        </w:rPr>
        <w:t>принимаемые</w:t>
      </w:r>
      <w:proofErr w:type="gramEnd"/>
      <w:r w:rsidRPr="003921B7">
        <w:rPr>
          <w:b/>
          <w:color w:val="000000" w:themeColor="text1"/>
        </w:rPr>
        <w:t xml:space="preserve"> (осуществляемые) ими в ходе</w:t>
      </w:r>
    </w:p>
    <w:p w:rsidR="003921B7" w:rsidRPr="003921B7" w:rsidRDefault="003921B7" w:rsidP="003921B7">
      <w:pPr>
        <w:jc w:val="center"/>
        <w:rPr>
          <w:b/>
          <w:color w:val="000000" w:themeColor="text1"/>
        </w:rPr>
      </w:pPr>
      <w:r w:rsidRPr="003921B7">
        <w:rPr>
          <w:b/>
          <w:color w:val="000000" w:themeColor="text1"/>
        </w:rPr>
        <w:t>предоставления муниципальной услуги</w:t>
      </w:r>
    </w:p>
    <w:p w:rsidR="003921B7" w:rsidRPr="003921B7" w:rsidRDefault="003921B7" w:rsidP="003921B7">
      <w:pPr>
        <w:ind w:firstLine="540"/>
        <w:jc w:val="both"/>
        <w:rPr>
          <w:i/>
          <w:iCs/>
          <w:color w:val="000000" w:themeColor="text1"/>
        </w:rPr>
      </w:pPr>
      <w:r w:rsidRPr="003921B7">
        <w:rPr>
          <w:color w:val="000000" w:themeColor="text1"/>
        </w:rPr>
        <w:t>4.4. По результатам проведенных проверок в случае выявления наруш</w:t>
      </w:r>
      <w:r w:rsidRPr="003921B7">
        <w:rPr>
          <w:color w:val="000000" w:themeColor="text1"/>
        </w:rPr>
        <w:t>е</w:t>
      </w:r>
      <w:r w:rsidRPr="003921B7">
        <w:rPr>
          <w:color w:val="000000" w:themeColor="text1"/>
        </w:rPr>
        <w:t>ний положений настоящего Административного регламента, нормативных правовых актов органов местного самоуправления Турковского  муниципального района Саратовской области осуществляется привлечение вино</w:t>
      </w:r>
      <w:r w:rsidRPr="003921B7">
        <w:rPr>
          <w:color w:val="000000" w:themeColor="text1"/>
        </w:rPr>
        <w:t>в</w:t>
      </w:r>
      <w:r w:rsidRPr="003921B7">
        <w:rPr>
          <w:color w:val="000000" w:themeColor="text1"/>
        </w:rPr>
        <w:t>ных лиц к ответственности в соответствии с законодательством Российской Федерации.</w:t>
      </w:r>
    </w:p>
    <w:p w:rsidR="003921B7" w:rsidRPr="003921B7" w:rsidRDefault="003921B7" w:rsidP="003921B7">
      <w:pPr>
        <w:ind w:firstLine="540"/>
        <w:jc w:val="both"/>
        <w:rPr>
          <w:color w:val="000000" w:themeColor="text1"/>
        </w:rPr>
      </w:pPr>
      <w:r w:rsidRPr="003921B7">
        <w:rPr>
          <w:color w:val="000000" w:themeColor="text1"/>
        </w:rPr>
        <w:t>Персональная ответственность должностных лиц за правильность и своевременность принятия решения о предоставлении (об отказе в пред</w:t>
      </w:r>
      <w:r w:rsidRPr="003921B7">
        <w:rPr>
          <w:color w:val="000000" w:themeColor="text1"/>
        </w:rPr>
        <w:t>о</w:t>
      </w:r>
      <w:r w:rsidRPr="003921B7">
        <w:rPr>
          <w:color w:val="000000" w:themeColor="text1"/>
        </w:rPr>
        <w:t>ставлении) услуги закрепляется в их должностных регламентах в соотве</w:t>
      </w:r>
      <w:r w:rsidRPr="003921B7">
        <w:rPr>
          <w:color w:val="000000" w:themeColor="text1"/>
        </w:rPr>
        <w:t>т</w:t>
      </w:r>
      <w:r w:rsidRPr="003921B7">
        <w:rPr>
          <w:color w:val="000000" w:themeColor="text1"/>
        </w:rPr>
        <w:t>ствии с требованиями законодательства.</w:t>
      </w:r>
    </w:p>
    <w:p w:rsidR="003921B7" w:rsidRPr="003921B7" w:rsidRDefault="003921B7" w:rsidP="003921B7">
      <w:pPr>
        <w:ind w:firstLine="540"/>
        <w:jc w:val="both"/>
        <w:rPr>
          <w:color w:val="000000" w:themeColor="text1"/>
        </w:rPr>
      </w:pPr>
    </w:p>
    <w:p w:rsidR="003921B7" w:rsidRPr="003921B7" w:rsidRDefault="003921B7" w:rsidP="003921B7">
      <w:pPr>
        <w:jc w:val="center"/>
        <w:outlineLvl w:val="0"/>
        <w:rPr>
          <w:b/>
          <w:color w:val="000000" w:themeColor="text1"/>
        </w:rPr>
      </w:pPr>
      <w:r w:rsidRPr="003921B7">
        <w:rPr>
          <w:b/>
          <w:color w:val="000000" w:themeColor="text1"/>
        </w:rPr>
        <w:t xml:space="preserve">Требования к порядку и формам </w:t>
      </w:r>
      <w:proofErr w:type="gramStart"/>
      <w:r w:rsidRPr="003921B7">
        <w:rPr>
          <w:b/>
          <w:color w:val="000000" w:themeColor="text1"/>
        </w:rPr>
        <w:t>контроля за</w:t>
      </w:r>
      <w:proofErr w:type="gramEnd"/>
      <w:r w:rsidRPr="003921B7">
        <w:rPr>
          <w:b/>
          <w:color w:val="000000" w:themeColor="text1"/>
        </w:rPr>
        <w:t xml:space="preserve"> предоставлением</w:t>
      </w:r>
    </w:p>
    <w:p w:rsidR="003921B7" w:rsidRPr="003921B7" w:rsidRDefault="003921B7" w:rsidP="003921B7">
      <w:pPr>
        <w:jc w:val="center"/>
        <w:rPr>
          <w:b/>
          <w:color w:val="000000" w:themeColor="text1"/>
        </w:rPr>
      </w:pPr>
      <w:r w:rsidRPr="003921B7">
        <w:rPr>
          <w:b/>
          <w:color w:val="000000" w:themeColor="text1"/>
        </w:rPr>
        <w:t>муниципальной услуги, в том числе со стороны граждан,</w:t>
      </w:r>
    </w:p>
    <w:p w:rsidR="003921B7" w:rsidRPr="003921B7" w:rsidRDefault="003921B7" w:rsidP="003921B7">
      <w:pPr>
        <w:jc w:val="center"/>
        <w:rPr>
          <w:b/>
          <w:color w:val="000000" w:themeColor="text1"/>
        </w:rPr>
      </w:pPr>
      <w:r w:rsidRPr="003921B7">
        <w:rPr>
          <w:b/>
          <w:color w:val="000000" w:themeColor="text1"/>
        </w:rPr>
        <w:t>их объединений и организаций</w:t>
      </w:r>
    </w:p>
    <w:p w:rsidR="003921B7" w:rsidRPr="003921B7" w:rsidRDefault="003921B7" w:rsidP="003921B7">
      <w:pPr>
        <w:ind w:firstLine="540"/>
        <w:jc w:val="both"/>
        <w:rPr>
          <w:color w:val="000000" w:themeColor="text1"/>
        </w:rPr>
      </w:pPr>
      <w:r w:rsidRPr="003921B7">
        <w:rPr>
          <w:color w:val="000000" w:themeColor="text1"/>
        </w:rPr>
        <w:t xml:space="preserve">4.5. Граждане, их объединения и организации имеют право осуществлять </w:t>
      </w:r>
      <w:proofErr w:type="gramStart"/>
      <w:r w:rsidRPr="003921B7">
        <w:rPr>
          <w:color w:val="000000" w:themeColor="text1"/>
        </w:rPr>
        <w:t>контроль за</w:t>
      </w:r>
      <w:proofErr w:type="gramEnd"/>
      <w:r w:rsidRPr="003921B7">
        <w:rPr>
          <w:color w:val="000000" w:themeColor="text1"/>
        </w:rPr>
        <w:t xml:space="preserve">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3921B7" w:rsidRPr="003921B7" w:rsidRDefault="003921B7" w:rsidP="003921B7">
      <w:pPr>
        <w:ind w:firstLine="540"/>
        <w:jc w:val="both"/>
        <w:rPr>
          <w:color w:val="000000" w:themeColor="text1"/>
        </w:rPr>
      </w:pPr>
      <w:r w:rsidRPr="003921B7">
        <w:rPr>
          <w:color w:val="000000" w:themeColor="text1"/>
        </w:rPr>
        <w:t>4.6. Граждане, их объединения и организации также имеют право:</w:t>
      </w:r>
    </w:p>
    <w:p w:rsidR="003921B7" w:rsidRPr="003921B7" w:rsidRDefault="003921B7" w:rsidP="003921B7">
      <w:pPr>
        <w:ind w:firstLine="540"/>
        <w:jc w:val="both"/>
        <w:rPr>
          <w:color w:val="000000" w:themeColor="text1"/>
        </w:rPr>
      </w:pPr>
      <w:r w:rsidRPr="003921B7">
        <w:rPr>
          <w:color w:val="000000" w:themeColor="text1"/>
        </w:rPr>
        <w:t>- направлять замечания и предложения по улучшению доступности и к</w:t>
      </w:r>
      <w:r w:rsidRPr="003921B7">
        <w:rPr>
          <w:color w:val="000000" w:themeColor="text1"/>
        </w:rPr>
        <w:t>а</w:t>
      </w:r>
      <w:r w:rsidRPr="003921B7">
        <w:rPr>
          <w:color w:val="000000" w:themeColor="text1"/>
        </w:rPr>
        <w:t>чества предоставления услуги;</w:t>
      </w:r>
    </w:p>
    <w:p w:rsidR="003921B7" w:rsidRPr="003921B7" w:rsidRDefault="003921B7" w:rsidP="003921B7">
      <w:pPr>
        <w:ind w:firstLine="540"/>
        <w:jc w:val="both"/>
        <w:rPr>
          <w:color w:val="000000" w:themeColor="text1"/>
        </w:rPr>
      </w:pPr>
      <w:r w:rsidRPr="003921B7">
        <w:rPr>
          <w:color w:val="000000" w:themeColor="text1"/>
        </w:rPr>
        <w:t>- вносить предложения о мерах по устранению нарушений настоящего Административного регламента.</w:t>
      </w:r>
    </w:p>
    <w:p w:rsidR="003921B7" w:rsidRPr="003921B7" w:rsidRDefault="003921B7" w:rsidP="003921B7">
      <w:pPr>
        <w:ind w:firstLine="540"/>
        <w:jc w:val="both"/>
        <w:rPr>
          <w:color w:val="000000" w:themeColor="text1"/>
        </w:rPr>
      </w:pPr>
      <w:r w:rsidRPr="003921B7">
        <w:rPr>
          <w:color w:val="000000" w:themeColor="text1"/>
        </w:rPr>
        <w:t>4.7. Должностные лица Уполномоченного органа принимают меры к прекращению допущенных нарушений, устраняют причины и условия, сп</w:t>
      </w:r>
      <w:r w:rsidRPr="003921B7">
        <w:rPr>
          <w:color w:val="000000" w:themeColor="text1"/>
        </w:rPr>
        <w:t>о</w:t>
      </w:r>
      <w:r w:rsidRPr="003921B7">
        <w:rPr>
          <w:color w:val="000000" w:themeColor="text1"/>
        </w:rPr>
        <w:t>собствующие совершению нарушений.</w:t>
      </w:r>
    </w:p>
    <w:p w:rsidR="003921B7" w:rsidRPr="003921B7" w:rsidRDefault="003921B7" w:rsidP="003921B7">
      <w:pPr>
        <w:ind w:firstLine="540"/>
        <w:jc w:val="both"/>
        <w:rPr>
          <w:color w:val="000000" w:themeColor="text1"/>
        </w:rPr>
      </w:pPr>
      <w:r w:rsidRPr="003921B7">
        <w:rPr>
          <w:color w:val="000000" w:themeColor="text1"/>
        </w:rPr>
        <w:t>4.8. Информация о результатах рассмотрения замечаний и предложений граждан, их объединений и организаций доводится до сведения лиц, напр</w:t>
      </w:r>
      <w:r w:rsidRPr="003921B7">
        <w:rPr>
          <w:color w:val="000000" w:themeColor="text1"/>
        </w:rPr>
        <w:t>а</w:t>
      </w:r>
      <w:r w:rsidRPr="003921B7">
        <w:rPr>
          <w:color w:val="000000" w:themeColor="text1"/>
        </w:rPr>
        <w:t>вивших эти замечания и предложения.</w:t>
      </w:r>
    </w:p>
    <w:p w:rsidR="003921B7" w:rsidRPr="003921B7" w:rsidRDefault="003921B7" w:rsidP="003921B7">
      <w:pPr>
        <w:ind w:firstLine="709"/>
        <w:jc w:val="both"/>
        <w:rPr>
          <w:color w:val="000000" w:themeColor="text1"/>
        </w:rPr>
      </w:pPr>
    </w:p>
    <w:p w:rsidR="003921B7" w:rsidRPr="003921B7" w:rsidRDefault="003921B7" w:rsidP="003921B7">
      <w:pPr>
        <w:widowControl w:val="0"/>
        <w:jc w:val="center"/>
        <w:outlineLvl w:val="1"/>
        <w:rPr>
          <w:b/>
          <w:color w:val="000000" w:themeColor="text1"/>
        </w:rPr>
      </w:pPr>
      <w:r w:rsidRPr="003921B7">
        <w:rPr>
          <w:b/>
          <w:color w:val="000000" w:themeColor="text1"/>
        </w:rPr>
        <w:t xml:space="preserve">Раздел </w:t>
      </w:r>
      <w:r w:rsidRPr="003921B7">
        <w:rPr>
          <w:b/>
          <w:color w:val="000000" w:themeColor="text1"/>
          <w:lang w:val="en-US"/>
        </w:rPr>
        <w:t>V</w:t>
      </w:r>
      <w:r w:rsidRPr="003921B7">
        <w:rPr>
          <w:b/>
          <w:color w:val="000000" w:themeColor="text1"/>
        </w:rPr>
        <w:t xml:space="preserve">. Досудебный (внесудебный) порядок обжалования решений </w:t>
      </w:r>
    </w:p>
    <w:p w:rsidR="003921B7" w:rsidRPr="003921B7" w:rsidRDefault="003921B7" w:rsidP="003921B7">
      <w:pPr>
        <w:widowControl w:val="0"/>
        <w:jc w:val="center"/>
        <w:outlineLvl w:val="1"/>
        <w:rPr>
          <w:b/>
          <w:color w:val="000000" w:themeColor="text1"/>
        </w:rPr>
      </w:pPr>
      <w:r w:rsidRPr="003921B7">
        <w:rPr>
          <w:b/>
          <w:color w:val="000000" w:themeColor="text1"/>
        </w:rPr>
        <w:t xml:space="preserve">и действий (бездействия) органа, предоставляющего </w:t>
      </w:r>
      <w:proofErr w:type="gramStart"/>
      <w:r w:rsidRPr="003921B7">
        <w:rPr>
          <w:b/>
          <w:color w:val="000000" w:themeColor="text1"/>
        </w:rPr>
        <w:t>муниципальную</w:t>
      </w:r>
      <w:proofErr w:type="gramEnd"/>
      <w:r w:rsidRPr="003921B7">
        <w:rPr>
          <w:b/>
          <w:color w:val="000000" w:themeColor="text1"/>
        </w:rPr>
        <w:t xml:space="preserve"> </w:t>
      </w:r>
    </w:p>
    <w:p w:rsidR="003921B7" w:rsidRPr="003921B7" w:rsidRDefault="003921B7" w:rsidP="003921B7">
      <w:pPr>
        <w:widowControl w:val="0"/>
        <w:jc w:val="center"/>
        <w:outlineLvl w:val="1"/>
        <w:rPr>
          <w:b/>
          <w:color w:val="000000" w:themeColor="text1"/>
        </w:rPr>
      </w:pPr>
      <w:r w:rsidRPr="003921B7">
        <w:rPr>
          <w:b/>
          <w:color w:val="000000" w:themeColor="text1"/>
        </w:rPr>
        <w:t>услугу, а также их должностных лиц, муниципальных служащих</w:t>
      </w:r>
    </w:p>
    <w:p w:rsidR="003921B7" w:rsidRPr="003921B7" w:rsidRDefault="003921B7" w:rsidP="003921B7">
      <w:pPr>
        <w:widowControl w:val="0"/>
        <w:ind w:firstLine="709"/>
        <w:jc w:val="both"/>
        <w:outlineLvl w:val="1"/>
        <w:rPr>
          <w:color w:val="000000" w:themeColor="text1"/>
        </w:rPr>
      </w:pPr>
      <w:r w:rsidRPr="003921B7">
        <w:rPr>
          <w:color w:val="000000" w:themeColor="text1"/>
        </w:rPr>
        <w:t xml:space="preserve">5.1. </w:t>
      </w:r>
      <w:proofErr w:type="gramStart"/>
      <w:r w:rsidRPr="003921B7">
        <w:rPr>
          <w:color w:val="000000" w:themeColor="text1"/>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w:t>
      </w:r>
      <w:r w:rsidRPr="003921B7">
        <w:rPr>
          <w:bCs/>
          <w:color w:val="000000" w:themeColor="text1"/>
        </w:rPr>
        <w:t xml:space="preserve"> </w:t>
      </w:r>
      <w:r w:rsidRPr="003921B7">
        <w:rPr>
          <w:color w:val="000000" w:themeColor="text1"/>
        </w:rPr>
        <w:t>в д</w:t>
      </w:r>
      <w:r w:rsidRPr="003921B7">
        <w:rPr>
          <w:color w:val="000000" w:themeColor="text1"/>
        </w:rPr>
        <w:t>о</w:t>
      </w:r>
      <w:r w:rsidRPr="003921B7">
        <w:rPr>
          <w:color w:val="000000" w:themeColor="text1"/>
        </w:rPr>
        <w:t>судебном (внесудебном) порядке (далее – жалоба).</w:t>
      </w:r>
      <w:proofErr w:type="gramEnd"/>
    </w:p>
    <w:p w:rsidR="003921B7" w:rsidRPr="003921B7" w:rsidRDefault="003921B7" w:rsidP="003921B7">
      <w:pPr>
        <w:widowControl w:val="0"/>
        <w:ind w:firstLine="709"/>
        <w:jc w:val="both"/>
        <w:outlineLvl w:val="1"/>
        <w:rPr>
          <w:color w:val="000000" w:themeColor="text1"/>
        </w:rPr>
      </w:pPr>
    </w:p>
    <w:p w:rsidR="003921B7" w:rsidRPr="003921B7" w:rsidRDefault="003921B7" w:rsidP="003921B7">
      <w:pPr>
        <w:jc w:val="center"/>
        <w:rPr>
          <w:b/>
          <w:bCs/>
          <w:color w:val="000000" w:themeColor="text1"/>
        </w:rPr>
      </w:pPr>
      <w:r w:rsidRPr="003921B7">
        <w:rPr>
          <w:b/>
          <w:bCs/>
          <w:color w:val="000000" w:themeColor="text1"/>
        </w:rPr>
        <w:t xml:space="preserve">Органы местного самоуправления, организации и уполномоченные </w:t>
      </w:r>
    </w:p>
    <w:p w:rsidR="003921B7" w:rsidRPr="003921B7" w:rsidRDefault="003921B7" w:rsidP="003921B7">
      <w:pPr>
        <w:jc w:val="center"/>
        <w:rPr>
          <w:b/>
          <w:bCs/>
          <w:color w:val="000000" w:themeColor="text1"/>
        </w:rPr>
      </w:pPr>
      <w:r w:rsidRPr="003921B7">
        <w:rPr>
          <w:b/>
          <w:bCs/>
          <w:color w:val="000000" w:themeColor="text1"/>
        </w:rPr>
        <w:t xml:space="preserve">на рассмотрение жалобы лица, которым может быть направлена жалоба </w:t>
      </w:r>
    </w:p>
    <w:p w:rsidR="003921B7" w:rsidRPr="003921B7" w:rsidRDefault="003921B7" w:rsidP="003921B7">
      <w:pPr>
        <w:jc w:val="center"/>
        <w:rPr>
          <w:b/>
          <w:bCs/>
          <w:color w:val="000000" w:themeColor="text1"/>
        </w:rPr>
      </w:pPr>
      <w:r w:rsidRPr="003921B7">
        <w:rPr>
          <w:b/>
          <w:bCs/>
          <w:color w:val="000000" w:themeColor="text1"/>
        </w:rPr>
        <w:t>заявителя в досудебном (внесудебном) порядке</w:t>
      </w:r>
    </w:p>
    <w:p w:rsidR="003921B7" w:rsidRPr="003921B7" w:rsidRDefault="003921B7" w:rsidP="003921B7">
      <w:pPr>
        <w:ind w:firstLine="709"/>
        <w:jc w:val="both"/>
        <w:rPr>
          <w:bCs/>
          <w:color w:val="000000" w:themeColor="text1"/>
        </w:rPr>
      </w:pPr>
      <w:r w:rsidRPr="003921B7">
        <w:rPr>
          <w:bCs/>
          <w:color w:val="000000" w:themeColor="text1"/>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3921B7" w:rsidRPr="003921B7" w:rsidRDefault="003921B7" w:rsidP="003921B7">
      <w:pPr>
        <w:ind w:firstLine="709"/>
        <w:jc w:val="both"/>
        <w:rPr>
          <w:bCs/>
          <w:color w:val="000000" w:themeColor="text1"/>
        </w:rPr>
      </w:pPr>
      <w:r w:rsidRPr="003921B7">
        <w:rPr>
          <w:bCs/>
          <w:color w:val="000000" w:themeColor="text1"/>
        </w:rPr>
        <w:t xml:space="preserve">- в </w:t>
      </w:r>
      <w:r w:rsidRPr="003921B7">
        <w:rPr>
          <w:color w:val="000000" w:themeColor="text1"/>
        </w:rPr>
        <w:t xml:space="preserve">Уполномоченный орган </w:t>
      </w:r>
      <w:r w:rsidRPr="003921B7">
        <w:rPr>
          <w:bCs/>
          <w:color w:val="000000" w:themeColor="text1"/>
        </w:rPr>
        <w:t>– на решение и (или) действия (безде</w:t>
      </w:r>
      <w:r w:rsidRPr="003921B7">
        <w:rPr>
          <w:bCs/>
          <w:color w:val="000000" w:themeColor="text1"/>
        </w:rPr>
        <w:t>й</w:t>
      </w:r>
      <w:r w:rsidRPr="003921B7">
        <w:rPr>
          <w:bCs/>
          <w:color w:val="000000" w:themeColor="text1"/>
        </w:rPr>
        <w:t xml:space="preserve">ствие) должностного лица, руководителя структурного подразделения </w:t>
      </w:r>
      <w:r w:rsidRPr="003921B7">
        <w:rPr>
          <w:color w:val="000000" w:themeColor="text1"/>
        </w:rPr>
        <w:t>Упо</w:t>
      </w:r>
      <w:r w:rsidRPr="003921B7">
        <w:rPr>
          <w:color w:val="000000" w:themeColor="text1"/>
        </w:rPr>
        <w:t>л</w:t>
      </w:r>
      <w:r w:rsidRPr="003921B7">
        <w:rPr>
          <w:color w:val="000000" w:themeColor="text1"/>
        </w:rPr>
        <w:t xml:space="preserve">номоченного органа </w:t>
      </w:r>
      <w:r w:rsidRPr="003921B7">
        <w:rPr>
          <w:bCs/>
          <w:color w:val="000000" w:themeColor="text1"/>
        </w:rPr>
        <w:t xml:space="preserve">на решение и действия (бездействие) </w:t>
      </w:r>
      <w:r w:rsidRPr="003921B7">
        <w:rPr>
          <w:color w:val="000000" w:themeColor="text1"/>
        </w:rPr>
        <w:t>Уполномоченного органа</w:t>
      </w:r>
      <w:r w:rsidRPr="003921B7">
        <w:rPr>
          <w:bCs/>
          <w:color w:val="000000" w:themeColor="text1"/>
        </w:rPr>
        <w:t xml:space="preserve">, руководителя </w:t>
      </w:r>
      <w:r w:rsidRPr="003921B7">
        <w:rPr>
          <w:color w:val="000000" w:themeColor="text1"/>
        </w:rPr>
        <w:t>Уполномоченного органа</w:t>
      </w:r>
      <w:r w:rsidRPr="003921B7">
        <w:rPr>
          <w:bCs/>
          <w:color w:val="000000" w:themeColor="text1"/>
        </w:rPr>
        <w:t>;</w:t>
      </w:r>
    </w:p>
    <w:p w:rsidR="003921B7" w:rsidRPr="003921B7" w:rsidRDefault="003921B7" w:rsidP="003921B7">
      <w:pPr>
        <w:ind w:firstLine="709"/>
        <w:jc w:val="both"/>
        <w:rPr>
          <w:bCs/>
          <w:color w:val="000000" w:themeColor="text1"/>
        </w:rPr>
      </w:pPr>
      <w:r w:rsidRPr="003921B7">
        <w:rPr>
          <w:bCs/>
          <w:color w:val="000000" w:themeColor="text1"/>
        </w:rPr>
        <w:t xml:space="preserve">- в вышестоящий орган - на решение и (или) действия (бездействие) должностного лица, руководителя структурного подразделения </w:t>
      </w:r>
      <w:r w:rsidRPr="003921B7">
        <w:rPr>
          <w:color w:val="000000" w:themeColor="text1"/>
        </w:rPr>
        <w:t>Уполном</w:t>
      </w:r>
      <w:r w:rsidRPr="003921B7">
        <w:rPr>
          <w:color w:val="000000" w:themeColor="text1"/>
        </w:rPr>
        <w:t>о</w:t>
      </w:r>
      <w:r w:rsidRPr="003921B7">
        <w:rPr>
          <w:color w:val="000000" w:themeColor="text1"/>
        </w:rPr>
        <w:t>ченного органа</w:t>
      </w:r>
      <w:r w:rsidRPr="003921B7">
        <w:rPr>
          <w:bCs/>
          <w:color w:val="000000" w:themeColor="text1"/>
        </w:rPr>
        <w:t>;</w:t>
      </w:r>
    </w:p>
    <w:p w:rsidR="003921B7" w:rsidRPr="003921B7" w:rsidRDefault="003921B7" w:rsidP="003921B7">
      <w:pPr>
        <w:ind w:firstLine="709"/>
        <w:jc w:val="both"/>
        <w:rPr>
          <w:bCs/>
          <w:color w:val="000000" w:themeColor="text1"/>
        </w:rPr>
      </w:pPr>
      <w:r w:rsidRPr="003921B7">
        <w:rPr>
          <w:bCs/>
          <w:color w:val="000000" w:themeColor="text1"/>
        </w:rPr>
        <w:t>- к руководителю многофункционального центра – на решения и де</w:t>
      </w:r>
      <w:r w:rsidRPr="003921B7">
        <w:rPr>
          <w:bCs/>
          <w:color w:val="000000" w:themeColor="text1"/>
        </w:rPr>
        <w:t>й</w:t>
      </w:r>
      <w:r w:rsidRPr="003921B7">
        <w:rPr>
          <w:bCs/>
          <w:color w:val="000000" w:themeColor="text1"/>
        </w:rPr>
        <w:t>ствия (бездействие) работника многофункционального центра;</w:t>
      </w:r>
    </w:p>
    <w:p w:rsidR="003921B7" w:rsidRPr="003921B7" w:rsidRDefault="003921B7" w:rsidP="003921B7">
      <w:pPr>
        <w:ind w:firstLine="709"/>
        <w:jc w:val="both"/>
        <w:rPr>
          <w:bCs/>
          <w:color w:val="000000" w:themeColor="text1"/>
        </w:rPr>
      </w:pPr>
      <w:r w:rsidRPr="003921B7">
        <w:rPr>
          <w:bCs/>
          <w:color w:val="000000" w:themeColor="text1"/>
        </w:rPr>
        <w:t>- к учредителю многофункционального центра – на решение и действия (бездействие) многофункционального центра.</w:t>
      </w:r>
    </w:p>
    <w:p w:rsidR="003921B7" w:rsidRPr="003921B7" w:rsidRDefault="003921B7" w:rsidP="003921B7">
      <w:pPr>
        <w:ind w:firstLine="709"/>
        <w:jc w:val="both"/>
        <w:rPr>
          <w:color w:val="000000" w:themeColor="text1"/>
        </w:rPr>
      </w:pPr>
      <w:r w:rsidRPr="003921B7">
        <w:rPr>
          <w:color w:val="000000" w:themeColor="text1"/>
        </w:rPr>
        <w:t>В Уполномоченном органе, многофункциональном центре, у учредит</w:t>
      </w:r>
      <w:r w:rsidRPr="003921B7">
        <w:rPr>
          <w:color w:val="000000" w:themeColor="text1"/>
        </w:rPr>
        <w:t>е</w:t>
      </w:r>
      <w:r w:rsidRPr="003921B7">
        <w:rPr>
          <w:color w:val="000000" w:themeColor="text1"/>
        </w:rPr>
        <w:t>ля многофункционального центра определяются уполномоченные на ра</w:t>
      </w:r>
      <w:r w:rsidRPr="003921B7">
        <w:rPr>
          <w:color w:val="000000" w:themeColor="text1"/>
        </w:rPr>
        <w:t>с</w:t>
      </w:r>
      <w:r w:rsidRPr="003921B7">
        <w:rPr>
          <w:color w:val="000000" w:themeColor="text1"/>
        </w:rPr>
        <w:t>смотрение жалоб должностные лица.</w:t>
      </w:r>
    </w:p>
    <w:p w:rsidR="003921B7" w:rsidRPr="003921B7" w:rsidRDefault="003921B7" w:rsidP="003921B7">
      <w:pPr>
        <w:ind w:firstLine="709"/>
        <w:jc w:val="both"/>
        <w:rPr>
          <w:color w:val="000000" w:themeColor="text1"/>
        </w:rPr>
      </w:pPr>
    </w:p>
    <w:p w:rsidR="003921B7" w:rsidRPr="003921B7" w:rsidRDefault="003921B7" w:rsidP="003921B7">
      <w:pPr>
        <w:jc w:val="center"/>
        <w:rPr>
          <w:b/>
          <w:bCs/>
          <w:color w:val="000000" w:themeColor="text1"/>
        </w:rPr>
      </w:pPr>
      <w:r w:rsidRPr="003921B7">
        <w:rPr>
          <w:b/>
          <w:bCs/>
          <w:color w:val="000000" w:themeColor="text1"/>
        </w:rPr>
        <w:t xml:space="preserve">Способы информирования заявителей о порядке подачи </w:t>
      </w:r>
    </w:p>
    <w:p w:rsidR="003921B7" w:rsidRPr="003921B7" w:rsidRDefault="003921B7" w:rsidP="003921B7">
      <w:pPr>
        <w:jc w:val="center"/>
        <w:rPr>
          <w:b/>
          <w:bCs/>
          <w:color w:val="000000" w:themeColor="text1"/>
        </w:rPr>
      </w:pPr>
      <w:r w:rsidRPr="003921B7">
        <w:rPr>
          <w:b/>
          <w:bCs/>
          <w:color w:val="000000" w:themeColor="text1"/>
        </w:rPr>
        <w:t xml:space="preserve">и рассмотрения жалобы, в том числе с использованием Единого </w:t>
      </w:r>
    </w:p>
    <w:p w:rsidR="003921B7" w:rsidRPr="003921B7" w:rsidRDefault="003921B7" w:rsidP="003921B7">
      <w:pPr>
        <w:jc w:val="center"/>
        <w:rPr>
          <w:b/>
          <w:bCs/>
          <w:color w:val="000000" w:themeColor="text1"/>
        </w:rPr>
      </w:pPr>
      <w:r w:rsidRPr="003921B7">
        <w:rPr>
          <w:b/>
          <w:bCs/>
          <w:color w:val="000000" w:themeColor="text1"/>
        </w:rPr>
        <w:t>портала государственных и муниципальных услуг (функций)</w:t>
      </w:r>
    </w:p>
    <w:p w:rsidR="003921B7" w:rsidRPr="003921B7" w:rsidRDefault="003921B7" w:rsidP="003921B7">
      <w:pPr>
        <w:ind w:firstLine="709"/>
        <w:jc w:val="both"/>
        <w:rPr>
          <w:color w:val="000000" w:themeColor="text1"/>
        </w:rPr>
      </w:pPr>
      <w:r w:rsidRPr="003921B7">
        <w:rPr>
          <w:color w:val="000000" w:themeColor="text1"/>
        </w:rPr>
        <w:t>5.3. Информация о порядке подачи и рассмотрения жалобы размещае</w:t>
      </w:r>
      <w:r w:rsidRPr="003921B7">
        <w:rPr>
          <w:color w:val="000000" w:themeColor="text1"/>
        </w:rPr>
        <w:t>т</w:t>
      </w:r>
      <w:r w:rsidRPr="003921B7">
        <w:rPr>
          <w:color w:val="000000" w:themeColor="text1"/>
        </w:rPr>
        <w:t>ся на информационных стендах в местах предоставления услуги, на сайте Уполномоченного органа,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w:t>
      </w:r>
      <w:r w:rsidRPr="003921B7">
        <w:rPr>
          <w:color w:val="000000" w:themeColor="text1"/>
        </w:rPr>
        <w:t>е</w:t>
      </w:r>
      <w:r w:rsidRPr="003921B7">
        <w:rPr>
          <w:color w:val="000000" w:themeColor="text1"/>
        </w:rPr>
        <w:t>лем (представителем).</w:t>
      </w:r>
    </w:p>
    <w:p w:rsidR="003921B7" w:rsidRPr="003921B7" w:rsidRDefault="003921B7" w:rsidP="003921B7">
      <w:pPr>
        <w:jc w:val="center"/>
        <w:rPr>
          <w:b/>
          <w:bCs/>
          <w:color w:val="000000" w:themeColor="text1"/>
        </w:rPr>
      </w:pPr>
      <w:r w:rsidRPr="003921B7">
        <w:rPr>
          <w:b/>
          <w:bCs/>
          <w:color w:val="000000" w:themeColor="text1"/>
        </w:rPr>
        <w:t xml:space="preserve">Перечень нормативных правовых актов, регулирующих порядок </w:t>
      </w:r>
    </w:p>
    <w:p w:rsidR="003921B7" w:rsidRPr="003921B7" w:rsidRDefault="003921B7" w:rsidP="003921B7">
      <w:pPr>
        <w:jc w:val="center"/>
        <w:rPr>
          <w:b/>
          <w:bCs/>
          <w:color w:val="000000" w:themeColor="text1"/>
        </w:rPr>
      </w:pPr>
      <w:r w:rsidRPr="003921B7">
        <w:rPr>
          <w:b/>
          <w:bCs/>
          <w:color w:val="000000" w:themeColor="text1"/>
        </w:rPr>
        <w:t xml:space="preserve">досудебного (внесудебного) обжалования действий (бездействия) </w:t>
      </w:r>
    </w:p>
    <w:p w:rsidR="003921B7" w:rsidRPr="003921B7" w:rsidRDefault="003921B7" w:rsidP="003921B7">
      <w:pPr>
        <w:jc w:val="center"/>
        <w:rPr>
          <w:b/>
          <w:bCs/>
          <w:color w:val="000000" w:themeColor="text1"/>
        </w:rPr>
      </w:pPr>
      <w:r w:rsidRPr="003921B7">
        <w:rPr>
          <w:b/>
          <w:bCs/>
          <w:color w:val="000000" w:themeColor="text1"/>
        </w:rPr>
        <w:t xml:space="preserve">и (или) решений, принятых (осуществленных) в ходе предоставления </w:t>
      </w:r>
    </w:p>
    <w:p w:rsidR="003921B7" w:rsidRPr="003921B7" w:rsidRDefault="003921B7" w:rsidP="003921B7">
      <w:pPr>
        <w:jc w:val="center"/>
        <w:rPr>
          <w:b/>
          <w:bCs/>
          <w:color w:val="000000" w:themeColor="text1"/>
        </w:rPr>
      </w:pPr>
      <w:r w:rsidRPr="003921B7">
        <w:rPr>
          <w:b/>
          <w:bCs/>
          <w:color w:val="000000" w:themeColor="text1"/>
        </w:rPr>
        <w:t>муниципальной услуги</w:t>
      </w:r>
    </w:p>
    <w:p w:rsidR="003921B7" w:rsidRPr="003921B7" w:rsidRDefault="003921B7" w:rsidP="003921B7">
      <w:pPr>
        <w:ind w:firstLine="709"/>
        <w:jc w:val="both"/>
        <w:rPr>
          <w:color w:val="000000" w:themeColor="text1"/>
        </w:rPr>
      </w:pPr>
      <w:r w:rsidRPr="003921B7">
        <w:rPr>
          <w:color w:val="000000" w:themeColor="text1"/>
        </w:rPr>
        <w:t>5.4. Порядок досудебного (внесудебного) обжалования решений и де</w:t>
      </w:r>
      <w:r w:rsidRPr="003921B7">
        <w:rPr>
          <w:color w:val="000000" w:themeColor="text1"/>
        </w:rPr>
        <w:t>й</w:t>
      </w:r>
      <w:r w:rsidRPr="003921B7">
        <w:rPr>
          <w:color w:val="000000" w:themeColor="text1"/>
        </w:rPr>
        <w:t>ствий (бездействия) Уполномоченного органа, а также его должностных лиц регулируется:</w:t>
      </w:r>
    </w:p>
    <w:p w:rsidR="003921B7" w:rsidRPr="003921B7" w:rsidRDefault="003921B7" w:rsidP="003921B7">
      <w:pPr>
        <w:ind w:firstLine="709"/>
        <w:jc w:val="both"/>
        <w:rPr>
          <w:color w:val="000000" w:themeColor="text1"/>
        </w:rPr>
      </w:pPr>
      <w:r w:rsidRPr="003921B7">
        <w:rPr>
          <w:color w:val="000000" w:themeColor="text1"/>
        </w:rPr>
        <w:t xml:space="preserve">- Федеральным </w:t>
      </w:r>
      <w:hyperlink r:id="rId13" w:history="1">
        <w:r w:rsidRPr="003921B7">
          <w:rPr>
            <w:color w:val="000000" w:themeColor="text1"/>
          </w:rPr>
          <w:t>законом</w:t>
        </w:r>
      </w:hyperlink>
      <w:r w:rsidRPr="003921B7">
        <w:rPr>
          <w:color w:val="000000" w:themeColor="text1"/>
        </w:rPr>
        <w:t xml:space="preserve"> № 210-ФЗ;</w:t>
      </w:r>
    </w:p>
    <w:p w:rsidR="003921B7" w:rsidRPr="003921B7" w:rsidRDefault="003921B7" w:rsidP="003921B7">
      <w:pPr>
        <w:ind w:firstLine="709"/>
        <w:jc w:val="both"/>
        <w:rPr>
          <w:color w:val="000000" w:themeColor="text1"/>
        </w:rPr>
      </w:pPr>
      <w:proofErr w:type="gramStart"/>
      <w:r w:rsidRPr="003921B7">
        <w:t xml:space="preserve">- </w:t>
      </w:r>
      <w:hyperlink r:id="rId14" w:history="1">
        <w:r w:rsidRPr="003921B7">
          <w:rPr>
            <w:color w:val="000000" w:themeColor="text1"/>
          </w:rPr>
          <w:t>постановлением</w:t>
        </w:r>
      </w:hyperlink>
      <w:r w:rsidRPr="003921B7">
        <w:rPr>
          <w:color w:val="000000" w:themeColor="text1"/>
        </w:rPr>
        <w:t xml:space="preserve"> Уполномоченного органа</w:t>
      </w:r>
      <w:r w:rsidRPr="003921B7">
        <w:t xml:space="preserve"> </w:t>
      </w:r>
      <w:r w:rsidRPr="003921B7">
        <w:rPr>
          <w:color w:val="000000" w:themeColor="text1"/>
        </w:rPr>
        <w:t>об утверждении порядка подачи и рассмотрения жалоб на решения и действия (бездействие) органов местного самоуправления и их должностных лиц и муниципальных служ</w:t>
      </w:r>
      <w:r w:rsidRPr="003921B7">
        <w:rPr>
          <w:color w:val="000000" w:themeColor="text1"/>
        </w:rPr>
        <w:t>а</w:t>
      </w:r>
      <w:r w:rsidRPr="003921B7">
        <w:rPr>
          <w:color w:val="000000" w:themeColor="text1"/>
        </w:rPr>
        <w:t xml:space="preserve">щих; </w:t>
      </w:r>
      <w:proofErr w:type="gramEnd"/>
    </w:p>
    <w:p w:rsidR="003921B7" w:rsidRPr="003921B7" w:rsidRDefault="003921B7" w:rsidP="003921B7">
      <w:pPr>
        <w:ind w:firstLine="709"/>
        <w:jc w:val="both"/>
        <w:rPr>
          <w:color w:val="000000" w:themeColor="text1"/>
        </w:rPr>
      </w:pPr>
      <w:r w:rsidRPr="003921B7">
        <w:lastRenderedPageBreak/>
        <w:t xml:space="preserve">- </w:t>
      </w:r>
      <w:hyperlink r:id="rId15" w:history="1">
        <w:r w:rsidRPr="003921B7">
          <w:rPr>
            <w:color w:val="000000" w:themeColor="text1"/>
          </w:rPr>
          <w:t>постановлением</w:t>
        </w:r>
      </w:hyperlink>
      <w:r w:rsidRPr="003921B7">
        <w:rPr>
          <w:color w:val="000000" w:themeColor="text1"/>
        </w:rPr>
        <w:t xml:space="preserve"> Правительства Российской Федерации от 20 ноября 2012 года № 1198 «О федеральной государственной информационной сист</w:t>
      </w:r>
      <w:r w:rsidRPr="003921B7">
        <w:rPr>
          <w:color w:val="000000" w:themeColor="text1"/>
        </w:rPr>
        <w:t>е</w:t>
      </w:r>
      <w:r w:rsidRPr="003921B7">
        <w:rPr>
          <w:color w:val="000000" w:themeColor="text1"/>
        </w:rPr>
        <w:t>ме, обеспечивающей процесс досудебного (внесудебного) обжалования решений и действий (бездействия), совершенных при предоставлении госуда</w:t>
      </w:r>
      <w:r w:rsidRPr="003921B7">
        <w:rPr>
          <w:color w:val="000000" w:themeColor="text1"/>
        </w:rPr>
        <w:t>р</w:t>
      </w:r>
      <w:r w:rsidRPr="003921B7">
        <w:rPr>
          <w:color w:val="000000" w:themeColor="text1"/>
        </w:rPr>
        <w:t>ственных и муниципальных услуг».</w:t>
      </w:r>
    </w:p>
    <w:p w:rsidR="003921B7" w:rsidRPr="003921B7" w:rsidRDefault="003921B7" w:rsidP="003921B7">
      <w:pPr>
        <w:ind w:firstLine="709"/>
        <w:jc w:val="both"/>
      </w:pPr>
    </w:p>
    <w:p w:rsidR="003921B7" w:rsidRPr="003921B7" w:rsidRDefault="003921B7" w:rsidP="003921B7">
      <w:pPr>
        <w:tabs>
          <w:tab w:val="left" w:pos="7920"/>
        </w:tabs>
        <w:ind w:firstLine="709"/>
        <w:jc w:val="both"/>
        <w:rPr>
          <w:color w:val="000000" w:themeColor="text1"/>
        </w:rPr>
      </w:pPr>
    </w:p>
    <w:tbl>
      <w:tblPr>
        <w:tblStyle w:val="ab"/>
        <w:tblW w:w="0" w:type="auto"/>
        <w:tblInd w:w="5245" w:type="dxa"/>
        <w:tblLook w:val="04A0" w:firstRow="1" w:lastRow="0" w:firstColumn="1" w:lastColumn="0" w:noHBand="0" w:noVBand="1"/>
      </w:tblPr>
      <w:tblGrid>
        <w:gridCol w:w="4111"/>
      </w:tblGrid>
      <w:tr w:rsidR="003921B7" w:rsidRPr="003921B7" w:rsidTr="003921B7">
        <w:trPr>
          <w:trHeight w:val="1985"/>
        </w:trPr>
        <w:tc>
          <w:tcPr>
            <w:tcW w:w="4111" w:type="dxa"/>
          </w:tcPr>
          <w:p w:rsidR="003921B7" w:rsidRPr="003921B7" w:rsidRDefault="003921B7" w:rsidP="003921B7">
            <w:pPr>
              <w:rPr>
                <w:rFonts w:eastAsia="Calibri"/>
                <w:color w:val="000000" w:themeColor="text1"/>
                <w:lang w:eastAsia="en-US"/>
              </w:rPr>
            </w:pPr>
            <w:bookmarkStart w:id="12" w:name="_Hlk94792975"/>
            <w:bookmarkStart w:id="13" w:name="_Hlk137222550"/>
            <w:r w:rsidRPr="003921B7">
              <w:rPr>
                <w:rFonts w:eastAsia="Calibri"/>
                <w:color w:val="000000" w:themeColor="text1"/>
                <w:lang w:eastAsia="en-US"/>
              </w:rPr>
              <w:t>Приложение № 1</w:t>
            </w:r>
            <w:r w:rsidRPr="003921B7">
              <w:rPr>
                <w:rFonts w:eastAsia="Calibri"/>
                <w:color w:val="000000" w:themeColor="text1"/>
                <w:lang w:eastAsia="en-US"/>
              </w:rPr>
              <w:br/>
              <w:t xml:space="preserve">к Административному регламенту </w:t>
            </w:r>
          </w:p>
          <w:p w:rsidR="003921B7" w:rsidRPr="003921B7" w:rsidRDefault="003921B7" w:rsidP="003921B7">
            <w:pPr>
              <w:rPr>
                <w:color w:val="000000" w:themeColor="text1"/>
              </w:rPr>
            </w:pPr>
            <w:r w:rsidRPr="003921B7">
              <w:rPr>
                <w:rFonts w:eastAsia="Calibri"/>
                <w:color w:val="000000" w:themeColor="text1"/>
                <w:lang w:eastAsia="en-US"/>
              </w:rPr>
              <w:t xml:space="preserve">предоставления муниципальной услуги </w:t>
            </w:r>
            <w:bookmarkEnd w:id="12"/>
            <w:r w:rsidRPr="003921B7">
              <w:rPr>
                <w:rFonts w:eastAsia="Calibri"/>
                <w:color w:val="000000" w:themeColor="text1"/>
                <w:lang w:eastAsia="en-US"/>
              </w:rPr>
              <w:t>«Предоставление решения о согласовании архитектурно-градостроительного облика объекта капитального строительства»</w:t>
            </w:r>
          </w:p>
        </w:tc>
      </w:tr>
    </w:tbl>
    <w:bookmarkEnd w:id="13"/>
    <w:p w:rsidR="003921B7" w:rsidRPr="003921B7" w:rsidRDefault="003921B7" w:rsidP="003921B7">
      <w:pPr>
        <w:ind w:firstLine="709"/>
        <w:jc w:val="right"/>
      </w:pPr>
      <w:r w:rsidRPr="003921B7">
        <w:t>ФОРМА</w:t>
      </w:r>
    </w:p>
    <w:tbl>
      <w:tblPr>
        <w:tblStyle w:val="ab"/>
        <w:tblW w:w="0" w:type="auto"/>
        <w:tblInd w:w="4253" w:type="dxa"/>
        <w:tblLook w:val="04A0" w:firstRow="1" w:lastRow="0" w:firstColumn="1" w:lastColumn="0" w:noHBand="0" w:noVBand="1"/>
      </w:tblPr>
      <w:tblGrid>
        <w:gridCol w:w="5093"/>
      </w:tblGrid>
      <w:tr w:rsidR="003921B7" w:rsidRPr="003921B7" w:rsidTr="003921B7">
        <w:tc>
          <w:tcPr>
            <w:tcW w:w="5093" w:type="dxa"/>
            <w:tcBorders>
              <w:bottom w:val="single" w:sz="4" w:space="0" w:color="auto"/>
            </w:tcBorders>
          </w:tcPr>
          <w:p w:rsidR="003921B7" w:rsidRPr="003921B7" w:rsidRDefault="003921B7" w:rsidP="003921B7">
            <w:pPr>
              <w:jc w:val="right"/>
            </w:pPr>
          </w:p>
        </w:tc>
      </w:tr>
      <w:tr w:rsidR="003921B7" w:rsidRPr="003921B7" w:rsidTr="003921B7">
        <w:tc>
          <w:tcPr>
            <w:tcW w:w="5093" w:type="dxa"/>
            <w:tcBorders>
              <w:top w:val="single" w:sz="4" w:space="0" w:color="auto"/>
            </w:tcBorders>
          </w:tcPr>
          <w:p w:rsidR="003921B7" w:rsidRPr="003921B7" w:rsidRDefault="003921B7" w:rsidP="003921B7">
            <w:pPr>
              <w:jc w:val="center"/>
            </w:pPr>
            <w:proofErr w:type="gramStart"/>
            <w:r w:rsidRPr="003921B7">
              <w:rPr>
                <w:rFonts w:eastAsia="Tahoma" w:cs="Tahoma"/>
                <w:color w:val="000000"/>
                <w:vertAlign w:val="superscript"/>
                <w:lang w:bidi="ru-RU"/>
              </w:rPr>
              <w:t>(фамилия, имя, отчество (при наличии) заявителя,</w:t>
            </w:r>
            <w:proofErr w:type="gramEnd"/>
          </w:p>
        </w:tc>
      </w:tr>
      <w:tr w:rsidR="003921B7" w:rsidRPr="003921B7" w:rsidTr="003921B7">
        <w:tc>
          <w:tcPr>
            <w:tcW w:w="5093" w:type="dxa"/>
            <w:tcBorders>
              <w:bottom w:val="single" w:sz="4" w:space="0" w:color="auto"/>
            </w:tcBorders>
          </w:tcPr>
          <w:p w:rsidR="003921B7" w:rsidRPr="003921B7" w:rsidRDefault="003921B7" w:rsidP="003921B7">
            <w:pPr>
              <w:jc w:val="center"/>
            </w:pPr>
          </w:p>
        </w:tc>
      </w:tr>
      <w:tr w:rsidR="003921B7" w:rsidRPr="003921B7" w:rsidTr="003921B7">
        <w:tc>
          <w:tcPr>
            <w:tcW w:w="5093" w:type="dxa"/>
            <w:tcBorders>
              <w:top w:val="single" w:sz="4" w:space="0" w:color="auto"/>
            </w:tcBorders>
          </w:tcPr>
          <w:p w:rsidR="003921B7" w:rsidRPr="003921B7" w:rsidRDefault="003921B7" w:rsidP="003921B7">
            <w:pPr>
              <w:widowControl w:val="0"/>
              <w:ind w:left="-108"/>
              <w:contextualSpacing/>
              <w:jc w:val="center"/>
            </w:pPr>
            <w:proofErr w:type="gramStart"/>
            <w:r w:rsidRPr="003921B7">
              <w:rPr>
                <w:rFonts w:eastAsia="Tahoma" w:cs="Tahoma"/>
                <w:color w:val="000000"/>
                <w:vertAlign w:val="superscript"/>
                <w:lang w:bidi="ru-RU"/>
              </w:rPr>
              <w:t>ОГРН ИП (для физического лица, зарегистрированного</w:t>
            </w:r>
            <w:proofErr w:type="gramEnd"/>
          </w:p>
        </w:tc>
      </w:tr>
      <w:tr w:rsidR="003921B7" w:rsidRPr="003921B7" w:rsidTr="003921B7">
        <w:tc>
          <w:tcPr>
            <w:tcW w:w="5093" w:type="dxa"/>
            <w:tcBorders>
              <w:bottom w:val="single" w:sz="4" w:space="0" w:color="auto"/>
            </w:tcBorders>
          </w:tcPr>
          <w:p w:rsidR="003921B7" w:rsidRPr="003921B7" w:rsidRDefault="003921B7" w:rsidP="003921B7">
            <w:pPr>
              <w:jc w:val="center"/>
            </w:pPr>
          </w:p>
        </w:tc>
      </w:tr>
      <w:tr w:rsidR="003921B7" w:rsidRPr="003921B7" w:rsidTr="003921B7">
        <w:tc>
          <w:tcPr>
            <w:tcW w:w="5093" w:type="dxa"/>
            <w:tcBorders>
              <w:top w:val="single" w:sz="4" w:space="0" w:color="auto"/>
            </w:tcBorders>
          </w:tcPr>
          <w:p w:rsidR="003921B7" w:rsidRPr="003921B7" w:rsidRDefault="003921B7" w:rsidP="003921B7">
            <w:pPr>
              <w:jc w:val="center"/>
            </w:pPr>
            <w:r w:rsidRPr="003921B7">
              <w:rPr>
                <w:rFonts w:eastAsia="Tahoma" w:cs="Tahoma"/>
                <w:color w:val="000000"/>
                <w:vertAlign w:val="superscript"/>
                <w:lang w:bidi="ru-RU"/>
              </w:rPr>
              <w:t>в качестве индивидуального предпринимателя) –</w:t>
            </w:r>
          </w:p>
        </w:tc>
      </w:tr>
      <w:tr w:rsidR="003921B7" w:rsidRPr="003921B7" w:rsidTr="003921B7">
        <w:tc>
          <w:tcPr>
            <w:tcW w:w="5093" w:type="dxa"/>
            <w:tcBorders>
              <w:bottom w:val="single" w:sz="4" w:space="0" w:color="auto"/>
            </w:tcBorders>
          </w:tcPr>
          <w:p w:rsidR="003921B7" w:rsidRPr="003921B7" w:rsidRDefault="003921B7" w:rsidP="003921B7">
            <w:pPr>
              <w:jc w:val="center"/>
            </w:pPr>
          </w:p>
        </w:tc>
      </w:tr>
      <w:tr w:rsidR="003921B7" w:rsidRPr="003921B7" w:rsidTr="003921B7">
        <w:tc>
          <w:tcPr>
            <w:tcW w:w="5093" w:type="dxa"/>
            <w:tcBorders>
              <w:top w:val="single" w:sz="4" w:space="0" w:color="auto"/>
            </w:tcBorders>
          </w:tcPr>
          <w:p w:rsidR="003921B7" w:rsidRPr="003921B7" w:rsidRDefault="003921B7" w:rsidP="003921B7">
            <w:pPr>
              <w:widowControl w:val="0"/>
              <w:ind w:left="-108"/>
              <w:contextualSpacing/>
              <w:jc w:val="center"/>
            </w:pPr>
            <w:r w:rsidRPr="003921B7">
              <w:rPr>
                <w:rFonts w:eastAsia="Tahoma" w:cs="Tahoma"/>
                <w:color w:val="000000"/>
                <w:vertAlign w:val="superscript"/>
                <w:lang w:bidi="ru-RU"/>
              </w:rPr>
              <w:t>для физического лица, полное наименование заявителя,</w:t>
            </w:r>
          </w:p>
        </w:tc>
      </w:tr>
      <w:tr w:rsidR="003921B7" w:rsidRPr="003921B7" w:rsidTr="003921B7">
        <w:tc>
          <w:tcPr>
            <w:tcW w:w="5093" w:type="dxa"/>
            <w:tcBorders>
              <w:bottom w:val="single" w:sz="4" w:space="0" w:color="auto"/>
            </w:tcBorders>
          </w:tcPr>
          <w:p w:rsidR="003921B7" w:rsidRPr="003921B7" w:rsidRDefault="003921B7" w:rsidP="003921B7">
            <w:pPr>
              <w:widowControl w:val="0"/>
              <w:ind w:left="-108"/>
              <w:contextualSpacing/>
              <w:jc w:val="center"/>
              <w:rPr>
                <w:rFonts w:eastAsia="Tahoma" w:cs="Tahoma"/>
                <w:color w:val="000000"/>
                <w:vertAlign w:val="superscript"/>
                <w:lang w:bidi="ru-RU"/>
              </w:rPr>
            </w:pPr>
          </w:p>
        </w:tc>
      </w:tr>
      <w:tr w:rsidR="003921B7" w:rsidRPr="003921B7" w:rsidTr="003921B7">
        <w:tc>
          <w:tcPr>
            <w:tcW w:w="5093" w:type="dxa"/>
            <w:tcBorders>
              <w:top w:val="single" w:sz="4" w:space="0" w:color="auto"/>
            </w:tcBorders>
          </w:tcPr>
          <w:p w:rsidR="003921B7" w:rsidRPr="003921B7" w:rsidRDefault="003921B7" w:rsidP="003921B7">
            <w:pPr>
              <w:widowControl w:val="0"/>
              <w:ind w:left="-108"/>
              <w:contextualSpacing/>
              <w:jc w:val="center"/>
              <w:rPr>
                <w:rFonts w:eastAsia="Tahoma" w:cs="Tahoma"/>
                <w:color w:val="000000"/>
                <w:vertAlign w:val="superscript"/>
                <w:lang w:bidi="ru-RU"/>
              </w:rPr>
            </w:pPr>
            <w:r w:rsidRPr="003921B7">
              <w:rPr>
                <w:rFonts w:eastAsia="Tahoma" w:cs="Tahoma"/>
                <w:color w:val="000000"/>
                <w:vertAlign w:val="superscript"/>
                <w:lang w:bidi="ru-RU"/>
              </w:rPr>
              <w:t>ИНН, ОГРН – для юридического лица, почтовый индекс</w:t>
            </w:r>
          </w:p>
        </w:tc>
      </w:tr>
      <w:tr w:rsidR="003921B7" w:rsidRPr="003921B7" w:rsidTr="003921B7">
        <w:tc>
          <w:tcPr>
            <w:tcW w:w="5093" w:type="dxa"/>
            <w:tcBorders>
              <w:bottom w:val="single" w:sz="4" w:space="0" w:color="auto"/>
            </w:tcBorders>
          </w:tcPr>
          <w:p w:rsidR="003921B7" w:rsidRPr="003921B7" w:rsidRDefault="003921B7" w:rsidP="003921B7">
            <w:pPr>
              <w:widowControl w:val="0"/>
              <w:ind w:left="-108"/>
              <w:contextualSpacing/>
              <w:jc w:val="center"/>
              <w:rPr>
                <w:rFonts w:eastAsia="Tahoma" w:cs="Tahoma"/>
                <w:color w:val="000000"/>
                <w:vertAlign w:val="superscript"/>
                <w:lang w:bidi="ru-RU"/>
              </w:rPr>
            </w:pPr>
          </w:p>
        </w:tc>
      </w:tr>
      <w:tr w:rsidR="003921B7" w:rsidRPr="003921B7" w:rsidTr="003921B7">
        <w:tc>
          <w:tcPr>
            <w:tcW w:w="5093" w:type="dxa"/>
            <w:tcBorders>
              <w:top w:val="single" w:sz="4" w:space="0" w:color="auto"/>
            </w:tcBorders>
          </w:tcPr>
          <w:p w:rsidR="003921B7" w:rsidRPr="003921B7" w:rsidRDefault="003921B7" w:rsidP="003921B7">
            <w:pPr>
              <w:widowControl w:val="0"/>
              <w:ind w:left="-108"/>
              <w:contextualSpacing/>
              <w:jc w:val="center"/>
              <w:rPr>
                <w:rFonts w:eastAsia="Tahoma" w:cs="Tahoma"/>
                <w:color w:val="000000"/>
                <w:vertAlign w:val="superscript"/>
                <w:lang w:bidi="ru-RU"/>
              </w:rPr>
            </w:pPr>
            <w:r w:rsidRPr="003921B7">
              <w:rPr>
                <w:rFonts w:eastAsia="Tahoma" w:cs="Tahoma"/>
                <w:color w:val="000000"/>
                <w:vertAlign w:val="superscript"/>
                <w:lang w:bidi="ru-RU"/>
              </w:rPr>
              <w:t>и адрес, телефон, адрес электронной почты)</w:t>
            </w:r>
          </w:p>
        </w:tc>
      </w:tr>
    </w:tbl>
    <w:p w:rsidR="003921B7" w:rsidRPr="003921B7" w:rsidRDefault="003921B7" w:rsidP="003921B7">
      <w:pPr>
        <w:jc w:val="center"/>
        <w:rPr>
          <w:rFonts w:eastAsia="Tahoma"/>
          <w:color w:val="000000"/>
          <w:lang w:bidi="ru-RU"/>
        </w:rPr>
      </w:pPr>
      <w:bookmarkStart w:id="14" w:name="_Hlk94794621"/>
      <w:r w:rsidRPr="003921B7">
        <w:rPr>
          <w:rFonts w:eastAsia="Tahoma"/>
          <w:color w:val="000000"/>
          <w:lang w:bidi="ru-RU"/>
        </w:rPr>
        <w:t xml:space="preserve">                                                                           </w:t>
      </w:r>
    </w:p>
    <w:bookmarkEnd w:id="14"/>
    <w:p w:rsidR="003921B7" w:rsidRPr="003921B7" w:rsidRDefault="003921B7" w:rsidP="003921B7">
      <w:pPr>
        <w:jc w:val="center"/>
        <w:rPr>
          <w:b/>
          <w:bCs/>
        </w:rPr>
      </w:pPr>
      <w:r w:rsidRPr="003921B7">
        <w:rPr>
          <w:b/>
          <w:bCs/>
        </w:rPr>
        <w:t>ЗАЯВЛЕНИЕ</w:t>
      </w:r>
    </w:p>
    <w:p w:rsidR="003921B7" w:rsidRPr="003921B7" w:rsidRDefault="003921B7" w:rsidP="003921B7">
      <w:pPr>
        <w:jc w:val="center"/>
        <w:rPr>
          <w:b/>
          <w:bCs/>
        </w:rPr>
      </w:pPr>
      <w:r w:rsidRPr="003921B7">
        <w:rPr>
          <w:b/>
          <w:bCs/>
        </w:rPr>
        <w:t xml:space="preserve">o </w:t>
      </w:r>
      <w:proofErr w:type="gramStart"/>
      <w:r w:rsidRPr="003921B7">
        <w:rPr>
          <w:b/>
          <w:bCs/>
        </w:rPr>
        <w:t>предоставлении</w:t>
      </w:r>
      <w:proofErr w:type="gramEnd"/>
      <w:r w:rsidRPr="003921B7">
        <w:rPr>
          <w:b/>
          <w:bCs/>
        </w:rPr>
        <w:t xml:space="preserve"> муниципальной услуги «Предоставление решения </w:t>
      </w:r>
    </w:p>
    <w:p w:rsidR="003921B7" w:rsidRPr="003921B7" w:rsidRDefault="003921B7" w:rsidP="003921B7">
      <w:pPr>
        <w:jc w:val="center"/>
        <w:rPr>
          <w:b/>
          <w:bCs/>
        </w:rPr>
      </w:pPr>
      <w:r w:rsidRPr="003921B7">
        <w:rPr>
          <w:b/>
          <w:bCs/>
        </w:rPr>
        <w:t xml:space="preserve">о согласовании архитектурно-градостроительного облика объекта </w:t>
      </w:r>
    </w:p>
    <w:p w:rsidR="003921B7" w:rsidRPr="003921B7" w:rsidRDefault="003921B7" w:rsidP="003921B7">
      <w:pPr>
        <w:jc w:val="center"/>
        <w:rPr>
          <w:b/>
          <w:bCs/>
        </w:rPr>
      </w:pPr>
      <w:r w:rsidRPr="003921B7">
        <w:rPr>
          <w:b/>
          <w:bCs/>
        </w:rPr>
        <w:t>капитального строительства»</w:t>
      </w:r>
    </w:p>
    <w:p w:rsidR="003921B7" w:rsidRPr="003921B7" w:rsidRDefault="003921B7" w:rsidP="003921B7">
      <w:pPr>
        <w:ind w:firstLine="709"/>
        <w:jc w:val="both"/>
      </w:pPr>
    </w:p>
    <w:p w:rsidR="003921B7" w:rsidRPr="003921B7" w:rsidRDefault="003921B7" w:rsidP="003921B7">
      <w:pPr>
        <w:ind w:firstLine="709"/>
        <w:jc w:val="both"/>
        <w:rPr>
          <w:vertAlign w:val="superscript"/>
        </w:rPr>
      </w:pPr>
      <w:r w:rsidRPr="003921B7">
        <w:t xml:space="preserve">Прошу предоставить </w:t>
      </w:r>
      <w:r w:rsidRPr="003921B7">
        <w:rPr>
          <w:bCs/>
          <w:lang w:eastAsia="ar-SA"/>
        </w:rPr>
        <w:t>решение о согласовании архитектурно-градостроительного облика объекта капитального строительства:</w:t>
      </w:r>
    </w:p>
    <w:p w:rsidR="003921B7" w:rsidRPr="003921B7" w:rsidRDefault="003921B7" w:rsidP="003921B7">
      <w:pPr>
        <w:ind w:firstLine="709"/>
      </w:pPr>
      <w:r w:rsidRPr="003921B7">
        <w:t>существующего здания/строения/сооружения (</w:t>
      </w:r>
      <w:proofErr w:type="gramStart"/>
      <w:r w:rsidRPr="003921B7">
        <w:t>ненужное</w:t>
      </w:r>
      <w:proofErr w:type="gramEnd"/>
      <w:r w:rsidRPr="003921B7">
        <w:t xml:space="preserve"> зачеркнуть) __________________________________________________________________ </w:t>
      </w:r>
    </w:p>
    <w:p w:rsidR="003921B7" w:rsidRPr="003921B7" w:rsidRDefault="003921B7" w:rsidP="003921B7">
      <w:pPr>
        <w:ind w:firstLine="709"/>
      </w:pPr>
      <w:r w:rsidRPr="003921B7">
        <w:t xml:space="preserve">                                           </w:t>
      </w:r>
      <w:r w:rsidRPr="003921B7">
        <w:rPr>
          <w:vertAlign w:val="superscript"/>
        </w:rPr>
        <w:t>(наименование объекта)</w:t>
      </w:r>
      <w:r w:rsidRPr="003921B7">
        <w:t xml:space="preserve"> ______________________________________________________________________________________________________________________________________________, расположенного на земельном участке по адресу: ______________________________________________________________________________________________________________________________________________, площадью _______ кв. м с кадастровым номером________________________</w:t>
      </w:r>
    </w:p>
    <w:p w:rsidR="003921B7" w:rsidRPr="003921B7" w:rsidRDefault="003921B7" w:rsidP="003921B7">
      <w:pPr>
        <w:ind w:firstLine="709"/>
      </w:pPr>
      <w:r w:rsidRPr="003921B7">
        <w:t xml:space="preserve">К заявлению приложены следующие документы: </w:t>
      </w:r>
    </w:p>
    <w:p w:rsidR="003921B7" w:rsidRPr="003921B7" w:rsidRDefault="003921B7" w:rsidP="003921B7">
      <w:pPr>
        <w:ind w:firstLine="709"/>
      </w:pPr>
      <w:r w:rsidRPr="003921B7">
        <w:t>1. документ, удостоверяющий личность заявителя или представителя заявителя __________________________________________________________________</w:t>
      </w:r>
    </w:p>
    <w:p w:rsidR="003921B7" w:rsidRPr="003921B7" w:rsidRDefault="003921B7" w:rsidP="003921B7">
      <w:pPr>
        <w:ind w:firstLine="709"/>
      </w:pPr>
      <w:r w:rsidRPr="003921B7">
        <w:t xml:space="preserve">                                  </w:t>
      </w:r>
      <w:r w:rsidRPr="003921B7">
        <w:rPr>
          <w:vertAlign w:val="superscript"/>
        </w:rPr>
        <w:t>(наименование и реквизиты документа)</w:t>
      </w:r>
      <w:r w:rsidRPr="003921B7">
        <w:t xml:space="preserve"> _________________________________________________________________________________________________________________________________________</w:t>
      </w:r>
    </w:p>
    <w:p w:rsidR="003921B7" w:rsidRPr="003921B7" w:rsidRDefault="003921B7" w:rsidP="003921B7">
      <w:pPr>
        <w:ind w:firstLine="709"/>
      </w:pPr>
      <w:r w:rsidRPr="003921B7">
        <w:t xml:space="preserve">2. Копия правоустанавливающих документов на земельный участок (в случае, если права на него не зарегистрированы в Едином государственном реестре недвижимости) </w:t>
      </w:r>
      <w:bookmarkStart w:id="15" w:name="_Hlk142042231"/>
      <w:r w:rsidRPr="003921B7">
        <w:t>_______________________________________________________________________</w:t>
      </w:r>
    </w:p>
    <w:p w:rsidR="003921B7" w:rsidRPr="003921B7" w:rsidRDefault="003921B7" w:rsidP="003921B7">
      <w:pPr>
        <w:ind w:firstLine="709"/>
      </w:pPr>
      <w:r w:rsidRPr="003921B7">
        <w:t xml:space="preserve">                      </w:t>
      </w:r>
      <w:r w:rsidRPr="003921B7">
        <w:rPr>
          <w:vertAlign w:val="superscript"/>
        </w:rPr>
        <w:t xml:space="preserve">          (наименование и реквизиты документов)</w:t>
      </w:r>
      <w:r w:rsidRPr="003921B7">
        <w:t xml:space="preserve"> __________________________________________________________________</w:t>
      </w:r>
    </w:p>
    <w:bookmarkEnd w:id="15"/>
    <w:p w:rsidR="003921B7" w:rsidRPr="003921B7" w:rsidRDefault="003921B7" w:rsidP="003921B7">
      <w:pPr>
        <w:ind w:firstLine="709"/>
      </w:pPr>
      <w:r w:rsidRPr="003921B7">
        <w:t>3. Разделы проектной документации объекта капитального строител</w:t>
      </w:r>
      <w:r w:rsidRPr="003921B7">
        <w:t>ь</w:t>
      </w:r>
      <w:r w:rsidRPr="003921B7">
        <w:t>ства:</w:t>
      </w:r>
    </w:p>
    <w:p w:rsidR="003921B7" w:rsidRPr="003921B7" w:rsidRDefault="003921B7" w:rsidP="003921B7">
      <w:pPr>
        <w:ind w:firstLine="709"/>
      </w:pPr>
      <w:r w:rsidRPr="003921B7">
        <w:t>а) пояснительная записка;</w:t>
      </w:r>
    </w:p>
    <w:p w:rsidR="003921B7" w:rsidRPr="003921B7" w:rsidRDefault="003921B7" w:rsidP="003921B7">
      <w:pPr>
        <w:ind w:firstLine="709"/>
      </w:pPr>
      <w:r w:rsidRPr="003921B7">
        <w:t>б) схема планировочной организации земельного участка;</w:t>
      </w:r>
    </w:p>
    <w:p w:rsidR="003921B7" w:rsidRPr="003921B7" w:rsidRDefault="003921B7" w:rsidP="003921B7">
      <w:pPr>
        <w:ind w:firstLine="709"/>
      </w:pPr>
      <w:r w:rsidRPr="003921B7">
        <w:t>в) объемно-планировочные и архитектурные решения.</w:t>
      </w:r>
    </w:p>
    <w:p w:rsidR="003921B7" w:rsidRPr="003921B7" w:rsidRDefault="003921B7" w:rsidP="003921B7">
      <w:pPr>
        <w:ind w:firstLine="709"/>
      </w:pPr>
    </w:p>
    <w:p w:rsidR="003921B7" w:rsidRPr="003921B7" w:rsidRDefault="003921B7" w:rsidP="003921B7">
      <w:r w:rsidRPr="003921B7">
        <w:t>О сроке оказания муниципальной услуги - 10 рабочих дней уведомле</w:t>
      </w:r>
      <w:proofErr w:type="gramStart"/>
      <w:r w:rsidRPr="003921B7">
        <w:t>н(</w:t>
      </w:r>
      <w:proofErr w:type="gramEnd"/>
      <w:r w:rsidRPr="003921B7">
        <w:t xml:space="preserve">а). </w:t>
      </w:r>
    </w:p>
    <w:p w:rsidR="003921B7" w:rsidRPr="003921B7" w:rsidRDefault="003921B7" w:rsidP="003921B7">
      <w:pPr>
        <w:ind w:firstLine="709"/>
      </w:pPr>
    </w:p>
    <w:p w:rsidR="003921B7" w:rsidRPr="003921B7" w:rsidRDefault="003921B7" w:rsidP="003921B7">
      <w:pPr>
        <w:ind w:firstLine="709"/>
      </w:pPr>
      <w:r w:rsidRPr="003921B7">
        <w:t xml:space="preserve">___________________         _______________               ________________ </w:t>
      </w:r>
    </w:p>
    <w:p w:rsidR="003921B7" w:rsidRPr="003921B7" w:rsidRDefault="003921B7" w:rsidP="003921B7">
      <w:pPr>
        <w:ind w:firstLine="709"/>
      </w:pPr>
      <w:r w:rsidRPr="003921B7">
        <w:rPr>
          <w:vertAlign w:val="superscript"/>
        </w:rPr>
        <w:t xml:space="preserve">                      дата                                                     подпись                                                     Ф.И.О.</w:t>
      </w:r>
      <w:r w:rsidRPr="003921B7">
        <w:t xml:space="preserve"> </w:t>
      </w: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p>
    <w:p w:rsidR="003921B7" w:rsidRPr="003921B7" w:rsidRDefault="003921B7" w:rsidP="003921B7">
      <w:pPr>
        <w:ind w:firstLine="709"/>
        <w:jc w:val="both"/>
        <w:rPr>
          <w:vertAlign w:val="superscript"/>
        </w:rPr>
      </w:pPr>
      <w:r w:rsidRPr="003921B7">
        <w:rPr>
          <w:vertAlign w:val="superscript"/>
        </w:rPr>
        <w:t xml:space="preserve"> </w:t>
      </w:r>
    </w:p>
    <w:tbl>
      <w:tblPr>
        <w:tblStyle w:val="ab"/>
        <w:tblW w:w="0" w:type="auto"/>
        <w:tblInd w:w="4820" w:type="dxa"/>
        <w:tblLook w:val="04A0" w:firstRow="1" w:lastRow="0" w:firstColumn="1" w:lastColumn="0" w:noHBand="0" w:noVBand="1"/>
      </w:tblPr>
      <w:tblGrid>
        <w:gridCol w:w="4536"/>
      </w:tblGrid>
      <w:tr w:rsidR="003921B7" w:rsidRPr="003921B7" w:rsidTr="003921B7">
        <w:trPr>
          <w:trHeight w:val="1987"/>
        </w:trPr>
        <w:tc>
          <w:tcPr>
            <w:tcW w:w="4536" w:type="dxa"/>
          </w:tcPr>
          <w:p w:rsidR="003921B7" w:rsidRPr="003921B7" w:rsidRDefault="003921B7" w:rsidP="003921B7">
            <w:pPr>
              <w:rPr>
                <w:rFonts w:eastAsia="Calibri"/>
                <w:color w:val="000000" w:themeColor="text1"/>
                <w:lang w:eastAsia="en-US"/>
              </w:rPr>
            </w:pPr>
            <w:bookmarkStart w:id="16" w:name="_Hlk137644350"/>
            <w:r w:rsidRPr="003921B7">
              <w:rPr>
                <w:rFonts w:eastAsia="Calibri"/>
                <w:color w:val="000000" w:themeColor="text1"/>
                <w:lang w:eastAsia="en-US"/>
              </w:rPr>
              <w:t>Приложение № 2</w:t>
            </w:r>
            <w:r w:rsidRPr="003921B7">
              <w:rPr>
                <w:rFonts w:eastAsia="Calibri"/>
                <w:color w:val="000000" w:themeColor="text1"/>
                <w:lang w:eastAsia="en-US"/>
              </w:rPr>
              <w:br/>
              <w:t xml:space="preserve">к Административному регламенту </w:t>
            </w:r>
          </w:p>
          <w:p w:rsidR="003921B7" w:rsidRPr="003921B7" w:rsidRDefault="003921B7" w:rsidP="003921B7">
            <w:pPr>
              <w:rPr>
                <w:color w:val="000000" w:themeColor="text1"/>
              </w:rPr>
            </w:pPr>
            <w:r w:rsidRPr="003921B7">
              <w:rPr>
                <w:rFonts w:eastAsia="Calibri"/>
                <w:color w:val="000000" w:themeColor="text1"/>
                <w:lang w:eastAsia="en-US"/>
              </w:rPr>
              <w:t xml:space="preserve">предоставления </w:t>
            </w:r>
            <w:bookmarkStart w:id="17" w:name="_Hlk142298816"/>
            <w:r w:rsidRPr="003921B7">
              <w:rPr>
                <w:rFonts w:eastAsia="Calibri"/>
                <w:color w:val="000000" w:themeColor="text1"/>
                <w:lang w:eastAsia="en-US"/>
              </w:rPr>
              <w:t>муниципальной</w:t>
            </w:r>
            <w:bookmarkEnd w:id="17"/>
            <w:r w:rsidRPr="003921B7">
              <w:rPr>
                <w:rFonts w:eastAsia="Calibri"/>
                <w:color w:val="000000" w:themeColor="text1"/>
                <w:lang w:eastAsia="en-US"/>
              </w:rPr>
              <w:t xml:space="preserve"> услуги «Предоставление решения о согласов</w:t>
            </w:r>
            <w:r w:rsidRPr="003921B7">
              <w:rPr>
                <w:rFonts w:eastAsia="Calibri"/>
                <w:color w:val="000000" w:themeColor="text1"/>
                <w:lang w:eastAsia="en-US"/>
              </w:rPr>
              <w:t>а</w:t>
            </w:r>
            <w:r w:rsidRPr="003921B7">
              <w:rPr>
                <w:rFonts w:eastAsia="Calibri"/>
                <w:color w:val="000000" w:themeColor="text1"/>
                <w:lang w:eastAsia="en-US"/>
              </w:rPr>
              <w:t>нии архитектурно-градостроительного облика объекта капитального строител</w:t>
            </w:r>
            <w:r w:rsidRPr="003921B7">
              <w:rPr>
                <w:rFonts w:eastAsia="Calibri"/>
                <w:color w:val="000000" w:themeColor="text1"/>
                <w:lang w:eastAsia="en-US"/>
              </w:rPr>
              <w:t>ь</w:t>
            </w:r>
            <w:r w:rsidRPr="003921B7">
              <w:rPr>
                <w:rFonts w:eastAsia="Calibri"/>
                <w:color w:val="000000" w:themeColor="text1"/>
                <w:lang w:eastAsia="en-US"/>
              </w:rPr>
              <w:t>ства»</w:t>
            </w:r>
          </w:p>
        </w:tc>
      </w:tr>
    </w:tbl>
    <w:p w:rsidR="003921B7" w:rsidRPr="003921B7" w:rsidRDefault="003921B7" w:rsidP="003921B7">
      <w:pPr>
        <w:ind w:firstLine="709"/>
        <w:jc w:val="right"/>
      </w:pPr>
      <w:bookmarkStart w:id="18" w:name="_Hlk137644476"/>
      <w:bookmarkEnd w:id="16"/>
      <w:r w:rsidRPr="003921B7">
        <w:rPr>
          <w:color w:val="000000" w:themeColor="text1"/>
        </w:rPr>
        <w:t>ФОРМА</w:t>
      </w:r>
    </w:p>
    <w:p w:rsidR="003921B7" w:rsidRPr="003921B7" w:rsidRDefault="003921B7" w:rsidP="003921B7">
      <w:pPr>
        <w:ind w:right="-1"/>
        <w:rPr>
          <w:color w:val="000000" w:themeColor="text1"/>
        </w:rPr>
      </w:pPr>
      <w:r w:rsidRPr="003921B7">
        <w:t>Бланк органа, осуществляющего</w:t>
      </w:r>
      <w:r w:rsidRPr="003921B7">
        <w:br/>
        <w:t xml:space="preserve">предоставление </w:t>
      </w:r>
      <w:r w:rsidRPr="003921B7">
        <w:rPr>
          <w:lang w:bidi="ru-RU"/>
        </w:rPr>
        <w:t>муниципальной услуги</w:t>
      </w:r>
      <w:r w:rsidRPr="003921B7">
        <w:t xml:space="preserve">                                                                               </w:t>
      </w:r>
    </w:p>
    <w:p w:rsidR="003921B7" w:rsidRPr="003921B7" w:rsidRDefault="003921B7" w:rsidP="003921B7">
      <w:pPr>
        <w:jc w:val="right"/>
        <w:rPr>
          <w:rFonts w:eastAsia="Tahoma"/>
          <w:color w:val="000000"/>
          <w:lang w:bidi="ru-RU"/>
        </w:rPr>
      </w:pPr>
      <w:r w:rsidRPr="003921B7">
        <w:rPr>
          <w:rFonts w:eastAsia="Tahoma"/>
          <w:color w:val="000000"/>
          <w:lang w:bidi="ru-RU"/>
        </w:rPr>
        <w:t>Кому ____________________________________</w:t>
      </w:r>
    </w:p>
    <w:p w:rsidR="003921B7" w:rsidRPr="003921B7" w:rsidRDefault="003921B7" w:rsidP="003921B7">
      <w:pPr>
        <w:widowControl w:val="0"/>
        <w:ind w:left="4820"/>
        <w:jc w:val="center"/>
        <w:rPr>
          <w:rFonts w:eastAsia="Tahoma" w:cs="Tahoma"/>
          <w:color w:val="000000"/>
          <w:vertAlign w:val="superscript"/>
          <w:lang w:bidi="ru-RU"/>
        </w:rPr>
      </w:pPr>
      <w:r w:rsidRPr="003921B7">
        <w:rPr>
          <w:rFonts w:eastAsia="Tahoma" w:cs="Tahoma"/>
          <w:color w:val="000000"/>
          <w:lang w:bidi="ru-RU"/>
        </w:rPr>
        <w:t xml:space="preserve">     </w:t>
      </w:r>
      <w:proofErr w:type="gramStart"/>
      <w:r w:rsidRPr="003921B7">
        <w:rPr>
          <w:rFonts w:eastAsia="Tahoma" w:cs="Tahoma"/>
          <w:color w:val="000000"/>
          <w:vertAlign w:val="superscript"/>
          <w:lang w:bidi="ru-RU"/>
        </w:rPr>
        <w:t xml:space="preserve">(фамилия, имя, отчество (при наличии) заявителя,  </w:t>
      </w:r>
      <w:proofErr w:type="gramEnd"/>
    </w:p>
    <w:p w:rsidR="003921B7" w:rsidRPr="003921B7" w:rsidRDefault="003921B7" w:rsidP="003921B7">
      <w:pPr>
        <w:widowControl w:val="0"/>
        <w:ind w:left="4395"/>
        <w:jc w:val="center"/>
        <w:rPr>
          <w:rFonts w:eastAsia="Tahoma" w:cs="Tahoma"/>
          <w:color w:val="000000"/>
          <w:lang w:bidi="ru-RU"/>
        </w:rPr>
      </w:pPr>
      <w:r w:rsidRPr="003921B7">
        <w:rPr>
          <w:rFonts w:eastAsia="Tahoma" w:cs="Tahoma"/>
          <w:color w:val="000000"/>
          <w:lang w:bidi="ru-RU"/>
        </w:rPr>
        <w:t>_________________________________________________</w:t>
      </w:r>
    </w:p>
    <w:p w:rsidR="003921B7" w:rsidRPr="003921B7" w:rsidRDefault="003921B7" w:rsidP="003921B7">
      <w:pPr>
        <w:widowControl w:val="0"/>
        <w:rPr>
          <w:rFonts w:eastAsia="Tahoma" w:cs="Tahoma"/>
          <w:color w:val="000000"/>
          <w:vertAlign w:val="superscript"/>
          <w:lang w:bidi="ru-RU"/>
        </w:rPr>
      </w:pPr>
      <w:r w:rsidRPr="003921B7">
        <w:rPr>
          <w:rFonts w:eastAsia="Tahoma" w:cs="Tahoma"/>
          <w:color w:val="000000"/>
          <w:vertAlign w:val="superscript"/>
          <w:lang w:bidi="ru-RU"/>
        </w:rPr>
        <w:t xml:space="preserve">                                                                                                          </w:t>
      </w:r>
      <w:proofErr w:type="gramStart"/>
      <w:r w:rsidRPr="003921B7">
        <w:rPr>
          <w:rFonts w:eastAsia="Tahoma" w:cs="Tahoma"/>
          <w:color w:val="000000"/>
          <w:vertAlign w:val="superscript"/>
          <w:lang w:bidi="ru-RU"/>
        </w:rPr>
        <w:t xml:space="preserve">ОГРН ИП (для физического лица, зарегистрированного </w:t>
      </w:r>
      <w:proofErr w:type="gramEnd"/>
    </w:p>
    <w:p w:rsidR="003921B7" w:rsidRPr="003921B7" w:rsidRDefault="003921B7" w:rsidP="003921B7">
      <w:pPr>
        <w:widowControl w:val="0"/>
        <w:ind w:left="4395"/>
        <w:jc w:val="center"/>
        <w:rPr>
          <w:rFonts w:eastAsia="Tahoma" w:cs="Tahoma"/>
          <w:color w:val="000000"/>
          <w:lang w:bidi="ru-RU"/>
        </w:rPr>
      </w:pPr>
      <w:r w:rsidRPr="003921B7">
        <w:rPr>
          <w:rFonts w:eastAsia="Tahoma" w:cs="Tahoma"/>
          <w:color w:val="000000"/>
          <w:lang w:bidi="ru-RU"/>
        </w:rPr>
        <w:t>_________________________________________________</w:t>
      </w:r>
    </w:p>
    <w:p w:rsidR="003921B7" w:rsidRPr="003921B7" w:rsidRDefault="003921B7" w:rsidP="003921B7">
      <w:pPr>
        <w:widowControl w:val="0"/>
        <w:ind w:left="4820"/>
        <w:rPr>
          <w:rFonts w:eastAsia="Tahoma" w:cs="Tahoma"/>
          <w:color w:val="000000"/>
          <w:vertAlign w:val="superscript"/>
          <w:lang w:bidi="ru-RU"/>
        </w:rPr>
      </w:pPr>
      <w:r w:rsidRPr="003921B7">
        <w:rPr>
          <w:rFonts w:eastAsia="Tahoma" w:cs="Tahoma"/>
          <w:color w:val="000000"/>
          <w:vertAlign w:val="superscript"/>
          <w:lang w:bidi="ru-RU"/>
        </w:rPr>
        <w:t xml:space="preserve">     в качестве индивидуального предпринимателя) –  </w:t>
      </w:r>
    </w:p>
    <w:p w:rsidR="003921B7" w:rsidRPr="003921B7" w:rsidRDefault="003921B7" w:rsidP="003921B7">
      <w:pPr>
        <w:widowControl w:val="0"/>
        <w:ind w:left="4395"/>
        <w:jc w:val="center"/>
        <w:rPr>
          <w:rFonts w:eastAsia="Tahoma" w:cs="Tahoma"/>
          <w:color w:val="000000"/>
          <w:lang w:bidi="ru-RU"/>
        </w:rPr>
      </w:pPr>
      <w:r w:rsidRPr="003921B7">
        <w:rPr>
          <w:rFonts w:eastAsia="Tahoma" w:cs="Tahoma"/>
          <w:color w:val="000000"/>
          <w:lang w:bidi="ru-RU"/>
        </w:rPr>
        <w:t>_________________________________________________</w:t>
      </w:r>
    </w:p>
    <w:p w:rsidR="003921B7" w:rsidRPr="003921B7" w:rsidRDefault="003921B7" w:rsidP="003921B7">
      <w:pPr>
        <w:widowControl w:val="0"/>
        <w:rPr>
          <w:rFonts w:eastAsia="Tahoma" w:cs="Tahoma"/>
          <w:color w:val="000000"/>
          <w:vertAlign w:val="superscript"/>
          <w:lang w:bidi="ru-RU"/>
        </w:rPr>
      </w:pPr>
      <w:r w:rsidRPr="003921B7">
        <w:rPr>
          <w:rFonts w:eastAsia="Tahoma" w:cs="Tahoma"/>
          <w:color w:val="000000"/>
          <w:lang w:bidi="ru-RU"/>
        </w:rPr>
        <w:t xml:space="preserve">                                                                                               </w:t>
      </w:r>
      <w:r w:rsidRPr="003921B7">
        <w:rPr>
          <w:rFonts w:eastAsia="Tahoma" w:cs="Tahoma"/>
          <w:color w:val="000000"/>
          <w:vertAlign w:val="superscript"/>
          <w:lang w:bidi="ru-RU"/>
        </w:rPr>
        <w:t>для физического лица, полное наименование заявителя,</w:t>
      </w:r>
    </w:p>
    <w:p w:rsidR="003921B7" w:rsidRPr="003921B7" w:rsidRDefault="003921B7" w:rsidP="003921B7">
      <w:pPr>
        <w:widowControl w:val="0"/>
        <w:ind w:left="4395"/>
        <w:jc w:val="center"/>
        <w:rPr>
          <w:rFonts w:eastAsia="Tahoma" w:cs="Tahoma"/>
          <w:color w:val="000000"/>
          <w:lang w:bidi="ru-RU"/>
        </w:rPr>
      </w:pPr>
      <w:r w:rsidRPr="003921B7">
        <w:rPr>
          <w:rFonts w:eastAsia="Tahoma" w:cs="Tahoma"/>
          <w:color w:val="000000"/>
          <w:lang w:bidi="ru-RU"/>
        </w:rPr>
        <w:t>_________________________________________________</w:t>
      </w:r>
    </w:p>
    <w:p w:rsidR="003921B7" w:rsidRPr="003921B7" w:rsidRDefault="003921B7" w:rsidP="003921B7">
      <w:pPr>
        <w:widowControl w:val="0"/>
        <w:rPr>
          <w:rFonts w:eastAsia="Tahoma" w:cs="Tahoma"/>
          <w:color w:val="000000"/>
          <w:vertAlign w:val="superscript"/>
          <w:lang w:bidi="ru-RU"/>
        </w:rPr>
      </w:pPr>
      <w:r w:rsidRPr="003921B7">
        <w:rPr>
          <w:rFonts w:eastAsia="Tahoma" w:cs="Tahoma"/>
          <w:color w:val="000000"/>
          <w:lang w:bidi="ru-RU"/>
        </w:rPr>
        <w:t xml:space="preserve">                                                                                              </w:t>
      </w:r>
      <w:r w:rsidRPr="003921B7">
        <w:rPr>
          <w:rFonts w:eastAsia="Tahoma" w:cs="Tahoma"/>
          <w:color w:val="000000"/>
          <w:vertAlign w:val="superscript"/>
          <w:lang w:bidi="ru-RU"/>
        </w:rPr>
        <w:t>ИНН, ОГРН – для юридического лица, почтовый индекс</w:t>
      </w:r>
    </w:p>
    <w:p w:rsidR="003921B7" w:rsidRPr="003921B7" w:rsidRDefault="003921B7" w:rsidP="003921B7">
      <w:pPr>
        <w:widowControl w:val="0"/>
        <w:jc w:val="right"/>
        <w:rPr>
          <w:rFonts w:eastAsia="Tahoma" w:cs="Tahoma"/>
          <w:color w:val="000000"/>
          <w:lang w:bidi="ru-RU"/>
        </w:rPr>
      </w:pPr>
      <w:r w:rsidRPr="003921B7">
        <w:rPr>
          <w:rFonts w:eastAsia="Tahoma" w:cs="Tahoma"/>
          <w:color w:val="000000"/>
          <w:lang w:bidi="ru-RU"/>
        </w:rPr>
        <w:t>____________________________________</w:t>
      </w:r>
    </w:p>
    <w:p w:rsidR="003921B7" w:rsidRPr="003921B7" w:rsidRDefault="003921B7" w:rsidP="003921B7">
      <w:pPr>
        <w:widowControl w:val="0"/>
        <w:ind w:left="4820"/>
        <w:rPr>
          <w:rFonts w:eastAsia="Tahoma" w:cs="Tahoma"/>
          <w:color w:val="000000"/>
          <w:vertAlign w:val="superscript"/>
          <w:lang w:bidi="ru-RU"/>
        </w:rPr>
      </w:pPr>
      <w:r w:rsidRPr="003921B7">
        <w:rPr>
          <w:rFonts w:eastAsia="Tahoma" w:cs="Tahoma"/>
          <w:color w:val="000000"/>
          <w:vertAlign w:val="superscript"/>
          <w:lang w:bidi="ru-RU"/>
        </w:rPr>
        <w:t xml:space="preserve">        и адрес, телефон, адрес электронной почты)</w:t>
      </w:r>
    </w:p>
    <w:p w:rsidR="003921B7" w:rsidRPr="003921B7" w:rsidRDefault="003921B7" w:rsidP="003921B7">
      <w:pPr>
        <w:tabs>
          <w:tab w:val="left" w:pos="5556"/>
        </w:tabs>
        <w:rPr>
          <w:color w:val="000000" w:themeColor="text1"/>
        </w:rPr>
      </w:pPr>
      <w:r w:rsidRPr="003921B7">
        <w:rPr>
          <w:color w:val="000000" w:themeColor="text1"/>
        </w:rPr>
        <w:tab/>
      </w:r>
    </w:p>
    <w:p w:rsidR="003921B7" w:rsidRPr="003921B7" w:rsidRDefault="003921B7" w:rsidP="003921B7">
      <w:pPr>
        <w:jc w:val="center"/>
        <w:rPr>
          <w:b/>
          <w:color w:val="000000" w:themeColor="text1"/>
        </w:rPr>
      </w:pPr>
      <w:proofErr w:type="gramStart"/>
      <w:r w:rsidRPr="003921B7">
        <w:rPr>
          <w:b/>
          <w:color w:val="000000" w:themeColor="text1"/>
        </w:rPr>
        <w:t>Р</w:t>
      </w:r>
      <w:proofErr w:type="gramEnd"/>
      <w:r w:rsidRPr="003921B7">
        <w:rPr>
          <w:b/>
          <w:color w:val="000000" w:themeColor="text1"/>
        </w:rPr>
        <w:t xml:space="preserve"> Е Ш Е Н И Е</w:t>
      </w:r>
      <w:r w:rsidRPr="003921B7">
        <w:rPr>
          <w:b/>
          <w:color w:val="000000" w:themeColor="text1"/>
        </w:rPr>
        <w:br/>
        <w:t>об отказе в</w:t>
      </w:r>
      <w:bookmarkEnd w:id="18"/>
      <w:r w:rsidRPr="003921B7">
        <w:rPr>
          <w:b/>
          <w:color w:val="000000" w:themeColor="text1"/>
        </w:rPr>
        <w:t xml:space="preserve"> приеме документов, необходимых для предоставления </w:t>
      </w:r>
    </w:p>
    <w:p w:rsidR="003921B7" w:rsidRPr="003921B7" w:rsidRDefault="003921B7" w:rsidP="003921B7">
      <w:pPr>
        <w:jc w:val="center"/>
        <w:rPr>
          <w:b/>
          <w:color w:val="000000" w:themeColor="text1"/>
        </w:rPr>
      </w:pPr>
      <w:r w:rsidRPr="003921B7">
        <w:rPr>
          <w:b/>
          <w:color w:val="000000" w:themeColor="text1"/>
        </w:rPr>
        <w:t xml:space="preserve">муниципальной услуги «Предоставление решения о согласовании </w:t>
      </w:r>
    </w:p>
    <w:p w:rsidR="003921B7" w:rsidRPr="003921B7" w:rsidRDefault="003921B7" w:rsidP="003921B7">
      <w:pPr>
        <w:jc w:val="center"/>
        <w:rPr>
          <w:b/>
          <w:color w:val="000000" w:themeColor="text1"/>
        </w:rPr>
      </w:pPr>
      <w:r w:rsidRPr="003921B7">
        <w:rPr>
          <w:b/>
          <w:color w:val="000000" w:themeColor="text1"/>
        </w:rPr>
        <w:t xml:space="preserve">архитектурно-градостроительного облика объекта </w:t>
      </w:r>
    </w:p>
    <w:p w:rsidR="003921B7" w:rsidRPr="003921B7" w:rsidRDefault="003921B7" w:rsidP="003921B7">
      <w:pPr>
        <w:jc w:val="center"/>
        <w:rPr>
          <w:b/>
          <w:color w:val="000000" w:themeColor="text1"/>
        </w:rPr>
      </w:pPr>
      <w:r w:rsidRPr="003921B7">
        <w:rPr>
          <w:b/>
          <w:color w:val="000000" w:themeColor="text1"/>
        </w:rPr>
        <w:t>капитального строительства»</w:t>
      </w:r>
    </w:p>
    <w:p w:rsidR="003921B7" w:rsidRPr="003921B7" w:rsidRDefault="003921B7" w:rsidP="003921B7">
      <w:pPr>
        <w:jc w:val="center"/>
        <w:rPr>
          <w:b/>
          <w:color w:val="000000" w:themeColor="text1"/>
        </w:rPr>
      </w:pPr>
    </w:p>
    <w:p w:rsidR="003921B7" w:rsidRPr="003921B7" w:rsidRDefault="003921B7" w:rsidP="003921B7">
      <w:pPr>
        <w:tabs>
          <w:tab w:val="left" w:pos="0"/>
          <w:tab w:val="left" w:pos="6726"/>
        </w:tabs>
        <w:ind w:right="210" w:firstLine="851"/>
        <w:jc w:val="both"/>
      </w:pPr>
      <w:r w:rsidRPr="003921B7">
        <w:t xml:space="preserve">В результате рассмотрения   Вашего   заявления   и прилагаемых к нему документов, </w:t>
      </w:r>
      <w:bookmarkStart w:id="19" w:name="_Hlk137646402"/>
      <w:r w:rsidRPr="003921B7">
        <w:t xml:space="preserve">администрацией Турковского муниципального района Саратовской области </w:t>
      </w:r>
      <w:bookmarkEnd w:id="19"/>
      <w:r w:rsidRPr="003921B7">
        <w:t>принято решение об отказе в приеме к рассмотрению документов, необходимых для предоставления муниципальной услуги, по следующим основаниям:</w:t>
      </w:r>
    </w:p>
    <w:p w:rsidR="003921B7" w:rsidRPr="003921B7" w:rsidRDefault="003921B7" w:rsidP="003921B7">
      <w:pPr>
        <w:tabs>
          <w:tab w:val="left" w:pos="0"/>
          <w:tab w:val="left" w:pos="6726"/>
        </w:tabs>
        <w:ind w:right="210" w:firstLine="851"/>
        <w:jc w:val="both"/>
        <w:rPr>
          <w:w w:val="95"/>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76"/>
        <w:gridCol w:w="4543"/>
        <w:gridCol w:w="3537"/>
      </w:tblGrid>
      <w:tr w:rsidR="003921B7" w:rsidRPr="003921B7" w:rsidTr="003921B7">
        <w:trPr>
          <w:trHeight w:val="1205"/>
        </w:trPr>
        <w:tc>
          <w:tcPr>
            <w:tcW w:w="1276" w:type="dxa"/>
          </w:tcPr>
          <w:p w:rsidR="003921B7" w:rsidRPr="003921B7" w:rsidRDefault="003921B7" w:rsidP="003921B7">
            <w:pPr>
              <w:ind w:left="-60" w:right="-64"/>
              <w:jc w:val="center"/>
              <w:rPr>
                <w:color w:val="000000" w:themeColor="text1"/>
              </w:rPr>
            </w:pPr>
            <w:bookmarkStart w:id="20" w:name="_Hlk95209036"/>
            <w:r w:rsidRPr="003921B7">
              <w:rPr>
                <w:color w:val="000000" w:themeColor="text1"/>
              </w:rPr>
              <w:t>№ пункта Админ</w:t>
            </w:r>
            <w:r w:rsidRPr="003921B7">
              <w:rPr>
                <w:color w:val="000000" w:themeColor="text1"/>
              </w:rPr>
              <w:t>и</w:t>
            </w:r>
            <w:r w:rsidRPr="003921B7">
              <w:rPr>
                <w:color w:val="000000" w:themeColor="text1"/>
              </w:rPr>
              <w:t>стративного регламента</w:t>
            </w:r>
          </w:p>
        </w:tc>
        <w:tc>
          <w:tcPr>
            <w:tcW w:w="4543" w:type="dxa"/>
          </w:tcPr>
          <w:p w:rsidR="003921B7" w:rsidRPr="003921B7" w:rsidRDefault="003921B7" w:rsidP="003921B7">
            <w:pPr>
              <w:jc w:val="center"/>
              <w:rPr>
                <w:color w:val="000000" w:themeColor="text1"/>
              </w:rPr>
            </w:pPr>
            <w:r w:rsidRPr="003921B7">
              <w:rPr>
                <w:color w:val="000000" w:themeColor="text1"/>
              </w:rPr>
              <w:t>Наименование основания для отказа</w:t>
            </w:r>
          </w:p>
          <w:p w:rsidR="003921B7" w:rsidRPr="003921B7" w:rsidRDefault="003921B7" w:rsidP="003921B7">
            <w:pPr>
              <w:jc w:val="center"/>
              <w:rPr>
                <w:color w:val="000000" w:themeColor="text1"/>
              </w:rPr>
            </w:pPr>
            <w:r w:rsidRPr="003921B7">
              <w:rPr>
                <w:color w:val="000000" w:themeColor="text1"/>
              </w:rPr>
              <w:t xml:space="preserve">в соответствии с </w:t>
            </w:r>
            <w:proofErr w:type="gramStart"/>
            <w:r w:rsidRPr="003921B7">
              <w:rPr>
                <w:color w:val="000000" w:themeColor="text1"/>
              </w:rPr>
              <w:t>Административным</w:t>
            </w:r>
            <w:proofErr w:type="gramEnd"/>
          </w:p>
          <w:p w:rsidR="003921B7" w:rsidRPr="003921B7" w:rsidRDefault="003921B7" w:rsidP="003921B7">
            <w:pPr>
              <w:jc w:val="center"/>
              <w:rPr>
                <w:color w:val="000000" w:themeColor="text1"/>
              </w:rPr>
            </w:pPr>
            <w:r w:rsidRPr="003921B7">
              <w:rPr>
                <w:color w:val="000000" w:themeColor="text1"/>
              </w:rPr>
              <w:t>регламентом</w:t>
            </w:r>
          </w:p>
        </w:tc>
        <w:tc>
          <w:tcPr>
            <w:tcW w:w="3537" w:type="dxa"/>
          </w:tcPr>
          <w:p w:rsidR="003921B7" w:rsidRPr="003921B7" w:rsidRDefault="003921B7" w:rsidP="003921B7">
            <w:pPr>
              <w:jc w:val="center"/>
              <w:rPr>
                <w:color w:val="000000" w:themeColor="text1"/>
              </w:rPr>
            </w:pPr>
            <w:r w:rsidRPr="003921B7">
              <w:rPr>
                <w:color w:val="000000" w:themeColor="text1"/>
              </w:rPr>
              <w:t>Разъяснение причин отказа</w:t>
            </w:r>
            <w:r w:rsidRPr="003921B7">
              <w:rPr>
                <w:color w:val="000000" w:themeColor="text1"/>
              </w:rPr>
              <w:br/>
              <w:t xml:space="preserve"> в приеме документов</w:t>
            </w:r>
          </w:p>
        </w:tc>
      </w:tr>
      <w:tr w:rsidR="003921B7" w:rsidRPr="003921B7" w:rsidTr="003921B7">
        <w:trPr>
          <w:trHeight w:val="806"/>
        </w:trPr>
        <w:tc>
          <w:tcPr>
            <w:tcW w:w="1276" w:type="dxa"/>
          </w:tcPr>
          <w:p w:rsidR="003921B7" w:rsidRPr="003921B7" w:rsidRDefault="003921B7" w:rsidP="003921B7">
            <w:pPr>
              <w:jc w:val="center"/>
              <w:rPr>
                <w:color w:val="000000" w:themeColor="text1"/>
              </w:rPr>
            </w:pPr>
            <w:r w:rsidRPr="003921B7">
              <w:rPr>
                <w:color w:val="000000" w:themeColor="text1"/>
              </w:rPr>
              <w:lastRenderedPageBreak/>
              <w:t>подпункт "а" пункта 2.11</w:t>
            </w:r>
          </w:p>
        </w:tc>
        <w:tc>
          <w:tcPr>
            <w:tcW w:w="4543" w:type="dxa"/>
          </w:tcPr>
          <w:p w:rsidR="003921B7" w:rsidRPr="003921B7" w:rsidRDefault="003921B7" w:rsidP="003921B7">
            <w:pPr>
              <w:rPr>
                <w:color w:val="000000" w:themeColor="text1"/>
              </w:rPr>
            </w:pPr>
            <w:r w:rsidRPr="003921B7">
              <w:rPr>
                <w:color w:val="000000" w:themeColor="text1"/>
              </w:rPr>
              <w:t xml:space="preserve">заявитель не относится к кругу лиц, </w:t>
            </w:r>
          </w:p>
          <w:p w:rsidR="003921B7" w:rsidRPr="003921B7" w:rsidRDefault="003921B7" w:rsidP="003921B7">
            <w:pPr>
              <w:rPr>
                <w:color w:val="000000" w:themeColor="text1"/>
              </w:rPr>
            </w:pPr>
            <w:proofErr w:type="gramStart"/>
            <w:r w:rsidRPr="003921B7">
              <w:rPr>
                <w:color w:val="000000" w:themeColor="text1"/>
              </w:rPr>
              <w:t>имеющих</w:t>
            </w:r>
            <w:proofErr w:type="gramEnd"/>
            <w:r w:rsidRPr="003921B7">
              <w:rPr>
                <w:color w:val="000000" w:themeColor="text1"/>
              </w:rPr>
              <w:t xml:space="preserve"> право на предоставление </w:t>
            </w:r>
          </w:p>
          <w:p w:rsidR="003921B7" w:rsidRPr="003921B7" w:rsidRDefault="003921B7" w:rsidP="003921B7">
            <w:pPr>
              <w:rPr>
                <w:color w:val="000000" w:themeColor="text1"/>
              </w:rPr>
            </w:pPr>
            <w:r w:rsidRPr="003921B7">
              <w:rPr>
                <w:color w:val="000000" w:themeColor="text1"/>
              </w:rPr>
              <w:t>муниципальной услуги</w:t>
            </w:r>
          </w:p>
        </w:tc>
        <w:tc>
          <w:tcPr>
            <w:tcW w:w="3537" w:type="dxa"/>
          </w:tcPr>
          <w:p w:rsidR="003921B7" w:rsidRPr="003921B7" w:rsidRDefault="003921B7" w:rsidP="003921B7">
            <w:pPr>
              <w:jc w:val="both"/>
              <w:rPr>
                <w:i/>
                <w:color w:val="000000" w:themeColor="text1"/>
              </w:rPr>
            </w:pPr>
            <w:r w:rsidRPr="003921B7">
              <w:rPr>
                <w:i/>
                <w:color w:val="000000" w:themeColor="text1"/>
              </w:rPr>
              <w:t xml:space="preserve">Указываются основания такого </w:t>
            </w:r>
          </w:p>
          <w:p w:rsidR="003921B7" w:rsidRPr="003921B7" w:rsidRDefault="003921B7" w:rsidP="003921B7">
            <w:pPr>
              <w:jc w:val="both"/>
              <w:rPr>
                <w:i/>
                <w:color w:val="000000" w:themeColor="text1"/>
              </w:rPr>
            </w:pPr>
            <w:r w:rsidRPr="003921B7">
              <w:rPr>
                <w:i/>
                <w:color w:val="000000" w:themeColor="text1"/>
              </w:rPr>
              <w:t>вывода</w:t>
            </w:r>
          </w:p>
        </w:tc>
      </w:tr>
      <w:tr w:rsidR="003921B7" w:rsidRPr="003921B7" w:rsidTr="003921B7">
        <w:trPr>
          <w:trHeight w:val="806"/>
        </w:trPr>
        <w:tc>
          <w:tcPr>
            <w:tcW w:w="1276" w:type="dxa"/>
          </w:tcPr>
          <w:p w:rsidR="003921B7" w:rsidRPr="003921B7" w:rsidRDefault="003921B7" w:rsidP="003921B7">
            <w:pPr>
              <w:jc w:val="center"/>
              <w:rPr>
                <w:color w:val="000000" w:themeColor="text1"/>
              </w:rPr>
            </w:pPr>
            <w:r w:rsidRPr="003921B7">
              <w:rPr>
                <w:color w:val="000000" w:themeColor="text1"/>
              </w:rPr>
              <w:t>подпункт "б" пункта 2.11</w:t>
            </w:r>
          </w:p>
        </w:tc>
        <w:tc>
          <w:tcPr>
            <w:tcW w:w="4543" w:type="dxa"/>
          </w:tcPr>
          <w:p w:rsidR="003921B7" w:rsidRPr="003921B7" w:rsidRDefault="003921B7" w:rsidP="003921B7">
            <w:pPr>
              <w:rPr>
                <w:rFonts w:eastAsia="Calibri"/>
                <w:bCs/>
                <w:color w:val="000000" w:themeColor="text1"/>
                <w:lang w:eastAsia="en-US"/>
              </w:rPr>
            </w:pPr>
            <w:r w:rsidRPr="003921B7">
              <w:rPr>
                <w:color w:val="000000" w:themeColor="text1"/>
              </w:rPr>
              <w:t>в документе, подтверждающем полном</w:t>
            </w:r>
            <w:r w:rsidRPr="003921B7">
              <w:rPr>
                <w:color w:val="000000" w:themeColor="text1"/>
              </w:rPr>
              <w:t>о</w:t>
            </w:r>
            <w:r w:rsidRPr="003921B7">
              <w:rPr>
                <w:color w:val="000000" w:themeColor="text1"/>
              </w:rPr>
              <w:t>чия представителя, имеются повреждения, что не позволяет в полном объеме испол</w:t>
            </w:r>
            <w:r w:rsidRPr="003921B7">
              <w:rPr>
                <w:color w:val="000000" w:themeColor="text1"/>
              </w:rPr>
              <w:t>ь</w:t>
            </w:r>
            <w:r w:rsidRPr="003921B7">
              <w:rPr>
                <w:color w:val="000000" w:themeColor="text1"/>
              </w:rPr>
              <w:t xml:space="preserve">зовать информацию и сведения, прочитать текст и распознать реквизиты документа </w:t>
            </w:r>
          </w:p>
        </w:tc>
        <w:tc>
          <w:tcPr>
            <w:tcW w:w="3537" w:type="dxa"/>
          </w:tcPr>
          <w:p w:rsidR="003921B7" w:rsidRPr="003921B7" w:rsidRDefault="003921B7" w:rsidP="003921B7">
            <w:pPr>
              <w:jc w:val="both"/>
              <w:rPr>
                <w:i/>
                <w:color w:val="000000" w:themeColor="text1"/>
              </w:rPr>
            </w:pPr>
            <w:r w:rsidRPr="003921B7">
              <w:rPr>
                <w:i/>
                <w:color w:val="000000" w:themeColor="text1"/>
              </w:rPr>
              <w:t xml:space="preserve">Указывается исчерпывающий </w:t>
            </w:r>
          </w:p>
          <w:p w:rsidR="003921B7" w:rsidRPr="003921B7" w:rsidRDefault="003921B7" w:rsidP="003921B7">
            <w:pPr>
              <w:jc w:val="both"/>
              <w:rPr>
                <w:i/>
                <w:color w:val="000000" w:themeColor="text1"/>
              </w:rPr>
            </w:pPr>
            <w:r w:rsidRPr="003921B7">
              <w:rPr>
                <w:i/>
                <w:color w:val="000000" w:themeColor="text1"/>
              </w:rPr>
              <w:t xml:space="preserve">перечень документов, </w:t>
            </w:r>
          </w:p>
          <w:p w:rsidR="003921B7" w:rsidRPr="003921B7" w:rsidRDefault="003921B7" w:rsidP="003921B7">
            <w:pPr>
              <w:jc w:val="both"/>
              <w:rPr>
                <w:i/>
                <w:color w:val="000000" w:themeColor="text1"/>
              </w:rPr>
            </w:pPr>
            <w:r w:rsidRPr="003921B7">
              <w:rPr>
                <w:i/>
                <w:color w:val="000000" w:themeColor="text1"/>
              </w:rPr>
              <w:t xml:space="preserve">не </w:t>
            </w:r>
            <w:proofErr w:type="gramStart"/>
            <w:r w:rsidRPr="003921B7">
              <w:rPr>
                <w:i/>
                <w:color w:val="000000" w:themeColor="text1"/>
              </w:rPr>
              <w:t>представленных</w:t>
            </w:r>
            <w:proofErr w:type="gramEnd"/>
            <w:r w:rsidRPr="003921B7">
              <w:rPr>
                <w:i/>
                <w:color w:val="000000" w:themeColor="text1"/>
              </w:rPr>
              <w:t xml:space="preserve"> заявителем </w:t>
            </w:r>
          </w:p>
        </w:tc>
      </w:tr>
      <w:tr w:rsidR="003921B7" w:rsidRPr="003921B7" w:rsidTr="003921B7">
        <w:trPr>
          <w:trHeight w:val="1051"/>
        </w:trPr>
        <w:tc>
          <w:tcPr>
            <w:tcW w:w="1276" w:type="dxa"/>
          </w:tcPr>
          <w:p w:rsidR="003921B7" w:rsidRPr="003921B7" w:rsidRDefault="003921B7" w:rsidP="003921B7">
            <w:pPr>
              <w:jc w:val="center"/>
              <w:rPr>
                <w:color w:val="000000" w:themeColor="text1"/>
              </w:rPr>
            </w:pPr>
            <w:r w:rsidRPr="003921B7">
              <w:rPr>
                <w:color w:val="000000" w:themeColor="text1"/>
              </w:rPr>
              <w:t>подпункт "в" пункта 2.11</w:t>
            </w:r>
          </w:p>
        </w:tc>
        <w:tc>
          <w:tcPr>
            <w:tcW w:w="4543" w:type="dxa"/>
          </w:tcPr>
          <w:p w:rsidR="003921B7" w:rsidRPr="003921B7" w:rsidRDefault="003921B7" w:rsidP="003921B7">
            <w:pPr>
              <w:rPr>
                <w:rFonts w:eastAsia="Calibri"/>
                <w:bCs/>
                <w:color w:val="000000" w:themeColor="text1"/>
                <w:lang w:eastAsia="en-US"/>
              </w:rPr>
            </w:pPr>
            <w:r w:rsidRPr="003921B7">
              <w:rPr>
                <w:rFonts w:eastAsia="Calibri"/>
                <w:bCs/>
                <w:color w:val="000000" w:themeColor="text1"/>
                <w:lang w:eastAsia="en-US"/>
              </w:rPr>
              <w:t>заявление о предоставлении услуги под</w:t>
            </w:r>
            <w:r w:rsidRPr="003921B7">
              <w:rPr>
                <w:rFonts w:eastAsia="Calibri"/>
                <w:bCs/>
                <w:color w:val="000000" w:themeColor="text1"/>
                <w:lang w:eastAsia="en-US"/>
              </w:rPr>
              <w:t>а</w:t>
            </w:r>
            <w:r w:rsidRPr="003921B7">
              <w:rPr>
                <w:rFonts w:eastAsia="Calibri"/>
                <w:bCs/>
                <w:color w:val="000000" w:themeColor="text1"/>
                <w:lang w:eastAsia="en-US"/>
              </w:rPr>
              <w:t>но в орган государственной власти, орган местного самоуправления или организ</w:t>
            </w:r>
            <w:r w:rsidRPr="003921B7">
              <w:rPr>
                <w:rFonts w:eastAsia="Calibri"/>
                <w:bCs/>
                <w:color w:val="000000" w:themeColor="text1"/>
                <w:lang w:eastAsia="en-US"/>
              </w:rPr>
              <w:t>а</w:t>
            </w:r>
            <w:r w:rsidRPr="003921B7">
              <w:rPr>
                <w:rFonts w:eastAsia="Calibri"/>
                <w:bCs/>
                <w:color w:val="000000" w:themeColor="text1"/>
                <w:lang w:eastAsia="en-US"/>
              </w:rPr>
              <w:t>цию, в полномочия которых не входит предоставление услуги</w:t>
            </w:r>
          </w:p>
        </w:tc>
        <w:tc>
          <w:tcPr>
            <w:tcW w:w="3537" w:type="dxa"/>
          </w:tcPr>
          <w:p w:rsidR="003921B7" w:rsidRPr="003921B7" w:rsidRDefault="003921B7" w:rsidP="003921B7">
            <w:pPr>
              <w:jc w:val="both"/>
              <w:rPr>
                <w:i/>
                <w:color w:val="000000" w:themeColor="text1"/>
              </w:rPr>
            </w:pPr>
            <w:r w:rsidRPr="003921B7">
              <w:rPr>
                <w:i/>
                <w:color w:val="000000" w:themeColor="text1"/>
              </w:rPr>
              <w:t xml:space="preserve">Указывается исчерпывающий </w:t>
            </w:r>
          </w:p>
          <w:p w:rsidR="003921B7" w:rsidRPr="003921B7" w:rsidRDefault="003921B7" w:rsidP="003921B7">
            <w:pPr>
              <w:jc w:val="both"/>
              <w:rPr>
                <w:i/>
                <w:color w:val="000000" w:themeColor="text1"/>
              </w:rPr>
            </w:pPr>
            <w:r w:rsidRPr="003921B7">
              <w:rPr>
                <w:i/>
                <w:color w:val="000000" w:themeColor="text1"/>
              </w:rPr>
              <w:t xml:space="preserve">перечень документов, </w:t>
            </w:r>
          </w:p>
          <w:p w:rsidR="003921B7" w:rsidRPr="003921B7" w:rsidRDefault="003921B7" w:rsidP="003921B7">
            <w:pPr>
              <w:jc w:val="both"/>
              <w:rPr>
                <w:i/>
                <w:color w:val="000000" w:themeColor="text1"/>
              </w:rPr>
            </w:pPr>
            <w:proofErr w:type="gramStart"/>
            <w:r w:rsidRPr="003921B7">
              <w:rPr>
                <w:i/>
                <w:color w:val="000000" w:themeColor="text1"/>
              </w:rPr>
              <w:t>утративших</w:t>
            </w:r>
            <w:proofErr w:type="gramEnd"/>
            <w:r w:rsidRPr="003921B7">
              <w:rPr>
                <w:i/>
                <w:color w:val="000000" w:themeColor="text1"/>
              </w:rPr>
              <w:t xml:space="preserve"> силу </w:t>
            </w:r>
          </w:p>
        </w:tc>
      </w:tr>
      <w:tr w:rsidR="003921B7" w:rsidRPr="003921B7" w:rsidTr="003921B7">
        <w:trPr>
          <w:trHeight w:val="934"/>
        </w:trPr>
        <w:tc>
          <w:tcPr>
            <w:tcW w:w="1276" w:type="dxa"/>
          </w:tcPr>
          <w:p w:rsidR="003921B7" w:rsidRPr="003921B7" w:rsidRDefault="003921B7" w:rsidP="003921B7">
            <w:pPr>
              <w:jc w:val="center"/>
              <w:rPr>
                <w:color w:val="000000" w:themeColor="text1"/>
              </w:rPr>
            </w:pPr>
            <w:r w:rsidRPr="003921B7">
              <w:rPr>
                <w:color w:val="000000" w:themeColor="text1"/>
              </w:rPr>
              <w:t>подпункт "г" пункта 2.11</w:t>
            </w:r>
          </w:p>
        </w:tc>
        <w:tc>
          <w:tcPr>
            <w:tcW w:w="4543" w:type="dxa"/>
          </w:tcPr>
          <w:p w:rsidR="003921B7" w:rsidRPr="003921B7" w:rsidRDefault="003921B7" w:rsidP="003921B7">
            <w:pPr>
              <w:rPr>
                <w:color w:val="000000" w:themeColor="text1"/>
              </w:rPr>
            </w:pPr>
            <w:r w:rsidRPr="003921B7">
              <w:rPr>
                <w:color w:val="000000" w:themeColor="text1"/>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tc>
        <w:tc>
          <w:tcPr>
            <w:tcW w:w="3537" w:type="dxa"/>
          </w:tcPr>
          <w:p w:rsidR="003921B7" w:rsidRPr="003921B7" w:rsidRDefault="003921B7" w:rsidP="003921B7">
            <w:pPr>
              <w:jc w:val="both"/>
              <w:rPr>
                <w:i/>
                <w:color w:val="000000" w:themeColor="text1"/>
              </w:rPr>
            </w:pPr>
            <w:r w:rsidRPr="003921B7">
              <w:rPr>
                <w:i/>
                <w:color w:val="000000" w:themeColor="text1"/>
              </w:rPr>
              <w:t xml:space="preserve">Указывается исчерпывающий </w:t>
            </w:r>
          </w:p>
          <w:p w:rsidR="003921B7" w:rsidRPr="003921B7" w:rsidRDefault="003921B7" w:rsidP="003921B7">
            <w:pPr>
              <w:jc w:val="both"/>
              <w:rPr>
                <w:i/>
                <w:color w:val="000000" w:themeColor="text1"/>
              </w:rPr>
            </w:pPr>
            <w:r w:rsidRPr="003921B7">
              <w:rPr>
                <w:i/>
                <w:color w:val="000000" w:themeColor="text1"/>
              </w:rPr>
              <w:t>перечень документов, соде</w:t>
            </w:r>
            <w:r w:rsidRPr="003921B7">
              <w:rPr>
                <w:i/>
                <w:color w:val="000000" w:themeColor="text1"/>
              </w:rPr>
              <w:t>р</w:t>
            </w:r>
            <w:r w:rsidRPr="003921B7">
              <w:rPr>
                <w:i/>
                <w:color w:val="000000" w:themeColor="text1"/>
              </w:rPr>
              <w:t xml:space="preserve">жащих подчистки и исправления текста </w:t>
            </w:r>
          </w:p>
        </w:tc>
      </w:tr>
      <w:tr w:rsidR="003921B7" w:rsidRPr="003921B7" w:rsidTr="003921B7">
        <w:trPr>
          <w:trHeight w:val="1006"/>
        </w:trPr>
        <w:tc>
          <w:tcPr>
            <w:tcW w:w="1276" w:type="dxa"/>
          </w:tcPr>
          <w:p w:rsidR="003921B7" w:rsidRPr="003921B7" w:rsidRDefault="003921B7" w:rsidP="003921B7">
            <w:pPr>
              <w:jc w:val="center"/>
              <w:rPr>
                <w:color w:val="000000" w:themeColor="text1"/>
              </w:rPr>
            </w:pPr>
            <w:r w:rsidRPr="003921B7">
              <w:rPr>
                <w:color w:val="000000" w:themeColor="text1"/>
              </w:rPr>
              <w:t>подпункт "д" пункта 2.11</w:t>
            </w:r>
          </w:p>
        </w:tc>
        <w:tc>
          <w:tcPr>
            <w:tcW w:w="4543" w:type="dxa"/>
          </w:tcPr>
          <w:p w:rsidR="003921B7" w:rsidRPr="003921B7" w:rsidRDefault="003921B7" w:rsidP="003921B7">
            <w:pPr>
              <w:rPr>
                <w:color w:val="000000" w:themeColor="text1"/>
              </w:rPr>
            </w:pPr>
            <w:r w:rsidRPr="003921B7">
              <w:rPr>
                <w:color w:val="000000" w:themeColor="text1"/>
              </w:rPr>
              <w:t>документы содержат повреждения, нал</w:t>
            </w:r>
            <w:r w:rsidRPr="003921B7">
              <w:rPr>
                <w:color w:val="000000" w:themeColor="text1"/>
              </w:rPr>
              <w:t>и</w:t>
            </w:r>
            <w:r w:rsidRPr="003921B7">
              <w:rPr>
                <w:color w:val="000000" w:themeColor="text1"/>
              </w:rPr>
              <w:t>чие которых не позволяет в полном объ</w:t>
            </w:r>
            <w:r w:rsidRPr="003921B7">
              <w:rPr>
                <w:color w:val="000000" w:themeColor="text1"/>
              </w:rPr>
              <w:t>е</w:t>
            </w:r>
            <w:r w:rsidRPr="003921B7">
              <w:rPr>
                <w:color w:val="000000" w:themeColor="text1"/>
              </w:rPr>
              <w:t>ме использовать информацию и сведения, содержащиеся в документах, для пред</w:t>
            </w:r>
            <w:r w:rsidRPr="003921B7">
              <w:rPr>
                <w:color w:val="000000" w:themeColor="text1"/>
              </w:rPr>
              <w:t>о</w:t>
            </w:r>
            <w:r w:rsidRPr="003921B7">
              <w:rPr>
                <w:color w:val="000000" w:themeColor="text1"/>
              </w:rPr>
              <w:t>ставления муниципальной услуги</w:t>
            </w:r>
          </w:p>
        </w:tc>
        <w:tc>
          <w:tcPr>
            <w:tcW w:w="3537" w:type="dxa"/>
          </w:tcPr>
          <w:p w:rsidR="003921B7" w:rsidRPr="003921B7" w:rsidRDefault="003921B7" w:rsidP="003921B7">
            <w:pPr>
              <w:rPr>
                <w:i/>
                <w:color w:val="000000" w:themeColor="text1"/>
              </w:rPr>
            </w:pPr>
            <w:r w:rsidRPr="003921B7">
              <w:rPr>
                <w:i/>
                <w:color w:val="000000" w:themeColor="text1"/>
              </w:rPr>
              <w:t xml:space="preserve">Указывается исчерпывающий </w:t>
            </w:r>
          </w:p>
          <w:p w:rsidR="003921B7" w:rsidRPr="003921B7" w:rsidRDefault="003921B7" w:rsidP="003921B7">
            <w:pPr>
              <w:rPr>
                <w:i/>
                <w:color w:val="000000" w:themeColor="text1"/>
              </w:rPr>
            </w:pPr>
            <w:r w:rsidRPr="003921B7">
              <w:rPr>
                <w:i/>
                <w:color w:val="000000" w:themeColor="text1"/>
              </w:rPr>
              <w:t>перечень документов, соде</w:t>
            </w:r>
            <w:r w:rsidRPr="003921B7">
              <w:rPr>
                <w:i/>
                <w:color w:val="000000" w:themeColor="text1"/>
              </w:rPr>
              <w:t>р</w:t>
            </w:r>
            <w:r w:rsidRPr="003921B7">
              <w:rPr>
                <w:i/>
                <w:color w:val="000000" w:themeColor="text1"/>
              </w:rPr>
              <w:t xml:space="preserve">жащих повреждения </w:t>
            </w:r>
          </w:p>
        </w:tc>
      </w:tr>
      <w:tr w:rsidR="003921B7" w:rsidRPr="003921B7" w:rsidTr="003921B7">
        <w:trPr>
          <w:trHeight w:val="1393"/>
        </w:trPr>
        <w:tc>
          <w:tcPr>
            <w:tcW w:w="1276" w:type="dxa"/>
          </w:tcPr>
          <w:p w:rsidR="003921B7" w:rsidRPr="003921B7" w:rsidRDefault="003921B7" w:rsidP="003921B7">
            <w:pPr>
              <w:jc w:val="center"/>
              <w:rPr>
                <w:color w:val="000000" w:themeColor="text1"/>
              </w:rPr>
            </w:pPr>
            <w:r w:rsidRPr="003921B7">
              <w:rPr>
                <w:color w:val="000000" w:themeColor="text1"/>
              </w:rPr>
              <w:t>подпункт "е" пункта 2.11</w:t>
            </w:r>
          </w:p>
        </w:tc>
        <w:tc>
          <w:tcPr>
            <w:tcW w:w="4543" w:type="dxa"/>
          </w:tcPr>
          <w:p w:rsidR="003921B7" w:rsidRPr="003921B7" w:rsidRDefault="003921B7" w:rsidP="003921B7">
            <w:pPr>
              <w:rPr>
                <w:color w:val="000000" w:themeColor="text1"/>
              </w:rPr>
            </w:pPr>
            <w:r w:rsidRPr="003921B7">
              <w:rPr>
                <w:color w:val="000000" w:themeColor="text1"/>
              </w:rPr>
              <w:t xml:space="preserve">представленные документы или сведения утратили силу на момент обращения за </w:t>
            </w:r>
            <w:r w:rsidRPr="003921B7">
              <w:rPr>
                <w:rFonts w:eastAsia="Calibri"/>
                <w:bCs/>
                <w:color w:val="000000" w:themeColor="text1"/>
                <w:lang w:eastAsia="en-US"/>
              </w:rPr>
              <w:t>получением услуги (сведения документа, удостоверяющего личность; документ, удостоверяющий полномочия представителя, в случае обращения за предоставл</w:t>
            </w:r>
            <w:r w:rsidRPr="003921B7">
              <w:rPr>
                <w:rFonts w:eastAsia="Calibri"/>
                <w:bCs/>
                <w:color w:val="000000" w:themeColor="text1"/>
                <w:lang w:eastAsia="en-US"/>
              </w:rPr>
              <w:t>е</w:t>
            </w:r>
            <w:r w:rsidRPr="003921B7">
              <w:rPr>
                <w:rFonts w:eastAsia="Calibri"/>
                <w:bCs/>
                <w:color w:val="000000" w:themeColor="text1"/>
                <w:lang w:eastAsia="en-US"/>
              </w:rPr>
              <w:t>нием муниципальной услуги указанным лицом)</w:t>
            </w:r>
          </w:p>
        </w:tc>
        <w:tc>
          <w:tcPr>
            <w:tcW w:w="3537" w:type="dxa"/>
          </w:tcPr>
          <w:p w:rsidR="003921B7" w:rsidRPr="003921B7" w:rsidRDefault="003921B7" w:rsidP="003921B7">
            <w:pPr>
              <w:jc w:val="both"/>
              <w:rPr>
                <w:i/>
                <w:color w:val="000000" w:themeColor="text1"/>
              </w:rPr>
            </w:pPr>
            <w:r w:rsidRPr="003921B7">
              <w:rPr>
                <w:i/>
                <w:color w:val="000000" w:themeColor="text1"/>
              </w:rPr>
              <w:t>Указываются основания такого</w:t>
            </w:r>
          </w:p>
          <w:p w:rsidR="003921B7" w:rsidRPr="003921B7" w:rsidRDefault="003921B7" w:rsidP="003921B7">
            <w:pPr>
              <w:jc w:val="both"/>
              <w:rPr>
                <w:i/>
                <w:color w:val="000000" w:themeColor="text1"/>
              </w:rPr>
            </w:pPr>
            <w:r w:rsidRPr="003921B7">
              <w:rPr>
                <w:i/>
                <w:color w:val="000000" w:themeColor="text1"/>
              </w:rPr>
              <w:t xml:space="preserve"> вывода</w:t>
            </w:r>
          </w:p>
        </w:tc>
      </w:tr>
      <w:tr w:rsidR="003921B7" w:rsidRPr="003921B7" w:rsidTr="003921B7">
        <w:trPr>
          <w:trHeight w:val="1030"/>
        </w:trPr>
        <w:tc>
          <w:tcPr>
            <w:tcW w:w="1276" w:type="dxa"/>
          </w:tcPr>
          <w:p w:rsidR="003921B7" w:rsidRPr="003921B7" w:rsidRDefault="003921B7" w:rsidP="003921B7">
            <w:pPr>
              <w:jc w:val="center"/>
              <w:rPr>
                <w:color w:val="000000" w:themeColor="text1"/>
              </w:rPr>
            </w:pPr>
            <w:r w:rsidRPr="003921B7">
              <w:rPr>
                <w:color w:val="000000" w:themeColor="text1"/>
              </w:rPr>
              <w:t>подпункт "ж" пункта 2.11</w:t>
            </w:r>
          </w:p>
        </w:tc>
        <w:tc>
          <w:tcPr>
            <w:tcW w:w="4543" w:type="dxa"/>
          </w:tcPr>
          <w:p w:rsidR="003921B7" w:rsidRPr="003921B7" w:rsidRDefault="003921B7" w:rsidP="003921B7">
            <w:pPr>
              <w:rPr>
                <w:color w:val="000000" w:themeColor="text1"/>
              </w:rPr>
            </w:pPr>
            <w:r w:rsidRPr="003921B7">
              <w:rPr>
                <w:color w:val="000000" w:themeColor="text1"/>
              </w:rPr>
              <w:t>подача запроса о предоставлении муниципальной услуги и документов, необход</w:t>
            </w:r>
            <w:r w:rsidRPr="003921B7">
              <w:rPr>
                <w:color w:val="000000" w:themeColor="text1"/>
              </w:rPr>
              <w:t>и</w:t>
            </w:r>
            <w:r w:rsidRPr="003921B7">
              <w:rPr>
                <w:color w:val="000000" w:themeColor="text1"/>
              </w:rPr>
              <w:t>мых для предоставления муниципальной услуги, в электронной форме с нарушен</w:t>
            </w:r>
            <w:r w:rsidRPr="003921B7">
              <w:rPr>
                <w:color w:val="000000" w:themeColor="text1"/>
              </w:rPr>
              <w:t>и</w:t>
            </w:r>
            <w:r w:rsidRPr="003921B7">
              <w:rPr>
                <w:color w:val="000000" w:themeColor="text1"/>
              </w:rPr>
              <w:t>ем установленных требований</w:t>
            </w:r>
          </w:p>
        </w:tc>
        <w:tc>
          <w:tcPr>
            <w:tcW w:w="3537" w:type="dxa"/>
          </w:tcPr>
          <w:p w:rsidR="003921B7" w:rsidRPr="003921B7" w:rsidRDefault="003921B7" w:rsidP="003921B7">
            <w:pPr>
              <w:rPr>
                <w:i/>
                <w:color w:val="000000" w:themeColor="text1"/>
              </w:rPr>
            </w:pPr>
            <w:r w:rsidRPr="003921B7">
              <w:rPr>
                <w:i/>
                <w:color w:val="000000" w:themeColor="text1"/>
              </w:rPr>
              <w:t>Указываются основания такого вывода</w:t>
            </w:r>
          </w:p>
        </w:tc>
      </w:tr>
      <w:tr w:rsidR="003921B7" w:rsidRPr="003921B7" w:rsidTr="003921B7">
        <w:trPr>
          <w:trHeight w:val="28"/>
        </w:trPr>
        <w:tc>
          <w:tcPr>
            <w:tcW w:w="1276" w:type="dxa"/>
          </w:tcPr>
          <w:p w:rsidR="003921B7" w:rsidRPr="003921B7" w:rsidRDefault="003921B7" w:rsidP="003921B7">
            <w:pPr>
              <w:jc w:val="center"/>
              <w:rPr>
                <w:color w:val="000000" w:themeColor="text1"/>
              </w:rPr>
            </w:pPr>
            <w:r w:rsidRPr="003921B7">
              <w:rPr>
                <w:color w:val="000000" w:themeColor="text1"/>
              </w:rPr>
              <w:t>подпункт "з" пункта 2.11</w:t>
            </w:r>
          </w:p>
        </w:tc>
        <w:tc>
          <w:tcPr>
            <w:tcW w:w="4543" w:type="dxa"/>
          </w:tcPr>
          <w:p w:rsidR="003921B7" w:rsidRPr="003921B7" w:rsidRDefault="003921B7" w:rsidP="003921B7">
            <w:pPr>
              <w:rPr>
                <w:rFonts w:eastAsia="Calibri"/>
                <w:bCs/>
                <w:color w:val="000000" w:themeColor="text1"/>
                <w:lang w:eastAsia="en-US"/>
              </w:rPr>
            </w:pPr>
            <w:r w:rsidRPr="003921B7">
              <w:rPr>
                <w:color w:val="000000" w:themeColor="text1"/>
              </w:rPr>
              <w:t>представление неполного комплекта документов, необходимых для предоставл</w:t>
            </w:r>
            <w:r w:rsidRPr="003921B7">
              <w:rPr>
                <w:color w:val="000000" w:themeColor="text1"/>
              </w:rPr>
              <w:t>е</w:t>
            </w:r>
            <w:r w:rsidRPr="003921B7">
              <w:rPr>
                <w:color w:val="000000" w:themeColor="text1"/>
              </w:rPr>
              <w:t>ния муниципальной услуги, перечисле</w:t>
            </w:r>
            <w:r w:rsidRPr="003921B7">
              <w:rPr>
                <w:color w:val="000000" w:themeColor="text1"/>
              </w:rPr>
              <w:t>н</w:t>
            </w:r>
            <w:r w:rsidRPr="003921B7">
              <w:rPr>
                <w:color w:val="000000" w:themeColor="text1"/>
              </w:rPr>
              <w:t>ных в пункте 2.6. настоящего Админ</w:t>
            </w:r>
            <w:r w:rsidRPr="003921B7">
              <w:rPr>
                <w:color w:val="000000" w:themeColor="text1"/>
              </w:rPr>
              <w:t>и</w:t>
            </w:r>
            <w:r w:rsidRPr="003921B7">
              <w:rPr>
                <w:color w:val="000000" w:themeColor="text1"/>
              </w:rPr>
              <w:t>стративного регламента</w:t>
            </w:r>
            <w:r w:rsidRPr="003921B7">
              <w:rPr>
                <w:rFonts w:eastAsia="Calibri"/>
                <w:bCs/>
                <w:color w:val="000000" w:themeColor="text1"/>
                <w:lang w:eastAsia="en-US"/>
              </w:rPr>
              <w:t xml:space="preserve"> </w:t>
            </w:r>
          </w:p>
        </w:tc>
        <w:tc>
          <w:tcPr>
            <w:tcW w:w="3537" w:type="dxa"/>
          </w:tcPr>
          <w:p w:rsidR="003921B7" w:rsidRPr="003921B7" w:rsidRDefault="003921B7" w:rsidP="003921B7">
            <w:pPr>
              <w:rPr>
                <w:i/>
                <w:color w:val="000000" w:themeColor="text1"/>
              </w:rPr>
            </w:pPr>
            <w:r w:rsidRPr="003921B7">
              <w:rPr>
                <w:i/>
                <w:color w:val="000000" w:themeColor="text1"/>
              </w:rPr>
              <w:t xml:space="preserve">Указывается исчерпывающий </w:t>
            </w:r>
          </w:p>
          <w:p w:rsidR="003921B7" w:rsidRPr="003921B7" w:rsidRDefault="003921B7" w:rsidP="003921B7">
            <w:pPr>
              <w:rPr>
                <w:i/>
                <w:color w:val="000000" w:themeColor="text1"/>
              </w:rPr>
            </w:pPr>
            <w:r w:rsidRPr="003921B7">
              <w:rPr>
                <w:i/>
                <w:color w:val="000000" w:themeColor="text1"/>
              </w:rPr>
              <w:t>перечень электронных докуме</w:t>
            </w:r>
            <w:r w:rsidRPr="003921B7">
              <w:rPr>
                <w:i/>
                <w:color w:val="000000" w:themeColor="text1"/>
              </w:rPr>
              <w:t>н</w:t>
            </w:r>
            <w:r w:rsidRPr="003921B7">
              <w:rPr>
                <w:i/>
                <w:color w:val="000000" w:themeColor="text1"/>
              </w:rPr>
              <w:t xml:space="preserve">тов, не соответствующих </w:t>
            </w:r>
          </w:p>
          <w:p w:rsidR="003921B7" w:rsidRPr="003921B7" w:rsidRDefault="003921B7" w:rsidP="003921B7">
            <w:pPr>
              <w:rPr>
                <w:i/>
                <w:color w:val="000000" w:themeColor="text1"/>
              </w:rPr>
            </w:pPr>
            <w:r w:rsidRPr="003921B7">
              <w:rPr>
                <w:i/>
                <w:color w:val="000000" w:themeColor="text1"/>
              </w:rPr>
              <w:t>указанному критерию</w:t>
            </w:r>
          </w:p>
        </w:tc>
      </w:tr>
      <w:tr w:rsidR="003921B7" w:rsidRPr="003921B7" w:rsidTr="003921B7">
        <w:trPr>
          <w:trHeight w:val="1159"/>
        </w:trPr>
        <w:tc>
          <w:tcPr>
            <w:tcW w:w="1276" w:type="dxa"/>
          </w:tcPr>
          <w:p w:rsidR="003921B7" w:rsidRPr="003921B7" w:rsidRDefault="003921B7" w:rsidP="003921B7">
            <w:pPr>
              <w:jc w:val="center"/>
              <w:rPr>
                <w:color w:val="000000" w:themeColor="text1"/>
              </w:rPr>
            </w:pPr>
            <w:r w:rsidRPr="003921B7">
              <w:rPr>
                <w:color w:val="000000" w:themeColor="text1"/>
              </w:rPr>
              <w:t>подпункт "и" пункта 2.11</w:t>
            </w:r>
          </w:p>
        </w:tc>
        <w:tc>
          <w:tcPr>
            <w:tcW w:w="4543" w:type="dxa"/>
          </w:tcPr>
          <w:p w:rsidR="003921B7" w:rsidRPr="003921B7" w:rsidRDefault="003921B7" w:rsidP="003921B7">
            <w:pPr>
              <w:rPr>
                <w:rFonts w:eastAsia="Calibri"/>
                <w:bCs/>
                <w:color w:val="000000" w:themeColor="text1"/>
                <w:lang w:eastAsia="en-US"/>
              </w:rPr>
            </w:pPr>
            <w:r w:rsidRPr="003921B7">
              <w:rPr>
                <w:color w:val="000000" w:themeColor="text1"/>
              </w:rPr>
              <w:t>неполное или некорректное заполнение полей в форме заявления, в том числе в интерактивной форме заявления на Ед</w:t>
            </w:r>
            <w:r w:rsidRPr="003921B7">
              <w:rPr>
                <w:color w:val="000000" w:themeColor="text1"/>
              </w:rPr>
              <w:t>и</w:t>
            </w:r>
            <w:r w:rsidRPr="003921B7">
              <w:rPr>
                <w:color w:val="000000" w:themeColor="text1"/>
              </w:rPr>
              <w:t>ном портале</w:t>
            </w:r>
          </w:p>
        </w:tc>
        <w:tc>
          <w:tcPr>
            <w:tcW w:w="3537" w:type="dxa"/>
          </w:tcPr>
          <w:p w:rsidR="003921B7" w:rsidRPr="003921B7" w:rsidRDefault="003921B7" w:rsidP="003921B7">
            <w:pPr>
              <w:rPr>
                <w:i/>
                <w:color w:val="000000" w:themeColor="text1"/>
              </w:rPr>
            </w:pPr>
            <w:r w:rsidRPr="003921B7">
              <w:rPr>
                <w:i/>
                <w:color w:val="000000" w:themeColor="text1"/>
              </w:rPr>
              <w:t xml:space="preserve">Указывается исчерпывающий </w:t>
            </w:r>
          </w:p>
          <w:p w:rsidR="003921B7" w:rsidRPr="003921B7" w:rsidRDefault="003921B7" w:rsidP="003921B7">
            <w:pPr>
              <w:rPr>
                <w:i/>
                <w:color w:val="000000" w:themeColor="text1"/>
              </w:rPr>
            </w:pPr>
            <w:r w:rsidRPr="003921B7">
              <w:rPr>
                <w:i/>
                <w:color w:val="000000" w:themeColor="text1"/>
              </w:rPr>
              <w:t>перечень электронных докуме</w:t>
            </w:r>
            <w:r w:rsidRPr="003921B7">
              <w:rPr>
                <w:i/>
                <w:color w:val="000000" w:themeColor="text1"/>
              </w:rPr>
              <w:t>н</w:t>
            </w:r>
            <w:r w:rsidRPr="003921B7">
              <w:rPr>
                <w:i/>
                <w:color w:val="000000" w:themeColor="text1"/>
              </w:rPr>
              <w:t>тов, не соответствующих</w:t>
            </w:r>
          </w:p>
          <w:p w:rsidR="003921B7" w:rsidRPr="003921B7" w:rsidRDefault="003921B7" w:rsidP="003921B7">
            <w:pPr>
              <w:rPr>
                <w:i/>
                <w:color w:val="000000" w:themeColor="text1"/>
              </w:rPr>
            </w:pPr>
            <w:r w:rsidRPr="003921B7">
              <w:rPr>
                <w:i/>
                <w:color w:val="000000" w:themeColor="text1"/>
              </w:rPr>
              <w:t xml:space="preserve"> указанному критерию</w:t>
            </w:r>
          </w:p>
        </w:tc>
      </w:tr>
      <w:tr w:rsidR="003921B7" w:rsidRPr="003921B7" w:rsidTr="003921B7">
        <w:trPr>
          <w:trHeight w:val="1159"/>
        </w:trPr>
        <w:tc>
          <w:tcPr>
            <w:tcW w:w="1276" w:type="dxa"/>
          </w:tcPr>
          <w:p w:rsidR="003921B7" w:rsidRPr="003921B7" w:rsidRDefault="003921B7" w:rsidP="003921B7">
            <w:pPr>
              <w:jc w:val="center"/>
              <w:rPr>
                <w:color w:val="000000" w:themeColor="text1"/>
              </w:rPr>
            </w:pPr>
            <w:r w:rsidRPr="003921B7">
              <w:rPr>
                <w:color w:val="000000" w:themeColor="text1"/>
              </w:rPr>
              <w:t>подпункт "к" пункта 2.11</w:t>
            </w:r>
          </w:p>
        </w:tc>
        <w:tc>
          <w:tcPr>
            <w:tcW w:w="4543" w:type="dxa"/>
          </w:tcPr>
          <w:p w:rsidR="003921B7" w:rsidRPr="003921B7" w:rsidRDefault="003921B7" w:rsidP="003921B7">
            <w:pPr>
              <w:rPr>
                <w:color w:val="000000" w:themeColor="text1"/>
              </w:rPr>
            </w:pPr>
            <w:r w:rsidRPr="003921B7">
              <w:rPr>
                <w:color w:val="000000" w:themeColor="text1"/>
              </w:rPr>
              <w:t>выявлено несоблюдение установленных статьей 11 Федерального закона от 6 апр</w:t>
            </w:r>
            <w:r w:rsidRPr="003921B7">
              <w:rPr>
                <w:color w:val="000000" w:themeColor="text1"/>
              </w:rPr>
              <w:t>е</w:t>
            </w:r>
            <w:r w:rsidRPr="003921B7">
              <w:rPr>
                <w:color w:val="000000" w:themeColor="text1"/>
              </w:rPr>
              <w:t>ля 2011 года № 63-ФЗ "Об электронной подписи" условий признания квалифицированной электронной подписи действ</w:t>
            </w:r>
            <w:r w:rsidRPr="003921B7">
              <w:rPr>
                <w:color w:val="000000" w:themeColor="text1"/>
              </w:rPr>
              <w:t>и</w:t>
            </w:r>
            <w:r w:rsidRPr="003921B7">
              <w:rPr>
                <w:color w:val="000000" w:themeColor="text1"/>
              </w:rPr>
              <w:t>тельной в документах, представленных в электронной форме</w:t>
            </w:r>
          </w:p>
        </w:tc>
        <w:tc>
          <w:tcPr>
            <w:tcW w:w="3537" w:type="dxa"/>
          </w:tcPr>
          <w:p w:rsidR="003921B7" w:rsidRPr="003921B7" w:rsidRDefault="003921B7" w:rsidP="003921B7">
            <w:pPr>
              <w:rPr>
                <w:i/>
                <w:color w:val="000000" w:themeColor="text1"/>
              </w:rPr>
            </w:pPr>
            <w:r w:rsidRPr="003921B7">
              <w:rPr>
                <w:i/>
                <w:color w:val="000000" w:themeColor="text1"/>
              </w:rPr>
              <w:t>Указываются основания такого вывода</w:t>
            </w:r>
          </w:p>
        </w:tc>
      </w:tr>
      <w:bookmarkEnd w:id="20"/>
    </w:tbl>
    <w:p w:rsidR="003921B7" w:rsidRPr="003921B7" w:rsidRDefault="003921B7" w:rsidP="003921B7">
      <w:pPr>
        <w:pStyle w:val="ae"/>
        <w:spacing w:before="5"/>
        <w:rPr>
          <w:rFonts w:ascii="Times New Roman"/>
          <w:sz w:val="20"/>
          <w:szCs w:val="20"/>
        </w:rPr>
      </w:pPr>
    </w:p>
    <w:p w:rsidR="003921B7" w:rsidRPr="003921B7" w:rsidRDefault="003921B7" w:rsidP="003921B7">
      <w:pPr>
        <w:tabs>
          <w:tab w:val="left" w:pos="9356"/>
        </w:tabs>
        <w:ind w:firstLine="709"/>
      </w:pPr>
      <w:bookmarkStart w:id="21" w:name="_Hlk137649459"/>
      <w:r w:rsidRPr="003921B7">
        <w:t>Дополнительная информация: ____________________________________________________________________________________________________________________________________</w:t>
      </w:r>
    </w:p>
    <w:p w:rsidR="003921B7" w:rsidRPr="003921B7" w:rsidRDefault="003921B7" w:rsidP="003921B7">
      <w:pPr>
        <w:spacing w:before="2"/>
        <w:ind w:firstLine="707"/>
        <w:jc w:val="both"/>
      </w:pPr>
      <w:r w:rsidRPr="003921B7">
        <w:t>Вы вправе повторно обратиться в уполномоченный орган с заявлением о предоставлении    муниципальной услуги после устранения выявленных в рассмо</w:t>
      </w:r>
      <w:r w:rsidRPr="003921B7">
        <w:t>т</w:t>
      </w:r>
      <w:r w:rsidRPr="003921B7">
        <w:t xml:space="preserve">ренных разделах проектной документации несоответствий </w:t>
      </w:r>
      <w:proofErr w:type="gramStart"/>
      <w:r w:rsidRPr="003921B7">
        <w:t>архитектурных решений</w:t>
      </w:r>
      <w:proofErr w:type="gramEnd"/>
      <w:r w:rsidRPr="003921B7">
        <w:t xml:space="preserve">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 к архитектурно-градостроительному облику объекта капитального строительства, указанным в градостроительном регламенте. </w:t>
      </w:r>
    </w:p>
    <w:p w:rsidR="003921B7" w:rsidRPr="003921B7" w:rsidRDefault="003921B7" w:rsidP="003921B7">
      <w:pPr>
        <w:ind w:firstLine="705"/>
      </w:pPr>
      <w:r w:rsidRPr="003921B7">
        <w:t>Данный отказ может быть обжалован в досудебном порядке путем направл</w:t>
      </w:r>
      <w:r w:rsidRPr="003921B7">
        <w:t>е</w:t>
      </w:r>
      <w:r w:rsidRPr="003921B7">
        <w:t>ния жалобы в уполномоченный орган, а также в судебном порядке.</w:t>
      </w:r>
    </w:p>
    <w:p w:rsidR="003921B7" w:rsidRPr="003921B7" w:rsidRDefault="003921B7" w:rsidP="003921B7">
      <w:pPr>
        <w:widowControl w:val="0"/>
        <w:jc w:val="both"/>
        <w:rPr>
          <w:color w:val="000000" w:themeColor="text1"/>
        </w:rPr>
      </w:pPr>
    </w:p>
    <w:tbl>
      <w:tblPr>
        <w:tblW w:w="9470" w:type="dxa"/>
        <w:tblLayout w:type="fixed"/>
        <w:tblCellMar>
          <w:left w:w="28" w:type="dxa"/>
          <w:right w:w="28" w:type="dxa"/>
        </w:tblCellMar>
        <w:tblLook w:val="0000" w:firstRow="0" w:lastRow="0" w:firstColumn="0" w:lastColumn="0" w:noHBand="0" w:noVBand="0"/>
      </w:tblPr>
      <w:tblGrid>
        <w:gridCol w:w="3261"/>
        <w:gridCol w:w="141"/>
        <w:gridCol w:w="2269"/>
        <w:gridCol w:w="283"/>
        <w:gridCol w:w="3516"/>
      </w:tblGrid>
      <w:tr w:rsidR="003921B7" w:rsidRPr="003921B7" w:rsidTr="003921B7">
        <w:tc>
          <w:tcPr>
            <w:tcW w:w="3261" w:type="dxa"/>
            <w:tcBorders>
              <w:top w:val="nil"/>
              <w:left w:val="nil"/>
              <w:bottom w:val="single" w:sz="4" w:space="0" w:color="auto"/>
              <w:right w:val="nil"/>
            </w:tcBorders>
            <w:vAlign w:val="bottom"/>
          </w:tcPr>
          <w:p w:rsidR="003921B7" w:rsidRPr="003921B7" w:rsidRDefault="003921B7" w:rsidP="003921B7">
            <w:pPr>
              <w:jc w:val="center"/>
              <w:rPr>
                <w:color w:val="000000" w:themeColor="text1"/>
              </w:rPr>
            </w:pPr>
          </w:p>
        </w:tc>
        <w:tc>
          <w:tcPr>
            <w:tcW w:w="141" w:type="dxa"/>
            <w:tcBorders>
              <w:top w:val="nil"/>
              <w:left w:val="nil"/>
              <w:bottom w:val="nil"/>
              <w:right w:val="nil"/>
            </w:tcBorders>
            <w:vAlign w:val="bottom"/>
          </w:tcPr>
          <w:p w:rsidR="003921B7" w:rsidRPr="003921B7" w:rsidRDefault="003921B7" w:rsidP="003921B7">
            <w:pPr>
              <w:rPr>
                <w:color w:val="000000" w:themeColor="text1"/>
              </w:rPr>
            </w:pPr>
          </w:p>
        </w:tc>
        <w:tc>
          <w:tcPr>
            <w:tcW w:w="2269" w:type="dxa"/>
            <w:tcBorders>
              <w:top w:val="nil"/>
              <w:left w:val="nil"/>
              <w:bottom w:val="single" w:sz="4" w:space="0" w:color="auto"/>
              <w:right w:val="nil"/>
            </w:tcBorders>
            <w:vAlign w:val="bottom"/>
          </w:tcPr>
          <w:p w:rsidR="003921B7" w:rsidRPr="003921B7" w:rsidRDefault="003921B7" w:rsidP="003921B7">
            <w:pPr>
              <w:jc w:val="center"/>
              <w:rPr>
                <w:color w:val="000000" w:themeColor="text1"/>
              </w:rPr>
            </w:pPr>
          </w:p>
        </w:tc>
        <w:tc>
          <w:tcPr>
            <w:tcW w:w="283" w:type="dxa"/>
            <w:tcBorders>
              <w:top w:val="nil"/>
              <w:left w:val="nil"/>
              <w:bottom w:val="nil"/>
              <w:right w:val="nil"/>
            </w:tcBorders>
            <w:vAlign w:val="bottom"/>
          </w:tcPr>
          <w:p w:rsidR="003921B7" w:rsidRPr="003921B7" w:rsidRDefault="003921B7" w:rsidP="003921B7">
            <w:pPr>
              <w:rPr>
                <w:color w:val="000000" w:themeColor="text1"/>
              </w:rPr>
            </w:pPr>
          </w:p>
        </w:tc>
        <w:tc>
          <w:tcPr>
            <w:tcW w:w="3516" w:type="dxa"/>
            <w:tcBorders>
              <w:top w:val="nil"/>
              <w:left w:val="nil"/>
              <w:bottom w:val="single" w:sz="4" w:space="0" w:color="auto"/>
              <w:right w:val="nil"/>
            </w:tcBorders>
            <w:vAlign w:val="bottom"/>
          </w:tcPr>
          <w:p w:rsidR="003921B7" w:rsidRPr="003921B7" w:rsidRDefault="003921B7" w:rsidP="003921B7">
            <w:pPr>
              <w:jc w:val="center"/>
              <w:rPr>
                <w:color w:val="000000" w:themeColor="text1"/>
              </w:rPr>
            </w:pPr>
          </w:p>
        </w:tc>
      </w:tr>
      <w:tr w:rsidR="003921B7" w:rsidRPr="003921B7" w:rsidTr="003921B7">
        <w:trPr>
          <w:trHeight w:val="251"/>
        </w:trPr>
        <w:tc>
          <w:tcPr>
            <w:tcW w:w="3261" w:type="dxa"/>
            <w:tcBorders>
              <w:top w:val="nil"/>
              <w:left w:val="nil"/>
              <w:bottom w:val="nil"/>
              <w:right w:val="nil"/>
            </w:tcBorders>
          </w:tcPr>
          <w:p w:rsidR="003921B7" w:rsidRPr="003921B7" w:rsidRDefault="003921B7" w:rsidP="003921B7">
            <w:pPr>
              <w:jc w:val="center"/>
              <w:rPr>
                <w:color w:val="000000" w:themeColor="text1"/>
              </w:rPr>
            </w:pPr>
            <w:r w:rsidRPr="003921B7">
              <w:rPr>
                <w:color w:val="000000" w:themeColor="text1"/>
              </w:rPr>
              <w:t>(должность)</w:t>
            </w:r>
          </w:p>
        </w:tc>
        <w:tc>
          <w:tcPr>
            <w:tcW w:w="141" w:type="dxa"/>
            <w:tcBorders>
              <w:top w:val="nil"/>
              <w:left w:val="nil"/>
              <w:bottom w:val="nil"/>
              <w:right w:val="nil"/>
            </w:tcBorders>
          </w:tcPr>
          <w:p w:rsidR="003921B7" w:rsidRPr="003921B7" w:rsidRDefault="003921B7" w:rsidP="003921B7">
            <w:pPr>
              <w:rPr>
                <w:color w:val="000000" w:themeColor="text1"/>
              </w:rPr>
            </w:pPr>
          </w:p>
        </w:tc>
        <w:tc>
          <w:tcPr>
            <w:tcW w:w="2269" w:type="dxa"/>
            <w:tcBorders>
              <w:top w:val="nil"/>
              <w:left w:val="nil"/>
              <w:bottom w:val="nil"/>
              <w:right w:val="nil"/>
            </w:tcBorders>
          </w:tcPr>
          <w:p w:rsidR="003921B7" w:rsidRPr="003921B7" w:rsidRDefault="003921B7" w:rsidP="003921B7">
            <w:pPr>
              <w:jc w:val="center"/>
              <w:rPr>
                <w:color w:val="000000" w:themeColor="text1"/>
              </w:rPr>
            </w:pPr>
            <w:r w:rsidRPr="003921B7">
              <w:rPr>
                <w:color w:val="000000" w:themeColor="text1"/>
              </w:rPr>
              <w:t>(подпись)</w:t>
            </w:r>
          </w:p>
        </w:tc>
        <w:tc>
          <w:tcPr>
            <w:tcW w:w="283" w:type="dxa"/>
            <w:tcBorders>
              <w:top w:val="nil"/>
              <w:left w:val="nil"/>
              <w:bottom w:val="nil"/>
              <w:right w:val="nil"/>
            </w:tcBorders>
          </w:tcPr>
          <w:p w:rsidR="003921B7" w:rsidRPr="003921B7" w:rsidRDefault="003921B7" w:rsidP="003921B7">
            <w:pPr>
              <w:rPr>
                <w:color w:val="000000" w:themeColor="text1"/>
              </w:rPr>
            </w:pPr>
          </w:p>
        </w:tc>
        <w:tc>
          <w:tcPr>
            <w:tcW w:w="3516" w:type="dxa"/>
            <w:tcBorders>
              <w:top w:val="nil"/>
              <w:left w:val="nil"/>
              <w:bottom w:val="nil"/>
              <w:right w:val="nil"/>
            </w:tcBorders>
          </w:tcPr>
          <w:p w:rsidR="003921B7" w:rsidRPr="003921B7" w:rsidRDefault="003921B7" w:rsidP="003921B7">
            <w:pPr>
              <w:jc w:val="center"/>
              <w:rPr>
                <w:color w:val="000000" w:themeColor="text1"/>
              </w:rPr>
            </w:pPr>
            <w:proofErr w:type="gramStart"/>
            <w:r w:rsidRPr="003921B7">
              <w:rPr>
                <w:color w:val="000000" w:themeColor="text1"/>
              </w:rPr>
              <w:t>(фамилия, имя, отчество (при наличии)</w:t>
            </w:r>
            <w:proofErr w:type="gramEnd"/>
          </w:p>
        </w:tc>
      </w:tr>
      <w:tr w:rsidR="003921B7" w:rsidRPr="003921B7" w:rsidTr="003921B7">
        <w:trPr>
          <w:trHeight w:val="251"/>
        </w:trPr>
        <w:tc>
          <w:tcPr>
            <w:tcW w:w="3261" w:type="dxa"/>
            <w:tcBorders>
              <w:top w:val="nil"/>
              <w:left w:val="nil"/>
              <w:bottom w:val="nil"/>
              <w:right w:val="nil"/>
            </w:tcBorders>
            <w:vAlign w:val="bottom"/>
          </w:tcPr>
          <w:p w:rsidR="003921B7" w:rsidRPr="003921B7" w:rsidRDefault="003921B7" w:rsidP="003921B7">
            <w:pPr>
              <w:jc w:val="center"/>
              <w:rPr>
                <w:color w:val="000000" w:themeColor="text1"/>
              </w:rPr>
            </w:pPr>
          </w:p>
        </w:tc>
        <w:tc>
          <w:tcPr>
            <w:tcW w:w="141" w:type="dxa"/>
            <w:tcBorders>
              <w:top w:val="nil"/>
              <w:left w:val="nil"/>
              <w:bottom w:val="nil"/>
              <w:right w:val="nil"/>
            </w:tcBorders>
          </w:tcPr>
          <w:p w:rsidR="003921B7" w:rsidRPr="003921B7" w:rsidRDefault="003921B7" w:rsidP="003921B7">
            <w:pPr>
              <w:rPr>
                <w:color w:val="000000" w:themeColor="text1"/>
              </w:rPr>
            </w:pPr>
          </w:p>
        </w:tc>
        <w:tc>
          <w:tcPr>
            <w:tcW w:w="2269" w:type="dxa"/>
            <w:tcBorders>
              <w:top w:val="nil"/>
              <w:left w:val="nil"/>
              <w:bottom w:val="nil"/>
              <w:right w:val="nil"/>
            </w:tcBorders>
          </w:tcPr>
          <w:p w:rsidR="003921B7" w:rsidRPr="003921B7" w:rsidRDefault="003921B7" w:rsidP="003921B7">
            <w:pPr>
              <w:jc w:val="center"/>
              <w:rPr>
                <w:color w:val="000000" w:themeColor="text1"/>
              </w:rPr>
            </w:pPr>
          </w:p>
        </w:tc>
        <w:tc>
          <w:tcPr>
            <w:tcW w:w="283" w:type="dxa"/>
            <w:tcBorders>
              <w:top w:val="nil"/>
              <w:left w:val="nil"/>
              <w:bottom w:val="nil"/>
              <w:right w:val="nil"/>
            </w:tcBorders>
          </w:tcPr>
          <w:p w:rsidR="003921B7" w:rsidRPr="003921B7" w:rsidRDefault="003921B7" w:rsidP="003921B7">
            <w:pPr>
              <w:rPr>
                <w:color w:val="000000" w:themeColor="text1"/>
              </w:rPr>
            </w:pPr>
          </w:p>
        </w:tc>
        <w:tc>
          <w:tcPr>
            <w:tcW w:w="3516" w:type="dxa"/>
            <w:tcBorders>
              <w:top w:val="nil"/>
              <w:left w:val="nil"/>
              <w:bottom w:val="nil"/>
              <w:right w:val="nil"/>
            </w:tcBorders>
          </w:tcPr>
          <w:p w:rsidR="003921B7" w:rsidRPr="003921B7" w:rsidRDefault="003921B7" w:rsidP="003921B7">
            <w:pPr>
              <w:jc w:val="center"/>
              <w:rPr>
                <w:color w:val="000000" w:themeColor="text1"/>
              </w:rPr>
            </w:pPr>
          </w:p>
        </w:tc>
      </w:tr>
    </w:tbl>
    <w:p w:rsidR="003921B7" w:rsidRPr="003921B7" w:rsidRDefault="003921B7" w:rsidP="003921B7">
      <w:pPr>
        <w:jc w:val="center"/>
        <w:rPr>
          <w:color w:val="000000" w:themeColor="text1"/>
        </w:rPr>
        <w:sectPr w:rsidR="003921B7" w:rsidRPr="003921B7" w:rsidSect="003921B7">
          <w:headerReference w:type="default" r:id="rId16"/>
          <w:pgSz w:w="11907" w:h="16840" w:code="9"/>
          <w:pgMar w:top="284" w:right="850" w:bottom="0" w:left="1701" w:header="425" w:footer="709" w:gutter="0"/>
          <w:cols w:space="708"/>
          <w:docGrid w:linePitch="360"/>
        </w:sectPr>
      </w:pPr>
    </w:p>
    <w:tbl>
      <w:tblPr>
        <w:tblStyle w:val="ab"/>
        <w:tblW w:w="0" w:type="auto"/>
        <w:tblInd w:w="4820" w:type="dxa"/>
        <w:tblLook w:val="04A0" w:firstRow="1" w:lastRow="0" w:firstColumn="1" w:lastColumn="0" w:noHBand="0" w:noVBand="1"/>
      </w:tblPr>
      <w:tblGrid>
        <w:gridCol w:w="4536"/>
      </w:tblGrid>
      <w:tr w:rsidR="003921B7" w:rsidRPr="003921B7" w:rsidTr="003921B7">
        <w:trPr>
          <w:trHeight w:val="2271"/>
        </w:trPr>
        <w:tc>
          <w:tcPr>
            <w:tcW w:w="4536" w:type="dxa"/>
          </w:tcPr>
          <w:bookmarkEnd w:id="21"/>
          <w:p w:rsidR="003921B7" w:rsidRPr="003921B7" w:rsidRDefault="003921B7" w:rsidP="003921B7">
            <w:pPr>
              <w:rPr>
                <w:rFonts w:eastAsia="Calibri"/>
                <w:color w:val="000000" w:themeColor="text1"/>
                <w:lang w:eastAsia="en-US"/>
              </w:rPr>
            </w:pPr>
            <w:r w:rsidRPr="003921B7">
              <w:rPr>
                <w:rFonts w:eastAsia="Calibri"/>
                <w:color w:val="000000" w:themeColor="text1"/>
                <w:lang w:eastAsia="en-US"/>
              </w:rPr>
              <w:lastRenderedPageBreak/>
              <w:t>Приложение № 3</w:t>
            </w:r>
            <w:r w:rsidRPr="003921B7">
              <w:rPr>
                <w:rFonts w:eastAsia="Calibri"/>
                <w:color w:val="000000" w:themeColor="text1"/>
                <w:lang w:eastAsia="en-US"/>
              </w:rPr>
              <w:br/>
              <w:t xml:space="preserve">к Административному регламенту </w:t>
            </w:r>
          </w:p>
          <w:p w:rsidR="003921B7" w:rsidRPr="003921B7" w:rsidRDefault="003921B7" w:rsidP="003921B7">
            <w:pPr>
              <w:rPr>
                <w:color w:val="000000" w:themeColor="text1"/>
              </w:rPr>
            </w:pPr>
            <w:r w:rsidRPr="003921B7">
              <w:rPr>
                <w:rFonts w:eastAsia="Calibri"/>
                <w:color w:val="000000" w:themeColor="text1"/>
                <w:lang w:eastAsia="en-US"/>
              </w:rPr>
              <w:t>предоставления муниципальной услуги «Предоставление решения о согласов</w:t>
            </w:r>
            <w:r w:rsidRPr="003921B7">
              <w:rPr>
                <w:rFonts w:eastAsia="Calibri"/>
                <w:color w:val="000000" w:themeColor="text1"/>
                <w:lang w:eastAsia="en-US"/>
              </w:rPr>
              <w:t>а</w:t>
            </w:r>
            <w:r w:rsidRPr="003921B7">
              <w:rPr>
                <w:rFonts w:eastAsia="Calibri"/>
                <w:color w:val="000000" w:themeColor="text1"/>
                <w:lang w:eastAsia="en-US"/>
              </w:rPr>
              <w:t>нии архитектурно-градостроительного облика объекта капитального строител</w:t>
            </w:r>
            <w:r w:rsidRPr="003921B7">
              <w:rPr>
                <w:rFonts w:eastAsia="Calibri"/>
                <w:color w:val="000000" w:themeColor="text1"/>
                <w:lang w:eastAsia="en-US"/>
              </w:rPr>
              <w:t>ь</w:t>
            </w:r>
            <w:r w:rsidRPr="003921B7">
              <w:rPr>
                <w:rFonts w:eastAsia="Calibri"/>
                <w:color w:val="000000" w:themeColor="text1"/>
                <w:lang w:eastAsia="en-US"/>
              </w:rPr>
              <w:t>ства»</w:t>
            </w:r>
          </w:p>
          <w:p w:rsidR="003921B7" w:rsidRPr="003921B7" w:rsidRDefault="003921B7" w:rsidP="003921B7">
            <w:pPr>
              <w:rPr>
                <w:color w:val="000000" w:themeColor="text1"/>
              </w:rPr>
            </w:pPr>
          </w:p>
        </w:tc>
      </w:tr>
    </w:tbl>
    <w:p w:rsidR="003921B7" w:rsidRPr="003921B7" w:rsidRDefault="003921B7" w:rsidP="003921B7">
      <w:pPr>
        <w:ind w:firstLine="709"/>
        <w:jc w:val="right"/>
      </w:pPr>
      <w:bookmarkStart w:id="22" w:name="_Hlk137649913"/>
      <w:r w:rsidRPr="003921B7">
        <w:rPr>
          <w:color w:val="000000" w:themeColor="text1"/>
        </w:rPr>
        <w:t>ФОРМА</w:t>
      </w:r>
    </w:p>
    <w:p w:rsidR="003921B7" w:rsidRPr="003921B7" w:rsidRDefault="003921B7" w:rsidP="003921B7">
      <w:pPr>
        <w:ind w:right="-1"/>
        <w:rPr>
          <w:color w:val="000000" w:themeColor="text1"/>
        </w:rPr>
      </w:pPr>
      <w:r w:rsidRPr="003921B7">
        <w:t>Бланк органа, осуществляющего</w:t>
      </w:r>
      <w:r w:rsidRPr="003921B7">
        <w:br/>
        <w:t xml:space="preserve">предоставление </w:t>
      </w:r>
      <w:r w:rsidRPr="003921B7">
        <w:rPr>
          <w:lang w:bidi="ru-RU"/>
        </w:rPr>
        <w:t>муниципальной услуги</w:t>
      </w:r>
      <w:r w:rsidRPr="003921B7">
        <w:t xml:space="preserve">                                                                              </w:t>
      </w:r>
    </w:p>
    <w:p w:rsidR="003921B7" w:rsidRPr="003921B7" w:rsidRDefault="003921B7" w:rsidP="003921B7">
      <w:pPr>
        <w:jc w:val="right"/>
        <w:rPr>
          <w:rFonts w:eastAsia="Tahoma"/>
          <w:color w:val="000000"/>
          <w:lang w:bidi="ru-RU"/>
        </w:rPr>
      </w:pPr>
      <w:r w:rsidRPr="003921B7">
        <w:rPr>
          <w:rFonts w:eastAsia="Tahoma"/>
          <w:color w:val="000000"/>
          <w:lang w:bidi="ru-RU"/>
        </w:rPr>
        <w:t>Кому ____________________________________</w:t>
      </w:r>
    </w:p>
    <w:p w:rsidR="003921B7" w:rsidRPr="003921B7" w:rsidRDefault="003921B7" w:rsidP="003921B7">
      <w:pPr>
        <w:widowControl w:val="0"/>
        <w:ind w:left="4820"/>
        <w:jc w:val="center"/>
        <w:rPr>
          <w:rFonts w:eastAsia="Tahoma" w:cs="Tahoma"/>
          <w:color w:val="000000"/>
          <w:vertAlign w:val="superscript"/>
          <w:lang w:bidi="ru-RU"/>
        </w:rPr>
      </w:pPr>
      <w:r w:rsidRPr="003921B7">
        <w:rPr>
          <w:rFonts w:eastAsia="Tahoma" w:cs="Tahoma"/>
          <w:color w:val="000000"/>
          <w:lang w:bidi="ru-RU"/>
        </w:rPr>
        <w:t xml:space="preserve">     </w:t>
      </w:r>
      <w:proofErr w:type="gramStart"/>
      <w:r w:rsidRPr="003921B7">
        <w:rPr>
          <w:rFonts w:eastAsia="Tahoma" w:cs="Tahoma"/>
          <w:color w:val="000000"/>
          <w:vertAlign w:val="superscript"/>
          <w:lang w:bidi="ru-RU"/>
        </w:rPr>
        <w:t xml:space="preserve">(фамилия, имя, отчество (при наличии) заявителя,  </w:t>
      </w:r>
      <w:proofErr w:type="gramEnd"/>
    </w:p>
    <w:p w:rsidR="003921B7" w:rsidRPr="003921B7" w:rsidRDefault="003921B7" w:rsidP="003921B7">
      <w:pPr>
        <w:widowControl w:val="0"/>
        <w:ind w:left="4395"/>
        <w:jc w:val="center"/>
        <w:rPr>
          <w:rFonts w:eastAsia="Tahoma" w:cs="Tahoma"/>
          <w:color w:val="000000"/>
          <w:lang w:bidi="ru-RU"/>
        </w:rPr>
      </w:pPr>
      <w:r w:rsidRPr="003921B7">
        <w:rPr>
          <w:rFonts w:eastAsia="Tahoma" w:cs="Tahoma"/>
          <w:color w:val="000000"/>
          <w:lang w:bidi="ru-RU"/>
        </w:rPr>
        <w:t>_________________________________________________</w:t>
      </w:r>
    </w:p>
    <w:p w:rsidR="003921B7" w:rsidRPr="003921B7" w:rsidRDefault="003921B7" w:rsidP="003921B7">
      <w:pPr>
        <w:widowControl w:val="0"/>
        <w:rPr>
          <w:rFonts w:eastAsia="Tahoma" w:cs="Tahoma"/>
          <w:color w:val="000000"/>
          <w:vertAlign w:val="superscript"/>
          <w:lang w:bidi="ru-RU"/>
        </w:rPr>
      </w:pPr>
      <w:r w:rsidRPr="003921B7">
        <w:rPr>
          <w:rFonts w:eastAsia="Tahoma" w:cs="Tahoma"/>
          <w:color w:val="000000"/>
          <w:vertAlign w:val="superscript"/>
          <w:lang w:bidi="ru-RU"/>
        </w:rPr>
        <w:t xml:space="preserve">                                                                                                          </w:t>
      </w:r>
      <w:proofErr w:type="gramStart"/>
      <w:r w:rsidRPr="003921B7">
        <w:rPr>
          <w:rFonts w:eastAsia="Tahoma" w:cs="Tahoma"/>
          <w:color w:val="000000"/>
          <w:vertAlign w:val="superscript"/>
          <w:lang w:bidi="ru-RU"/>
        </w:rPr>
        <w:t xml:space="preserve">ОГРН ИП (для физического лица, зарегистрированного </w:t>
      </w:r>
      <w:proofErr w:type="gramEnd"/>
    </w:p>
    <w:p w:rsidR="003921B7" w:rsidRPr="003921B7" w:rsidRDefault="003921B7" w:rsidP="003921B7">
      <w:pPr>
        <w:widowControl w:val="0"/>
        <w:ind w:left="4395"/>
        <w:jc w:val="center"/>
        <w:rPr>
          <w:rFonts w:eastAsia="Tahoma" w:cs="Tahoma"/>
          <w:color w:val="000000"/>
          <w:lang w:bidi="ru-RU"/>
        </w:rPr>
      </w:pPr>
      <w:r w:rsidRPr="003921B7">
        <w:rPr>
          <w:rFonts w:eastAsia="Tahoma" w:cs="Tahoma"/>
          <w:color w:val="000000"/>
          <w:lang w:bidi="ru-RU"/>
        </w:rPr>
        <w:t>_________________________________________________</w:t>
      </w:r>
    </w:p>
    <w:p w:rsidR="003921B7" w:rsidRPr="003921B7" w:rsidRDefault="003921B7" w:rsidP="003921B7">
      <w:pPr>
        <w:widowControl w:val="0"/>
        <w:ind w:left="4820"/>
        <w:rPr>
          <w:rFonts w:eastAsia="Tahoma" w:cs="Tahoma"/>
          <w:color w:val="000000"/>
          <w:vertAlign w:val="superscript"/>
          <w:lang w:bidi="ru-RU"/>
        </w:rPr>
      </w:pPr>
      <w:r w:rsidRPr="003921B7">
        <w:rPr>
          <w:rFonts w:eastAsia="Tahoma" w:cs="Tahoma"/>
          <w:color w:val="000000"/>
          <w:vertAlign w:val="superscript"/>
          <w:lang w:bidi="ru-RU"/>
        </w:rPr>
        <w:t xml:space="preserve">     в качестве индивидуального предпринимателя) –  </w:t>
      </w:r>
    </w:p>
    <w:p w:rsidR="003921B7" w:rsidRPr="003921B7" w:rsidRDefault="003921B7" w:rsidP="003921B7">
      <w:pPr>
        <w:widowControl w:val="0"/>
        <w:ind w:left="4395"/>
        <w:jc w:val="center"/>
        <w:rPr>
          <w:rFonts w:eastAsia="Tahoma" w:cs="Tahoma"/>
          <w:color w:val="000000"/>
          <w:lang w:bidi="ru-RU"/>
        </w:rPr>
      </w:pPr>
      <w:r w:rsidRPr="003921B7">
        <w:rPr>
          <w:rFonts w:eastAsia="Tahoma" w:cs="Tahoma"/>
          <w:color w:val="000000"/>
          <w:lang w:bidi="ru-RU"/>
        </w:rPr>
        <w:t>_________________________________________________</w:t>
      </w:r>
    </w:p>
    <w:p w:rsidR="003921B7" w:rsidRPr="003921B7" w:rsidRDefault="003921B7" w:rsidP="003921B7">
      <w:pPr>
        <w:widowControl w:val="0"/>
        <w:rPr>
          <w:rFonts w:eastAsia="Tahoma" w:cs="Tahoma"/>
          <w:color w:val="000000"/>
          <w:vertAlign w:val="superscript"/>
          <w:lang w:bidi="ru-RU"/>
        </w:rPr>
      </w:pPr>
      <w:r w:rsidRPr="003921B7">
        <w:rPr>
          <w:rFonts w:eastAsia="Tahoma" w:cs="Tahoma"/>
          <w:color w:val="000000"/>
          <w:lang w:bidi="ru-RU"/>
        </w:rPr>
        <w:t xml:space="preserve">                                                                                               </w:t>
      </w:r>
      <w:r w:rsidRPr="003921B7">
        <w:rPr>
          <w:rFonts w:eastAsia="Tahoma" w:cs="Tahoma"/>
          <w:color w:val="000000"/>
          <w:vertAlign w:val="superscript"/>
          <w:lang w:bidi="ru-RU"/>
        </w:rPr>
        <w:t>для физического лица, полное наименование заявителя,</w:t>
      </w:r>
    </w:p>
    <w:p w:rsidR="003921B7" w:rsidRPr="003921B7" w:rsidRDefault="003921B7" w:rsidP="003921B7">
      <w:pPr>
        <w:widowControl w:val="0"/>
        <w:ind w:left="4395"/>
        <w:jc w:val="center"/>
        <w:rPr>
          <w:rFonts w:eastAsia="Tahoma" w:cs="Tahoma"/>
          <w:color w:val="000000"/>
          <w:lang w:bidi="ru-RU"/>
        </w:rPr>
      </w:pPr>
      <w:r w:rsidRPr="003921B7">
        <w:rPr>
          <w:rFonts w:eastAsia="Tahoma" w:cs="Tahoma"/>
          <w:color w:val="000000"/>
          <w:lang w:bidi="ru-RU"/>
        </w:rPr>
        <w:t>_________________________________________________</w:t>
      </w:r>
    </w:p>
    <w:p w:rsidR="003921B7" w:rsidRPr="003921B7" w:rsidRDefault="003921B7" w:rsidP="003921B7">
      <w:pPr>
        <w:widowControl w:val="0"/>
        <w:rPr>
          <w:rFonts w:eastAsia="Tahoma" w:cs="Tahoma"/>
          <w:color w:val="000000"/>
          <w:vertAlign w:val="superscript"/>
          <w:lang w:bidi="ru-RU"/>
        </w:rPr>
      </w:pPr>
      <w:r w:rsidRPr="003921B7">
        <w:rPr>
          <w:rFonts w:eastAsia="Tahoma" w:cs="Tahoma"/>
          <w:color w:val="000000"/>
          <w:lang w:bidi="ru-RU"/>
        </w:rPr>
        <w:t xml:space="preserve">                                                                                              </w:t>
      </w:r>
      <w:r w:rsidRPr="003921B7">
        <w:rPr>
          <w:rFonts w:eastAsia="Tahoma" w:cs="Tahoma"/>
          <w:color w:val="000000"/>
          <w:vertAlign w:val="superscript"/>
          <w:lang w:bidi="ru-RU"/>
        </w:rPr>
        <w:t>ИНН, ОГРН – для юридического лица, почтовый индекс</w:t>
      </w:r>
    </w:p>
    <w:p w:rsidR="003921B7" w:rsidRPr="003921B7" w:rsidRDefault="003921B7" w:rsidP="003921B7">
      <w:pPr>
        <w:widowControl w:val="0"/>
        <w:jc w:val="right"/>
        <w:rPr>
          <w:rFonts w:eastAsia="Tahoma" w:cs="Tahoma"/>
          <w:color w:val="000000"/>
          <w:lang w:bidi="ru-RU"/>
        </w:rPr>
      </w:pPr>
      <w:r w:rsidRPr="003921B7">
        <w:rPr>
          <w:rFonts w:eastAsia="Tahoma" w:cs="Tahoma"/>
          <w:color w:val="000000"/>
          <w:lang w:bidi="ru-RU"/>
        </w:rPr>
        <w:t>____________________________________</w:t>
      </w:r>
    </w:p>
    <w:p w:rsidR="003921B7" w:rsidRPr="003921B7" w:rsidRDefault="003921B7" w:rsidP="003921B7">
      <w:pPr>
        <w:widowControl w:val="0"/>
        <w:ind w:left="4820"/>
        <w:rPr>
          <w:rFonts w:eastAsia="Tahoma" w:cs="Tahoma"/>
          <w:color w:val="000000"/>
          <w:vertAlign w:val="superscript"/>
          <w:lang w:bidi="ru-RU"/>
        </w:rPr>
      </w:pPr>
      <w:r w:rsidRPr="003921B7">
        <w:rPr>
          <w:rFonts w:eastAsia="Tahoma" w:cs="Tahoma"/>
          <w:color w:val="000000"/>
          <w:vertAlign w:val="superscript"/>
          <w:lang w:bidi="ru-RU"/>
        </w:rPr>
        <w:t xml:space="preserve">        и адрес, телефон, адрес электронной почты)</w:t>
      </w:r>
    </w:p>
    <w:bookmarkEnd w:id="22"/>
    <w:p w:rsidR="003921B7" w:rsidRPr="003921B7" w:rsidRDefault="003921B7" w:rsidP="003921B7">
      <w:pPr>
        <w:jc w:val="center"/>
        <w:rPr>
          <w:b/>
          <w:color w:val="000000" w:themeColor="text1"/>
        </w:rPr>
      </w:pPr>
      <w:proofErr w:type="gramStart"/>
      <w:r w:rsidRPr="003921B7">
        <w:rPr>
          <w:b/>
          <w:color w:val="000000" w:themeColor="text1"/>
        </w:rPr>
        <w:t>Р</w:t>
      </w:r>
      <w:proofErr w:type="gramEnd"/>
      <w:r w:rsidRPr="003921B7">
        <w:rPr>
          <w:b/>
          <w:color w:val="000000" w:themeColor="text1"/>
        </w:rPr>
        <w:t xml:space="preserve"> Е Ш Е Н И Е</w:t>
      </w:r>
      <w:r w:rsidRPr="003921B7">
        <w:rPr>
          <w:b/>
          <w:color w:val="000000" w:themeColor="text1"/>
        </w:rPr>
        <w:br/>
        <w:t xml:space="preserve">об отказе в предоставлении муниципальной услуги «Предоставление </w:t>
      </w:r>
    </w:p>
    <w:p w:rsidR="003921B7" w:rsidRPr="003921B7" w:rsidRDefault="003921B7" w:rsidP="003921B7">
      <w:pPr>
        <w:jc w:val="center"/>
        <w:rPr>
          <w:b/>
          <w:color w:val="000000" w:themeColor="text1"/>
        </w:rPr>
      </w:pPr>
      <w:r w:rsidRPr="003921B7">
        <w:rPr>
          <w:b/>
          <w:color w:val="000000" w:themeColor="text1"/>
        </w:rPr>
        <w:t xml:space="preserve">решения о согласовании архитектурно-градостроительного облика </w:t>
      </w:r>
    </w:p>
    <w:p w:rsidR="003921B7" w:rsidRPr="003921B7" w:rsidRDefault="003921B7" w:rsidP="003921B7">
      <w:pPr>
        <w:jc w:val="center"/>
        <w:rPr>
          <w:b/>
          <w:color w:val="000000" w:themeColor="text1"/>
        </w:rPr>
      </w:pPr>
      <w:r w:rsidRPr="003921B7">
        <w:rPr>
          <w:b/>
          <w:color w:val="000000" w:themeColor="text1"/>
        </w:rPr>
        <w:t>объекта капитального строительства»</w:t>
      </w:r>
    </w:p>
    <w:p w:rsidR="003921B7" w:rsidRPr="003921B7" w:rsidRDefault="003921B7" w:rsidP="003921B7">
      <w:pPr>
        <w:jc w:val="center"/>
        <w:rPr>
          <w:b/>
          <w:bCs/>
        </w:rPr>
      </w:pPr>
      <w:r w:rsidRPr="003921B7">
        <w:rPr>
          <w:b/>
          <w:bCs/>
        </w:rPr>
        <w:t>от ______________ № ________</w:t>
      </w:r>
    </w:p>
    <w:p w:rsidR="003921B7" w:rsidRPr="003921B7" w:rsidRDefault="003921B7" w:rsidP="003921B7">
      <w:pPr>
        <w:jc w:val="center"/>
        <w:rPr>
          <w:b/>
          <w:color w:val="000000" w:themeColor="text1"/>
        </w:rPr>
      </w:pPr>
    </w:p>
    <w:p w:rsidR="003921B7" w:rsidRPr="003921B7" w:rsidRDefault="003921B7" w:rsidP="003921B7">
      <w:pPr>
        <w:ind w:firstLine="709"/>
      </w:pPr>
      <w:r w:rsidRPr="003921B7">
        <w:t xml:space="preserve">По результатам рассмотрения заявления на предоставление муниципальной услуги «Предоставление решения о согласовании архитектурно-градостроительного облика объекта капитального строительства» от «____» __________ 20 ___ г. № _________ и прилагаемые к нему документы, </w:t>
      </w:r>
      <w:bookmarkStart w:id="23" w:name="_Hlk137650907"/>
      <w:r w:rsidRPr="003921B7">
        <w:t>администр</w:t>
      </w:r>
      <w:r w:rsidRPr="003921B7">
        <w:t>а</w:t>
      </w:r>
      <w:r w:rsidRPr="003921B7">
        <w:t xml:space="preserve">цией Турковского муниципального района Саратовской области на основании п. 2.14. Административного регламента принято решение об </w:t>
      </w:r>
      <w:bookmarkEnd w:id="23"/>
      <w:r w:rsidRPr="003921B7">
        <w:t>отказе в согласовании архитектурно-градостроительного облика объекта капитального строительства, расположенного по адресу: ______________________________________________________________________________________________________________________________________________.</w:t>
      </w:r>
    </w:p>
    <w:p w:rsidR="003921B7" w:rsidRPr="003921B7" w:rsidRDefault="003921B7" w:rsidP="003921B7">
      <w:pPr>
        <w:ind w:firstLine="709"/>
        <w:jc w:val="both"/>
      </w:pPr>
      <w:r w:rsidRPr="003921B7">
        <w:t>Кадастровы</w:t>
      </w:r>
      <w:proofErr w:type="gramStart"/>
      <w:r w:rsidRPr="003921B7">
        <w:t>й(</w:t>
      </w:r>
      <w:proofErr w:type="gramEnd"/>
      <w:r w:rsidRPr="003921B7">
        <w:t>-е) номер(-а) ОКС: ____________________________________, находящегося(-</w:t>
      </w:r>
      <w:proofErr w:type="spellStart"/>
      <w:r w:rsidRPr="003921B7">
        <w:t>ихся</w:t>
      </w:r>
      <w:proofErr w:type="spellEnd"/>
      <w:r w:rsidRPr="003921B7">
        <w:t>) на земельном(-ых) участке(-ах), расположенном(-ых)  по а</w:t>
      </w:r>
      <w:r w:rsidRPr="003921B7">
        <w:t>д</w:t>
      </w:r>
      <w:r w:rsidRPr="003921B7">
        <w:t>ресу(-</w:t>
      </w:r>
      <w:proofErr w:type="spellStart"/>
      <w:r w:rsidRPr="003921B7">
        <w:t>ам</w:t>
      </w:r>
      <w:proofErr w:type="spellEnd"/>
      <w:r w:rsidRPr="003921B7">
        <w:t>): ______________________________________________________________</w:t>
      </w:r>
    </w:p>
    <w:p w:rsidR="003921B7" w:rsidRPr="003921B7" w:rsidRDefault="003921B7" w:rsidP="003921B7">
      <w:pPr>
        <w:jc w:val="both"/>
      </w:pPr>
      <w:r w:rsidRPr="003921B7">
        <w:t>_______________________________________________________________________ с кадастровы</w:t>
      </w:r>
      <w:proofErr w:type="gramStart"/>
      <w:r w:rsidRPr="003921B7">
        <w:t>м(</w:t>
      </w:r>
      <w:proofErr w:type="gramEnd"/>
      <w:r w:rsidRPr="003921B7">
        <w:t>-ми) номером(-</w:t>
      </w:r>
      <w:proofErr w:type="spellStart"/>
      <w:r w:rsidRPr="003921B7">
        <w:t>ами</w:t>
      </w:r>
      <w:proofErr w:type="spellEnd"/>
      <w:r w:rsidRPr="003921B7">
        <w:t>)  ________________________________________,</w:t>
      </w:r>
    </w:p>
    <w:p w:rsidR="003921B7" w:rsidRPr="003921B7" w:rsidRDefault="003921B7" w:rsidP="003921B7">
      <w:pPr>
        <w:jc w:val="both"/>
      </w:pPr>
      <w:r w:rsidRPr="003921B7">
        <w:t>и имеющег</w:t>
      </w:r>
      <w:proofErr w:type="gramStart"/>
      <w:r w:rsidRPr="003921B7">
        <w:t>о(</w:t>
      </w:r>
      <w:proofErr w:type="gramEnd"/>
      <w:r w:rsidRPr="003921B7">
        <w:t>-их) следующие основные параметры:</w:t>
      </w:r>
    </w:p>
    <w:p w:rsidR="003921B7" w:rsidRPr="003921B7" w:rsidRDefault="003921B7" w:rsidP="003921B7">
      <w:pPr>
        <w:ind w:firstLine="709"/>
        <w:jc w:val="both"/>
      </w:pPr>
      <w:r w:rsidRPr="003921B7">
        <w:t>- функциональное назначение объекта капитального строительства:</w:t>
      </w:r>
    </w:p>
    <w:p w:rsidR="003921B7" w:rsidRPr="003921B7" w:rsidRDefault="003921B7" w:rsidP="003921B7">
      <w:pPr>
        <w:jc w:val="both"/>
      </w:pPr>
      <w:r w:rsidRPr="003921B7">
        <w:t>__________________________________________________________________;</w:t>
      </w:r>
    </w:p>
    <w:p w:rsidR="003921B7" w:rsidRPr="003921B7" w:rsidRDefault="003921B7" w:rsidP="003921B7">
      <w:pPr>
        <w:ind w:firstLine="709"/>
        <w:jc w:val="both"/>
      </w:pPr>
      <w:r w:rsidRPr="003921B7">
        <w:t>- основные параметры объекта капитального строительства:</w:t>
      </w:r>
    </w:p>
    <w:p w:rsidR="003921B7" w:rsidRPr="003921B7" w:rsidRDefault="003921B7" w:rsidP="003921B7">
      <w:pPr>
        <w:ind w:firstLine="709"/>
        <w:jc w:val="both"/>
      </w:pPr>
      <w:r w:rsidRPr="003921B7">
        <w:t>- площадь - ______________  м</w:t>
      </w:r>
      <w:proofErr w:type="gramStart"/>
      <w:r w:rsidRPr="003921B7">
        <w:t>2</w:t>
      </w:r>
      <w:proofErr w:type="gramEnd"/>
    </w:p>
    <w:p w:rsidR="003921B7" w:rsidRPr="003921B7" w:rsidRDefault="003921B7" w:rsidP="003921B7">
      <w:pPr>
        <w:ind w:firstLine="709"/>
        <w:jc w:val="both"/>
      </w:pPr>
      <w:r w:rsidRPr="003921B7">
        <w:t>- этажность</w:t>
      </w:r>
      <w:proofErr w:type="gramStart"/>
      <w:r w:rsidRPr="003921B7">
        <w:t xml:space="preserve"> -  ______________ ;</w:t>
      </w:r>
      <w:proofErr w:type="gramEnd"/>
    </w:p>
    <w:p w:rsidR="003921B7" w:rsidRPr="003921B7" w:rsidRDefault="003921B7" w:rsidP="003921B7">
      <w:pPr>
        <w:ind w:firstLine="709"/>
        <w:jc w:val="both"/>
      </w:pPr>
      <w:r w:rsidRPr="003921B7">
        <w:t xml:space="preserve">- соответствие </w:t>
      </w:r>
      <w:bookmarkStart w:id="24" w:name="_Hlk142312631"/>
      <w:r w:rsidRPr="003921B7">
        <w:t xml:space="preserve">архитектурно-градостроительного облика объекта </w:t>
      </w:r>
      <w:proofErr w:type="gramStart"/>
      <w:r w:rsidRPr="003921B7">
        <w:t>капитал</w:t>
      </w:r>
      <w:r w:rsidRPr="003921B7">
        <w:t>ь</w:t>
      </w:r>
      <w:r w:rsidRPr="003921B7">
        <w:t>но-</w:t>
      </w:r>
      <w:proofErr w:type="spellStart"/>
      <w:r w:rsidRPr="003921B7">
        <w:t>го</w:t>
      </w:r>
      <w:proofErr w:type="spellEnd"/>
      <w:proofErr w:type="gramEnd"/>
      <w:r w:rsidRPr="003921B7">
        <w:t xml:space="preserve"> строительства требованиям к архитектурно-градостроительному облику об</w:t>
      </w:r>
      <w:r w:rsidRPr="003921B7">
        <w:t>ъ</w:t>
      </w:r>
      <w:r w:rsidRPr="003921B7">
        <w:t>екта капитального строительства, указанным в градостроительном регламенте: __________________________________________________________________;</w:t>
      </w:r>
      <w:bookmarkEnd w:id="24"/>
    </w:p>
    <w:p w:rsidR="003921B7" w:rsidRPr="003921B7" w:rsidRDefault="003921B7" w:rsidP="003921B7">
      <w:pPr>
        <w:ind w:firstLine="709"/>
        <w:jc w:val="both"/>
      </w:pPr>
      <w:r w:rsidRPr="003921B7">
        <w:t xml:space="preserve">- обоснование несоответствия </w:t>
      </w:r>
      <w:proofErr w:type="gramStart"/>
      <w:r w:rsidRPr="003921B7">
        <w:t>архитектурных решений</w:t>
      </w:r>
      <w:proofErr w:type="gramEnd"/>
      <w:r w:rsidRPr="003921B7">
        <w:t xml:space="preserve"> объекта капитального строительства, определяющих его архитектурно-градостроительный облик и с</w:t>
      </w:r>
      <w:r w:rsidRPr="003921B7">
        <w:t>о</w:t>
      </w:r>
      <w:r w:rsidRPr="003921B7">
        <w:t>держащихся в разделах проектной документации, требованиям к архитектурно-градостроительному облику объекта капитального строительства, указанным в гр</w:t>
      </w:r>
      <w:r w:rsidRPr="003921B7">
        <w:t>а</w:t>
      </w:r>
      <w:r w:rsidRPr="003921B7">
        <w:t xml:space="preserve">достроительном регламенте:  </w:t>
      </w:r>
    </w:p>
    <w:p w:rsidR="003921B7" w:rsidRPr="003921B7" w:rsidRDefault="003921B7" w:rsidP="003921B7">
      <w:pPr>
        <w:jc w:val="both"/>
      </w:pPr>
      <w:r w:rsidRPr="003921B7">
        <w:t>_________________________________________________________________________________________________________________________________________;</w:t>
      </w:r>
    </w:p>
    <w:p w:rsidR="003921B7" w:rsidRPr="003921B7" w:rsidRDefault="003921B7" w:rsidP="003921B7">
      <w:pPr>
        <w:ind w:firstLine="709"/>
        <w:jc w:val="both"/>
      </w:pPr>
      <w:r w:rsidRPr="003921B7">
        <w:t>- предложения (при наличии) по доработке разделов проектной документ</w:t>
      </w:r>
      <w:r w:rsidRPr="003921B7">
        <w:t>а</w:t>
      </w:r>
      <w:r w:rsidRPr="003921B7">
        <w:t>ции:___________________________________________________________________________________________________________________________________________.</w:t>
      </w:r>
    </w:p>
    <w:p w:rsidR="003921B7" w:rsidRPr="003921B7" w:rsidRDefault="003921B7" w:rsidP="003921B7">
      <w:pPr>
        <w:jc w:val="both"/>
      </w:pPr>
    </w:p>
    <w:p w:rsidR="003921B7" w:rsidRPr="003921B7" w:rsidRDefault="003921B7" w:rsidP="003921B7">
      <w:pPr>
        <w:tabs>
          <w:tab w:val="left" w:pos="9356"/>
        </w:tabs>
        <w:ind w:firstLine="709"/>
      </w:pPr>
      <w:r w:rsidRPr="003921B7">
        <w:lastRenderedPageBreak/>
        <w:t>Дополнительная информация: ____________________________________________________________________________________________________________________________________</w:t>
      </w:r>
    </w:p>
    <w:p w:rsidR="003921B7" w:rsidRPr="003921B7" w:rsidRDefault="003921B7" w:rsidP="003921B7">
      <w:pPr>
        <w:spacing w:before="2"/>
        <w:ind w:firstLine="707"/>
        <w:jc w:val="both"/>
      </w:pPr>
      <w:bookmarkStart w:id="25" w:name="_Hlk142661419"/>
    </w:p>
    <w:p w:rsidR="003921B7" w:rsidRPr="003921B7" w:rsidRDefault="003921B7" w:rsidP="003921B7">
      <w:pPr>
        <w:spacing w:before="2"/>
        <w:ind w:firstLine="707"/>
        <w:jc w:val="both"/>
      </w:pPr>
      <w:r w:rsidRPr="003921B7">
        <w:t>Вы вправе повторно обратиться в уполномоченный орган с заявлением о предоставлении    муниципальной услуги после устранения выявленных в рассмо</w:t>
      </w:r>
      <w:r w:rsidRPr="003921B7">
        <w:t>т</w:t>
      </w:r>
      <w:r w:rsidRPr="003921B7">
        <w:t xml:space="preserve">ренных разделах проектной документации несоответствий </w:t>
      </w:r>
      <w:proofErr w:type="gramStart"/>
      <w:r w:rsidRPr="003921B7">
        <w:t>архитектурных решений</w:t>
      </w:r>
      <w:proofErr w:type="gramEnd"/>
      <w:r w:rsidRPr="003921B7">
        <w:t xml:space="preserve">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 к архитектурно-градостроительному облику объекта капитального строительства, указанным в градостроительном регламенте. </w:t>
      </w:r>
    </w:p>
    <w:bookmarkEnd w:id="25"/>
    <w:p w:rsidR="003921B7" w:rsidRPr="003921B7" w:rsidRDefault="003921B7" w:rsidP="003921B7">
      <w:pPr>
        <w:ind w:firstLine="705"/>
        <w:jc w:val="both"/>
      </w:pPr>
      <w:r w:rsidRPr="003921B7">
        <w:t>Данный отказ может быть обжалован в досудебном порядке путем направл</w:t>
      </w:r>
      <w:r w:rsidRPr="003921B7">
        <w:t>е</w:t>
      </w:r>
      <w:r w:rsidRPr="003921B7">
        <w:t>ния жалобы в уполномоченный орган, а также в судебном порядке.</w:t>
      </w:r>
    </w:p>
    <w:p w:rsidR="003921B7" w:rsidRPr="003921B7" w:rsidRDefault="003921B7" w:rsidP="003921B7">
      <w:pPr>
        <w:ind w:firstLine="705"/>
        <w:jc w:val="both"/>
      </w:pPr>
    </w:p>
    <w:p w:rsidR="003921B7" w:rsidRPr="003921B7" w:rsidRDefault="003921B7" w:rsidP="003921B7">
      <w:pPr>
        <w:widowControl w:val="0"/>
        <w:jc w:val="both"/>
        <w:rPr>
          <w:color w:val="000000" w:themeColor="text1"/>
        </w:rPr>
      </w:pPr>
    </w:p>
    <w:tbl>
      <w:tblPr>
        <w:tblW w:w="9470" w:type="dxa"/>
        <w:tblLayout w:type="fixed"/>
        <w:tblCellMar>
          <w:left w:w="28" w:type="dxa"/>
          <w:right w:w="28" w:type="dxa"/>
        </w:tblCellMar>
        <w:tblLook w:val="0000" w:firstRow="0" w:lastRow="0" w:firstColumn="0" w:lastColumn="0" w:noHBand="0" w:noVBand="0"/>
      </w:tblPr>
      <w:tblGrid>
        <w:gridCol w:w="3119"/>
        <w:gridCol w:w="283"/>
        <w:gridCol w:w="2269"/>
        <w:gridCol w:w="283"/>
        <w:gridCol w:w="3516"/>
      </w:tblGrid>
      <w:tr w:rsidR="003921B7" w:rsidRPr="003921B7" w:rsidTr="003921B7">
        <w:tc>
          <w:tcPr>
            <w:tcW w:w="3119" w:type="dxa"/>
            <w:tcBorders>
              <w:top w:val="nil"/>
              <w:left w:val="nil"/>
              <w:bottom w:val="single" w:sz="4" w:space="0" w:color="auto"/>
              <w:right w:val="nil"/>
            </w:tcBorders>
            <w:vAlign w:val="bottom"/>
          </w:tcPr>
          <w:p w:rsidR="003921B7" w:rsidRPr="003921B7" w:rsidRDefault="003921B7" w:rsidP="003921B7">
            <w:pPr>
              <w:jc w:val="center"/>
              <w:rPr>
                <w:color w:val="000000" w:themeColor="text1"/>
              </w:rPr>
            </w:pPr>
          </w:p>
        </w:tc>
        <w:tc>
          <w:tcPr>
            <w:tcW w:w="283" w:type="dxa"/>
            <w:tcBorders>
              <w:top w:val="nil"/>
              <w:left w:val="nil"/>
              <w:bottom w:val="nil"/>
              <w:right w:val="nil"/>
            </w:tcBorders>
            <w:vAlign w:val="bottom"/>
          </w:tcPr>
          <w:p w:rsidR="003921B7" w:rsidRPr="003921B7" w:rsidRDefault="003921B7" w:rsidP="003921B7">
            <w:pPr>
              <w:rPr>
                <w:color w:val="000000" w:themeColor="text1"/>
              </w:rPr>
            </w:pPr>
          </w:p>
        </w:tc>
        <w:tc>
          <w:tcPr>
            <w:tcW w:w="2269" w:type="dxa"/>
            <w:tcBorders>
              <w:top w:val="nil"/>
              <w:left w:val="nil"/>
              <w:bottom w:val="single" w:sz="4" w:space="0" w:color="auto"/>
              <w:right w:val="nil"/>
            </w:tcBorders>
            <w:vAlign w:val="bottom"/>
          </w:tcPr>
          <w:p w:rsidR="003921B7" w:rsidRPr="003921B7" w:rsidRDefault="003921B7" w:rsidP="003921B7">
            <w:pPr>
              <w:jc w:val="center"/>
              <w:rPr>
                <w:color w:val="000000" w:themeColor="text1"/>
              </w:rPr>
            </w:pPr>
          </w:p>
        </w:tc>
        <w:tc>
          <w:tcPr>
            <w:tcW w:w="283" w:type="dxa"/>
            <w:tcBorders>
              <w:top w:val="nil"/>
              <w:left w:val="nil"/>
              <w:bottom w:val="nil"/>
              <w:right w:val="nil"/>
            </w:tcBorders>
            <w:vAlign w:val="bottom"/>
          </w:tcPr>
          <w:p w:rsidR="003921B7" w:rsidRPr="003921B7" w:rsidRDefault="003921B7" w:rsidP="003921B7">
            <w:pPr>
              <w:rPr>
                <w:color w:val="000000" w:themeColor="text1"/>
              </w:rPr>
            </w:pPr>
          </w:p>
        </w:tc>
        <w:tc>
          <w:tcPr>
            <w:tcW w:w="3516" w:type="dxa"/>
            <w:tcBorders>
              <w:top w:val="nil"/>
              <w:left w:val="nil"/>
              <w:bottom w:val="single" w:sz="4" w:space="0" w:color="auto"/>
              <w:right w:val="nil"/>
            </w:tcBorders>
            <w:vAlign w:val="bottom"/>
          </w:tcPr>
          <w:p w:rsidR="003921B7" w:rsidRPr="003921B7" w:rsidRDefault="003921B7" w:rsidP="003921B7">
            <w:pPr>
              <w:jc w:val="center"/>
              <w:rPr>
                <w:color w:val="000000" w:themeColor="text1"/>
              </w:rPr>
            </w:pPr>
          </w:p>
        </w:tc>
      </w:tr>
      <w:tr w:rsidR="003921B7" w:rsidRPr="003921B7" w:rsidTr="003921B7">
        <w:trPr>
          <w:trHeight w:val="251"/>
        </w:trPr>
        <w:tc>
          <w:tcPr>
            <w:tcW w:w="3119" w:type="dxa"/>
            <w:tcBorders>
              <w:top w:val="nil"/>
              <w:left w:val="nil"/>
              <w:bottom w:val="nil"/>
              <w:right w:val="nil"/>
            </w:tcBorders>
          </w:tcPr>
          <w:p w:rsidR="003921B7" w:rsidRPr="003921B7" w:rsidRDefault="003921B7" w:rsidP="003921B7">
            <w:pPr>
              <w:jc w:val="center"/>
              <w:rPr>
                <w:color w:val="000000" w:themeColor="text1"/>
              </w:rPr>
            </w:pPr>
            <w:r w:rsidRPr="003921B7">
              <w:rPr>
                <w:color w:val="000000" w:themeColor="text1"/>
              </w:rPr>
              <w:t>(должность)</w:t>
            </w:r>
          </w:p>
        </w:tc>
        <w:tc>
          <w:tcPr>
            <w:tcW w:w="283" w:type="dxa"/>
            <w:tcBorders>
              <w:top w:val="nil"/>
              <w:left w:val="nil"/>
              <w:bottom w:val="nil"/>
              <w:right w:val="nil"/>
            </w:tcBorders>
          </w:tcPr>
          <w:p w:rsidR="003921B7" w:rsidRPr="003921B7" w:rsidRDefault="003921B7" w:rsidP="003921B7">
            <w:pPr>
              <w:rPr>
                <w:color w:val="000000" w:themeColor="text1"/>
              </w:rPr>
            </w:pPr>
          </w:p>
        </w:tc>
        <w:tc>
          <w:tcPr>
            <w:tcW w:w="2269" w:type="dxa"/>
            <w:tcBorders>
              <w:top w:val="nil"/>
              <w:left w:val="nil"/>
              <w:bottom w:val="nil"/>
              <w:right w:val="nil"/>
            </w:tcBorders>
          </w:tcPr>
          <w:p w:rsidR="003921B7" w:rsidRPr="003921B7" w:rsidRDefault="003921B7" w:rsidP="003921B7">
            <w:pPr>
              <w:jc w:val="center"/>
              <w:rPr>
                <w:color w:val="000000" w:themeColor="text1"/>
              </w:rPr>
            </w:pPr>
            <w:r w:rsidRPr="003921B7">
              <w:rPr>
                <w:color w:val="000000" w:themeColor="text1"/>
              </w:rPr>
              <w:t>(подпись)</w:t>
            </w:r>
          </w:p>
        </w:tc>
        <w:tc>
          <w:tcPr>
            <w:tcW w:w="283" w:type="dxa"/>
            <w:tcBorders>
              <w:top w:val="nil"/>
              <w:left w:val="nil"/>
              <w:bottom w:val="nil"/>
              <w:right w:val="nil"/>
            </w:tcBorders>
          </w:tcPr>
          <w:p w:rsidR="003921B7" w:rsidRPr="003921B7" w:rsidRDefault="003921B7" w:rsidP="003921B7">
            <w:pPr>
              <w:rPr>
                <w:color w:val="000000" w:themeColor="text1"/>
              </w:rPr>
            </w:pPr>
          </w:p>
        </w:tc>
        <w:tc>
          <w:tcPr>
            <w:tcW w:w="3516" w:type="dxa"/>
            <w:tcBorders>
              <w:top w:val="nil"/>
              <w:left w:val="nil"/>
              <w:bottom w:val="nil"/>
              <w:right w:val="nil"/>
            </w:tcBorders>
          </w:tcPr>
          <w:p w:rsidR="003921B7" w:rsidRPr="003921B7" w:rsidRDefault="003921B7" w:rsidP="003921B7">
            <w:pPr>
              <w:jc w:val="center"/>
              <w:rPr>
                <w:color w:val="000000" w:themeColor="text1"/>
              </w:rPr>
            </w:pPr>
            <w:proofErr w:type="gramStart"/>
            <w:r w:rsidRPr="003921B7">
              <w:rPr>
                <w:color w:val="000000" w:themeColor="text1"/>
              </w:rPr>
              <w:t>(фамилия, имя, отчество (при наличии)</w:t>
            </w:r>
            <w:proofErr w:type="gramEnd"/>
          </w:p>
        </w:tc>
      </w:tr>
    </w:tbl>
    <w:p w:rsidR="003921B7" w:rsidRPr="003921B7" w:rsidRDefault="003921B7" w:rsidP="003921B7">
      <w:pPr>
        <w:rPr>
          <w:color w:val="000000" w:themeColor="text1"/>
        </w:rPr>
      </w:pPr>
    </w:p>
    <w:p w:rsidR="003921B7" w:rsidRPr="003921B7" w:rsidRDefault="003921B7" w:rsidP="003921B7">
      <w:pPr>
        <w:rPr>
          <w:color w:val="000000" w:themeColor="text1"/>
        </w:rPr>
      </w:pPr>
    </w:p>
    <w:tbl>
      <w:tblPr>
        <w:tblStyle w:val="ab"/>
        <w:tblW w:w="0" w:type="auto"/>
        <w:tblInd w:w="4820" w:type="dxa"/>
        <w:tblLook w:val="04A0" w:firstRow="1" w:lastRow="0" w:firstColumn="1" w:lastColumn="0" w:noHBand="0" w:noVBand="1"/>
      </w:tblPr>
      <w:tblGrid>
        <w:gridCol w:w="4536"/>
      </w:tblGrid>
      <w:tr w:rsidR="003921B7" w:rsidRPr="003921B7" w:rsidTr="003921B7">
        <w:trPr>
          <w:trHeight w:val="1845"/>
        </w:trPr>
        <w:tc>
          <w:tcPr>
            <w:tcW w:w="4536" w:type="dxa"/>
          </w:tcPr>
          <w:p w:rsidR="003921B7" w:rsidRPr="003921B7" w:rsidRDefault="003921B7" w:rsidP="003921B7">
            <w:pPr>
              <w:rPr>
                <w:rFonts w:eastAsia="Calibri"/>
                <w:color w:val="000000" w:themeColor="text1"/>
                <w:lang w:eastAsia="en-US"/>
              </w:rPr>
            </w:pPr>
            <w:bookmarkStart w:id="26" w:name="_Hlk137650382"/>
            <w:r w:rsidRPr="003921B7">
              <w:rPr>
                <w:rFonts w:eastAsia="Calibri"/>
                <w:color w:val="000000" w:themeColor="text1"/>
                <w:lang w:eastAsia="en-US"/>
              </w:rPr>
              <w:t>Приложение № 4</w:t>
            </w:r>
            <w:r w:rsidRPr="003921B7">
              <w:rPr>
                <w:rFonts w:eastAsia="Calibri"/>
                <w:color w:val="000000" w:themeColor="text1"/>
                <w:lang w:eastAsia="en-US"/>
              </w:rPr>
              <w:br/>
              <w:t xml:space="preserve">к Административному регламенту </w:t>
            </w:r>
          </w:p>
          <w:p w:rsidR="003921B7" w:rsidRPr="003921B7" w:rsidRDefault="003921B7" w:rsidP="003921B7">
            <w:pPr>
              <w:rPr>
                <w:color w:val="000000" w:themeColor="text1"/>
              </w:rPr>
            </w:pPr>
            <w:r w:rsidRPr="003921B7">
              <w:rPr>
                <w:rFonts w:eastAsia="Calibri"/>
                <w:color w:val="000000" w:themeColor="text1"/>
                <w:lang w:eastAsia="en-US"/>
              </w:rPr>
              <w:t>предоставления муниципальной услуги «Предоставление решения о согласов</w:t>
            </w:r>
            <w:r w:rsidRPr="003921B7">
              <w:rPr>
                <w:rFonts w:eastAsia="Calibri"/>
                <w:color w:val="000000" w:themeColor="text1"/>
                <w:lang w:eastAsia="en-US"/>
              </w:rPr>
              <w:t>а</w:t>
            </w:r>
            <w:r w:rsidRPr="003921B7">
              <w:rPr>
                <w:rFonts w:eastAsia="Calibri"/>
                <w:color w:val="000000" w:themeColor="text1"/>
                <w:lang w:eastAsia="en-US"/>
              </w:rPr>
              <w:t>нии архитектурно-градостроительного облика объекта капитального строител</w:t>
            </w:r>
            <w:r w:rsidRPr="003921B7">
              <w:rPr>
                <w:rFonts w:eastAsia="Calibri"/>
                <w:color w:val="000000" w:themeColor="text1"/>
                <w:lang w:eastAsia="en-US"/>
              </w:rPr>
              <w:t>ь</w:t>
            </w:r>
            <w:r w:rsidRPr="003921B7">
              <w:rPr>
                <w:rFonts w:eastAsia="Calibri"/>
                <w:color w:val="000000" w:themeColor="text1"/>
                <w:lang w:eastAsia="en-US"/>
              </w:rPr>
              <w:t>ства»</w:t>
            </w:r>
          </w:p>
        </w:tc>
      </w:tr>
    </w:tbl>
    <w:p w:rsidR="003921B7" w:rsidRPr="003921B7" w:rsidRDefault="003921B7" w:rsidP="003921B7">
      <w:pPr>
        <w:ind w:firstLine="709"/>
        <w:jc w:val="right"/>
      </w:pPr>
      <w:bookmarkStart w:id="27" w:name="_Hlk137650435"/>
      <w:bookmarkEnd w:id="26"/>
      <w:r w:rsidRPr="003921B7">
        <w:rPr>
          <w:color w:val="000000" w:themeColor="text1"/>
        </w:rPr>
        <w:t>ФОРМА</w:t>
      </w:r>
    </w:p>
    <w:p w:rsidR="003921B7" w:rsidRPr="003921B7" w:rsidRDefault="003921B7" w:rsidP="003921B7">
      <w:pPr>
        <w:ind w:right="-1"/>
        <w:rPr>
          <w:color w:val="000000" w:themeColor="text1"/>
        </w:rPr>
      </w:pPr>
      <w:r w:rsidRPr="003921B7">
        <w:t>Бланк органа, осуществляющего</w:t>
      </w:r>
      <w:r w:rsidRPr="003921B7">
        <w:br/>
        <w:t xml:space="preserve">предоставление </w:t>
      </w:r>
      <w:r w:rsidRPr="003921B7">
        <w:rPr>
          <w:lang w:bidi="ru-RU"/>
        </w:rPr>
        <w:t>муниципальной услуги</w:t>
      </w:r>
      <w:r w:rsidRPr="003921B7">
        <w:t xml:space="preserve">                                                                              </w:t>
      </w:r>
    </w:p>
    <w:p w:rsidR="003921B7" w:rsidRPr="003921B7" w:rsidRDefault="003921B7" w:rsidP="003921B7">
      <w:pPr>
        <w:jc w:val="right"/>
        <w:rPr>
          <w:rFonts w:eastAsia="Tahoma"/>
          <w:color w:val="000000"/>
          <w:lang w:bidi="ru-RU"/>
        </w:rPr>
      </w:pPr>
      <w:r w:rsidRPr="003921B7">
        <w:rPr>
          <w:rFonts w:eastAsia="Tahoma"/>
          <w:color w:val="000000"/>
          <w:lang w:bidi="ru-RU"/>
        </w:rPr>
        <w:t>Кому ____________________________________</w:t>
      </w:r>
    </w:p>
    <w:p w:rsidR="003921B7" w:rsidRPr="003921B7" w:rsidRDefault="003921B7" w:rsidP="003921B7">
      <w:pPr>
        <w:widowControl w:val="0"/>
        <w:ind w:left="4820"/>
        <w:jc w:val="center"/>
        <w:rPr>
          <w:rFonts w:eastAsia="Tahoma" w:cs="Tahoma"/>
          <w:color w:val="000000"/>
          <w:vertAlign w:val="superscript"/>
          <w:lang w:bidi="ru-RU"/>
        </w:rPr>
      </w:pPr>
      <w:r w:rsidRPr="003921B7">
        <w:rPr>
          <w:rFonts w:eastAsia="Tahoma" w:cs="Tahoma"/>
          <w:color w:val="000000"/>
          <w:lang w:bidi="ru-RU"/>
        </w:rPr>
        <w:t xml:space="preserve">     </w:t>
      </w:r>
      <w:proofErr w:type="gramStart"/>
      <w:r w:rsidRPr="003921B7">
        <w:rPr>
          <w:rFonts w:eastAsia="Tahoma" w:cs="Tahoma"/>
          <w:color w:val="000000"/>
          <w:vertAlign w:val="superscript"/>
          <w:lang w:bidi="ru-RU"/>
        </w:rPr>
        <w:t xml:space="preserve">(фамилия, имя, отчество (при наличии) заявителя,  </w:t>
      </w:r>
      <w:proofErr w:type="gramEnd"/>
    </w:p>
    <w:p w:rsidR="003921B7" w:rsidRPr="003921B7" w:rsidRDefault="003921B7" w:rsidP="003921B7">
      <w:pPr>
        <w:widowControl w:val="0"/>
        <w:ind w:left="4395"/>
        <w:jc w:val="center"/>
        <w:rPr>
          <w:rFonts w:eastAsia="Tahoma" w:cs="Tahoma"/>
          <w:color w:val="000000"/>
          <w:lang w:bidi="ru-RU"/>
        </w:rPr>
      </w:pPr>
      <w:r w:rsidRPr="003921B7">
        <w:rPr>
          <w:rFonts w:eastAsia="Tahoma" w:cs="Tahoma"/>
          <w:color w:val="000000"/>
          <w:lang w:bidi="ru-RU"/>
        </w:rPr>
        <w:t>_________________________________________________</w:t>
      </w:r>
    </w:p>
    <w:p w:rsidR="003921B7" w:rsidRPr="003921B7" w:rsidRDefault="003921B7" w:rsidP="003921B7">
      <w:pPr>
        <w:widowControl w:val="0"/>
        <w:rPr>
          <w:rFonts w:eastAsia="Tahoma" w:cs="Tahoma"/>
          <w:color w:val="000000"/>
          <w:vertAlign w:val="superscript"/>
          <w:lang w:bidi="ru-RU"/>
        </w:rPr>
      </w:pPr>
      <w:r w:rsidRPr="003921B7">
        <w:rPr>
          <w:rFonts w:eastAsia="Tahoma" w:cs="Tahoma"/>
          <w:color w:val="000000"/>
          <w:vertAlign w:val="superscript"/>
          <w:lang w:bidi="ru-RU"/>
        </w:rPr>
        <w:t xml:space="preserve">                                                                                                          </w:t>
      </w:r>
      <w:proofErr w:type="gramStart"/>
      <w:r w:rsidRPr="003921B7">
        <w:rPr>
          <w:rFonts w:eastAsia="Tahoma" w:cs="Tahoma"/>
          <w:color w:val="000000"/>
          <w:vertAlign w:val="superscript"/>
          <w:lang w:bidi="ru-RU"/>
        </w:rPr>
        <w:t xml:space="preserve">ОГРН ИП (для физического лица, зарегистрированного </w:t>
      </w:r>
      <w:proofErr w:type="gramEnd"/>
    </w:p>
    <w:p w:rsidR="003921B7" w:rsidRPr="003921B7" w:rsidRDefault="003921B7" w:rsidP="003921B7">
      <w:pPr>
        <w:widowControl w:val="0"/>
        <w:ind w:left="4395"/>
        <w:jc w:val="center"/>
        <w:rPr>
          <w:rFonts w:eastAsia="Tahoma" w:cs="Tahoma"/>
          <w:color w:val="000000"/>
          <w:lang w:bidi="ru-RU"/>
        </w:rPr>
      </w:pPr>
      <w:r w:rsidRPr="003921B7">
        <w:rPr>
          <w:rFonts w:eastAsia="Tahoma" w:cs="Tahoma"/>
          <w:color w:val="000000"/>
          <w:lang w:bidi="ru-RU"/>
        </w:rPr>
        <w:t>_________________________________________________</w:t>
      </w:r>
    </w:p>
    <w:p w:rsidR="003921B7" w:rsidRPr="003921B7" w:rsidRDefault="003921B7" w:rsidP="003921B7">
      <w:pPr>
        <w:widowControl w:val="0"/>
        <w:ind w:left="4820"/>
        <w:rPr>
          <w:rFonts w:eastAsia="Tahoma" w:cs="Tahoma"/>
          <w:color w:val="000000"/>
          <w:vertAlign w:val="superscript"/>
          <w:lang w:bidi="ru-RU"/>
        </w:rPr>
      </w:pPr>
      <w:r w:rsidRPr="003921B7">
        <w:rPr>
          <w:rFonts w:eastAsia="Tahoma" w:cs="Tahoma"/>
          <w:color w:val="000000"/>
          <w:vertAlign w:val="superscript"/>
          <w:lang w:bidi="ru-RU"/>
        </w:rPr>
        <w:t xml:space="preserve">     в качестве индивидуального предпринимателя) –  </w:t>
      </w:r>
    </w:p>
    <w:p w:rsidR="003921B7" w:rsidRPr="003921B7" w:rsidRDefault="003921B7" w:rsidP="003921B7">
      <w:pPr>
        <w:widowControl w:val="0"/>
        <w:ind w:left="4395"/>
        <w:jc w:val="center"/>
        <w:rPr>
          <w:rFonts w:eastAsia="Tahoma" w:cs="Tahoma"/>
          <w:color w:val="000000"/>
          <w:lang w:bidi="ru-RU"/>
        </w:rPr>
      </w:pPr>
      <w:r w:rsidRPr="003921B7">
        <w:rPr>
          <w:rFonts w:eastAsia="Tahoma" w:cs="Tahoma"/>
          <w:color w:val="000000"/>
          <w:lang w:bidi="ru-RU"/>
        </w:rPr>
        <w:t>_________________________________________________</w:t>
      </w:r>
    </w:p>
    <w:p w:rsidR="003921B7" w:rsidRPr="003921B7" w:rsidRDefault="003921B7" w:rsidP="003921B7">
      <w:pPr>
        <w:widowControl w:val="0"/>
        <w:rPr>
          <w:rFonts w:eastAsia="Tahoma" w:cs="Tahoma"/>
          <w:color w:val="000000"/>
          <w:vertAlign w:val="superscript"/>
          <w:lang w:bidi="ru-RU"/>
        </w:rPr>
      </w:pPr>
      <w:r w:rsidRPr="003921B7">
        <w:rPr>
          <w:rFonts w:eastAsia="Tahoma" w:cs="Tahoma"/>
          <w:color w:val="000000"/>
          <w:lang w:bidi="ru-RU"/>
        </w:rPr>
        <w:t xml:space="preserve">                                                                                               </w:t>
      </w:r>
      <w:r w:rsidRPr="003921B7">
        <w:rPr>
          <w:rFonts w:eastAsia="Tahoma" w:cs="Tahoma"/>
          <w:color w:val="000000"/>
          <w:vertAlign w:val="superscript"/>
          <w:lang w:bidi="ru-RU"/>
        </w:rPr>
        <w:t>для физического лица, полное наименование заявителя,</w:t>
      </w:r>
    </w:p>
    <w:p w:rsidR="003921B7" w:rsidRPr="003921B7" w:rsidRDefault="003921B7" w:rsidP="003921B7">
      <w:pPr>
        <w:widowControl w:val="0"/>
        <w:ind w:left="4395"/>
        <w:jc w:val="center"/>
        <w:rPr>
          <w:rFonts w:eastAsia="Tahoma" w:cs="Tahoma"/>
          <w:color w:val="000000"/>
          <w:lang w:bidi="ru-RU"/>
        </w:rPr>
      </w:pPr>
      <w:r w:rsidRPr="003921B7">
        <w:rPr>
          <w:rFonts w:eastAsia="Tahoma" w:cs="Tahoma"/>
          <w:color w:val="000000"/>
          <w:lang w:bidi="ru-RU"/>
        </w:rPr>
        <w:t>_________________________________________________</w:t>
      </w:r>
    </w:p>
    <w:p w:rsidR="003921B7" w:rsidRPr="003921B7" w:rsidRDefault="003921B7" w:rsidP="003921B7">
      <w:pPr>
        <w:widowControl w:val="0"/>
        <w:rPr>
          <w:rFonts w:eastAsia="Tahoma" w:cs="Tahoma"/>
          <w:color w:val="000000"/>
          <w:vertAlign w:val="superscript"/>
          <w:lang w:bidi="ru-RU"/>
        </w:rPr>
      </w:pPr>
      <w:r w:rsidRPr="003921B7">
        <w:rPr>
          <w:rFonts w:eastAsia="Tahoma" w:cs="Tahoma"/>
          <w:color w:val="000000"/>
          <w:lang w:bidi="ru-RU"/>
        </w:rPr>
        <w:t xml:space="preserve">                                                                                              </w:t>
      </w:r>
      <w:r w:rsidRPr="003921B7">
        <w:rPr>
          <w:rFonts w:eastAsia="Tahoma" w:cs="Tahoma"/>
          <w:color w:val="000000"/>
          <w:vertAlign w:val="superscript"/>
          <w:lang w:bidi="ru-RU"/>
        </w:rPr>
        <w:t>ИНН, ОГРН – для юридического лица, почтовый индекс</w:t>
      </w:r>
    </w:p>
    <w:p w:rsidR="003921B7" w:rsidRPr="003921B7" w:rsidRDefault="003921B7" w:rsidP="003921B7">
      <w:pPr>
        <w:widowControl w:val="0"/>
        <w:jc w:val="right"/>
        <w:rPr>
          <w:rFonts w:eastAsia="Tahoma" w:cs="Tahoma"/>
          <w:color w:val="000000"/>
          <w:lang w:bidi="ru-RU"/>
        </w:rPr>
      </w:pPr>
      <w:r w:rsidRPr="003921B7">
        <w:rPr>
          <w:rFonts w:eastAsia="Tahoma" w:cs="Tahoma"/>
          <w:color w:val="000000"/>
          <w:lang w:bidi="ru-RU"/>
        </w:rPr>
        <w:t>____________________________________</w:t>
      </w:r>
    </w:p>
    <w:p w:rsidR="003921B7" w:rsidRPr="003921B7" w:rsidRDefault="003921B7" w:rsidP="003921B7">
      <w:pPr>
        <w:widowControl w:val="0"/>
        <w:ind w:left="4820"/>
        <w:rPr>
          <w:rFonts w:eastAsia="Tahoma" w:cs="Tahoma"/>
          <w:color w:val="000000"/>
          <w:vertAlign w:val="superscript"/>
          <w:lang w:bidi="ru-RU"/>
        </w:rPr>
      </w:pPr>
      <w:r w:rsidRPr="003921B7">
        <w:rPr>
          <w:rFonts w:eastAsia="Tahoma" w:cs="Tahoma"/>
          <w:color w:val="000000"/>
          <w:vertAlign w:val="superscript"/>
          <w:lang w:bidi="ru-RU"/>
        </w:rPr>
        <w:t xml:space="preserve">        и адрес, телефон, адрес электронной почты)</w:t>
      </w:r>
    </w:p>
    <w:bookmarkEnd w:id="27"/>
    <w:p w:rsidR="003921B7" w:rsidRPr="003921B7" w:rsidRDefault="003921B7" w:rsidP="003921B7">
      <w:pPr>
        <w:ind w:firstLine="709"/>
        <w:jc w:val="both"/>
      </w:pPr>
    </w:p>
    <w:p w:rsidR="003921B7" w:rsidRPr="003921B7" w:rsidRDefault="003921B7" w:rsidP="003921B7">
      <w:pPr>
        <w:jc w:val="center"/>
        <w:rPr>
          <w:b/>
          <w:bCs/>
        </w:rPr>
      </w:pPr>
      <w:r w:rsidRPr="003921B7">
        <w:rPr>
          <w:b/>
          <w:bCs/>
        </w:rPr>
        <w:t xml:space="preserve">РЕШЕНИЕ </w:t>
      </w:r>
    </w:p>
    <w:p w:rsidR="003921B7" w:rsidRPr="003921B7" w:rsidRDefault="003921B7" w:rsidP="003921B7">
      <w:pPr>
        <w:jc w:val="center"/>
        <w:rPr>
          <w:b/>
          <w:bCs/>
        </w:rPr>
      </w:pPr>
      <w:r w:rsidRPr="003921B7">
        <w:rPr>
          <w:b/>
          <w:bCs/>
        </w:rPr>
        <w:t xml:space="preserve">о согласовании архитектурно-градостроительного облика </w:t>
      </w:r>
    </w:p>
    <w:p w:rsidR="003921B7" w:rsidRPr="003921B7" w:rsidRDefault="003921B7" w:rsidP="003921B7">
      <w:pPr>
        <w:jc w:val="center"/>
        <w:rPr>
          <w:b/>
          <w:bCs/>
        </w:rPr>
      </w:pPr>
      <w:r w:rsidRPr="003921B7">
        <w:rPr>
          <w:b/>
          <w:bCs/>
        </w:rPr>
        <w:t>объекта капитального строительства</w:t>
      </w:r>
    </w:p>
    <w:p w:rsidR="003921B7" w:rsidRPr="003921B7" w:rsidRDefault="003921B7" w:rsidP="003921B7">
      <w:pPr>
        <w:jc w:val="center"/>
        <w:rPr>
          <w:b/>
          <w:bCs/>
        </w:rPr>
      </w:pPr>
      <w:bookmarkStart w:id="28" w:name="_Hlk142312155"/>
      <w:r w:rsidRPr="003921B7">
        <w:rPr>
          <w:b/>
          <w:bCs/>
        </w:rPr>
        <w:t>от ______________ № ________</w:t>
      </w:r>
    </w:p>
    <w:bookmarkEnd w:id="28"/>
    <w:p w:rsidR="003921B7" w:rsidRPr="003921B7" w:rsidRDefault="003921B7" w:rsidP="003921B7">
      <w:pPr>
        <w:jc w:val="center"/>
        <w:rPr>
          <w:b/>
          <w:bCs/>
        </w:rPr>
      </w:pPr>
    </w:p>
    <w:p w:rsidR="003921B7" w:rsidRPr="003921B7" w:rsidRDefault="003921B7" w:rsidP="003921B7">
      <w:pPr>
        <w:ind w:firstLine="709"/>
        <w:jc w:val="both"/>
        <w:rPr>
          <w:rStyle w:val="ng-scope"/>
          <w:color w:val="000000"/>
          <w:shd w:val="clear" w:color="auto" w:fill="FFFFFF"/>
        </w:rPr>
      </w:pPr>
      <w:r w:rsidRPr="003921B7">
        <w:rPr>
          <w:rStyle w:val="ng-scope"/>
          <w:color w:val="000000"/>
          <w:shd w:val="clear" w:color="auto" w:fill="FFFFFF"/>
        </w:rPr>
        <w:t>По результатам рассмотрения заявления о предоставлении муниц</w:t>
      </w:r>
      <w:r w:rsidRPr="003921B7">
        <w:rPr>
          <w:rStyle w:val="ng-scope"/>
          <w:color w:val="000000"/>
          <w:shd w:val="clear" w:color="auto" w:fill="FFFFFF"/>
        </w:rPr>
        <w:t>и</w:t>
      </w:r>
      <w:r w:rsidRPr="003921B7">
        <w:rPr>
          <w:rStyle w:val="ng-scope"/>
          <w:color w:val="000000"/>
          <w:shd w:val="clear" w:color="auto" w:fill="FFFFFF"/>
        </w:rPr>
        <w:t xml:space="preserve">пальной услуги "Выдача решения о согласовании </w:t>
      </w:r>
      <w:bookmarkStart w:id="29" w:name="_Hlk142310638"/>
      <w:r w:rsidRPr="003921B7">
        <w:rPr>
          <w:rStyle w:val="ng-scope"/>
          <w:color w:val="000000"/>
          <w:shd w:val="clear" w:color="auto" w:fill="FFFFFF"/>
        </w:rPr>
        <w:t xml:space="preserve">архитектурно-градостроительного облика объекта капитального строительства </w:t>
      </w:r>
      <w:bookmarkEnd w:id="29"/>
      <w:r w:rsidRPr="003921B7">
        <w:rPr>
          <w:rStyle w:val="ng-scope"/>
          <w:color w:val="000000"/>
          <w:shd w:val="clear" w:color="auto" w:fill="FFFFFF"/>
        </w:rPr>
        <w:t xml:space="preserve">" </w:t>
      </w:r>
      <w:proofErr w:type="gramStart"/>
      <w:r w:rsidRPr="003921B7">
        <w:rPr>
          <w:rStyle w:val="ng-scope"/>
          <w:color w:val="000000"/>
          <w:shd w:val="clear" w:color="auto" w:fill="FFFFFF"/>
        </w:rPr>
        <w:t>от</w:t>
      </w:r>
      <w:proofErr w:type="gramEnd"/>
      <w:r w:rsidRPr="003921B7">
        <w:rPr>
          <w:rStyle w:val="ng-scope"/>
          <w:color w:val="000000"/>
          <w:shd w:val="clear" w:color="auto" w:fill="FFFFFF"/>
        </w:rPr>
        <w:t xml:space="preserve"> _______________        № _____________ </w:t>
      </w:r>
      <w:proofErr w:type="gramStart"/>
      <w:r w:rsidRPr="003921B7">
        <w:rPr>
          <w:rStyle w:val="ng-scope"/>
          <w:color w:val="000000"/>
          <w:shd w:val="clear" w:color="auto" w:fill="FFFFFF"/>
        </w:rPr>
        <w:t>администрацией</w:t>
      </w:r>
      <w:proofErr w:type="gramEnd"/>
      <w:r w:rsidRPr="003921B7">
        <w:rPr>
          <w:rStyle w:val="ng-scope"/>
          <w:color w:val="000000"/>
          <w:shd w:val="clear" w:color="auto" w:fill="FFFFFF"/>
        </w:rPr>
        <w:t xml:space="preserve"> Турковского мун</w:t>
      </w:r>
      <w:r w:rsidRPr="003921B7">
        <w:rPr>
          <w:rStyle w:val="ng-scope"/>
          <w:color w:val="000000"/>
          <w:shd w:val="clear" w:color="auto" w:fill="FFFFFF"/>
        </w:rPr>
        <w:t>и</w:t>
      </w:r>
      <w:r w:rsidRPr="003921B7">
        <w:rPr>
          <w:rStyle w:val="ng-scope"/>
          <w:color w:val="000000"/>
          <w:shd w:val="clear" w:color="auto" w:fill="FFFFFF"/>
        </w:rPr>
        <w:t>ципального района Саратовской области принято решение о согласовании архитектурно-градостроительного облика объекта капитального строител</w:t>
      </w:r>
      <w:r w:rsidRPr="003921B7">
        <w:rPr>
          <w:rStyle w:val="ng-scope"/>
          <w:color w:val="000000"/>
          <w:shd w:val="clear" w:color="auto" w:fill="FFFFFF"/>
        </w:rPr>
        <w:t>ь</w:t>
      </w:r>
      <w:r w:rsidRPr="003921B7">
        <w:rPr>
          <w:rStyle w:val="ng-scope"/>
          <w:color w:val="000000"/>
          <w:shd w:val="clear" w:color="auto" w:fill="FFFFFF"/>
        </w:rPr>
        <w:t>ства</w:t>
      </w:r>
      <w:bookmarkStart w:id="30" w:name="_Hlk142312368"/>
      <w:r w:rsidRPr="003921B7">
        <w:rPr>
          <w:rStyle w:val="ng-scope"/>
          <w:color w:val="000000"/>
          <w:shd w:val="clear" w:color="auto" w:fill="FFFFFF"/>
        </w:rPr>
        <w:t xml:space="preserve">, расположенного </w:t>
      </w:r>
      <w:bookmarkStart w:id="31" w:name="_Hlk142310114"/>
      <w:r w:rsidRPr="003921B7">
        <w:rPr>
          <w:rStyle w:val="ng-scope"/>
          <w:color w:val="000000"/>
          <w:shd w:val="clear" w:color="auto" w:fill="FFFFFF"/>
        </w:rPr>
        <w:t>по адресу: __________________________________________________________________.</w:t>
      </w:r>
      <w:bookmarkEnd w:id="31"/>
      <w:r w:rsidRPr="003921B7">
        <w:rPr>
          <w:color w:val="000000"/>
        </w:rPr>
        <w:br/>
      </w:r>
      <w:r w:rsidRPr="003921B7">
        <w:rPr>
          <w:rStyle w:val="ng-scope"/>
          <w:color w:val="000000"/>
          <w:shd w:val="clear" w:color="auto" w:fill="FFFFFF"/>
        </w:rPr>
        <w:t>Кадастровый номер ОКС: _________________________________________, находящегося на земельно</w:t>
      </w:r>
      <w:proofErr w:type="gramStart"/>
      <w:r w:rsidRPr="003921B7">
        <w:rPr>
          <w:rStyle w:val="ng-scope"/>
          <w:color w:val="000000"/>
          <w:shd w:val="clear" w:color="auto" w:fill="FFFFFF"/>
        </w:rPr>
        <w:t>м(</w:t>
      </w:r>
      <w:proofErr w:type="gramEnd"/>
      <w:r w:rsidRPr="003921B7">
        <w:rPr>
          <w:rStyle w:val="ng-scope"/>
          <w:color w:val="000000"/>
          <w:shd w:val="clear" w:color="auto" w:fill="FFFFFF"/>
        </w:rPr>
        <w:t>-ых) участке(-ах), расположенном(-ых)  по адр</w:t>
      </w:r>
      <w:r w:rsidRPr="003921B7">
        <w:rPr>
          <w:rStyle w:val="ng-scope"/>
          <w:color w:val="000000"/>
          <w:shd w:val="clear" w:color="auto" w:fill="FFFFFF"/>
        </w:rPr>
        <w:t>е</w:t>
      </w:r>
      <w:r w:rsidRPr="003921B7">
        <w:rPr>
          <w:rStyle w:val="ng-scope"/>
          <w:color w:val="000000"/>
          <w:shd w:val="clear" w:color="auto" w:fill="FFFFFF"/>
        </w:rPr>
        <w:t>су(-</w:t>
      </w:r>
      <w:proofErr w:type="spellStart"/>
      <w:r w:rsidRPr="003921B7">
        <w:rPr>
          <w:rStyle w:val="ng-scope"/>
          <w:color w:val="000000"/>
          <w:shd w:val="clear" w:color="auto" w:fill="FFFFFF"/>
        </w:rPr>
        <w:t>ам</w:t>
      </w:r>
      <w:proofErr w:type="spellEnd"/>
      <w:r w:rsidRPr="003921B7">
        <w:rPr>
          <w:rStyle w:val="ng-scope"/>
          <w:color w:val="000000"/>
          <w:shd w:val="clear" w:color="auto" w:fill="FFFFFF"/>
        </w:rPr>
        <w:t>): _________________________________________________________</w:t>
      </w:r>
    </w:p>
    <w:p w:rsidR="003921B7" w:rsidRPr="003921B7" w:rsidRDefault="003921B7" w:rsidP="003921B7">
      <w:pPr>
        <w:rPr>
          <w:rStyle w:val="ng-scope"/>
          <w:color w:val="000000"/>
          <w:shd w:val="clear" w:color="auto" w:fill="FFFFFF"/>
        </w:rPr>
      </w:pPr>
      <w:r w:rsidRPr="003921B7">
        <w:rPr>
          <w:rStyle w:val="ng-scope"/>
          <w:color w:val="000000"/>
          <w:shd w:val="clear" w:color="auto" w:fill="FFFFFF"/>
        </w:rPr>
        <w:t>__________________________________________________________________с кадастровы</w:t>
      </w:r>
      <w:proofErr w:type="gramStart"/>
      <w:r w:rsidRPr="003921B7">
        <w:rPr>
          <w:rStyle w:val="ng-scope"/>
          <w:color w:val="000000"/>
          <w:shd w:val="clear" w:color="auto" w:fill="FFFFFF"/>
        </w:rPr>
        <w:t>м(</w:t>
      </w:r>
      <w:proofErr w:type="gramEnd"/>
      <w:r w:rsidRPr="003921B7">
        <w:rPr>
          <w:rStyle w:val="ng-scope"/>
          <w:color w:val="000000"/>
          <w:shd w:val="clear" w:color="auto" w:fill="FFFFFF"/>
        </w:rPr>
        <w:t>-ми) номером(-</w:t>
      </w:r>
      <w:proofErr w:type="spellStart"/>
      <w:r w:rsidRPr="003921B7">
        <w:rPr>
          <w:rStyle w:val="ng-scope"/>
          <w:color w:val="000000"/>
          <w:shd w:val="clear" w:color="auto" w:fill="FFFFFF"/>
        </w:rPr>
        <w:t>ами</w:t>
      </w:r>
      <w:proofErr w:type="spellEnd"/>
      <w:r w:rsidRPr="003921B7">
        <w:rPr>
          <w:rStyle w:val="ng-scope"/>
          <w:color w:val="000000"/>
          <w:shd w:val="clear" w:color="auto" w:fill="FFFFFF"/>
        </w:rPr>
        <w:t>)  ___________________________________,</w:t>
      </w:r>
      <w:r w:rsidRPr="003921B7">
        <w:rPr>
          <w:color w:val="000000"/>
        </w:rPr>
        <w:br/>
      </w:r>
      <w:r w:rsidRPr="003921B7">
        <w:rPr>
          <w:rStyle w:val="ng-scope"/>
          <w:color w:val="000000"/>
          <w:shd w:val="clear" w:color="auto" w:fill="FFFFFF"/>
        </w:rPr>
        <w:t>и имеющего следующие основные параметры:</w:t>
      </w:r>
      <w:r w:rsidRPr="003921B7">
        <w:rPr>
          <w:color w:val="000000"/>
        </w:rPr>
        <w:br/>
      </w:r>
      <w:r w:rsidRPr="003921B7">
        <w:rPr>
          <w:rStyle w:val="ng-scope"/>
          <w:color w:val="000000"/>
          <w:shd w:val="clear" w:color="auto" w:fill="FFFFFF"/>
        </w:rPr>
        <w:t>- функциональное назначение объекта капитального строительства:</w:t>
      </w:r>
    </w:p>
    <w:p w:rsidR="003921B7" w:rsidRPr="003921B7" w:rsidRDefault="003921B7" w:rsidP="003921B7">
      <w:pPr>
        <w:rPr>
          <w:rStyle w:val="ng-scope"/>
          <w:color w:val="000000"/>
          <w:shd w:val="clear" w:color="auto" w:fill="FFFFFF"/>
        </w:rPr>
      </w:pPr>
      <w:r w:rsidRPr="003921B7">
        <w:rPr>
          <w:rStyle w:val="ng-scope"/>
          <w:shd w:val="clear" w:color="auto" w:fill="FFFFFF"/>
        </w:rPr>
        <w:t>____________________________________________________________________________________;</w:t>
      </w:r>
      <w:r w:rsidRPr="003921B7">
        <w:rPr>
          <w:color w:val="000000"/>
        </w:rPr>
        <w:br/>
      </w:r>
      <w:r w:rsidRPr="003921B7">
        <w:rPr>
          <w:rStyle w:val="ng-scope"/>
          <w:color w:val="000000"/>
          <w:shd w:val="clear" w:color="auto" w:fill="FFFFFF"/>
        </w:rPr>
        <w:t>- основные параметры объекта капитального строительства:</w:t>
      </w:r>
    </w:p>
    <w:p w:rsidR="003921B7" w:rsidRPr="003921B7" w:rsidRDefault="003921B7" w:rsidP="003921B7">
      <w:pPr>
        <w:ind w:firstLine="709"/>
        <w:rPr>
          <w:rStyle w:val="ng-scope"/>
          <w:color w:val="000000"/>
          <w:shd w:val="clear" w:color="auto" w:fill="FFFFFF"/>
          <w:vertAlign w:val="superscript"/>
        </w:rPr>
      </w:pPr>
      <w:r w:rsidRPr="003921B7">
        <w:rPr>
          <w:rStyle w:val="ng-scope"/>
          <w:color w:val="000000"/>
          <w:shd w:val="clear" w:color="auto" w:fill="FFFFFF"/>
        </w:rPr>
        <w:t>- площадь - ______________  м</w:t>
      </w:r>
      <w:proofErr w:type="gramStart"/>
      <w:r w:rsidRPr="003921B7">
        <w:rPr>
          <w:rStyle w:val="ng-scope"/>
          <w:color w:val="000000"/>
          <w:shd w:val="clear" w:color="auto" w:fill="FFFFFF"/>
          <w:vertAlign w:val="superscript"/>
        </w:rPr>
        <w:t>2</w:t>
      </w:r>
      <w:proofErr w:type="gramEnd"/>
    </w:p>
    <w:p w:rsidR="003921B7" w:rsidRPr="003921B7" w:rsidRDefault="003921B7" w:rsidP="003921B7">
      <w:pPr>
        <w:ind w:firstLine="709"/>
        <w:rPr>
          <w:rStyle w:val="ng-scope"/>
          <w:color w:val="000000"/>
          <w:shd w:val="clear" w:color="auto" w:fill="FFFFFF"/>
        </w:rPr>
      </w:pPr>
      <w:r w:rsidRPr="003921B7">
        <w:rPr>
          <w:rStyle w:val="ng-scope"/>
          <w:color w:val="000000"/>
          <w:shd w:val="clear" w:color="auto" w:fill="FFFFFF"/>
        </w:rPr>
        <w:lastRenderedPageBreak/>
        <w:t>- этажность</w:t>
      </w:r>
      <w:proofErr w:type="gramStart"/>
      <w:r w:rsidRPr="003921B7">
        <w:rPr>
          <w:rStyle w:val="ng-scope"/>
          <w:color w:val="000000"/>
          <w:shd w:val="clear" w:color="auto" w:fill="FFFFFF"/>
        </w:rPr>
        <w:t xml:space="preserve"> -  ______________ ;</w:t>
      </w:r>
      <w:r w:rsidRPr="003921B7">
        <w:rPr>
          <w:color w:val="000000"/>
        </w:rPr>
        <w:br/>
      </w:r>
      <w:r w:rsidRPr="003921B7">
        <w:rPr>
          <w:rStyle w:val="ng-scope"/>
          <w:color w:val="000000"/>
          <w:shd w:val="clear" w:color="auto" w:fill="FFFFFF"/>
        </w:rPr>
        <w:t xml:space="preserve">- </w:t>
      </w:r>
      <w:proofErr w:type="gramEnd"/>
      <w:r w:rsidRPr="003921B7">
        <w:rPr>
          <w:rStyle w:val="ng-scope"/>
          <w:color w:val="000000"/>
          <w:shd w:val="clear" w:color="auto" w:fill="FFFFFF"/>
        </w:rPr>
        <w:t>соответствие архитектурно-градостроительного облика объекта капитал</w:t>
      </w:r>
      <w:r w:rsidRPr="003921B7">
        <w:rPr>
          <w:rStyle w:val="ng-scope"/>
          <w:color w:val="000000"/>
          <w:shd w:val="clear" w:color="auto" w:fill="FFFFFF"/>
        </w:rPr>
        <w:t>ь</w:t>
      </w:r>
      <w:r w:rsidRPr="003921B7">
        <w:rPr>
          <w:rStyle w:val="ng-scope"/>
          <w:color w:val="000000"/>
          <w:shd w:val="clear" w:color="auto" w:fill="FFFFFF"/>
        </w:rPr>
        <w:t>ного строительства требованиям к архитектурно-градостроительному облику объекта капитального строительства, указанным в градостроительном регл</w:t>
      </w:r>
      <w:r w:rsidRPr="003921B7">
        <w:rPr>
          <w:rStyle w:val="ng-scope"/>
          <w:color w:val="000000"/>
          <w:shd w:val="clear" w:color="auto" w:fill="FFFFFF"/>
        </w:rPr>
        <w:t>а</w:t>
      </w:r>
      <w:r w:rsidRPr="003921B7">
        <w:rPr>
          <w:rStyle w:val="ng-scope"/>
          <w:color w:val="000000"/>
          <w:shd w:val="clear" w:color="auto" w:fill="FFFFFF"/>
        </w:rPr>
        <w:t>менте: _________________________________________________________________.</w:t>
      </w:r>
      <w:r w:rsidRPr="003921B7">
        <w:rPr>
          <w:color w:val="000000"/>
        </w:rPr>
        <w:br/>
      </w:r>
      <w:bookmarkEnd w:id="30"/>
      <w:r w:rsidRPr="003921B7">
        <w:rPr>
          <w:color w:val="000000"/>
          <w:shd w:val="clear" w:color="auto" w:fill="FFFFFF"/>
        </w:rPr>
        <w:t> </w:t>
      </w:r>
      <w:r w:rsidRPr="003921B7">
        <w:rPr>
          <w:color w:val="000000"/>
        </w:rPr>
        <w:br/>
      </w:r>
      <w:r w:rsidRPr="003921B7">
        <w:rPr>
          <w:rStyle w:val="ng-scope"/>
          <w:color w:val="000000"/>
          <w:shd w:val="clear" w:color="auto" w:fill="FFFFFF"/>
        </w:rPr>
        <w:t>Приложение: материалы по описанию архитектурно-градостроительного о</w:t>
      </w:r>
      <w:r w:rsidRPr="003921B7">
        <w:rPr>
          <w:rStyle w:val="ng-scope"/>
          <w:color w:val="000000"/>
          <w:shd w:val="clear" w:color="auto" w:fill="FFFFFF"/>
        </w:rPr>
        <w:t>б</w:t>
      </w:r>
      <w:r w:rsidRPr="003921B7">
        <w:rPr>
          <w:rStyle w:val="ng-scope"/>
          <w:color w:val="000000"/>
          <w:shd w:val="clear" w:color="auto" w:fill="FFFFFF"/>
        </w:rPr>
        <w:t>лика объекта (группы объектов) капитального строительства.</w:t>
      </w:r>
    </w:p>
    <w:p w:rsidR="003921B7" w:rsidRPr="003921B7" w:rsidRDefault="003921B7" w:rsidP="003921B7">
      <w:pPr>
        <w:ind w:firstLine="709"/>
        <w:rPr>
          <w:b/>
          <w:bCs/>
        </w:rPr>
      </w:pPr>
      <w:r w:rsidRPr="003921B7">
        <w:rPr>
          <w:color w:val="000000"/>
        </w:rPr>
        <w:br/>
      </w:r>
    </w:p>
    <w:tbl>
      <w:tblPr>
        <w:tblW w:w="9470" w:type="dxa"/>
        <w:tblLayout w:type="fixed"/>
        <w:tblCellMar>
          <w:left w:w="28" w:type="dxa"/>
          <w:right w:w="28" w:type="dxa"/>
        </w:tblCellMar>
        <w:tblLook w:val="0000" w:firstRow="0" w:lastRow="0" w:firstColumn="0" w:lastColumn="0" w:noHBand="0" w:noVBand="0"/>
      </w:tblPr>
      <w:tblGrid>
        <w:gridCol w:w="3119"/>
        <w:gridCol w:w="283"/>
        <w:gridCol w:w="2269"/>
        <w:gridCol w:w="283"/>
        <w:gridCol w:w="3516"/>
      </w:tblGrid>
      <w:tr w:rsidR="003921B7" w:rsidRPr="003921B7" w:rsidTr="003921B7">
        <w:tc>
          <w:tcPr>
            <w:tcW w:w="3119" w:type="dxa"/>
            <w:tcBorders>
              <w:top w:val="nil"/>
              <w:left w:val="nil"/>
              <w:bottom w:val="single" w:sz="4" w:space="0" w:color="auto"/>
              <w:right w:val="nil"/>
            </w:tcBorders>
            <w:vAlign w:val="bottom"/>
          </w:tcPr>
          <w:p w:rsidR="003921B7" w:rsidRPr="003921B7" w:rsidRDefault="003921B7" w:rsidP="003921B7">
            <w:pPr>
              <w:jc w:val="center"/>
              <w:rPr>
                <w:color w:val="000000" w:themeColor="text1"/>
              </w:rPr>
            </w:pPr>
            <w:bookmarkStart w:id="32" w:name="_Hlk137651009"/>
          </w:p>
        </w:tc>
        <w:tc>
          <w:tcPr>
            <w:tcW w:w="283" w:type="dxa"/>
            <w:tcBorders>
              <w:top w:val="nil"/>
              <w:left w:val="nil"/>
              <w:bottom w:val="nil"/>
              <w:right w:val="nil"/>
            </w:tcBorders>
            <w:vAlign w:val="bottom"/>
          </w:tcPr>
          <w:p w:rsidR="003921B7" w:rsidRPr="003921B7" w:rsidRDefault="003921B7" w:rsidP="003921B7">
            <w:pPr>
              <w:rPr>
                <w:color w:val="000000" w:themeColor="text1"/>
              </w:rPr>
            </w:pPr>
          </w:p>
        </w:tc>
        <w:tc>
          <w:tcPr>
            <w:tcW w:w="2269" w:type="dxa"/>
            <w:tcBorders>
              <w:top w:val="nil"/>
              <w:left w:val="nil"/>
              <w:bottom w:val="single" w:sz="4" w:space="0" w:color="auto"/>
              <w:right w:val="nil"/>
            </w:tcBorders>
            <w:vAlign w:val="bottom"/>
          </w:tcPr>
          <w:p w:rsidR="003921B7" w:rsidRPr="003921B7" w:rsidRDefault="003921B7" w:rsidP="003921B7">
            <w:pPr>
              <w:jc w:val="center"/>
              <w:rPr>
                <w:color w:val="000000" w:themeColor="text1"/>
              </w:rPr>
            </w:pPr>
          </w:p>
        </w:tc>
        <w:tc>
          <w:tcPr>
            <w:tcW w:w="283" w:type="dxa"/>
            <w:tcBorders>
              <w:top w:val="nil"/>
              <w:left w:val="nil"/>
              <w:bottom w:val="nil"/>
              <w:right w:val="nil"/>
            </w:tcBorders>
            <w:vAlign w:val="bottom"/>
          </w:tcPr>
          <w:p w:rsidR="003921B7" w:rsidRPr="003921B7" w:rsidRDefault="003921B7" w:rsidP="003921B7">
            <w:pPr>
              <w:rPr>
                <w:color w:val="000000" w:themeColor="text1"/>
              </w:rPr>
            </w:pPr>
          </w:p>
        </w:tc>
        <w:tc>
          <w:tcPr>
            <w:tcW w:w="3516" w:type="dxa"/>
            <w:tcBorders>
              <w:top w:val="nil"/>
              <w:left w:val="nil"/>
              <w:bottom w:val="single" w:sz="4" w:space="0" w:color="auto"/>
              <w:right w:val="nil"/>
            </w:tcBorders>
            <w:vAlign w:val="bottom"/>
          </w:tcPr>
          <w:p w:rsidR="003921B7" w:rsidRPr="003921B7" w:rsidRDefault="003921B7" w:rsidP="003921B7">
            <w:pPr>
              <w:jc w:val="center"/>
              <w:rPr>
                <w:color w:val="000000" w:themeColor="text1"/>
              </w:rPr>
            </w:pPr>
          </w:p>
        </w:tc>
      </w:tr>
      <w:tr w:rsidR="003921B7" w:rsidRPr="003921B7" w:rsidTr="003921B7">
        <w:trPr>
          <w:trHeight w:val="251"/>
        </w:trPr>
        <w:tc>
          <w:tcPr>
            <w:tcW w:w="3119" w:type="dxa"/>
            <w:tcBorders>
              <w:top w:val="nil"/>
              <w:left w:val="nil"/>
              <w:bottom w:val="nil"/>
              <w:right w:val="nil"/>
            </w:tcBorders>
          </w:tcPr>
          <w:p w:rsidR="003921B7" w:rsidRPr="003921B7" w:rsidRDefault="003921B7" w:rsidP="003921B7">
            <w:pPr>
              <w:jc w:val="center"/>
              <w:rPr>
                <w:color w:val="000000" w:themeColor="text1"/>
              </w:rPr>
            </w:pPr>
            <w:r w:rsidRPr="003921B7">
              <w:rPr>
                <w:color w:val="000000" w:themeColor="text1"/>
              </w:rPr>
              <w:t>(должность)</w:t>
            </w:r>
          </w:p>
        </w:tc>
        <w:tc>
          <w:tcPr>
            <w:tcW w:w="283" w:type="dxa"/>
            <w:tcBorders>
              <w:top w:val="nil"/>
              <w:left w:val="nil"/>
              <w:bottom w:val="nil"/>
              <w:right w:val="nil"/>
            </w:tcBorders>
          </w:tcPr>
          <w:p w:rsidR="003921B7" w:rsidRPr="003921B7" w:rsidRDefault="003921B7" w:rsidP="003921B7">
            <w:pPr>
              <w:rPr>
                <w:color w:val="000000" w:themeColor="text1"/>
              </w:rPr>
            </w:pPr>
          </w:p>
        </w:tc>
        <w:tc>
          <w:tcPr>
            <w:tcW w:w="2269" w:type="dxa"/>
            <w:tcBorders>
              <w:top w:val="nil"/>
              <w:left w:val="nil"/>
              <w:bottom w:val="nil"/>
              <w:right w:val="nil"/>
            </w:tcBorders>
          </w:tcPr>
          <w:p w:rsidR="003921B7" w:rsidRPr="003921B7" w:rsidRDefault="003921B7" w:rsidP="003921B7">
            <w:pPr>
              <w:jc w:val="center"/>
              <w:rPr>
                <w:color w:val="000000" w:themeColor="text1"/>
              </w:rPr>
            </w:pPr>
            <w:r w:rsidRPr="003921B7">
              <w:rPr>
                <w:color w:val="000000" w:themeColor="text1"/>
              </w:rPr>
              <w:t>(подпись)</w:t>
            </w:r>
          </w:p>
        </w:tc>
        <w:tc>
          <w:tcPr>
            <w:tcW w:w="283" w:type="dxa"/>
            <w:tcBorders>
              <w:top w:val="nil"/>
              <w:left w:val="nil"/>
              <w:bottom w:val="nil"/>
              <w:right w:val="nil"/>
            </w:tcBorders>
          </w:tcPr>
          <w:p w:rsidR="003921B7" w:rsidRPr="003921B7" w:rsidRDefault="003921B7" w:rsidP="003921B7">
            <w:pPr>
              <w:rPr>
                <w:color w:val="000000" w:themeColor="text1"/>
              </w:rPr>
            </w:pPr>
          </w:p>
        </w:tc>
        <w:tc>
          <w:tcPr>
            <w:tcW w:w="3516" w:type="dxa"/>
            <w:tcBorders>
              <w:top w:val="nil"/>
              <w:left w:val="nil"/>
              <w:bottom w:val="nil"/>
              <w:right w:val="nil"/>
            </w:tcBorders>
          </w:tcPr>
          <w:p w:rsidR="003921B7" w:rsidRPr="003921B7" w:rsidRDefault="003921B7" w:rsidP="003921B7">
            <w:pPr>
              <w:jc w:val="center"/>
              <w:rPr>
                <w:color w:val="000000" w:themeColor="text1"/>
              </w:rPr>
            </w:pPr>
            <w:proofErr w:type="gramStart"/>
            <w:r w:rsidRPr="003921B7">
              <w:rPr>
                <w:color w:val="000000" w:themeColor="text1"/>
              </w:rPr>
              <w:t>(фамилия, имя, отчество (при наличии)</w:t>
            </w:r>
            <w:proofErr w:type="gramEnd"/>
          </w:p>
        </w:tc>
      </w:tr>
      <w:bookmarkEnd w:id="32"/>
    </w:tbl>
    <w:p w:rsidR="003921B7" w:rsidRPr="003921B7" w:rsidRDefault="003921B7" w:rsidP="003921B7">
      <w:pPr>
        <w:ind w:firstLine="709"/>
        <w:jc w:val="both"/>
      </w:pPr>
    </w:p>
    <w:p w:rsidR="003921B7" w:rsidRPr="003921B7" w:rsidRDefault="003921B7" w:rsidP="003921B7">
      <w:pPr>
        <w:ind w:firstLine="709"/>
        <w:jc w:val="both"/>
      </w:pPr>
    </w:p>
    <w:p w:rsidR="003921B7" w:rsidRPr="003921B7" w:rsidRDefault="003921B7" w:rsidP="003921B7">
      <w:pPr>
        <w:ind w:firstLine="709"/>
        <w:jc w:val="both"/>
      </w:pPr>
    </w:p>
    <w:p w:rsidR="003921B7" w:rsidRPr="003921B7" w:rsidRDefault="003921B7" w:rsidP="003921B7">
      <w:pPr>
        <w:ind w:firstLine="709"/>
        <w:jc w:val="both"/>
      </w:pPr>
    </w:p>
    <w:p w:rsidR="003921B7" w:rsidRPr="003921B7" w:rsidRDefault="003921B7" w:rsidP="003921B7">
      <w:pPr>
        <w:ind w:firstLine="709"/>
        <w:jc w:val="both"/>
      </w:pPr>
    </w:p>
    <w:p w:rsidR="003921B7" w:rsidRPr="003921B7" w:rsidRDefault="003921B7" w:rsidP="003921B7">
      <w:pPr>
        <w:ind w:firstLine="709"/>
        <w:jc w:val="both"/>
      </w:pPr>
    </w:p>
    <w:p w:rsidR="003921B7" w:rsidRPr="003921B7" w:rsidRDefault="003921B7" w:rsidP="003921B7">
      <w:pPr>
        <w:ind w:firstLine="709"/>
        <w:jc w:val="both"/>
        <w:sectPr w:rsidR="003921B7" w:rsidRPr="003921B7" w:rsidSect="003921B7">
          <w:pgSz w:w="11907" w:h="16840" w:code="9"/>
          <w:pgMar w:top="851" w:right="850" w:bottom="1134" w:left="1701" w:header="425" w:footer="709" w:gutter="0"/>
          <w:cols w:space="708"/>
          <w:docGrid w:linePitch="360"/>
        </w:sectPr>
      </w:pPr>
    </w:p>
    <w:tbl>
      <w:tblPr>
        <w:tblStyle w:val="ab"/>
        <w:tblW w:w="0" w:type="auto"/>
        <w:jc w:val="right"/>
        <w:tblLook w:val="04A0" w:firstRow="1" w:lastRow="0" w:firstColumn="1" w:lastColumn="0" w:noHBand="0" w:noVBand="1"/>
      </w:tblPr>
      <w:tblGrid>
        <w:gridCol w:w="4678"/>
      </w:tblGrid>
      <w:tr w:rsidR="003921B7" w:rsidRPr="003921B7" w:rsidTr="003921B7">
        <w:trPr>
          <w:trHeight w:val="1702"/>
          <w:jc w:val="right"/>
        </w:trPr>
        <w:tc>
          <w:tcPr>
            <w:tcW w:w="4678" w:type="dxa"/>
          </w:tcPr>
          <w:p w:rsidR="003921B7" w:rsidRPr="003921B7" w:rsidRDefault="003921B7" w:rsidP="003921B7">
            <w:pPr>
              <w:rPr>
                <w:rFonts w:eastAsia="Calibri"/>
                <w:color w:val="000000" w:themeColor="text1"/>
                <w:lang w:eastAsia="en-US"/>
              </w:rPr>
            </w:pPr>
            <w:r w:rsidRPr="003921B7">
              <w:rPr>
                <w:rFonts w:eastAsia="Calibri"/>
                <w:color w:val="000000" w:themeColor="text1"/>
                <w:lang w:eastAsia="en-US"/>
              </w:rPr>
              <w:lastRenderedPageBreak/>
              <w:t>Приложение № 5</w:t>
            </w:r>
            <w:r w:rsidRPr="003921B7">
              <w:rPr>
                <w:rFonts w:eastAsia="Calibri"/>
                <w:color w:val="000000" w:themeColor="text1"/>
                <w:lang w:eastAsia="en-US"/>
              </w:rPr>
              <w:br/>
              <w:t xml:space="preserve">к Административному регламенту </w:t>
            </w:r>
          </w:p>
          <w:p w:rsidR="003921B7" w:rsidRPr="003921B7" w:rsidRDefault="003921B7" w:rsidP="003921B7">
            <w:pPr>
              <w:rPr>
                <w:color w:val="000000" w:themeColor="text1"/>
              </w:rPr>
            </w:pPr>
            <w:r w:rsidRPr="003921B7">
              <w:rPr>
                <w:rFonts w:eastAsia="Calibri"/>
                <w:color w:val="000000" w:themeColor="text1"/>
                <w:lang w:eastAsia="en-US"/>
              </w:rPr>
              <w:t>предоставления муниципальной услуги «Предоставление решения о согласовании архитектурно-градостроительного облика объекта капитального строительства»</w:t>
            </w:r>
          </w:p>
        </w:tc>
      </w:tr>
    </w:tbl>
    <w:p w:rsidR="003921B7" w:rsidRPr="003921B7" w:rsidRDefault="003921B7" w:rsidP="003921B7">
      <w:pPr>
        <w:ind w:firstLine="709"/>
        <w:jc w:val="right"/>
      </w:pPr>
    </w:p>
    <w:p w:rsidR="003921B7" w:rsidRPr="003921B7" w:rsidRDefault="003921B7" w:rsidP="003921B7">
      <w:pPr>
        <w:jc w:val="center"/>
        <w:rPr>
          <w:b/>
          <w:bCs/>
        </w:rPr>
      </w:pPr>
      <w:r w:rsidRPr="003921B7">
        <w:rPr>
          <w:b/>
          <w:bCs/>
        </w:rPr>
        <w:t xml:space="preserve">Состав, последовательность и сроки выполнения административных процедур (действий) </w:t>
      </w:r>
    </w:p>
    <w:p w:rsidR="003921B7" w:rsidRPr="003921B7" w:rsidRDefault="003921B7" w:rsidP="003921B7">
      <w:pPr>
        <w:jc w:val="center"/>
        <w:rPr>
          <w:b/>
          <w:color w:val="000000" w:themeColor="text1"/>
        </w:rPr>
      </w:pPr>
      <w:r w:rsidRPr="003921B7">
        <w:rPr>
          <w:b/>
          <w:bCs/>
        </w:rPr>
        <w:t xml:space="preserve">при предоставлении </w:t>
      </w:r>
      <w:r w:rsidRPr="003921B7">
        <w:rPr>
          <w:b/>
          <w:color w:val="000000" w:themeColor="text1"/>
        </w:rPr>
        <w:t xml:space="preserve">муниципальной услуги «Предоставление решения о согласовании </w:t>
      </w:r>
    </w:p>
    <w:p w:rsidR="003921B7" w:rsidRPr="003921B7" w:rsidRDefault="003921B7" w:rsidP="003921B7">
      <w:pPr>
        <w:jc w:val="center"/>
        <w:rPr>
          <w:b/>
          <w:color w:val="000000" w:themeColor="text1"/>
        </w:rPr>
      </w:pPr>
      <w:r w:rsidRPr="003921B7">
        <w:rPr>
          <w:b/>
          <w:color w:val="000000" w:themeColor="text1"/>
        </w:rPr>
        <w:t>архитектурно-градостроительного облика объекта капитального строительства»</w:t>
      </w:r>
    </w:p>
    <w:p w:rsidR="003921B7" w:rsidRPr="003921B7" w:rsidRDefault="003921B7" w:rsidP="003921B7">
      <w:pPr>
        <w:jc w:val="center"/>
        <w:rPr>
          <w:b/>
          <w:bCs/>
        </w:rPr>
      </w:pPr>
    </w:p>
    <w:tbl>
      <w:tblPr>
        <w:tblW w:w="520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1602"/>
        <w:gridCol w:w="1980"/>
        <w:gridCol w:w="1118"/>
        <w:gridCol w:w="1077"/>
        <w:gridCol w:w="1304"/>
        <w:gridCol w:w="1252"/>
        <w:gridCol w:w="1635"/>
      </w:tblGrid>
      <w:tr w:rsidR="003921B7" w:rsidRPr="003921B7" w:rsidTr="003921B7">
        <w:trPr>
          <w:tblHeader/>
        </w:trPr>
        <w:tc>
          <w:tcPr>
            <w:tcW w:w="804" w:type="pct"/>
            <w:shd w:val="clear" w:color="auto" w:fill="auto"/>
            <w:vAlign w:val="center"/>
          </w:tcPr>
          <w:p w:rsidR="003921B7" w:rsidRPr="003921B7" w:rsidRDefault="003921B7" w:rsidP="003921B7">
            <w:pPr>
              <w:jc w:val="center"/>
              <w:rPr>
                <w:rFonts w:eastAsia="Calibri"/>
                <w:color w:val="000000" w:themeColor="text1"/>
              </w:rPr>
            </w:pPr>
            <w:bookmarkStart w:id="33" w:name="_Hlk95226919"/>
            <w:r w:rsidRPr="003921B7">
              <w:rPr>
                <w:rFonts w:eastAsia="Calibri"/>
                <w:color w:val="000000" w:themeColor="text1"/>
              </w:rPr>
              <w:t xml:space="preserve">Основание </w:t>
            </w:r>
          </w:p>
          <w:p w:rsidR="003921B7" w:rsidRPr="003921B7" w:rsidRDefault="003921B7" w:rsidP="003921B7">
            <w:pPr>
              <w:jc w:val="center"/>
              <w:rPr>
                <w:rFonts w:eastAsia="Calibri"/>
                <w:color w:val="000000" w:themeColor="text1"/>
              </w:rPr>
            </w:pPr>
            <w:r w:rsidRPr="003921B7">
              <w:rPr>
                <w:rFonts w:eastAsia="Calibri"/>
                <w:color w:val="000000" w:themeColor="text1"/>
              </w:rPr>
              <w:t>для начала админ</w:t>
            </w:r>
            <w:r w:rsidRPr="003921B7">
              <w:rPr>
                <w:rFonts w:eastAsia="Calibri"/>
                <w:color w:val="000000" w:themeColor="text1"/>
              </w:rPr>
              <w:t>и</w:t>
            </w:r>
            <w:r w:rsidRPr="003921B7">
              <w:rPr>
                <w:rFonts w:eastAsia="Calibri"/>
                <w:color w:val="000000" w:themeColor="text1"/>
              </w:rPr>
              <w:t>стративной процед</w:t>
            </w:r>
            <w:r w:rsidRPr="003921B7">
              <w:rPr>
                <w:rFonts w:eastAsia="Calibri"/>
                <w:color w:val="000000" w:themeColor="text1"/>
              </w:rPr>
              <w:t>у</w:t>
            </w:r>
            <w:r w:rsidRPr="003921B7">
              <w:rPr>
                <w:rFonts w:eastAsia="Calibri"/>
                <w:color w:val="000000" w:themeColor="text1"/>
              </w:rPr>
              <w:t>ры</w:t>
            </w:r>
          </w:p>
        </w:tc>
        <w:tc>
          <w:tcPr>
            <w:tcW w:w="993" w:type="pct"/>
            <w:shd w:val="clear" w:color="auto" w:fill="auto"/>
            <w:vAlign w:val="center"/>
          </w:tcPr>
          <w:p w:rsidR="003921B7" w:rsidRPr="003921B7" w:rsidRDefault="003921B7" w:rsidP="003921B7">
            <w:pPr>
              <w:jc w:val="center"/>
              <w:rPr>
                <w:rFonts w:eastAsia="Calibri"/>
                <w:color w:val="000000" w:themeColor="text1"/>
              </w:rPr>
            </w:pPr>
            <w:r w:rsidRPr="003921B7">
              <w:rPr>
                <w:rFonts w:eastAsia="Calibri"/>
                <w:color w:val="000000" w:themeColor="text1"/>
              </w:rPr>
              <w:t xml:space="preserve">Содержание </w:t>
            </w:r>
          </w:p>
          <w:p w:rsidR="003921B7" w:rsidRPr="003921B7" w:rsidRDefault="003921B7" w:rsidP="003921B7">
            <w:pPr>
              <w:jc w:val="center"/>
              <w:rPr>
                <w:rFonts w:eastAsia="Calibri"/>
                <w:color w:val="000000" w:themeColor="text1"/>
              </w:rPr>
            </w:pPr>
            <w:r w:rsidRPr="003921B7">
              <w:rPr>
                <w:rFonts w:eastAsia="Calibri"/>
                <w:color w:val="000000" w:themeColor="text1"/>
              </w:rPr>
              <w:t>административных де</w:t>
            </w:r>
            <w:r w:rsidRPr="003921B7">
              <w:rPr>
                <w:rFonts w:eastAsia="Calibri"/>
                <w:color w:val="000000" w:themeColor="text1"/>
              </w:rPr>
              <w:t>й</w:t>
            </w:r>
            <w:r w:rsidRPr="003921B7">
              <w:rPr>
                <w:rFonts w:eastAsia="Calibri"/>
                <w:color w:val="000000" w:themeColor="text1"/>
              </w:rPr>
              <w:t>ствий</w:t>
            </w:r>
          </w:p>
        </w:tc>
        <w:tc>
          <w:tcPr>
            <w:tcW w:w="561" w:type="pct"/>
            <w:shd w:val="clear" w:color="auto" w:fill="auto"/>
            <w:vAlign w:val="center"/>
          </w:tcPr>
          <w:p w:rsidR="003921B7" w:rsidRPr="003921B7" w:rsidRDefault="003921B7" w:rsidP="003921B7">
            <w:pPr>
              <w:jc w:val="center"/>
              <w:rPr>
                <w:rFonts w:eastAsia="Calibri"/>
                <w:color w:val="000000" w:themeColor="text1"/>
              </w:rPr>
            </w:pPr>
            <w:r w:rsidRPr="003921B7">
              <w:rPr>
                <w:rFonts w:eastAsia="Calibri"/>
                <w:color w:val="000000" w:themeColor="text1"/>
              </w:rPr>
              <w:t>Срок выпо</w:t>
            </w:r>
            <w:r w:rsidRPr="003921B7">
              <w:rPr>
                <w:rFonts w:eastAsia="Calibri"/>
                <w:color w:val="000000" w:themeColor="text1"/>
              </w:rPr>
              <w:t>л</w:t>
            </w:r>
            <w:r w:rsidRPr="003921B7">
              <w:rPr>
                <w:rFonts w:eastAsia="Calibri"/>
                <w:color w:val="000000" w:themeColor="text1"/>
              </w:rPr>
              <w:t>нения админ</w:t>
            </w:r>
            <w:r w:rsidRPr="003921B7">
              <w:rPr>
                <w:rFonts w:eastAsia="Calibri"/>
                <w:color w:val="000000" w:themeColor="text1"/>
              </w:rPr>
              <w:t>и</w:t>
            </w:r>
            <w:r w:rsidRPr="003921B7">
              <w:rPr>
                <w:rFonts w:eastAsia="Calibri"/>
                <w:color w:val="000000" w:themeColor="text1"/>
              </w:rPr>
              <w:t>стративных действий</w:t>
            </w:r>
          </w:p>
        </w:tc>
        <w:tc>
          <w:tcPr>
            <w:tcW w:w="540" w:type="pct"/>
            <w:shd w:val="clear" w:color="auto" w:fill="auto"/>
            <w:vAlign w:val="center"/>
          </w:tcPr>
          <w:p w:rsidR="003921B7" w:rsidRPr="003921B7" w:rsidRDefault="003921B7" w:rsidP="003921B7">
            <w:pPr>
              <w:ind w:left="-102" w:right="-100"/>
              <w:jc w:val="center"/>
              <w:rPr>
                <w:rFonts w:eastAsia="Calibri"/>
                <w:color w:val="000000" w:themeColor="text1"/>
              </w:rPr>
            </w:pPr>
            <w:r w:rsidRPr="003921B7">
              <w:rPr>
                <w:rFonts w:eastAsia="Calibri"/>
                <w:color w:val="000000" w:themeColor="text1"/>
              </w:rPr>
              <w:t>Должностное лицо, отве</w:t>
            </w:r>
            <w:r w:rsidRPr="003921B7">
              <w:rPr>
                <w:rFonts w:eastAsia="Calibri"/>
                <w:color w:val="000000" w:themeColor="text1"/>
              </w:rPr>
              <w:t>т</w:t>
            </w:r>
            <w:r w:rsidRPr="003921B7">
              <w:rPr>
                <w:rFonts w:eastAsia="Calibri"/>
                <w:color w:val="000000" w:themeColor="text1"/>
              </w:rPr>
              <w:t xml:space="preserve">ственное за выполнение </w:t>
            </w:r>
            <w:proofErr w:type="gramStart"/>
            <w:r w:rsidRPr="003921B7">
              <w:rPr>
                <w:rFonts w:eastAsia="Calibri"/>
                <w:color w:val="000000" w:themeColor="text1"/>
              </w:rPr>
              <w:t>администрати</w:t>
            </w:r>
            <w:r w:rsidRPr="003921B7">
              <w:rPr>
                <w:rFonts w:eastAsia="Calibri"/>
                <w:color w:val="000000" w:themeColor="text1"/>
              </w:rPr>
              <w:t>в</w:t>
            </w:r>
            <w:r w:rsidRPr="003921B7">
              <w:rPr>
                <w:rFonts w:eastAsia="Calibri"/>
                <w:color w:val="000000" w:themeColor="text1"/>
              </w:rPr>
              <w:t>ного</w:t>
            </w:r>
            <w:proofErr w:type="gramEnd"/>
            <w:r w:rsidRPr="003921B7">
              <w:rPr>
                <w:rFonts w:eastAsia="Calibri"/>
                <w:color w:val="000000" w:themeColor="text1"/>
              </w:rPr>
              <w:t xml:space="preserve"> </w:t>
            </w:r>
          </w:p>
          <w:p w:rsidR="003921B7" w:rsidRPr="003921B7" w:rsidRDefault="003921B7" w:rsidP="003921B7">
            <w:pPr>
              <w:ind w:left="-102" w:right="-100"/>
              <w:jc w:val="center"/>
              <w:rPr>
                <w:rFonts w:eastAsia="Calibri"/>
                <w:color w:val="000000" w:themeColor="text1"/>
              </w:rPr>
            </w:pPr>
            <w:r w:rsidRPr="003921B7">
              <w:rPr>
                <w:rFonts w:eastAsia="Calibri"/>
                <w:color w:val="000000" w:themeColor="text1"/>
              </w:rPr>
              <w:t>действия</w:t>
            </w:r>
          </w:p>
        </w:tc>
        <w:tc>
          <w:tcPr>
            <w:tcW w:w="654" w:type="pct"/>
            <w:shd w:val="clear" w:color="auto" w:fill="auto"/>
            <w:vAlign w:val="center"/>
          </w:tcPr>
          <w:p w:rsidR="003921B7" w:rsidRPr="003921B7" w:rsidRDefault="003921B7" w:rsidP="003921B7">
            <w:pPr>
              <w:jc w:val="center"/>
              <w:rPr>
                <w:rFonts w:eastAsia="Calibri"/>
                <w:color w:val="000000" w:themeColor="text1"/>
              </w:rPr>
            </w:pPr>
            <w:r w:rsidRPr="003921B7">
              <w:rPr>
                <w:rFonts w:eastAsia="Calibri"/>
                <w:color w:val="000000" w:themeColor="text1"/>
              </w:rPr>
              <w:t>Место выполн</w:t>
            </w:r>
            <w:r w:rsidRPr="003921B7">
              <w:rPr>
                <w:rFonts w:eastAsia="Calibri"/>
                <w:color w:val="000000" w:themeColor="text1"/>
              </w:rPr>
              <w:t>е</w:t>
            </w:r>
            <w:r w:rsidRPr="003921B7">
              <w:rPr>
                <w:rFonts w:eastAsia="Calibri"/>
                <w:color w:val="000000" w:themeColor="text1"/>
              </w:rPr>
              <w:t>ния администр</w:t>
            </w:r>
            <w:r w:rsidRPr="003921B7">
              <w:rPr>
                <w:rFonts w:eastAsia="Calibri"/>
                <w:color w:val="000000" w:themeColor="text1"/>
              </w:rPr>
              <w:t>а</w:t>
            </w:r>
            <w:r w:rsidRPr="003921B7">
              <w:rPr>
                <w:rFonts w:eastAsia="Calibri"/>
                <w:color w:val="000000" w:themeColor="text1"/>
              </w:rPr>
              <w:t>тивного де</w:t>
            </w:r>
            <w:r w:rsidRPr="003921B7">
              <w:rPr>
                <w:rFonts w:eastAsia="Calibri"/>
                <w:color w:val="000000" w:themeColor="text1"/>
              </w:rPr>
              <w:t>й</w:t>
            </w:r>
            <w:r w:rsidRPr="003921B7">
              <w:rPr>
                <w:rFonts w:eastAsia="Calibri"/>
                <w:color w:val="000000" w:themeColor="text1"/>
              </w:rPr>
              <w:t>ствия/ использ</w:t>
            </w:r>
            <w:r w:rsidRPr="003921B7">
              <w:rPr>
                <w:rFonts w:eastAsia="Calibri"/>
                <w:color w:val="000000" w:themeColor="text1"/>
              </w:rPr>
              <w:t>у</w:t>
            </w:r>
            <w:r w:rsidRPr="003921B7">
              <w:rPr>
                <w:rFonts w:eastAsia="Calibri"/>
                <w:color w:val="000000" w:themeColor="text1"/>
              </w:rPr>
              <w:t>емая информац</w:t>
            </w:r>
            <w:r w:rsidRPr="003921B7">
              <w:rPr>
                <w:rFonts w:eastAsia="Calibri"/>
                <w:color w:val="000000" w:themeColor="text1"/>
              </w:rPr>
              <w:t>и</w:t>
            </w:r>
            <w:r w:rsidRPr="003921B7">
              <w:rPr>
                <w:rFonts w:eastAsia="Calibri"/>
                <w:color w:val="000000" w:themeColor="text1"/>
              </w:rPr>
              <w:t>онная система</w:t>
            </w:r>
          </w:p>
        </w:tc>
        <w:tc>
          <w:tcPr>
            <w:tcW w:w="628" w:type="pct"/>
            <w:shd w:val="clear" w:color="auto" w:fill="auto"/>
            <w:vAlign w:val="center"/>
          </w:tcPr>
          <w:p w:rsidR="003921B7" w:rsidRPr="003921B7" w:rsidRDefault="003921B7" w:rsidP="003921B7">
            <w:pPr>
              <w:jc w:val="center"/>
              <w:rPr>
                <w:rFonts w:eastAsia="Calibri"/>
                <w:color w:val="000000" w:themeColor="text1"/>
              </w:rPr>
            </w:pPr>
            <w:r w:rsidRPr="003921B7">
              <w:rPr>
                <w:rFonts w:eastAsia="Calibri"/>
                <w:color w:val="000000" w:themeColor="text1"/>
              </w:rPr>
              <w:t xml:space="preserve">Критерии </w:t>
            </w:r>
          </w:p>
          <w:p w:rsidR="003921B7" w:rsidRPr="003921B7" w:rsidRDefault="003921B7" w:rsidP="003921B7">
            <w:pPr>
              <w:jc w:val="center"/>
              <w:rPr>
                <w:rFonts w:eastAsia="Calibri"/>
                <w:color w:val="000000" w:themeColor="text1"/>
              </w:rPr>
            </w:pPr>
            <w:r w:rsidRPr="003921B7">
              <w:rPr>
                <w:rFonts w:eastAsia="Calibri"/>
                <w:color w:val="000000" w:themeColor="text1"/>
              </w:rPr>
              <w:t xml:space="preserve">принятия </w:t>
            </w:r>
          </w:p>
          <w:p w:rsidR="003921B7" w:rsidRPr="003921B7" w:rsidRDefault="003921B7" w:rsidP="003921B7">
            <w:pPr>
              <w:jc w:val="center"/>
              <w:rPr>
                <w:rFonts w:eastAsia="Calibri"/>
                <w:color w:val="000000" w:themeColor="text1"/>
              </w:rPr>
            </w:pPr>
            <w:r w:rsidRPr="003921B7">
              <w:rPr>
                <w:rFonts w:eastAsia="Calibri"/>
                <w:color w:val="000000" w:themeColor="text1"/>
              </w:rPr>
              <w:t>решения</w:t>
            </w:r>
          </w:p>
        </w:tc>
        <w:tc>
          <w:tcPr>
            <w:tcW w:w="818" w:type="pct"/>
            <w:shd w:val="clear" w:color="auto" w:fill="auto"/>
            <w:vAlign w:val="center"/>
          </w:tcPr>
          <w:p w:rsidR="003921B7" w:rsidRPr="003921B7" w:rsidRDefault="003921B7" w:rsidP="003921B7">
            <w:pPr>
              <w:jc w:val="center"/>
              <w:rPr>
                <w:rFonts w:eastAsia="Calibri"/>
                <w:color w:val="000000" w:themeColor="text1"/>
              </w:rPr>
            </w:pPr>
            <w:r w:rsidRPr="003921B7">
              <w:rPr>
                <w:rFonts w:eastAsia="Calibri"/>
                <w:color w:val="000000" w:themeColor="text1"/>
              </w:rPr>
              <w:t xml:space="preserve">Результат </w:t>
            </w:r>
          </w:p>
          <w:p w:rsidR="003921B7" w:rsidRPr="003921B7" w:rsidRDefault="003921B7" w:rsidP="003921B7">
            <w:pPr>
              <w:jc w:val="center"/>
              <w:rPr>
                <w:rFonts w:eastAsia="Calibri"/>
                <w:color w:val="000000" w:themeColor="text1"/>
              </w:rPr>
            </w:pPr>
            <w:r w:rsidRPr="003921B7">
              <w:rPr>
                <w:rFonts w:eastAsia="Calibri"/>
                <w:color w:val="000000" w:themeColor="text1"/>
              </w:rPr>
              <w:t xml:space="preserve">административного действия, способ </w:t>
            </w:r>
          </w:p>
          <w:p w:rsidR="003921B7" w:rsidRPr="003921B7" w:rsidRDefault="003921B7" w:rsidP="003921B7">
            <w:pPr>
              <w:jc w:val="center"/>
              <w:rPr>
                <w:rFonts w:eastAsia="Calibri"/>
                <w:color w:val="000000" w:themeColor="text1"/>
              </w:rPr>
            </w:pPr>
            <w:r w:rsidRPr="003921B7">
              <w:rPr>
                <w:rFonts w:eastAsia="Calibri"/>
                <w:color w:val="000000" w:themeColor="text1"/>
              </w:rPr>
              <w:t>фиксации</w:t>
            </w:r>
          </w:p>
        </w:tc>
      </w:tr>
      <w:tr w:rsidR="003921B7" w:rsidRPr="003921B7" w:rsidTr="003921B7">
        <w:trPr>
          <w:tblHeader/>
        </w:trPr>
        <w:tc>
          <w:tcPr>
            <w:tcW w:w="804" w:type="pct"/>
            <w:shd w:val="clear" w:color="auto" w:fill="auto"/>
            <w:vAlign w:val="center"/>
          </w:tcPr>
          <w:p w:rsidR="003921B7" w:rsidRPr="003921B7" w:rsidRDefault="003921B7" w:rsidP="003921B7">
            <w:pPr>
              <w:jc w:val="center"/>
              <w:rPr>
                <w:rFonts w:eastAsia="Calibri"/>
                <w:color w:val="000000" w:themeColor="text1"/>
              </w:rPr>
            </w:pPr>
            <w:r w:rsidRPr="003921B7">
              <w:rPr>
                <w:rFonts w:eastAsia="Calibri"/>
                <w:color w:val="000000" w:themeColor="text1"/>
              </w:rPr>
              <w:t>1</w:t>
            </w:r>
          </w:p>
        </w:tc>
        <w:tc>
          <w:tcPr>
            <w:tcW w:w="993" w:type="pct"/>
            <w:shd w:val="clear" w:color="auto" w:fill="auto"/>
            <w:vAlign w:val="center"/>
          </w:tcPr>
          <w:p w:rsidR="003921B7" w:rsidRPr="003921B7" w:rsidRDefault="003921B7" w:rsidP="003921B7">
            <w:pPr>
              <w:jc w:val="center"/>
              <w:rPr>
                <w:rFonts w:eastAsia="Calibri"/>
                <w:color w:val="000000" w:themeColor="text1"/>
              </w:rPr>
            </w:pPr>
            <w:r w:rsidRPr="003921B7">
              <w:rPr>
                <w:rFonts w:eastAsia="Calibri"/>
                <w:color w:val="000000" w:themeColor="text1"/>
              </w:rPr>
              <w:t>2</w:t>
            </w:r>
          </w:p>
        </w:tc>
        <w:tc>
          <w:tcPr>
            <w:tcW w:w="561" w:type="pct"/>
            <w:shd w:val="clear" w:color="auto" w:fill="auto"/>
            <w:vAlign w:val="center"/>
          </w:tcPr>
          <w:p w:rsidR="003921B7" w:rsidRPr="003921B7" w:rsidRDefault="003921B7" w:rsidP="003921B7">
            <w:pPr>
              <w:jc w:val="center"/>
              <w:rPr>
                <w:rFonts w:eastAsia="Calibri"/>
                <w:color w:val="000000" w:themeColor="text1"/>
              </w:rPr>
            </w:pPr>
            <w:r w:rsidRPr="003921B7">
              <w:rPr>
                <w:rFonts w:eastAsia="Calibri"/>
                <w:color w:val="000000" w:themeColor="text1"/>
              </w:rPr>
              <w:t>3</w:t>
            </w:r>
          </w:p>
        </w:tc>
        <w:tc>
          <w:tcPr>
            <w:tcW w:w="540" w:type="pct"/>
            <w:shd w:val="clear" w:color="auto" w:fill="auto"/>
            <w:vAlign w:val="center"/>
          </w:tcPr>
          <w:p w:rsidR="003921B7" w:rsidRPr="003921B7" w:rsidRDefault="003921B7" w:rsidP="003921B7">
            <w:pPr>
              <w:jc w:val="center"/>
              <w:rPr>
                <w:rFonts w:eastAsia="Calibri"/>
                <w:color w:val="000000" w:themeColor="text1"/>
              </w:rPr>
            </w:pPr>
            <w:r w:rsidRPr="003921B7">
              <w:rPr>
                <w:rFonts w:eastAsia="Calibri"/>
                <w:color w:val="000000" w:themeColor="text1"/>
              </w:rPr>
              <w:t>4</w:t>
            </w:r>
          </w:p>
        </w:tc>
        <w:tc>
          <w:tcPr>
            <w:tcW w:w="654" w:type="pct"/>
            <w:shd w:val="clear" w:color="auto" w:fill="auto"/>
            <w:vAlign w:val="center"/>
          </w:tcPr>
          <w:p w:rsidR="003921B7" w:rsidRPr="003921B7" w:rsidRDefault="003921B7" w:rsidP="003921B7">
            <w:pPr>
              <w:jc w:val="center"/>
              <w:rPr>
                <w:rFonts w:eastAsia="Calibri"/>
                <w:color w:val="000000" w:themeColor="text1"/>
              </w:rPr>
            </w:pPr>
            <w:r w:rsidRPr="003921B7">
              <w:rPr>
                <w:rFonts w:eastAsia="Calibri"/>
                <w:color w:val="000000" w:themeColor="text1"/>
              </w:rPr>
              <w:t>5</w:t>
            </w:r>
          </w:p>
        </w:tc>
        <w:tc>
          <w:tcPr>
            <w:tcW w:w="628" w:type="pct"/>
            <w:shd w:val="clear" w:color="auto" w:fill="auto"/>
            <w:vAlign w:val="center"/>
          </w:tcPr>
          <w:p w:rsidR="003921B7" w:rsidRPr="003921B7" w:rsidRDefault="003921B7" w:rsidP="003921B7">
            <w:pPr>
              <w:jc w:val="center"/>
              <w:rPr>
                <w:rFonts w:eastAsia="Calibri"/>
                <w:color w:val="000000" w:themeColor="text1"/>
              </w:rPr>
            </w:pPr>
            <w:r w:rsidRPr="003921B7">
              <w:rPr>
                <w:rFonts w:eastAsia="Calibri"/>
                <w:color w:val="000000" w:themeColor="text1"/>
              </w:rPr>
              <w:t>6</w:t>
            </w:r>
          </w:p>
        </w:tc>
        <w:tc>
          <w:tcPr>
            <w:tcW w:w="818" w:type="pct"/>
            <w:shd w:val="clear" w:color="auto" w:fill="auto"/>
            <w:vAlign w:val="center"/>
          </w:tcPr>
          <w:p w:rsidR="003921B7" w:rsidRPr="003921B7" w:rsidRDefault="003921B7" w:rsidP="003921B7">
            <w:pPr>
              <w:jc w:val="center"/>
              <w:rPr>
                <w:rFonts w:eastAsia="Calibri"/>
                <w:color w:val="000000" w:themeColor="text1"/>
              </w:rPr>
            </w:pPr>
            <w:r w:rsidRPr="003921B7">
              <w:rPr>
                <w:rFonts w:eastAsia="Calibri"/>
                <w:color w:val="000000" w:themeColor="text1"/>
              </w:rPr>
              <w:t>7</w:t>
            </w:r>
          </w:p>
        </w:tc>
      </w:tr>
      <w:tr w:rsidR="003921B7" w:rsidRPr="003921B7" w:rsidTr="003921B7">
        <w:tc>
          <w:tcPr>
            <w:tcW w:w="5000" w:type="pct"/>
            <w:gridSpan w:val="7"/>
            <w:shd w:val="clear" w:color="auto" w:fill="auto"/>
          </w:tcPr>
          <w:p w:rsidR="003921B7" w:rsidRPr="003921B7" w:rsidRDefault="003921B7" w:rsidP="003921B7">
            <w:pPr>
              <w:numPr>
                <w:ilvl w:val="0"/>
                <w:numId w:val="6"/>
              </w:numPr>
              <w:overflowPunct/>
              <w:autoSpaceDE/>
              <w:autoSpaceDN/>
              <w:adjustRightInd/>
              <w:jc w:val="center"/>
              <w:textAlignment w:val="auto"/>
              <w:rPr>
                <w:rFonts w:eastAsia="Calibri"/>
                <w:color w:val="000000" w:themeColor="text1"/>
              </w:rPr>
            </w:pPr>
            <w:r w:rsidRPr="003921B7">
              <w:rPr>
                <w:rFonts w:eastAsia="Calibri"/>
                <w:color w:val="000000" w:themeColor="text1"/>
              </w:rPr>
              <w:t>Проверка документов и регистрация заявления</w:t>
            </w:r>
          </w:p>
        </w:tc>
      </w:tr>
      <w:tr w:rsidR="003921B7" w:rsidRPr="003921B7" w:rsidTr="003921B7">
        <w:trPr>
          <w:trHeight w:val="541"/>
        </w:trPr>
        <w:tc>
          <w:tcPr>
            <w:tcW w:w="804" w:type="pct"/>
            <w:vMerge w:val="restart"/>
            <w:tcBorders>
              <w:bottom w:val="nil"/>
            </w:tcBorders>
            <w:shd w:val="clear" w:color="auto" w:fill="auto"/>
          </w:tcPr>
          <w:p w:rsidR="003921B7" w:rsidRPr="003921B7" w:rsidRDefault="003921B7" w:rsidP="003921B7">
            <w:pPr>
              <w:jc w:val="center"/>
              <w:rPr>
                <w:rFonts w:eastAsia="Calibri"/>
                <w:color w:val="000000" w:themeColor="text1"/>
              </w:rPr>
            </w:pPr>
            <w:r w:rsidRPr="003921B7">
              <w:rPr>
                <w:rFonts w:eastAsia="Calibri"/>
                <w:color w:val="000000" w:themeColor="text1"/>
              </w:rPr>
              <w:t>Поступление заявл</w:t>
            </w:r>
            <w:r w:rsidRPr="003921B7">
              <w:rPr>
                <w:rFonts w:eastAsia="Calibri"/>
                <w:color w:val="000000" w:themeColor="text1"/>
              </w:rPr>
              <w:t>е</w:t>
            </w:r>
            <w:r w:rsidRPr="003921B7">
              <w:rPr>
                <w:rFonts w:eastAsia="Calibri"/>
                <w:color w:val="000000" w:themeColor="text1"/>
              </w:rPr>
              <w:t>ния и документов для предоставления м</w:t>
            </w:r>
            <w:r w:rsidRPr="003921B7">
              <w:rPr>
                <w:rFonts w:eastAsia="Calibri"/>
                <w:color w:val="000000" w:themeColor="text1"/>
              </w:rPr>
              <w:t>у</w:t>
            </w:r>
            <w:r w:rsidRPr="003921B7">
              <w:rPr>
                <w:rFonts w:eastAsia="Calibri"/>
                <w:color w:val="000000" w:themeColor="text1"/>
              </w:rPr>
              <w:t>ниципальной услуги в Уполномоченный о</w:t>
            </w:r>
            <w:r w:rsidRPr="003921B7">
              <w:rPr>
                <w:rFonts w:eastAsia="Calibri"/>
                <w:color w:val="000000" w:themeColor="text1"/>
              </w:rPr>
              <w:t>р</w:t>
            </w:r>
            <w:r w:rsidRPr="003921B7">
              <w:rPr>
                <w:rFonts w:eastAsia="Calibri"/>
                <w:color w:val="000000" w:themeColor="text1"/>
              </w:rPr>
              <w:t>ган</w:t>
            </w:r>
          </w:p>
        </w:tc>
        <w:tc>
          <w:tcPr>
            <w:tcW w:w="993" w:type="pct"/>
            <w:shd w:val="clear" w:color="auto" w:fill="auto"/>
          </w:tcPr>
          <w:p w:rsidR="003921B7" w:rsidRPr="003921B7" w:rsidRDefault="003921B7" w:rsidP="003921B7">
            <w:pPr>
              <w:jc w:val="center"/>
              <w:rPr>
                <w:rFonts w:eastAsia="Calibri"/>
                <w:color w:val="000000" w:themeColor="text1"/>
              </w:rPr>
            </w:pPr>
            <w:r w:rsidRPr="003921B7">
              <w:rPr>
                <w:rFonts w:eastAsia="Calibri"/>
                <w:color w:val="000000" w:themeColor="text1"/>
              </w:rPr>
              <w:t>Прием и проверка ко</w:t>
            </w:r>
            <w:r w:rsidRPr="003921B7">
              <w:rPr>
                <w:rFonts w:eastAsia="Calibri"/>
                <w:color w:val="000000" w:themeColor="text1"/>
              </w:rPr>
              <w:t>м</w:t>
            </w:r>
            <w:r w:rsidRPr="003921B7">
              <w:rPr>
                <w:rFonts w:eastAsia="Calibri"/>
                <w:color w:val="000000" w:themeColor="text1"/>
              </w:rPr>
              <w:t>плектности документов на наличие/отсутствие осн</w:t>
            </w:r>
            <w:r w:rsidRPr="003921B7">
              <w:rPr>
                <w:rFonts w:eastAsia="Calibri"/>
                <w:color w:val="000000" w:themeColor="text1"/>
              </w:rPr>
              <w:t>о</w:t>
            </w:r>
            <w:r w:rsidRPr="003921B7">
              <w:rPr>
                <w:rFonts w:eastAsia="Calibri"/>
                <w:color w:val="000000" w:themeColor="text1"/>
              </w:rPr>
              <w:t>ваний для отказа в приеме документов, предусмотре</w:t>
            </w:r>
            <w:r w:rsidRPr="003921B7">
              <w:rPr>
                <w:rFonts w:eastAsia="Calibri"/>
                <w:color w:val="000000" w:themeColor="text1"/>
              </w:rPr>
              <w:t>н</w:t>
            </w:r>
            <w:r w:rsidRPr="003921B7">
              <w:rPr>
                <w:rFonts w:eastAsia="Calibri"/>
                <w:color w:val="000000" w:themeColor="text1"/>
              </w:rPr>
              <w:t>ных пунктом 2.11 Админ</w:t>
            </w:r>
            <w:r w:rsidRPr="003921B7">
              <w:rPr>
                <w:rFonts w:eastAsia="Calibri"/>
                <w:color w:val="000000" w:themeColor="text1"/>
              </w:rPr>
              <w:t>и</w:t>
            </w:r>
            <w:r w:rsidRPr="003921B7">
              <w:rPr>
                <w:rFonts w:eastAsia="Calibri"/>
                <w:color w:val="000000" w:themeColor="text1"/>
              </w:rPr>
              <w:t>стративного регламента</w:t>
            </w:r>
          </w:p>
        </w:tc>
        <w:tc>
          <w:tcPr>
            <w:tcW w:w="561" w:type="pct"/>
            <w:vMerge w:val="restart"/>
            <w:shd w:val="clear" w:color="auto" w:fill="auto"/>
          </w:tcPr>
          <w:p w:rsidR="003921B7" w:rsidRPr="003921B7" w:rsidRDefault="003921B7" w:rsidP="003921B7">
            <w:pPr>
              <w:jc w:val="center"/>
              <w:rPr>
                <w:rFonts w:eastAsia="Calibri"/>
                <w:color w:val="000000" w:themeColor="text1"/>
              </w:rPr>
            </w:pPr>
            <w:r w:rsidRPr="003921B7">
              <w:rPr>
                <w:rFonts w:eastAsia="Calibri"/>
                <w:color w:val="000000" w:themeColor="text1"/>
              </w:rPr>
              <w:t>1 рабочий день</w:t>
            </w:r>
          </w:p>
        </w:tc>
        <w:tc>
          <w:tcPr>
            <w:tcW w:w="540" w:type="pct"/>
            <w:vMerge w:val="restart"/>
            <w:shd w:val="clear" w:color="auto" w:fill="auto"/>
          </w:tcPr>
          <w:p w:rsidR="003921B7" w:rsidRPr="003921B7" w:rsidRDefault="003921B7" w:rsidP="003921B7">
            <w:pPr>
              <w:jc w:val="center"/>
              <w:rPr>
                <w:rFonts w:eastAsia="Calibri"/>
                <w:color w:val="000000" w:themeColor="text1"/>
              </w:rPr>
            </w:pPr>
            <w:r w:rsidRPr="003921B7">
              <w:rPr>
                <w:rFonts w:eastAsia="Calibri"/>
                <w:color w:val="000000" w:themeColor="text1"/>
              </w:rPr>
              <w:t>должностное лицо</w:t>
            </w:r>
            <w:r w:rsidRPr="003921B7">
              <w:rPr>
                <w:color w:val="000000" w:themeColor="text1"/>
              </w:rPr>
              <w:t xml:space="preserve"> Упо</w:t>
            </w:r>
            <w:r w:rsidRPr="003921B7">
              <w:rPr>
                <w:color w:val="000000" w:themeColor="text1"/>
              </w:rPr>
              <w:t>л</w:t>
            </w:r>
            <w:r w:rsidRPr="003921B7">
              <w:rPr>
                <w:color w:val="000000" w:themeColor="text1"/>
              </w:rPr>
              <w:t>номоченного органа, отве</w:t>
            </w:r>
            <w:r w:rsidRPr="003921B7">
              <w:rPr>
                <w:color w:val="000000" w:themeColor="text1"/>
              </w:rPr>
              <w:t>т</w:t>
            </w:r>
            <w:r w:rsidRPr="003921B7">
              <w:rPr>
                <w:color w:val="000000" w:themeColor="text1"/>
              </w:rPr>
              <w:t>ственное за предоставл</w:t>
            </w:r>
            <w:r w:rsidRPr="003921B7">
              <w:rPr>
                <w:color w:val="000000" w:themeColor="text1"/>
              </w:rPr>
              <w:t>е</w:t>
            </w:r>
            <w:r w:rsidRPr="003921B7">
              <w:rPr>
                <w:color w:val="000000" w:themeColor="text1"/>
              </w:rPr>
              <w:t>ние муниц</w:t>
            </w:r>
            <w:r w:rsidRPr="003921B7">
              <w:rPr>
                <w:color w:val="000000" w:themeColor="text1"/>
              </w:rPr>
              <w:t>и</w:t>
            </w:r>
            <w:r w:rsidRPr="003921B7">
              <w:rPr>
                <w:color w:val="000000" w:themeColor="text1"/>
              </w:rPr>
              <w:t>пальной усл</w:t>
            </w:r>
            <w:r w:rsidRPr="003921B7">
              <w:rPr>
                <w:color w:val="000000" w:themeColor="text1"/>
              </w:rPr>
              <w:t>у</w:t>
            </w:r>
            <w:r w:rsidRPr="003921B7">
              <w:rPr>
                <w:color w:val="000000" w:themeColor="text1"/>
              </w:rPr>
              <w:t>ги</w:t>
            </w:r>
          </w:p>
        </w:tc>
        <w:tc>
          <w:tcPr>
            <w:tcW w:w="654" w:type="pct"/>
            <w:vMerge w:val="restart"/>
            <w:shd w:val="clear" w:color="auto" w:fill="auto"/>
          </w:tcPr>
          <w:p w:rsidR="003921B7" w:rsidRPr="003921B7" w:rsidRDefault="003921B7" w:rsidP="003921B7">
            <w:pPr>
              <w:jc w:val="center"/>
              <w:rPr>
                <w:rFonts w:eastAsia="Calibri"/>
                <w:color w:val="000000" w:themeColor="text1"/>
              </w:rPr>
            </w:pPr>
            <w:proofErr w:type="gramStart"/>
            <w:r w:rsidRPr="003921B7">
              <w:rPr>
                <w:rFonts w:eastAsia="Calibri"/>
                <w:color w:val="000000" w:themeColor="text1"/>
              </w:rPr>
              <w:t>Уполномочен-</w:t>
            </w:r>
            <w:proofErr w:type="spellStart"/>
            <w:r w:rsidRPr="003921B7">
              <w:rPr>
                <w:rFonts w:eastAsia="Calibri"/>
                <w:color w:val="000000" w:themeColor="text1"/>
              </w:rPr>
              <w:t>ный</w:t>
            </w:r>
            <w:proofErr w:type="spellEnd"/>
            <w:proofErr w:type="gramEnd"/>
            <w:r w:rsidRPr="003921B7">
              <w:rPr>
                <w:rFonts w:eastAsia="Calibri"/>
                <w:color w:val="000000" w:themeColor="text1"/>
              </w:rPr>
              <w:t xml:space="preserve"> орган / ГИС / ПГС</w:t>
            </w:r>
          </w:p>
          <w:p w:rsidR="003921B7" w:rsidRPr="003921B7" w:rsidRDefault="003921B7" w:rsidP="003921B7">
            <w:pPr>
              <w:jc w:val="center"/>
              <w:rPr>
                <w:rFonts w:eastAsia="Calibri"/>
                <w:color w:val="000000" w:themeColor="text1"/>
              </w:rPr>
            </w:pPr>
          </w:p>
        </w:tc>
        <w:tc>
          <w:tcPr>
            <w:tcW w:w="628" w:type="pct"/>
            <w:vMerge w:val="restart"/>
            <w:shd w:val="clear" w:color="auto" w:fill="auto"/>
          </w:tcPr>
          <w:p w:rsidR="003921B7" w:rsidRPr="003921B7" w:rsidRDefault="003921B7" w:rsidP="003921B7">
            <w:pPr>
              <w:jc w:val="center"/>
              <w:rPr>
                <w:rFonts w:eastAsia="Calibri"/>
                <w:color w:val="000000" w:themeColor="text1"/>
              </w:rPr>
            </w:pPr>
            <w:r w:rsidRPr="003921B7">
              <w:rPr>
                <w:rFonts w:eastAsia="Calibri"/>
                <w:color w:val="000000" w:themeColor="text1"/>
              </w:rPr>
              <w:t>–</w:t>
            </w:r>
          </w:p>
          <w:p w:rsidR="003921B7" w:rsidRPr="003921B7" w:rsidRDefault="003921B7" w:rsidP="003921B7">
            <w:pPr>
              <w:jc w:val="center"/>
              <w:rPr>
                <w:rFonts w:eastAsia="Calibri"/>
                <w:color w:val="000000" w:themeColor="text1"/>
              </w:rPr>
            </w:pPr>
          </w:p>
        </w:tc>
        <w:tc>
          <w:tcPr>
            <w:tcW w:w="818" w:type="pct"/>
            <w:vMerge w:val="restart"/>
            <w:shd w:val="clear" w:color="auto" w:fill="auto"/>
          </w:tcPr>
          <w:p w:rsidR="003921B7" w:rsidRPr="003921B7" w:rsidRDefault="003921B7" w:rsidP="003921B7">
            <w:pPr>
              <w:jc w:val="center"/>
              <w:rPr>
                <w:color w:val="000000" w:themeColor="text1"/>
              </w:rPr>
            </w:pPr>
            <w:r w:rsidRPr="003921B7">
              <w:rPr>
                <w:color w:val="000000" w:themeColor="text1"/>
              </w:rPr>
              <w:t>регистрация заявления и документов в ГИС (присвоение номера и датирование);</w:t>
            </w:r>
          </w:p>
          <w:p w:rsidR="003921B7" w:rsidRPr="003921B7" w:rsidRDefault="003921B7" w:rsidP="003921B7">
            <w:pPr>
              <w:jc w:val="center"/>
              <w:rPr>
                <w:color w:val="000000" w:themeColor="text1"/>
              </w:rPr>
            </w:pPr>
            <w:r w:rsidRPr="003921B7">
              <w:rPr>
                <w:color w:val="000000" w:themeColor="text1"/>
              </w:rPr>
              <w:t>назначение должнос</w:t>
            </w:r>
            <w:r w:rsidRPr="003921B7">
              <w:rPr>
                <w:color w:val="000000" w:themeColor="text1"/>
              </w:rPr>
              <w:t>т</w:t>
            </w:r>
            <w:r w:rsidRPr="003921B7">
              <w:rPr>
                <w:color w:val="000000" w:themeColor="text1"/>
              </w:rPr>
              <w:t>ного лица, отве</w:t>
            </w:r>
            <w:r w:rsidRPr="003921B7">
              <w:rPr>
                <w:color w:val="000000" w:themeColor="text1"/>
              </w:rPr>
              <w:t>т</w:t>
            </w:r>
            <w:r w:rsidRPr="003921B7">
              <w:rPr>
                <w:color w:val="000000" w:themeColor="text1"/>
              </w:rPr>
              <w:t>ственного за пред</w:t>
            </w:r>
            <w:r w:rsidRPr="003921B7">
              <w:rPr>
                <w:color w:val="000000" w:themeColor="text1"/>
              </w:rPr>
              <w:t>о</w:t>
            </w:r>
            <w:r w:rsidRPr="003921B7">
              <w:rPr>
                <w:color w:val="000000" w:themeColor="text1"/>
              </w:rPr>
              <w:t>ставление муниц</w:t>
            </w:r>
            <w:r w:rsidRPr="003921B7">
              <w:rPr>
                <w:color w:val="000000" w:themeColor="text1"/>
              </w:rPr>
              <w:t>и</w:t>
            </w:r>
            <w:r w:rsidRPr="003921B7">
              <w:rPr>
                <w:color w:val="000000" w:themeColor="text1"/>
              </w:rPr>
              <w:t xml:space="preserve">пальной услуги, </w:t>
            </w:r>
          </w:p>
          <w:p w:rsidR="003921B7" w:rsidRPr="003921B7" w:rsidRDefault="003921B7" w:rsidP="003921B7">
            <w:pPr>
              <w:jc w:val="center"/>
              <w:rPr>
                <w:color w:val="000000" w:themeColor="text1"/>
              </w:rPr>
            </w:pPr>
            <w:r w:rsidRPr="003921B7">
              <w:rPr>
                <w:color w:val="000000" w:themeColor="text1"/>
              </w:rPr>
              <w:t xml:space="preserve">и передача ему </w:t>
            </w:r>
          </w:p>
          <w:p w:rsidR="003921B7" w:rsidRPr="003921B7" w:rsidRDefault="003921B7" w:rsidP="003921B7">
            <w:pPr>
              <w:jc w:val="center"/>
              <w:rPr>
                <w:rFonts w:eastAsia="Calibri"/>
                <w:color w:val="000000" w:themeColor="text1"/>
              </w:rPr>
            </w:pPr>
            <w:r w:rsidRPr="003921B7">
              <w:rPr>
                <w:color w:val="000000" w:themeColor="text1"/>
              </w:rPr>
              <w:t>документов</w:t>
            </w:r>
          </w:p>
        </w:tc>
      </w:tr>
      <w:tr w:rsidR="003921B7" w:rsidRPr="003921B7" w:rsidTr="003921B7">
        <w:trPr>
          <w:trHeight w:val="691"/>
        </w:trPr>
        <w:tc>
          <w:tcPr>
            <w:tcW w:w="804" w:type="pct"/>
            <w:vMerge/>
            <w:tcBorders>
              <w:top w:val="nil"/>
              <w:bottom w:val="nil"/>
            </w:tcBorders>
            <w:shd w:val="clear" w:color="auto" w:fill="auto"/>
          </w:tcPr>
          <w:p w:rsidR="003921B7" w:rsidRPr="003921B7" w:rsidRDefault="003921B7" w:rsidP="003921B7">
            <w:pPr>
              <w:jc w:val="center"/>
              <w:rPr>
                <w:rFonts w:eastAsia="Calibri"/>
                <w:color w:val="000000" w:themeColor="text1"/>
              </w:rPr>
            </w:pPr>
          </w:p>
        </w:tc>
        <w:tc>
          <w:tcPr>
            <w:tcW w:w="993" w:type="pct"/>
            <w:tcBorders>
              <w:top w:val="nil"/>
            </w:tcBorders>
            <w:shd w:val="clear" w:color="auto" w:fill="auto"/>
          </w:tcPr>
          <w:p w:rsidR="003921B7" w:rsidRPr="003921B7" w:rsidRDefault="003921B7" w:rsidP="003921B7">
            <w:pPr>
              <w:jc w:val="center"/>
              <w:rPr>
                <w:rFonts w:eastAsia="Calibri"/>
                <w:color w:val="000000" w:themeColor="text1"/>
              </w:rPr>
            </w:pPr>
            <w:r w:rsidRPr="003921B7">
              <w:rPr>
                <w:color w:val="000000" w:themeColor="text1"/>
              </w:rPr>
              <w:t>Принятие решения об отк</w:t>
            </w:r>
            <w:r w:rsidRPr="003921B7">
              <w:rPr>
                <w:color w:val="000000" w:themeColor="text1"/>
              </w:rPr>
              <w:t>а</w:t>
            </w:r>
            <w:r w:rsidRPr="003921B7">
              <w:rPr>
                <w:color w:val="000000" w:themeColor="text1"/>
              </w:rPr>
              <w:t xml:space="preserve">зе в приеме документов, </w:t>
            </w:r>
            <w:r w:rsidRPr="003921B7">
              <w:rPr>
                <w:rFonts w:eastAsia="Calibri"/>
                <w:color w:val="000000" w:themeColor="text1"/>
              </w:rPr>
              <w:t>в случае выявления основ</w:t>
            </w:r>
            <w:r w:rsidRPr="003921B7">
              <w:rPr>
                <w:rFonts w:eastAsia="Calibri"/>
                <w:color w:val="000000" w:themeColor="text1"/>
              </w:rPr>
              <w:t>а</w:t>
            </w:r>
            <w:r w:rsidRPr="003921B7">
              <w:rPr>
                <w:rFonts w:eastAsia="Calibri"/>
                <w:color w:val="000000" w:themeColor="text1"/>
              </w:rPr>
              <w:t>ний для отказа в приеме документов</w:t>
            </w:r>
          </w:p>
        </w:tc>
        <w:tc>
          <w:tcPr>
            <w:tcW w:w="561" w:type="pct"/>
            <w:vMerge/>
            <w:tcBorders>
              <w:top w:val="nil"/>
            </w:tcBorders>
            <w:shd w:val="clear" w:color="auto" w:fill="auto"/>
            <w:vAlign w:val="center"/>
          </w:tcPr>
          <w:p w:rsidR="003921B7" w:rsidRPr="003921B7" w:rsidRDefault="003921B7" w:rsidP="003921B7">
            <w:pPr>
              <w:jc w:val="center"/>
              <w:rPr>
                <w:rFonts w:eastAsia="Calibri"/>
                <w:color w:val="000000" w:themeColor="text1"/>
              </w:rPr>
            </w:pPr>
          </w:p>
        </w:tc>
        <w:tc>
          <w:tcPr>
            <w:tcW w:w="540" w:type="pct"/>
            <w:vMerge/>
            <w:shd w:val="clear" w:color="auto" w:fill="auto"/>
          </w:tcPr>
          <w:p w:rsidR="003921B7" w:rsidRPr="003921B7" w:rsidRDefault="003921B7" w:rsidP="003921B7">
            <w:pPr>
              <w:jc w:val="center"/>
              <w:rPr>
                <w:color w:val="000000" w:themeColor="text1"/>
              </w:rPr>
            </w:pPr>
          </w:p>
        </w:tc>
        <w:tc>
          <w:tcPr>
            <w:tcW w:w="654" w:type="pct"/>
            <w:vMerge/>
            <w:shd w:val="clear" w:color="auto" w:fill="auto"/>
          </w:tcPr>
          <w:p w:rsidR="003921B7" w:rsidRPr="003921B7" w:rsidRDefault="003921B7" w:rsidP="003921B7">
            <w:pPr>
              <w:jc w:val="center"/>
              <w:rPr>
                <w:color w:val="000000" w:themeColor="text1"/>
              </w:rPr>
            </w:pPr>
          </w:p>
        </w:tc>
        <w:tc>
          <w:tcPr>
            <w:tcW w:w="628" w:type="pct"/>
            <w:vMerge/>
            <w:shd w:val="clear" w:color="auto" w:fill="auto"/>
          </w:tcPr>
          <w:p w:rsidR="003921B7" w:rsidRPr="003921B7" w:rsidRDefault="003921B7" w:rsidP="003921B7">
            <w:pPr>
              <w:jc w:val="center"/>
              <w:rPr>
                <w:rFonts w:eastAsia="Calibri"/>
                <w:color w:val="000000" w:themeColor="text1"/>
              </w:rPr>
            </w:pPr>
          </w:p>
        </w:tc>
        <w:tc>
          <w:tcPr>
            <w:tcW w:w="818" w:type="pct"/>
            <w:vMerge/>
            <w:shd w:val="clear" w:color="auto" w:fill="auto"/>
          </w:tcPr>
          <w:p w:rsidR="003921B7" w:rsidRPr="003921B7" w:rsidRDefault="003921B7" w:rsidP="003921B7">
            <w:pPr>
              <w:jc w:val="center"/>
              <w:rPr>
                <w:color w:val="000000" w:themeColor="text1"/>
              </w:rPr>
            </w:pPr>
          </w:p>
        </w:tc>
      </w:tr>
      <w:tr w:rsidR="003921B7" w:rsidRPr="003921B7" w:rsidTr="003921B7">
        <w:trPr>
          <w:trHeight w:val="2291"/>
        </w:trPr>
        <w:tc>
          <w:tcPr>
            <w:tcW w:w="804" w:type="pct"/>
            <w:vMerge/>
            <w:tcBorders>
              <w:top w:val="nil"/>
              <w:bottom w:val="nil"/>
            </w:tcBorders>
            <w:shd w:val="clear" w:color="auto" w:fill="auto"/>
          </w:tcPr>
          <w:p w:rsidR="003921B7" w:rsidRPr="003921B7" w:rsidRDefault="003921B7" w:rsidP="003921B7">
            <w:pPr>
              <w:rPr>
                <w:rFonts w:eastAsia="Calibri"/>
                <w:color w:val="000000" w:themeColor="text1"/>
              </w:rPr>
            </w:pPr>
          </w:p>
        </w:tc>
        <w:tc>
          <w:tcPr>
            <w:tcW w:w="993" w:type="pct"/>
            <w:shd w:val="clear" w:color="auto" w:fill="auto"/>
          </w:tcPr>
          <w:p w:rsidR="003921B7" w:rsidRPr="003921B7" w:rsidRDefault="003921B7" w:rsidP="003921B7">
            <w:pPr>
              <w:jc w:val="center"/>
              <w:rPr>
                <w:rFonts w:eastAsia="Calibri"/>
                <w:color w:val="000000" w:themeColor="text1"/>
              </w:rPr>
            </w:pPr>
            <w:r w:rsidRPr="003921B7">
              <w:rPr>
                <w:rFonts w:eastAsia="Calibri"/>
                <w:color w:val="000000" w:themeColor="text1"/>
              </w:rPr>
              <w:t xml:space="preserve">Регистрация заявления, </w:t>
            </w:r>
          </w:p>
          <w:p w:rsidR="003921B7" w:rsidRPr="003921B7" w:rsidRDefault="003921B7" w:rsidP="003921B7">
            <w:pPr>
              <w:jc w:val="center"/>
              <w:rPr>
                <w:rFonts w:eastAsia="Calibri"/>
                <w:color w:val="000000" w:themeColor="text1"/>
              </w:rPr>
            </w:pPr>
            <w:r w:rsidRPr="003921B7">
              <w:rPr>
                <w:rFonts w:eastAsia="Calibri"/>
                <w:color w:val="000000" w:themeColor="text1"/>
              </w:rPr>
              <w:t>в случае отсутствия осн</w:t>
            </w:r>
            <w:r w:rsidRPr="003921B7">
              <w:rPr>
                <w:rFonts w:eastAsia="Calibri"/>
                <w:color w:val="000000" w:themeColor="text1"/>
              </w:rPr>
              <w:t>о</w:t>
            </w:r>
            <w:r w:rsidRPr="003921B7">
              <w:rPr>
                <w:rFonts w:eastAsia="Calibri"/>
                <w:color w:val="000000" w:themeColor="text1"/>
              </w:rPr>
              <w:t>ваний для отказа в приеме документов</w:t>
            </w:r>
          </w:p>
        </w:tc>
        <w:tc>
          <w:tcPr>
            <w:tcW w:w="561" w:type="pct"/>
            <w:shd w:val="clear" w:color="auto" w:fill="auto"/>
            <w:vAlign w:val="center"/>
          </w:tcPr>
          <w:p w:rsidR="003921B7" w:rsidRPr="003921B7" w:rsidRDefault="003921B7" w:rsidP="003921B7">
            <w:pPr>
              <w:jc w:val="center"/>
              <w:rPr>
                <w:rFonts w:eastAsia="Calibri"/>
                <w:color w:val="000000" w:themeColor="text1"/>
              </w:rPr>
            </w:pPr>
          </w:p>
        </w:tc>
        <w:tc>
          <w:tcPr>
            <w:tcW w:w="540" w:type="pct"/>
            <w:shd w:val="clear" w:color="auto" w:fill="auto"/>
          </w:tcPr>
          <w:p w:rsidR="003921B7" w:rsidRPr="003921B7" w:rsidRDefault="003921B7" w:rsidP="003921B7">
            <w:pPr>
              <w:jc w:val="center"/>
              <w:rPr>
                <w:color w:val="000000" w:themeColor="text1"/>
              </w:rPr>
            </w:pPr>
            <w:r w:rsidRPr="003921B7">
              <w:rPr>
                <w:color w:val="000000" w:themeColor="text1"/>
              </w:rPr>
              <w:t>должностное лицо Упо</w:t>
            </w:r>
            <w:r w:rsidRPr="003921B7">
              <w:rPr>
                <w:color w:val="000000" w:themeColor="text1"/>
              </w:rPr>
              <w:t>л</w:t>
            </w:r>
            <w:r w:rsidRPr="003921B7">
              <w:rPr>
                <w:color w:val="000000" w:themeColor="text1"/>
              </w:rPr>
              <w:t>номоченного органа, отве</w:t>
            </w:r>
            <w:r w:rsidRPr="003921B7">
              <w:rPr>
                <w:color w:val="000000" w:themeColor="text1"/>
              </w:rPr>
              <w:t>т</w:t>
            </w:r>
            <w:r w:rsidRPr="003921B7">
              <w:rPr>
                <w:color w:val="000000" w:themeColor="text1"/>
              </w:rPr>
              <w:t>ственное за регистрацию корреспо</w:t>
            </w:r>
            <w:r w:rsidRPr="003921B7">
              <w:rPr>
                <w:color w:val="000000" w:themeColor="text1"/>
              </w:rPr>
              <w:t>н</w:t>
            </w:r>
            <w:r w:rsidRPr="003921B7">
              <w:rPr>
                <w:color w:val="000000" w:themeColor="text1"/>
              </w:rPr>
              <w:t>денции</w:t>
            </w:r>
          </w:p>
        </w:tc>
        <w:tc>
          <w:tcPr>
            <w:tcW w:w="654" w:type="pct"/>
            <w:shd w:val="clear" w:color="auto" w:fill="auto"/>
          </w:tcPr>
          <w:p w:rsidR="003921B7" w:rsidRPr="003921B7" w:rsidRDefault="003921B7" w:rsidP="003921B7">
            <w:pPr>
              <w:jc w:val="center"/>
              <w:rPr>
                <w:color w:val="000000" w:themeColor="text1"/>
              </w:rPr>
            </w:pPr>
            <w:proofErr w:type="gramStart"/>
            <w:r w:rsidRPr="003921B7">
              <w:rPr>
                <w:rFonts w:eastAsia="Calibri"/>
                <w:color w:val="000000" w:themeColor="text1"/>
              </w:rPr>
              <w:t>Уполномочен-</w:t>
            </w:r>
            <w:proofErr w:type="spellStart"/>
            <w:r w:rsidRPr="003921B7">
              <w:rPr>
                <w:rFonts w:eastAsia="Calibri"/>
                <w:color w:val="000000" w:themeColor="text1"/>
              </w:rPr>
              <w:t>ный</w:t>
            </w:r>
            <w:proofErr w:type="spellEnd"/>
            <w:proofErr w:type="gramEnd"/>
            <w:r w:rsidRPr="003921B7">
              <w:rPr>
                <w:rFonts w:eastAsia="Calibri"/>
                <w:color w:val="000000" w:themeColor="text1"/>
              </w:rPr>
              <w:t xml:space="preserve"> орган/ГИС</w:t>
            </w:r>
          </w:p>
        </w:tc>
        <w:tc>
          <w:tcPr>
            <w:tcW w:w="628" w:type="pct"/>
            <w:shd w:val="clear" w:color="auto" w:fill="auto"/>
          </w:tcPr>
          <w:p w:rsidR="003921B7" w:rsidRPr="003921B7" w:rsidRDefault="003921B7" w:rsidP="003921B7">
            <w:pPr>
              <w:rPr>
                <w:rFonts w:eastAsia="Calibri"/>
                <w:color w:val="000000" w:themeColor="text1"/>
              </w:rPr>
            </w:pPr>
          </w:p>
        </w:tc>
        <w:tc>
          <w:tcPr>
            <w:tcW w:w="818" w:type="pct"/>
            <w:shd w:val="clear" w:color="auto" w:fill="auto"/>
          </w:tcPr>
          <w:p w:rsidR="003921B7" w:rsidRPr="003921B7" w:rsidRDefault="003921B7" w:rsidP="003921B7">
            <w:pPr>
              <w:rPr>
                <w:color w:val="000000" w:themeColor="text1"/>
              </w:rPr>
            </w:pPr>
          </w:p>
        </w:tc>
      </w:tr>
      <w:tr w:rsidR="003921B7" w:rsidRPr="003921B7" w:rsidTr="003921B7">
        <w:trPr>
          <w:trHeight w:val="262"/>
        </w:trPr>
        <w:tc>
          <w:tcPr>
            <w:tcW w:w="5000" w:type="pct"/>
            <w:gridSpan w:val="7"/>
            <w:shd w:val="clear" w:color="auto" w:fill="auto"/>
          </w:tcPr>
          <w:p w:rsidR="003921B7" w:rsidRPr="003921B7" w:rsidRDefault="003921B7" w:rsidP="003921B7">
            <w:pPr>
              <w:numPr>
                <w:ilvl w:val="0"/>
                <w:numId w:val="6"/>
              </w:numPr>
              <w:overflowPunct/>
              <w:autoSpaceDE/>
              <w:autoSpaceDN/>
              <w:adjustRightInd/>
              <w:jc w:val="center"/>
              <w:textAlignment w:val="auto"/>
              <w:rPr>
                <w:rFonts w:eastAsia="Calibri"/>
                <w:color w:val="000000" w:themeColor="text1"/>
              </w:rPr>
            </w:pPr>
            <w:r w:rsidRPr="003921B7">
              <w:rPr>
                <w:rFonts w:eastAsia="Calibri"/>
                <w:color w:val="000000" w:themeColor="text1"/>
              </w:rPr>
              <w:t>Рассмотрение документов и сведений</w:t>
            </w:r>
          </w:p>
        </w:tc>
      </w:tr>
      <w:tr w:rsidR="003921B7" w:rsidRPr="003921B7" w:rsidTr="003921B7">
        <w:trPr>
          <w:trHeight w:val="2530"/>
        </w:trPr>
        <w:tc>
          <w:tcPr>
            <w:tcW w:w="804" w:type="pct"/>
            <w:shd w:val="clear" w:color="auto" w:fill="auto"/>
          </w:tcPr>
          <w:p w:rsidR="003921B7" w:rsidRPr="003921B7" w:rsidRDefault="003921B7" w:rsidP="003921B7">
            <w:pPr>
              <w:jc w:val="center"/>
              <w:rPr>
                <w:color w:val="000000" w:themeColor="text1"/>
              </w:rPr>
            </w:pPr>
            <w:r w:rsidRPr="003921B7">
              <w:rPr>
                <w:color w:val="000000" w:themeColor="text1"/>
              </w:rPr>
              <w:t>пакет зарегистрир</w:t>
            </w:r>
            <w:r w:rsidRPr="003921B7">
              <w:rPr>
                <w:color w:val="000000" w:themeColor="text1"/>
              </w:rPr>
              <w:t>о</w:t>
            </w:r>
            <w:r w:rsidRPr="003921B7">
              <w:rPr>
                <w:color w:val="000000" w:themeColor="text1"/>
              </w:rPr>
              <w:t>ванных документов, поступивших дол</w:t>
            </w:r>
            <w:r w:rsidRPr="003921B7">
              <w:rPr>
                <w:color w:val="000000" w:themeColor="text1"/>
              </w:rPr>
              <w:t>ж</w:t>
            </w:r>
            <w:r w:rsidRPr="003921B7">
              <w:rPr>
                <w:color w:val="000000" w:themeColor="text1"/>
              </w:rPr>
              <w:t>ностному лицу,</w:t>
            </w:r>
          </w:p>
          <w:p w:rsidR="003921B7" w:rsidRPr="003921B7" w:rsidRDefault="003921B7" w:rsidP="003921B7">
            <w:pPr>
              <w:ind w:left="34"/>
              <w:jc w:val="center"/>
              <w:rPr>
                <w:rFonts w:eastAsia="Calibri"/>
                <w:color w:val="000000" w:themeColor="text1"/>
              </w:rPr>
            </w:pPr>
            <w:proofErr w:type="gramStart"/>
            <w:r w:rsidRPr="003921B7">
              <w:rPr>
                <w:color w:val="000000" w:themeColor="text1"/>
              </w:rPr>
              <w:t>ответственному</w:t>
            </w:r>
            <w:proofErr w:type="gramEnd"/>
            <w:r w:rsidRPr="003921B7">
              <w:rPr>
                <w:color w:val="000000" w:themeColor="text1"/>
              </w:rPr>
              <w:t xml:space="preserve"> за предоставление  м</w:t>
            </w:r>
            <w:r w:rsidRPr="003921B7">
              <w:rPr>
                <w:color w:val="000000" w:themeColor="text1"/>
              </w:rPr>
              <w:t>у</w:t>
            </w:r>
            <w:r w:rsidRPr="003921B7">
              <w:rPr>
                <w:color w:val="000000" w:themeColor="text1"/>
              </w:rPr>
              <w:t>ниципальной услуги</w:t>
            </w:r>
          </w:p>
        </w:tc>
        <w:tc>
          <w:tcPr>
            <w:tcW w:w="993" w:type="pct"/>
            <w:shd w:val="clear" w:color="auto" w:fill="auto"/>
          </w:tcPr>
          <w:p w:rsidR="003921B7" w:rsidRPr="003921B7" w:rsidRDefault="003921B7" w:rsidP="003921B7">
            <w:pPr>
              <w:jc w:val="center"/>
              <w:rPr>
                <w:rFonts w:eastAsia="Calibri"/>
                <w:color w:val="000000" w:themeColor="text1"/>
              </w:rPr>
            </w:pPr>
            <w:r w:rsidRPr="003921B7">
              <w:rPr>
                <w:rFonts w:eastAsia="Calibri"/>
                <w:color w:val="000000" w:themeColor="text1"/>
              </w:rPr>
              <w:t>Проверка соответствия д</w:t>
            </w:r>
            <w:r w:rsidRPr="003921B7">
              <w:rPr>
                <w:rFonts w:eastAsia="Calibri"/>
                <w:color w:val="000000" w:themeColor="text1"/>
              </w:rPr>
              <w:t>о</w:t>
            </w:r>
            <w:r w:rsidRPr="003921B7">
              <w:rPr>
                <w:rFonts w:eastAsia="Calibri"/>
                <w:color w:val="000000" w:themeColor="text1"/>
              </w:rPr>
              <w:t>кументов и сведений треб</w:t>
            </w:r>
            <w:r w:rsidRPr="003921B7">
              <w:rPr>
                <w:rFonts w:eastAsia="Calibri"/>
                <w:color w:val="000000" w:themeColor="text1"/>
              </w:rPr>
              <w:t>о</w:t>
            </w:r>
            <w:r w:rsidRPr="003921B7">
              <w:rPr>
                <w:rFonts w:eastAsia="Calibri"/>
                <w:color w:val="000000" w:themeColor="text1"/>
              </w:rPr>
              <w:t>ваниям нормативных пр</w:t>
            </w:r>
            <w:r w:rsidRPr="003921B7">
              <w:rPr>
                <w:rFonts w:eastAsia="Calibri"/>
                <w:color w:val="000000" w:themeColor="text1"/>
              </w:rPr>
              <w:t>а</w:t>
            </w:r>
            <w:r w:rsidRPr="003921B7">
              <w:rPr>
                <w:rFonts w:eastAsia="Calibri"/>
                <w:color w:val="000000" w:themeColor="text1"/>
              </w:rPr>
              <w:t>вовых актов предоставл</w:t>
            </w:r>
            <w:r w:rsidRPr="003921B7">
              <w:rPr>
                <w:rFonts w:eastAsia="Calibri"/>
                <w:color w:val="000000" w:themeColor="text1"/>
              </w:rPr>
              <w:t>е</w:t>
            </w:r>
            <w:r w:rsidRPr="003921B7">
              <w:rPr>
                <w:rFonts w:eastAsia="Calibri"/>
                <w:color w:val="000000" w:themeColor="text1"/>
              </w:rPr>
              <w:t>ния муниципальной услуги</w:t>
            </w:r>
          </w:p>
        </w:tc>
        <w:tc>
          <w:tcPr>
            <w:tcW w:w="561" w:type="pct"/>
            <w:shd w:val="clear" w:color="auto" w:fill="auto"/>
          </w:tcPr>
          <w:p w:rsidR="003921B7" w:rsidRPr="003921B7" w:rsidRDefault="003921B7" w:rsidP="003921B7">
            <w:pPr>
              <w:jc w:val="center"/>
              <w:rPr>
                <w:rFonts w:eastAsia="Calibri"/>
                <w:color w:val="000000" w:themeColor="text1"/>
              </w:rPr>
            </w:pPr>
            <w:r w:rsidRPr="003921B7">
              <w:rPr>
                <w:rFonts w:eastAsia="Calibri"/>
                <w:color w:val="000000" w:themeColor="text1"/>
              </w:rPr>
              <w:t>1 рабочий день</w:t>
            </w:r>
          </w:p>
        </w:tc>
        <w:tc>
          <w:tcPr>
            <w:tcW w:w="540" w:type="pct"/>
            <w:shd w:val="clear" w:color="auto" w:fill="auto"/>
          </w:tcPr>
          <w:p w:rsidR="003921B7" w:rsidRPr="003921B7" w:rsidRDefault="003921B7" w:rsidP="003921B7">
            <w:pPr>
              <w:jc w:val="center"/>
              <w:rPr>
                <w:rFonts w:eastAsia="Calibri"/>
                <w:color w:val="000000" w:themeColor="text1"/>
              </w:rPr>
            </w:pPr>
            <w:r w:rsidRPr="003921B7">
              <w:rPr>
                <w:color w:val="000000" w:themeColor="text1"/>
              </w:rPr>
              <w:t>должностное лицо Упо</w:t>
            </w:r>
            <w:r w:rsidRPr="003921B7">
              <w:rPr>
                <w:color w:val="000000" w:themeColor="text1"/>
              </w:rPr>
              <w:t>л</w:t>
            </w:r>
            <w:r w:rsidRPr="003921B7">
              <w:rPr>
                <w:color w:val="000000" w:themeColor="text1"/>
              </w:rPr>
              <w:t>номоченного органа, отве</w:t>
            </w:r>
            <w:r w:rsidRPr="003921B7">
              <w:rPr>
                <w:color w:val="000000" w:themeColor="text1"/>
              </w:rPr>
              <w:t>т</w:t>
            </w:r>
            <w:r w:rsidRPr="003921B7">
              <w:rPr>
                <w:color w:val="000000" w:themeColor="text1"/>
              </w:rPr>
              <w:t>ственное за предоставл</w:t>
            </w:r>
            <w:r w:rsidRPr="003921B7">
              <w:rPr>
                <w:color w:val="000000" w:themeColor="text1"/>
              </w:rPr>
              <w:t>е</w:t>
            </w:r>
            <w:r w:rsidRPr="003921B7">
              <w:rPr>
                <w:color w:val="000000" w:themeColor="text1"/>
              </w:rPr>
              <w:t>ние муниц</w:t>
            </w:r>
            <w:r w:rsidRPr="003921B7">
              <w:rPr>
                <w:color w:val="000000" w:themeColor="text1"/>
              </w:rPr>
              <w:t>и</w:t>
            </w:r>
            <w:r w:rsidRPr="003921B7">
              <w:rPr>
                <w:color w:val="000000" w:themeColor="text1"/>
              </w:rPr>
              <w:t>пальной усл</w:t>
            </w:r>
            <w:r w:rsidRPr="003921B7">
              <w:rPr>
                <w:color w:val="000000" w:themeColor="text1"/>
              </w:rPr>
              <w:t>у</w:t>
            </w:r>
            <w:r w:rsidRPr="003921B7">
              <w:rPr>
                <w:color w:val="000000" w:themeColor="text1"/>
              </w:rPr>
              <w:t>ги</w:t>
            </w:r>
          </w:p>
        </w:tc>
        <w:tc>
          <w:tcPr>
            <w:tcW w:w="654" w:type="pct"/>
            <w:shd w:val="clear" w:color="auto" w:fill="auto"/>
          </w:tcPr>
          <w:p w:rsidR="003921B7" w:rsidRPr="003921B7" w:rsidRDefault="003921B7" w:rsidP="003921B7">
            <w:pPr>
              <w:jc w:val="center"/>
              <w:rPr>
                <w:rFonts w:eastAsia="Calibri"/>
                <w:color w:val="000000" w:themeColor="text1"/>
              </w:rPr>
            </w:pPr>
            <w:proofErr w:type="gramStart"/>
            <w:r w:rsidRPr="003921B7">
              <w:rPr>
                <w:rFonts w:eastAsia="Calibri"/>
                <w:color w:val="000000" w:themeColor="text1"/>
              </w:rPr>
              <w:t>Уполномочен-</w:t>
            </w:r>
            <w:proofErr w:type="spellStart"/>
            <w:r w:rsidRPr="003921B7">
              <w:rPr>
                <w:rFonts w:eastAsia="Calibri"/>
                <w:color w:val="000000" w:themeColor="text1"/>
              </w:rPr>
              <w:t>ный</w:t>
            </w:r>
            <w:proofErr w:type="spellEnd"/>
            <w:r w:rsidRPr="003921B7">
              <w:rPr>
                <w:rFonts w:eastAsia="Calibri"/>
                <w:color w:val="000000" w:themeColor="text1"/>
              </w:rPr>
              <w:t xml:space="preserve"> орган) / ГИС / ПГС</w:t>
            </w:r>
            <w:proofErr w:type="gramEnd"/>
          </w:p>
        </w:tc>
        <w:tc>
          <w:tcPr>
            <w:tcW w:w="628" w:type="pct"/>
            <w:shd w:val="clear" w:color="auto" w:fill="auto"/>
          </w:tcPr>
          <w:p w:rsidR="003921B7" w:rsidRPr="003921B7" w:rsidRDefault="003921B7" w:rsidP="003921B7">
            <w:pPr>
              <w:jc w:val="center"/>
              <w:rPr>
                <w:rFonts w:eastAsia="Calibri"/>
                <w:color w:val="000000" w:themeColor="text1"/>
              </w:rPr>
            </w:pPr>
            <w:r w:rsidRPr="003921B7">
              <w:rPr>
                <w:color w:val="000000" w:themeColor="text1"/>
              </w:rPr>
              <w:t>основания отк</w:t>
            </w:r>
            <w:r w:rsidRPr="003921B7">
              <w:rPr>
                <w:color w:val="000000" w:themeColor="text1"/>
              </w:rPr>
              <w:t>а</w:t>
            </w:r>
            <w:r w:rsidRPr="003921B7">
              <w:rPr>
                <w:color w:val="000000" w:themeColor="text1"/>
              </w:rPr>
              <w:t>за в предоста</w:t>
            </w:r>
            <w:r w:rsidRPr="003921B7">
              <w:rPr>
                <w:color w:val="000000" w:themeColor="text1"/>
              </w:rPr>
              <w:t>в</w:t>
            </w:r>
            <w:r w:rsidRPr="003921B7">
              <w:rPr>
                <w:color w:val="000000" w:themeColor="text1"/>
              </w:rPr>
              <w:t>лении муниц</w:t>
            </w:r>
            <w:r w:rsidRPr="003921B7">
              <w:rPr>
                <w:color w:val="000000" w:themeColor="text1"/>
              </w:rPr>
              <w:t>и</w:t>
            </w:r>
            <w:r w:rsidRPr="003921B7">
              <w:rPr>
                <w:color w:val="000000" w:themeColor="text1"/>
              </w:rPr>
              <w:t>пальной услуги, предусмотре</w:t>
            </w:r>
            <w:r w:rsidRPr="003921B7">
              <w:rPr>
                <w:color w:val="000000" w:themeColor="text1"/>
              </w:rPr>
              <w:t>н</w:t>
            </w:r>
            <w:r w:rsidRPr="003921B7">
              <w:rPr>
                <w:color w:val="000000" w:themeColor="text1"/>
              </w:rPr>
              <w:t>ные пунктом 2.14 Админ</w:t>
            </w:r>
            <w:r w:rsidRPr="003921B7">
              <w:rPr>
                <w:color w:val="000000" w:themeColor="text1"/>
              </w:rPr>
              <w:t>и</w:t>
            </w:r>
            <w:r w:rsidRPr="003921B7">
              <w:rPr>
                <w:color w:val="000000" w:themeColor="text1"/>
              </w:rPr>
              <w:t>стративного р</w:t>
            </w:r>
            <w:r w:rsidRPr="003921B7">
              <w:rPr>
                <w:color w:val="000000" w:themeColor="text1"/>
              </w:rPr>
              <w:t>е</w:t>
            </w:r>
            <w:r w:rsidRPr="003921B7">
              <w:rPr>
                <w:color w:val="000000" w:themeColor="text1"/>
              </w:rPr>
              <w:t>гламента</w:t>
            </w:r>
          </w:p>
        </w:tc>
        <w:tc>
          <w:tcPr>
            <w:tcW w:w="818" w:type="pct"/>
            <w:shd w:val="clear" w:color="auto" w:fill="auto"/>
          </w:tcPr>
          <w:p w:rsidR="003921B7" w:rsidRPr="003921B7" w:rsidRDefault="003921B7" w:rsidP="003921B7">
            <w:pPr>
              <w:jc w:val="center"/>
              <w:rPr>
                <w:rFonts w:eastAsia="Calibri"/>
                <w:color w:val="000000" w:themeColor="text1"/>
              </w:rPr>
            </w:pPr>
            <w:r w:rsidRPr="003921B7">
              <w:rPr>
                <w:rFonts w:eastAsia="Calibri"/>
                <w:color w:val="000000" w:themeColor="text1"/>
              </w:rPr>
              <w:t>проект результата предоставления мун</w:t>
            </w:r>
            <w:r w:rsidRPr="003921B7">
              <w:rPr>
                <w:rFonts w:eastAsia="Calibri"/>
                <w:color w:val="000000" w:themeColor="text1"/>
              </w:rPr>
              <w:t>и</w:t>
            </w:r>
            <w:r w:rsidRPr="003921B7">
              <w:rPr>
                <w:rFonts w:eastAsia="Calibri"/>
                <w:color w:val="000000" w:themeColor="text1"/>
              </w:rPr>
              <w:t>ципальной услуги</w:t>
            </w:r>
          </w:p>
        </w:tc>
      </w:tr>
      <w:tr w:rsidR="003921B7" w:rsidRPr="003921B7" w:rsidTr="003921B7">
        <w:trPr>
          <w:trHeight w:val="281"/>
        </w:trPr>
        <w:tc>
          <w:tcPr>
            <w:tcW w:w="5000" w:type="pct"/>
            <w:gridSpan w:val="7"/>
            <w:shd w:val="clear" w:color="auto" w:fill="auto"/>
          </w:tcPr>
          <w:p w:rsidR="003921B7" w:rsidRPr="003921B7" w:rsidRDefault="003921B7" w:rsidP="003921B7">
            <w:pPr>
              <w:numPr>
                <w:ilvl w:val="0"/>
                <w:numId w:val="6"/>
              </w:numPr>
              <w:overflowPunct/>
              <w:autoSpaceDE/>
              <w:autoSpaceDN/>
              <w:adjustRightInd/>
              <w:jc w:val="center"/>
              <w:textAlignment w:val="auto"/>
              <w:rPr>
                <w:rFonts w:eastAsia="Calibri"/>
                <w:color w:val="000000" w:themeColor="text1"/>
              </w:rPr>
            </w:pPr>
            <w:r w:rsidRPr="003921B7">
              <w:rPr>
                <w:rFonts w:eastAsia="Calibri"/>
                <w:color w:val="000000" w:themeColor="text1"/>
              </w:rPr>
              <w:lastRenderedPageBreak/>
              <w:t>Принятие решения</w:t>
            </w:r>
          </w:p>
        </w:tc>
      </w:tr>
      <w:tr w:rsidR="003921B7" w:rsidRPr="003921B7" w:rsidTr="003921B7">
        <w:trPr>
          <w:trHeight w:val="901"/>
        </w:trPr>
        <w:tc>
          <w:tcPr>
            <w:tcW w:w="804" w:type="pct"/>
            <w:vMerge w:val="restart"/>
            <w:shd w:val="clear" w:color="auto" w:fill="auto"/>
          </w:tcPr>
          <w:p w:rsidR="003921B7" w:rsidRPr="003921B7" w:rsidRDefault="003921B7" w:rsidP="003921B7">
            <w:pPr>
              <w:ind w:left="34"/>
              <w:jc w:val="center"/>
              <w:rPr>
                <w:rFonts w:eastAsia="Calibri"/>
                <w:color w:val="000000" w:themeColor="text1"/>
              </w:rPr>
            </w:pPr>
            <w:r w:rsidRPr="003921B7">
              <w:rPr>
                <w:rFonts w:eastAsia="Calibri"/>
                <w:color w:val="000000" w:themeColor="text1"/>
              </w:rPr>
              <w:t>проект результата предоставления м</w:t>
            </w:r>
            <w:r w:rsidRPr="003921B7">
              <w:rPr>
                <w:rFonts w:eastAsia="Calibri"/>
                <w:color w:val="000000" w:themeColor="text1"/>
              </w:rPr>
              <w:t>у</w:t>
            </w:r>
            <w:r w:rsidRPr="003921B7">
              <w:rPr>
                <w:rFonts w:eastAsia="Calibri"/>
                <w:color w:val="000000" w:themeColor="text1"/>
              </w:rPr>
              <w:t>ниципальной услуги</w:t>
            </w:r>
          </w:p>
          <w:p w:rsidR="003921B7" w:rsidRPr="003921B7" w:rsidRDefault="003921B7" w:rsidP="003921B7">
            <w:pPr>
              <w:rPr>
                <w:rFonts w:eastAsia="Calibri"/>
              </w:rPr>
            </w:pPr>
          </w:p>
        </w:tc>
        <w:tc>
          <w:tcPr>
            <w:tcW w:w="993" w:type="pct"/>
            <w:shd w:val="clear" w:color="auto" w:fill="auto"/>
          </w:tcPr>
          <w:p w:rsidR="003921B7" w:rsidRPr="003921B7" w:rsidRDefault="003921B7" w:rsidP="003921B7">
            <w:pPr>
              <w:jc w:val="center"/>
              <w:rPr>
                <w:rFonts w:eastAsia="Calibri"/>
                <w:color w:val="000000" w:themeColor="text1"/>
              </w:rPr>
            </w:pPr>
            <w:r w:rsidRPr="003921B7">
              <w:rPr>
                <w:rFonts w:eastAsia="Calibri"/>
                <w:color w:val="000000" w:themeColor="text1"/>
              </w:rPr>
              <w:t>Принятие решения о пред</w:t>
            </w:r>
            <w:r w:rsidRPr="003921B7">
              <w:rPr>
                <w:rFonts w:eastAsia="Calibri"/>
                <w:color w:val="000000" w:themeColor="text1"/>
              </w:rPr>
              <w:t>о</w:t>
            </w:r>
            <w:r w:rsidRPr="003921B7">
              <w:rPr>
                <w:rFonts w:eastAsia="Calibri"/>
                <w:color w:val="000000" w:themeColor="text1"/>
              </w:rPr>
              <w:t>ставления муниципальной услуги</w:t>
            </w:r>
          </w:p>
          <w:p w:rsidR="003921B7" w:rsidRPr="003921B7" w:rsidRDefault="003921B7" w:rsidP="003921B7">
            <w:pPr>
              <w:jc w:val="center"/>
              <w:rPr>
                <w:rFonts w:eastAsia="Calibri"/>
                <w:color w:val="000000" w:themeColor="text1"/>
              </w:rPr>
            </w:pPr>
          </w:p>
          <w:p w:rsidR="003921B7" w:rsidRPr="003921B7" w:rsidRDefault="003921B7" w:rsidP="003921B7">
            <w:pPr>
              <w:jc w:val="center"/>
              <w:rPr>
                <w:rFonts w:eastAsia="Calibri"/>
                <w:color w:val="000000" w:themeColor="text1"/>
              </w:rPr>
            </w:pPr>
          </w:p>
          <w:p w:rsidR="003921B7" w:rsidRPr="003921B7" w:rsidRDefault="003921B7" w:rsidP="003921B7">
            <w:pPr>
              <w:jc w:val="center"/>
              <w:rPr>
                <w:rFonts w:eastAsia="Calibri"/>
                <w:color w:val="000000" w:themeColor="text1"/>
              </w:rPr>
            </w:pPr>
          </w:p>
          <w:p w:rsidR="003921B7" w:rsidRPr="003921B7" w:rsidRDefault="003921B7" w:rsidP="003921B7">
            <w:pPr>
              <w:jc w:val="center"/>
              <w:rPr>
                <w:rFonts w:eastAsia="Calibri"/>
                <w:color w:val="000000" w:themeColor="text1"/>
              </w:rPr>
            </w:pPr>
          </w:p>
          <w:p w:rsidR="003921B7" w:rsidRPr="003921B7" w:rsidRDefault="003921B7" w:rsidP="003921B7">
            <w:pPr>
              <w:jc w:val="center"/>
              <w:rPr>
                <w:rFonts w:eastAsia="Calibri"/>
                <w:color w:val="000000" w:themeColor="text1"/>
              </w:rPr>
            </w:pPr>
          </w:p>
          <w:p w:rsidR="003921B7" w:rsidRPr="003921B7" w:rsidRDefault="003921B7" w:rsidP="003921B7">
            <w:pPr>
              <w:jc w:val="center"/>
              <w:rPr>
                <w:rFonts w:eastAsia="Calibri"/>
                <w:color w:val="000000" w:themeColor="text1"/>
              </w:rPr>
            </w:pPr>
          </w:p>
          <w:p w:rsidR="003921B7" w:rsidRPr="003921B7" w:rsidRDefault="003921B7" w:rsidP="003921B7">
            <w:pPr>
              <w:jc w:val="center"/>
              <w:rPr>
                <w:rFonts w:eastAsia="Calibri"/>
                <w:color w:val="000000" w:themeColor="text1"/>
              </w:rPr>
            </w:pPr>
          </w:p>
        </w:tc>
        <w:tc>
          <w:tcPr>
            <w:tcW w:w="561" w:type="pct"/>
            <w:vMerge w:val="restart"/>
            <w:shd w:val="clear" w:color="auto" w:fill="auto"/>
          </w:tcPr>
          <w:p w:rsidR="003921B7" w:rsidRPr="003921B7" w:rsidRDefault="003921B7" w:rsidP="003921B7">
            <w:pPr>
              <w:jc w:val="center"/>
              <w:rPr>
                <w:rFonts w:eastAsia="Calibri"/>
                <w:color w:val="000000" w:themeColor="text1"/>
              </w:rPr>
            </w:pPr>
            <w:r w:rsidRPr="003921B7">
              <w:rPr>
                <w:rFonts w:eastAsia="Calibri"/>
                <w:color w:val="000000" w:themeColor="text1"/>
              </w:rPr>
              <w:t>1 рабочий день</w:t>
            </w:r>
          </w:p>
        </w:tc>
        <w:tc>
          <w:tcPr>
            <w:tcW w:w="540" w:type="pct"/>
            <w:vMerge w:val="restart"/>
            <w:shd w:val="clear" w:color="auto" w:fill="auto"/>
          </w:tcPr>
          <w:p w:rsidR="003921B7" w:rsidRPr="003921B7" w:rsidRDefault="003921B7" w:rsidP="003921B7">
            <w:pPr>
              <w:ind w:left="-102" w:right="-114"/>
              <w:jc w:val="center"/>
              <w:rPr>
                <w:rFonts w:eastAsia="Calibri"/>
                <w:color w:val="000000" w:themeColor="text1"/>
              </w:rPr>
            </w:pPr>
            <w:r w:rsidRPr="003921B7">
              <w:rPr>
                <w:rFonts w:eastAsia="Calibri"/>
                <w:color w:val="000000" w:themeColor="text1"/>
              </w:rPr>
              <w:t>должностное лицо Уполн</w:t>
            </w:r>
            <w:r w:rsidRPr="003921B7">
              <w:rPr>
                <w:rFonts w:eastAsia="Calibri"/>
                <w:color w:val="000000" w:themeColor="text1"/>
              </w:rPr>
              <w:t>о</w:t>
            </w:r>
            <w:r w:rsidRPr="003921B7">
              <w:rPr>
                <w:rFonts w:eastAsia="Calibri"/>
                <w:color w:val="000000" w:themeColor="text1"/>
              </w:rPr>
              <w:t>моченного органа, отве</w:t>
            </w:r>
            <w:r w:rsidRPr="003921B7">
              <w:rPr>
                <w:rFonts w:eastAsia="Calibri"/>
                <w:color w:val="000000" w:themeColor="text1"/>
              </w:rPr>
              <w:t>т</w:t>
            </w:r>
            <w:r w:rsidRPr="003921B7">
              <w:rPr>
                <w:rFonts w:eastAsia="Calibri"/>
                <w:color w:val="000000" w:themeColor="text1"/>
              </w:rPr>
              <w:t>ственное за предоставление муниципальной услуги;</w:t>
            </w:r>
          </w:p>
          <w:p w:rsidR="003921B7" w:rsidRPr="003921B7" w:rsidRDefault="003921B7" w:rsidP="003921B7">
            <w:pPr>
              <w:ind w:left="-102" w:right="-114"/>
              <w:jc w:val="center"/>
              <w:rPr>
                <w:rFonts w:eastAsia="Calibri"/>
                <w:color w:val="000000" w:themeColor="text1"/>
              </w:rPr>
            </w:pPr>
            <w:r w:rsidRPr="003921B7">
              <w:rPr>
                <w:rFonts w:eastAsia="Calibri"/>
                <w:color w:val="000000" w:themeColor="text1"/>
              </w:rPr>
              <w:t>Руководитель Уполномоче</w:t>
            </w:r>
            <w:r w:rsidRPr="003921B7">
              <w:rPr>
                <w:rFonts w:eastAsia="Calibri"/>
                <w:color w:val="000000" w:themeColor="text1"/>
              </w:rPr>
              <w:t>н</w:t>
            </w:r>
            <w:r w:rsidRPr="003921B7">
              <w:rPr>
                <w:rFonts w:eastAsia="Calibri"/>
                <w:color w:val="000000" w:themeColor="text1"/>
              </w:rPr>
              <w:t>ного органа или иное уполном</w:t>
            </w:r>
            <w:r w:rsidRPr="003921B7">
              <w:rPr>
                <w:rFonts w:eastAsia="Calibri"/>
                <w:color w:val="000000" w:themeColor="text1"/>
              </w:rPr>
              <w:t>о</w:t>
            </w:r>
            <w:r w:rsidRPr="003921B7">
              <w:rPr>
                <w:rFonts w:eastAsia="Calibri"/>
                <w:color w:val="000000" w:themeColor="text1"/>
              </w:rPr>
              <w:t>ченное им лицо</w:t>
            </w:r>
          </w:p>
        </w:tc>
        <w:tc>
          <w:tcPr>
            <w:tcW w:w="654" w:type="pct"/>
            <w:vMerge w:val="restart"/>
            <w:shd w:val="clear" w:color="auto" w:fill="auto"/>
          </w:tcPr>
          <w:p w:rsidR="003921B7" w:rsidRPr="003921B7" w:rsidRDefault="003921B7" w:rsidP="003921B7">
            <w:pPr>
              <w:jc w:val="center"/>
              <w:rPr>
                <w:rFonts w:eastAsia="Calibri"/>
                <w:color w:val="000000" w:themeColor="text1"/>
              </w:rPr>
            </w:pPr>
            <w:proofErr w:type="gramStart"/>
            <w:r w:rsidRPr="003921B7">
              <w:rPr>
                <w:rFonts w:eastAsia="Calibri"/>
                <w:color w:val="000000" w:themeColor="text1"/>
              </w:rPr>
              <w:t>Уполномочен-</w:t>
            </w:r>
            <w:proofErr w:type="spellStart"/>
            <w:r w:rsidRPr="003921B7">
              <w:rPr>
                <w:rFonts w:eastAsia="Calibri"/>
                <w:color w:val="000000" w:themeColor="text1"/>
              </w:rPr>
              <w:t>ный</w:t>
            </w:r>
            <w:proofErr w:type="spellEnd"/>
            <w:r w:rsidRPr="003921B7">
              <w:rPr>
                <w:rFonts w:eastAsia="Calibri"/>
                <w:color w:val="000000" w:themeColor="text1"/>
              </w:rPr>
              <w:t xml:space="preserve"> орган) / ГИС / ПГС</w:t>
            </w:r>
            <w:proofErr w:type="gramEnd"/>
          </w:p>
        </w:tc>
        <w:tc>
          <w:tcPr>
            <w:tcW w:w="628" w:type="pct"/>
            <w:vMerge w:val="restart"/>
            <w:shd w:val="clear" w:color="auto" w:fill="auto"/>
          </w:tcPr>
          <w:p w:rsidR="003921B7" w:rsidRPr="003921B7" w:rsidRDefault="003921B7" w:rsidP="003921B7">
            <w:pPr>
              <w:jc w:val="center"/>
              <w:rPr>
                <w:rFonts w:eastAsia="Calibri"/>
                <w:color w:val="000000" w:themeColor="text1"/>
              </w:rPr>
            </w:pPr>
            <w:r w:rsidRPr="003921B7">
              <w:rPr>
                <w:rFonts w:eastAsia="Calibri"/>
                <w:color w:val="000000" w:themeColor="text1"/>
              </w:rPr>
              <w:t>–</w:t>
            </w:r>
          </w:p>
          <w:p w:rsidR="003921B7" w:rsidRPr="003921B7" w:rsidRDefault="003921B7" w:rsidP="003921B7">
            <w:pPr>
              <w:jc w:val="center"/>
              <w:rPr>
                <w:rFonts w:eastAsia="Calibri"/>
                <w:color w:val="000000" w:themeColor="text1"/>
              </w:rPr>
            </w:pPr>
          </w:p>
        </w:tc>
        <w:tc>
          <w:tcPr>
            <w:tcW w:w="818" w:type="pct"/>
            <w:vMerge w:val="restart"/>
            <w:shd w:val="clear" w:color="auto" w:fill="auto"/>
          </w:tcPr>
          <w:p w:rsidR="003921B7" w:rsidRPr="003921B7" w:rsidRDefault="003921B7" w:rsidP="003921B7">
            <w:pPr>
              <w:jc w:val="center"/>
              <w:rPr>
                <w:rFonts w:eastAsia="Calibri"/>
                <w:color w:val="000000" w:themeColor="text1"/>
              </w:rPr>
            </w:pPr>
            <w:r w:rsidRPr="003921B7">
              <w:rPr>
                <w:rFonts w:eastAsia="Calibri"/>
                <w:color w:val="000000" w:themeColor="text1"/>
              </w:rPr>
              <w:t>Результат предоста</w:t>
            </w:r>
            <w:r w:rsidRPr="003921B7">
              <w:rPr>
                <w:rFonts w:eastAsia="Calibri"/>
                <w:color w:val="000000" w:themeColor="text1"/>
              </w:rPr>
              <w:t>в</w:t>
            </w:r>
            <w:r w:rsidRPr="003921B7">
              <w:rPr>
                <w:rFonts w:eastAsia="Calibri"/>
                <w:color w:val="000000" w:themeColor="text1"/>
              </w:rPr>
              <w:t>ления муниципальной услуги, подписанный уполномоченным должностным лицом, а в случае подачи з</w:t>
            </w:r>
            <w:r w:rsidRPr="003921B7">
              <w:rPr>
                <w:rFonts w:eastAsia="Calibri"/>
                <w:color w:val="000000" w:themeColor="text1"/>
              </w:rPr>
              <w:t>а</w:t>
            </w:r>
            <w:r w:rsidRPr="003921B7">
              <w:rPr>
                <w:rFonts w:eastAsia="Calibri"/>
                <w:color w:val="000000" w:themeColor="text1"/>
              </w:rPr>
              <w:t>явления в электро</w:t>
            </w:r>
            <w:r w:rsidRPr="003921B7">
              <w:rPr>
                <w:rFonts w:eastAsia="Calibri"/>
                <w:color w:val="000000" w:themeColor="text1"/>
              </w:rPr>
              <w:t>н</w:t>
            </w:r>
            <w:r w:rsidRPr="003921B7">
              <w:rPr>
                <w:rFonts w:eastAsia="Calibri"/>
                <w:color w:val="000000" w:themeColor="text1"/>
              </w:rPr>
              <w:t>ном виде - усиленной квалифицированной подписью руковод</w:t>
            </w:r>
            <w:r w:rsidRPr="003921B7">
              <w:rPr>
                <w:rFonts w:eastAsia="Calibri"/>
                <w:color w:val="000000" w:themeColor="text1"/>
              </w:rPr>
              <w:t>и</w:t>
            </w:r>
            <w:r w:rsidRPr="003921B7">
              <w:rPr>
                <w:rFonts w:eastAsia="Calibri"/>
                <w:color w:val="000000" w:themeColor="text1"/>
              </w:rPr>
              <w:t>телем Уполномоче</w:t>
            </w:r>
            <w:r w:rsidRPr="003921B7">
              <w:rPr>
                <w:rFonts w:eastAsia="Calibri"/>
                <w:color w:val="000000" w:themeColor="text1"/>
              </w:rPr>
              <w:t>н</w:t>
            </w:r>
            <w:r w:rsidRPr="003921B7">
              <w:rPr>
                <w:rFonts w:eastAsia="Calibri"/>
                <w:color w:val="000000" w:themeColor="text1"/>
              </w:rPr>
              <w:t>ного органа или иного уполномоченного им лица</w:t>
            </w:r>
          </w:p>
        </w:tc>
      </w:tr>
      <w:tr w:rsidR="003921B7" w:rsidRPr="003921B7" w:rsidTr="003921B7">
        <w:trPr>
          <w:trHeight w:val="1134"/>
        </w:trPr>
        <w:tc>
          <w:tcPr>
            <w:tcW w:w="804" w:type="pct"/>
            <w:vMerge/>
            <w:tcBorders>
              <w:bottom w:val="nil"/>
            </w:tcBorders>
            <w:shd w:val="clear" w:color="auto" w:fill="auto"/>
          </w:tcPr>
          <w:p w:rsidR="003921B7" w:rsidRPr="003921B7" w:rsidRDefault="003921B7" w:rsidP="003921B7">
            <w:pPr>
              <w:ind w:left="34"/>
              <w:jc w:val="center"/>
              <w:rPr>
                <w:rFonts w:eastAsia="Calibri"/>
                <w:color w:val="000000" w:themeColor="text1"/>
              </w:rPr>
            </w:pPr>
          </w:p>
        </w:tc>
        <w:tc>
          <w:tcPr>
            <w:tcW w:w="993" w:type="pct"/>
            <w:shd w:val="clear" w:color="auto" w:fill="auto"/>
          </w:tcPr>
          <w:p w:rsidR="003921B7" w:rsidRPr="003921B7" w:rsidRDefault="003921B7" w:rsidP="003921B7">
            <w:pPr>
              <w:jc w:val="center"/>
              <w:rPr>
                <w:rFonts w:eastAsia="Calibri"/>
                <w:color w:val="000000" w:themeColor="text1"/>
              </w:rPr>
            </w:pPr>
            <w:r w:rsidRPr="003921B7">
              <w:rPr>
                <w:rFonts w:eastAsia="Calibri"/>
                <w:color w:val="000000" w:themeColor="text1"/>
              </w:rPr>
              <w:t>Формирование решения о предоставлении муниц</w:t>
            </w:r>
            <w:r w:rsidRPr="003921B7">
              <w:rPr>
                <w:rFonts w:eastAsia="Calibri"/>
                <w:color w:val="000000" w:themeColor="text1"/>
              </w:rPr>
              <w:t>и</w:t>
            </w:r>
            <w:r w:rsidRPr="003921B7">
              <w:rPr>
                <w:rFonts w:eastAsia="Calibri"/>
                <w:color w:val="000000" w:themeColor="text1"/>
              </w:rPr>
              <w:t>пальной услуги</w:t>
            </w:r>
          </w:p>
        </w:tc>
        <w:tc>
          <w:tcPr>
            <w:tcW w:w="561" w:type="pct"/>
            <w:vMerge/>
            <w:shd w:val="clear" w:color="auto" w:fill="auto"/>
            <w:vAlign w:val="center"/>
          </w:tcPr>
          <w:p w:rsidR="003921B7" w:rsidRPr="003921B7" w:rsidRDefault="003921B7" w:rsidP="003921B7">
            <w:pPr>
              <w:jc w:val="center"/>
              <w:rPr>
                <w:rFonts w:eastAsia="Calibri"/>
                <w:color w:val="000000" w:themeColor="text1"/>
              </w:rPr>
            </w:pPr>
          </w:p>
        </w:tc>
        <w:tc>
          <w:tcPr>
            <w:tcW w:w="540" w:type="pct"/>
            <w:vMerge/>
            <w:shd w:val="clear" w:color="auto" w:fill="auto"/>
          </w:tcPr>
          <w:p w:rsidR="003921B7" w:rsidRPr="003921B7" w:rsidRDefault="003921B7" w:rsidP="003921B7">
            <w:pPr>
              <w:jc w:val="center"/>
              <w:rPr>
                <w:rFonts w:eastAsia="Calibri"/>
                <w:color w:val="000000" w:themeColor="text1"/>
              </w:rPr>
            </w:pPr>
          </w:p>
        </w:tc>
        <w:tc>
          <w:tcPr>
            <w:tcW w:w="654" w:type="pct"/>
            <w:vMerge/>
            <w:shd w:val="clear" w:color="auto" w:fill="auto"/>
            <w:vAlign w:val="center"/>
          </w:tcPr>
          <w:p w:rsidR="003921B7" w:rsidRPr="003921B7" w:rsidRDefault="003921B7" w:rsidP="003921B7">
            <w:pPr>
              <w:jc w:val="center"/>
              <w:rPr>
                <w:rFonts w:eastAsia="Calibri"/>
                <w:color w:val="000000" w:themeColor="text1"/>
              </w:rPr>
            </w:pPr>
          </w:p>
        </w:tc>
        <w:tc>
          <w:tcPr>
            <w:tcW w:w="628" w:type="pct"/>
            <w:vMerge/>
            <w:shd w:val="clear" w:color="auto" w:fill="auto"/>
          </w:tcPr>
          <w:p w:rsidR="003921B7" w:rsidRPr="003921B7" w:rsidRDefault="003921B7" w:rsidP="003921B7">
            <w:pPr>
              <w:jc w:val="center"/>
              <w:rPr>
                <w:rFonts w:eastAsia="Calibri"/>
                <w:color w:val="000000" w:themeColor="text1"/>
              </w:rPr>
            </w:pPr>
          </w:p>
        </w:tc>
        <w:tc>
          <w:tcPr>
            <w:tcW w:w="818" w:type="pct"/>
            <w:vMerge/>
            <w:shd w:val="clear" w:color="auto" w:fill="auto"/>
          </w:tcPr>
          <w:p w:rsidR="003921B7" w:rsidRPr="003921B7" w:rsidRDefault="003921B7" w:rsidP="003921B7">
            <w:pPr>
              <w:jc w:val="center"/>
              <w:rPr>
                <w:rFonts w:eastAsia="Calibri"/>
                <w:color w:val="000000" w:themeColor="text1"/>
              </w:rPr>
            </w:pPr>
          </w:p>
        </w:tc>
      </w:tr>
      <w:tr w:rsidR="003921B7" w:rsidRPr="003921B7" w:rsidTr="003921B7">
        <w:trPr>
          <w:trHeight w:val="1474"/>
        </w:trPr>
        <w:tc>
          <w:tcPr>
            <w:tcW w:w="804" w:type="pct"/>
            <w:vMerge w:val="restart"/>
            <w:shd w:val="clear" w:color="auto" w:fill="auto"/>
          </w:tcPr>
          <w:p w:rsidR="003921B7" w:rsidRPr="003921B7" w:rsidRDefault="003921B7" w:rsidP="003921B7">
            <w:pPr>
              <w:ind w:left="34"/>
              <w:rPr>
                <w:rFonts w:eastAsia="Calibri"/>
                <w:color w:val="000000" w:themeColor="text1"/>
              </w:rPr>
            </w:pPr>
          </w:p>
        </w:tc>
        <w:tc>
          <w:tcPr>
            <w:tcW w:w="993" w:type="pct"/>
            <w:shd w:val="clear" w:color="auto" w:fill="auto"/>
          </w:tcPr>
          <w:p w:rsidR="003921B7" w:rsidRPr="003921B7" w:rsidRDefault="003921B7" w:rsidP="003921B7">
            <w:pPr>
              <w:jc w:val="center"/>
              <w:rPr>
                <w:rFonts w:eastAsia="Calibri"/>
                <w:color w:val="000000" w:themeColor="text1"/>
              </w:rPr>
            </w:pPr>
            <w:r w:rsidRPr="003921B7">
              <w:rPr>
                <w:rFonts w:eastAsia="Calibri"/>
                <w:color w:val="000000" w:themeColor="text1"/>
              </w:rPr>
              <w:t>Принятие решения об отк</w:t>
            </w:r>
            <w:r w:rsidRPr="003921B7">
              <w:rPr>
                <w:rFonts w:eastAsia="Calibri"/>
                <w:color w:val="000000" w:themeColor="text1"/>
              </w:rPr>
              <w:t>а</w:t>
            </w:r>
            <w:r w:rsidRPr="003921B7">
              <w:rPr>
                <w:rFonts w:eastAsia="Calibri"/>
                <w:color w:val="000000" w:themeColor="text1"/>
              </w:rPr>
              <w:t>зе в предоставлении услуги</w:t>
            </w:r>
          </w:p>
        </w:tc>
        <w:tc>
          <w:tcPr>
            <w:tcW w:w="561" w:type="pct"/>
            <w:vMerge/>
            <w:shd w:val="clear" w:color="auto" w:fill="auto"/>
          </w:tcPr>
          <w:p w:rsidR="003921B7" w:rsidRPr="003921B7" w:rsidRDefault="003921B7" w:rsidP="003921B7">
            <w:pPr>
              <w:jc w:val="center"/>
              <w:rPr>
                <w:rFonts w:eastAsia="Calibri"/>
                <w:color w:val="000000" w:themeColor="text1"/>
              </w:rPr>
            </w:pPr>
          </w:p>
        </w:tc>
        <w:tc>
          <w:tcPr>
            <w:tcW w:w="540" w:type="pct"/>
            <w:vMerge w:val="restart"/>
            <w:shd w:val="clear" w:color="auto" w:fill="auto"/>
          </w:tcPr>
          <w:p w:rsidR="003921B7" w:rsidRPr="003921B7" w:rsidRDefault="003921B7" w:rsidP="003921B7">
            <w:pPr>
              <w:jc w:val="center"/>
              <w:rPr>
                <w:rFonts w:eastAsia="Calibri"/>
                <w:color w:val="000000" w:themeColor="text1"/>
              </w:rPr>
            </w:pPr>
          </w:p>
        </w:tc>
        <w:tc>
          <w:tcPr>
            <w:tcW w:w="654" w:type="pct"/>
            <w:vMerge w:val="restart"/>
            <w:tcBorders>
              <w:top w:val="nil"/>
            </w:tcBorders>
            <w:shd w:val="clear" w:color="auto" w:fill="auto"/>
          </w:tcPr>
          <w:p w:rsidR="003921B7" w:rsidRPr="003921B7" w:rsidRDefault="003921B7" w:rsidP="003921B7">
            <w:pPr>
              <w:jc w:val="center"/>
              <w:rPr>
                <w:rFonts w:eastAsia="Calibri"/>
                <w:color w:val="000000" w:themeColor="text1"/>
              </w:rPr>
            </w:pPr>
          </w:p>
        </w:tc>
        <w:tc>
          <w:tcPr>
            <w:tcW w:w="628" w:type="pct"/>
            <w:vMerge w:val="restart"/>
            <w:shd w:val="clear" w:color="auto" w:fill="auto"/>
          </w:tcPr>
          <w:p w:rsidR="003921B7" w:rsidRPr="003921B7" w:rsidRDefault="003921B7" w:rsidP="003921B7">
            <w:pPr>
              <w:jc w:val="center"/>
              <w:rPr>
                <w:rFonts w:eastAsia="Calibri"/>
                <w:color w:val="000000" w:themeColor="text1"/>
              </w:rPr>
            </w:pPr>
          </w:p>
        </w:tc>
        <w:tc>
          <w:tcPr>
            <w:tcW w:w="818" w:type="pct"/>
            <w:vMerge w:val="restart"/>
            <w:shd w:val="clear" w:color="auto" w:fill="auto"/>
          </w:tcPr>
          <w:p w:rsidR="003921B7" w:rsidRPr="003921B7" w:rsidRDefault="003921B7" w:rsidP="003921B7">
            <w:pPr>
              <w:jc w:val="center"/>
              <w:rPr>
                <w:rFonts w:eastAsia="Calibri"/>
                <w:color w:val="000000" w:themeColor="text1"/>
              </w:rPr>
            </w:pPr>
            <w:r w:rsidRPr="003921B7">
              <w:rPr>
                <w:rFonts w:eastAsia="Calibri"/>
                <w:color w:val="000000" w:themeColor="text1"/>
              </w:rPr>
              <w:t>Результат предоста</w:t>
            </w:r>
            <w:r w:rsidRPr="003921B7">
              <w:rPr>
                <w:rFonts w:eastAsia="Calibri"/>
                <w:color w:val="000000" w:themeColor="text1"/>
              </w:rPr>
              <w:t>в</w:t>
            </w:r>
            <w:r w:rsidRPr="003921B7">
              <w:rPr>
                <w:rFonts w:eastAsia="Calibri"/>
                <w:color w:val="000000" w:themeColor="text1"/>
              </w:rPr>
              <w:t>ления муниципальной услуги по форме, пр</w:t>
            </w:r>
            <w:r w:rsidRPr="003921B7">
              <w:rPr>
                <w:rFonts w:eastAsia="Calibri"/>
                <w:color w:val="000000" w:themeColor="text1"/>
              </w:rPr>
              <w:t>и</w:t>
            </w:r>
            <w:r w:rsidRPr="003921B7">
              <w:rPr>
                <w:rFonts w:eastAsia="Calibri"/>
                <w:color w:val="000000" w:themeColor="text1"/>
              </w:rPr>
              <w:t>веденной в прилож</w:t>
            </w:r>
            <w:r w:rsidRPr="003921B7">
              <w:rPr>
                <w:rFonts w:eastAsia="Calibri"/>
                <w:color w:val="000000" w:themeColor="text1"/>
              </w:rPr>
              <w:t>е</w:t>
            </w:r>
            <w:r w:rsidRPr="003921B7">
              <w:rPr>
                <w:rFonts w:eastAsia="Calibri"/>
                <w:color w:val="000000" w:themeColor="text1"/>
              </w:rPr>
              <w:t xml:space="preserve">нии № 3 к </w:t>
            </w:r>
            <w:r w:rsidRPr="003921B7">
              <w:rPr>
                <w:color w:val="000000" w:themeColor="text1"/>
              </w:rPr>
              <w:t>Админ</w:t>
            </w:r>
            <w:r w:rsidRPr="003921B7">
              <w:rPr>
                <w:color w:val="000000" w:themeColor="text1"/>
              </w:rPr>
              <w:t>и</w:t>
            </w:r>
            <w:r w:rsidRPr="003921B7">
              <w:rPr>
                <w:color w:val="000000" w:themeColor="text1"/>
              </w:rPr>
              <w:t>стративному регл</w:t>
            </w:r>
            <w:r w:rsidRPr="003921B7">
              <w:rPr>
                <w:color w:val="000000" w:themeColor="text1"/>
              </w:rPr>
              <w:t>а</w:t>
            </w:r>
            <w:r w:rsidRPr="003921B7">
              <w:rPr>
                <w:color w:val="000000" w:themeColor="text1"/>
              </w:rPr>
              <w:t>менту</w:t>
            </w:r>
            <w:r w:rsidRPr="003921B7">
              <w:rPr>
                <w:rFonts w:eastAsia="Calibri"/>
                <w:color w:val="000000" w:themeColor="text1"/>
              </w:rPr>
              <w:t>, подписанный уполномоченным должностным лицом, а в случае подачи з</w:t>
            </w:r>
            <w:r w:rsidRPr="003921B7">
              <w:rPr>
                <w:rFonts w:eastAsia="Calibri"/>
                <w:color w:val="000000" w:themeColor="text1"/>
              </w:rPr>
              <w:t>а</w:t>
            </w:r>
            <w:r w:rsidRPr="003921B7">
              <w:rPr>
                <w:rFonts w:eastAsia="Calibri"/>
                <w:color w:val="000000" w:themeColor="text1"/>
              </w:rPr>
              <w:t>явления в электро</w:t>
            </w:r>
            <w:r w:rsidRPr="003921B7">
              <w:rPr>
                <w:rFonts w:eastAsia="Calibri"/>
                <w:color w:val="000000" w:themeColor="text1"/>
              </w:rPr>
              <w:t>н</w:t>
            </w:r>
            <w:r w:rsidRPr="003921B7">
              <w:rPr>
                <w:rFonts w:eastAsia="Calibri"/>
                <w:color w:val="000000" w:themeColor="text1"/>
              </w:rPr>
              <w:t>ном виде - усиленной квалифицированной подписью руковод</w:t>
            </w:r>
            <w:r w:rsidRPr="003921B7">
              <w:rPr>
                <w:rFonts w:eastAsia="Calibri"/>
                <w:color w:val="000000" w:themeColor="text1"/>
              </w:rPr>
              <w:t>и</w:t>
            </w:r>
            <w:r w:rsidRPr="003921B7">
              <w:rPr>
                <w:rFonts w:eastAsia="Calibri"/>
                <w:color w:val="000000" w:themeColor="text1"/>
              </w:rPr>
              <w:t>телем Уполномоче</w:t>
            </w:r>
            <w:r w:rsidRPr="003921B7">
              <w:rPr>
                <w:rFonts w:eastAsia="Calibri"/>
                <w:color w:val="000000" w:themeColor="text1"/>
              </w:rPr>
              <w:t>н</w:t>
            </w:r>
            <w:r w:rsidRPr="003921B7">
              <w:rPr>
                <w:rFonts w:eastAsia="Calibri"/>
                <w:color w:val="000000" w:themeColor="text1"/>
              </w:rPr>
              <w:t>ного органа или иного уполномоченного им лица</w:t>
            </w:r>
          </w:p>
          <w:p w:rsidR="003921B7" w:rsidRPr="003921B7" w:rsidRDefault="003921B7" w:rsidP="003921B7">
            <w:pPr>
              <w:jc w:val="center"/>
              <w:rPr>
                <w:rFonts w:eastAsia="Calibri"/>
                <w:color w:val="000000" w:themeColor="text1"/>
              </w:rPr>
            </w:pPr>
          </w:p>
        </w:tc>
      </w:tr>
      <w:tr w:rsidR="003921B7" w:rsidRPr="003921B7" w:rsidTr="003921B7">
        <w:trPr>
          <w:trHeight w:val="680"/>
        </w:trPr>
        <w:tc>
          <w:tcPr>
            <w:tcW w:w="804" w:type="pct"/>
            <w:vMerge/>
            <w:shd w:val="clear" w:color="auto" w:fill="auto"/>
          </w:tcPr>
          <w:p w:rsidR="003921B7" w:rsidRPr="003921B7" w:rsidRDefault="003921B7" w:rsidP="003921B7">
            <w:pPr>
              <w:ind w:left="34"/>
              <w:rPr>
                <w:rFonts w:eastAsia="Calibri"/>
                <w:color w:val="000000" w:themeColor="text1"/>
              </w:rPr>
            </w:pPr>
          </w:p>
        </w:tc>
        <w:tc>
          <w:tcPr>
            <w:tcW w:w="993" w:type="pct"/>
            <w:shd w:val="clear" w:color="auto" w:fill="auto"/>
          </w:tcPr>
          <w:p w:rsidR="003921B7" w:rsidRPr="003921B7" w:rsidRDefault="003921B7" w:rsidP="003921B7">
            <w:pPr>
              <w:jc w:val="center"/>
              <w:rPr>
                <w:rFonts w:eastAsia="Calibri"/>
                <w:color w:val="000000" w:themeColor="text1"/>
              </w:rPr>
            </w:pPr>
            <w:r w:rsidRPr="003921B7">
              <w:rPr>
                <w:rFonts w:eastAsia="Calibri"/>
                <w:color w:val="000000" w:themeColor="text1"/>
              </w:rPr>
              <w:t>Формирование решения об отказе в предоставлении муниципальной услуги</w:t>
            </w:r>
          </w:p>
        </w:tc>
        <w:tc>
          <w:tcPr>
            <w:tcW w:w="561" w:type="pct"/>
            <w:vMerge/>
            <w:shd w:val="clear" w:color="auto" w:fill="auto"/>
          </w:tcPr>
          <w:p w:rsidR="003921B7" w:rsidRPr="003921B7" w:rsidRDefault="003921B7" w:rsidP="003921B7">
            <w:pPr>
              <w:rPr>
                <w:rFonts w:eastAsia="Calibri"/>
                <w:color w:val="000000" w:themeColor="text1"/>
              </w:rPr>
            </w:pPr>
          </w:p>
        </w:tc>
        <w:tc>
          <w:tcPr>
            <w:tcW w:w="540" w:type="pct"/>
            <w:vMerge/>
            <w:shd w:val="clear" w:color="auto" w:fill="auto"/>
          </w:tcPr>
          <w:p w:rsidR="003921B7" w:rsidRPr="003921B7" w:rsidRDefault="003921B7" w:rsidP="003921B7">
            <w:pPr>
              <w:rPr>
                <w:rFonts w:eastAsia="Calibri"/>
                <w:color w:val="000000" w:themeColor="text1"/>
              </w:rPr>
            </w:pPr>
          </w:p>
        </w:tc>
        <w:tc>
          <w:tcPr>
            <w:tcW w:w="654" w:type="pct"/>
            <w:vMerge/>
            <w:tcBorders>
              <w:top w:val="nil"/>
            </w:tcBorders>
            <w:shd w:val="clear" w:color="auto" w:fill="auto"/>
          </w:tcPr>
          <w:p w:rsidR="003921B7" w:rsidRPr="003921B7" w:rsidRDefault="003921B7" w:rsidP="003921B7">
            <w:pPr>
              <w:rPr>
                <w:rFonts w:eastAsia="Calibri"/>
                <w:color w:val="000000" w:themeColor="text1"/>
              </w:rPr>
            </w:pPr>
          </w:p>
        </w:tc>
        <w:tc>
          <w:tcPr>
            <w:tcW w:w="628" w:type="pct"/>
            <w:vMerge/>
            <w:shd w:val="clear" w:color="auto" w:fill="auto"/>
          </w:tcPr>
          <w:p w:rsidR="003921B7" w:rsidRPr="003921B7" w:rsidRDefault="003921B7" w:rsidP="003921B7">
            <w:pPr>
              <w:rPr>
                <w:rFonts w:eastAsia="Calibri"/>
                <w:color w:val="000000" w:themeColor="text1"/>
              </w:rPr>
            </w:pPr>
          </w:p>
        </w:tc>
        <w:tc>
          <w:tcPr>
            <w:tcW w:w="818" w:type="pct"/>
            <w:vMerge/>
            <w:shd w:val="clear" w:color="auto" w:fill="auto"/>
          </w:tcPr>
          <w:p w:rsidR="003921B7" w:rsidRPr="003921B7" w:rsidRDefault="003921B7" w:rsidP="003921B7">
            <w:pPr>
              <w:rPr>
                <w:rFonts w:eastAsia="Calibri"/>
                <w:color w:val="000000" w:themeColor="text1"/>
              </w:rPr>
            </w:pPr>
          </w:p>
        </w:tc>
      </w:tr>
      <w:tr w:rsidR="003921B7" w:rsidRPr="003921B7" w:rsidTr="003921B7">
        <w:trPr>
          <w:trHeight w:val="420"/>
        </w:trPr>
        <w:tc>
          <w:tcPr>
            <w:tcW w:w="5000" w:type="pct"/>
            <w:gridSpan w:val="7"/>
            <w:shd w:val="clear" w:color="auto" w:fill="auto"/>
          </w:tcPr>
          <w:p w:rsidR="003921B7" w:rsidRPr="003921B7" w:rsidRDefault="003921B7" w:rsidP="003921B7">
            <w:pPr>
              <w:numPr>
                <w:ilvl w:val="0"/>
                <w:numId w:val="6"/>
              </w:numPr>
              <w:overflowPunct/>
              <w:autoSpaceDE/>
              <w:autoSpaceDN/>
              <w:adjustRightInd/>
              <w:jc w:val="center"/>
              <w:textAlignment w:val="auto"/>
              <w:rPr>
                <w:rFonts w:eastAsia="Calibri"/>
                <w:color w:val="000000" w:themeColor="text1"/>
              </w:rPr>
            </w:pPr>
            <w:r w:rsidRPr="003921B7">
              <w:rPr>
                <w:rFonts w:eastAsia="Calibri"/>
                <w:color w:val="000000" w:themeColor="text1"/>
              </w:rPr>
              <w:t xml:space="preserve">Выдача результата </w:t>
            </w:r>
          </w:p>
        </w:tc>
      </w:tr>
      <w:tr w:rsidR="003921B7" w:rsidRPr="003921B7" w:rsidTr="003921B7">
        <w:trPr>
          <w:trHeight w:val="2858"/>
        </w:trPr>
        <w:tc>
          <w:tcPr>
            <w:tcW w:w="804" w:type="pct"/>
            <w:vMerge w:val="restart"/>
            <w:shd w:val="clear" w:color="auto" w:fill="auto"/>
          </w:tcPr>
          <w:p w:rsidR="003921B7" w:rsidRPr="003921B7" w:rsidRDefault="003921B7" w:rsidP="003921B7">
            <w:pPr>
              <w:ind w:left="34"/>
              <w:jc w:val="center"/>
              <w:rPr>
                <w:rFonts w:eastAsia="Calibri"/>
                <w:color w:val="000000" w:themeColor="text1"/>
              </w:rPr>
            </w:pPr>
            <w:r w:rsidRPr="003921B7">
              <w:rPr>
                <w:rFonts w:eastAsia="Calibri"/>
                <w:color w:val="000000" w:themeColor="text1"/>
              </w:rPr>
              <w:lastRenderedPageBreak/>
              <w:t>формирование и р</w:t>
            </w:r>
            <w:r w:rsidRPr="003921B7">
              <w:rPr>
                <w:rFonts w:eastAsia="Calibri"/>
                <w:color w:val="000000" w:themeColor="text1"/>
              </w:rPr>
              <w:t>е</w:t>
            </w:r>
            <w:r w:rsidRPr="003921B7">
              <w:rPr>
                <w:rFonts w:eastAsia="Calibri"/>
                <w:color w:val="000000" w:themeColor="text1"/>
              </w:rPr>
              <w:t>гистрация результата муниципальной усл</w:t>
            </w:r>
            <w:r w:rsidRPr="003921B7">
              <w:rPr>
                <w:rFonts w:eastAsia="Calibri"/>
                <w:color w:val="000000" w:themeColor="text1"/>
              </w:rPr>
              <w:t>у</w:t>
            </w:r>
            <w:r w:rsidRPr="003921B7">
              <w:rPr>
                <w:rFonts w:eastAsia="Calibri"/>
                <w:color w:val="000000" w:themeColor="text1"/>
              </w:rPr>
              <w:t xml:space="preserve">ги, указанного </w:t>
            </w:r>
          </w:p>
          <w:p w:rsidR="003921B7" w:rsidRPr="003921B7" w:rsidRDefault="003921B7" w:rsidP="003921B7">
            <w:pPr>
              <w:ind w:left="34"/>
              <w:jc w:val="center"/>
              <w:rPr>
                <w:rFonts w:eastAsia="Calibri"/>
                <w:color w:val="000000" w:themeColor="text1"/>
              </w:rPr>
            </w:pPr>
            <w:r w:rsidRPr="003921B7">
              <w:rPr>
                <w:rFonts w:eastAsia="Calibri"/>
                <w:color w:val="000000" w:themeColor="text1"/>
              </w:rPr>
              <w:t xml:space="preserve">в пункте 2.3. </w:t>
            </w:r>
          </w:p>
          <w:p w:rsidR="003921B7" w:rsidRPr="003921B7" w:rsidRDefault="003921B7" w:rsidP="003921B7">
            <w:pPr>
              <w:ind w:left="34"/>
              <w:jc w:val="center"/>
              <w:rPr>
                <w:rFonts w:eastAsia="Calibri"/>
                <w:color w:val="000000" w:themeColor="text1"/>
              </w:rPr>
            </w:pPr>
            <w:r w:rsidRPr="003921B7">
              <w:rPr>
                <w:rFonts w:eastAsia="Calibri"/>
                <w:color w:val="000000" w:themeColor="text1"/>
              </w:rPr>
              <w:t xml:space="preserve">Административного </w:t>
            </w:r>
          </w:p>
          <w:p w:rsidR="003921B7" w:rsidRPr="003921B7" w:rsidRDefault="003921B7" w:rsidP="003921B7">
            <w:pPr>
              <w:ind w:left="34"/>
              <w:jc w:val="center"/>
              <w:rPr>
                <w:rFonts w:eastAsia="Calibri"/>
                <w:color w:val="000000" w:themeColor="text1"/>
              </w:rPr>
            </w:pPr>
            <w:r w:rsidRPr="003921B7">
              <w:rPr>
                <w:rFonts w:eastAsia="Calibri"/>
                <w:color w:val="000000" w:themeColor="text1"/>
              </w:rPr>
              <w:t>регламента</w:t>
            </w:r>
          </w:p>
        </w:tc>
        <w:tc>
          <w:tcPr>
            <w:tcW w:w="993" w:type="pct"/>
            <w:shd w:val="clear" w:color="auto" w:fill="auto"/>
          </w:tcPr>
          <w:p w:rsidR="003921B7" w:rsidRPr="003921B7" w:rsidRDefault="003921B7" w:rsidP="003921B7">
            <w:pPr>
              <w:ind w:left="32"/>
              <w:jc w:val="center"/>
              <w:rPr>
                <w:rFonts w:eastAsia="Calibri"/>
                <w:color w:val="000000" w:themeColor="text1"/>
              </w:rPr>
            </w:pPr>
            <w:r w:rsidRPr="003921B7">
              <w:rPr>
                <w:rFonts w:eastAsia="Calibri"/>
                <w:color w:val="000000" w:themeColor="text1"/>
              </w:rPr>
              <w:t>Регистрация результата предоставления муниц</w:t>
            </w:r>
            <w:r w:rsidRPr="003921B7">
              <w:rPr>
                <w:rFonts w:eastAsia="Calibri"/>
                <w:color w:val="000000" w:themeColor="text1"/>
              </w:rPr>
              <w:t>и</w:t>
            </w:r>
            <w:r w:rsidRPr="003921B7">
              <w:rPr>
                <w:rFonts w:eastAsia="Calibri"/>
                <w:color w:val="000000" w:themeColor="text1"/>
              </w:rPr>
              <w:t>пальной услуги</w:t>
            </w:r>
          </w:p>
        </w:tc>
        <w:tc>
          <w:tcPr>
            <w:tcW w:w="561" w:type="pct"/>
            <w:shd w:val="clear" w:color="auto" w:fill="auto"/>
          </w:tcPr>
          <w:p w:rsidR="003921B7" w:rsidRPr="003921B7" w:rsidRDefault="003921B7" w:rsidP="003921B7">
            <w:pPr>
              <w:ind w:left="29"/>
              <w:jc w:val="center"/>
              <w:rPr>
                <w:rFonts w:eastAsia="Calibri"/>
                <w:color w:val="000000" w:themeColor="text1"/>
              </w:rPr>
            </w:pPr>
            <w:r w:rsidRPr="003921B7">
              <w:rPr>
                <w:rFonts w:eastAsia="Calibri"/>
                <w:color w:val="000000" w:themeColor="text1"/>
              </w:rPr>
              <w:t>после оконч</w:t>
            </w:r>
            <w:r w:rsidRPr="003921B7">
              <w:rPr>
                <w:rFonts w:eastAsia="Calibri"/>
                <w:color w:val="000000" w:themeColor="text1"/>
              </w:rPr>
              <w:t>а</w:t>
            </w:r>
            <w:r w:rsidRPr="003921B7">
              <w:rPr>
                <w:rFonts w:eastAsia="Calibri"/>
                <w:color w:val="000000" w:themeColor="text1"/>
              </w:rPr>
              <w:t>ния процед</w:t>
            </w:r>
            <w:r w:rsidRPr="003921B7">
              <w:rPr>
                <w:rFonts w:eastAsia="Calibri"/>
                <w:color w:val="000000" w:themeColor="text1"/>
              </w:rPr>
              <w:t>у</w:t>
            </w:r>
            <w:r w:rsidRPr="003921B7">
              <w:rPr>
                <w:rFonts w:eastAsia="Calibri"/>
                <w:color w:val="000000" w:themeColor="text1"/>
              </w:rPr>
              <w:t>ры принятия решения (в общий срок предоставл</w:t>
            </w:r>
            <w:r w:rsidRPr="003921B7">
              <w:rPr>
                <w:rFonts w:eastAsia="Calibri"/>
                <w:color w:val="000000" w:themeColor="text1"/>
              </w:rPr>
              <w:t>е</w:t>
            </w:r>
            <w:r w:rsidRPr="003921B7">
              <w:rPr>
                <w:rFonts w:eastAsia="Calibri"/>
                <w:color w:val="000000" w:themeColor="text1"/>
              </w:rPr>
              <w:t>ния муниц</w:t>
            </w:r>
            <w:r w:rsidRPr="003921B7">
              <w:rPr>
                <w:rFonts w:eastAsia="Calibri"/>
                <w:color w:val="000000" w:themeColor="text1"/>
              </w:rPr>
              <w:t>и</w:t>
            </w:r>
            <w:r w:rsidRPr="003921B7">
              <w:rPr>
                <w:rFonts w:eastAsia="Calibri"/>
                <w:color w:val="000000" w:themeColor="text1"/>
              </w:rPr>
              <w:t>пальной усл</w:t>
            </w:r>
            <w:r w:rsidRPr="003921B7">
              <w:rPr>
                <w:rFonts w:eastAsia="Calibri"/>
                <w:color w:val="000000" w:themeColor="text1"/>
              </w:rPr>
              <w:t>у</w:t>
            </w:r>
            <w:r w:rsidRPr="003921B7">
              <w:rPr>
                <w:rFonts w:eastAsia="Calibri"/>
                <w:color w:val="000000" w:themeColor="text1"/>
              </w:rPr>
              <w:t>ги не включ</w:t>
            </w:r>
            <w:r w:rsidRPr="003921B7">
              <w:rPr>
                <w:rFonts w:eastAsia="Calibri"/>
                <w:color w:val="000000" w:themeColor="text1"/>
              </w:rPr>
              <w:t>а</w:t>
            </w:r>
            <w:r w:rsidRPr="003921B7">
              <w:rPr>
                <w:rFonts w:eastAsia="Calibri"/>
                <w:color w:val="000000" w:themeColor="text1"/>
              </w:rPr>
              <w:t>ется)</w:t>
            </w:r>
          </w:p>
        </w:tc>
        <w:tc>
          <w:tcPr>
            <w:tcW w:w="540" w:type="pct"/>
            <w:shd w:val="clear" w:color="auto" w:fill="auto"/>
          </w:tcPr>
          <w:p w:rsidR="003921B7" w:rsidRPr="003921B7" w:rsidRDefault="003921B7" w:rsidP="003921B7">
            <w:pPr>
              <w:ind w:left="28"/>
              <w:jc w:val="center"/>
              <w:rPr>
                <w:rFonts w:eastAsia="Calibri"/>
                <w:color w:val="000000" w:themeColor="text1"/>
              </w:rPr>
            </w:pPr>
            <w:r w:rsidRPr="003921B7">
              <w:rPr>
                <w:color w:val="000000" w:themeColor="text1"/>
              </w:rPr>
              <w:t>должностное лицо Упо</w:t>
            </w:r>
            <w:r w:rsidRPr="003921B7">
              <w:rPr>
                <w:color w:val="000000" w:themeColor="text1"/>
              </w:rPr>
              <w:t>л</w:t>
            </w:r>
            <w:r w:rsidRPr="003921B7">
              <w:rPr>
                <w:color w:val="000000" w:themeColor="text1"/>
              </w:rPr>
              <w:t>номоченного органа, о</w:t>
            </w:r>
            <w:r w:rsidRPr="003921B7">
              <w:rPr>
                <w:color w:val="000000" w:themeColor="text1"/>
              </w:rPr>
              <w:t>т</w:t>
            </w:r>
            <w:r w:rsidRPr="003921B7">
              <w:rPr>
                <w:color w:val="000000" w:themeColor="text1"/>
              </w:rPr>
              <w:t xml:space="preserve">ветственное за </w:t>
            </w:r>
            <w:proofErr w:type="spellStart"/>
            <w:proofErr w:type="gramStart"/>
            <w:r w:rsidRPr="003921B7">
              <w:rPr>
                <w:color w:val="000000" w:themeColor="text1"/>
              </w:rPr>
              <w:t>предостав-ление</w:t>
            </w:r>
            <w:proofErr w:type="spellEnd"/>
            <w:proofErr w:type="gramEnd"/>
            <w:r w:rsidRPr="003921B7">
              <w:rPr>
                <w:color w:val="000000" w:themeColor="text1"/>
              </w:rPr>
              <w:t xml:space="preserve"> мун</w:t>
            </w:r>
            <w:r w:rsidRPr="003921B7">
              <w:rPr>
                <w:color w:val="000000" w:themeColor="text1"/>
              </w:rPr>
              <w:t>и</w:t>
            </w:r>
            <w:r w:rsidRPr="003921B7">
              <w:rPr>
                <w:color w:val="000000" w:themeColor="text1"/>
              </w:rPr>
              <w:t>ципальной услуги</w:t>
            </w:r>
          </w:p>
        </w:tc>
        <w:tc>
          <w:tcPr>
            <w:tcW w:w="654" w:type="pct"/>
            <w:shd w:val="clear" w:color="auto" w:fill="auto"/>
          </w:tcPr>
          <w:p w:rsidR="003921B7" w:rsidRPr="003921B7" w:rsidRDefault="003921B7" w:rsidP="003921B7">
            <w:pPr>
              <w:ind w:left="28"/>
              <w:jc w:val="center"/>
              <w:rPr>
                <w:rFonts w:eastAsia="Calibri"/>
                <w:color w:val="000000" w:themeColor="text1"/>
              </w:rPr>
            </w:pPr>
            <w:proofErr w:type="gramStart"/>
            <w:r w:rsidRPr="003921B7">
              <w:rPr>
                <w:rFonts w:eastAsia="Calibri"/>
                <w:color w:val="000000" w:themeColor="text1"/>
              </w:rPr>
              <w:t>Уполномочен-</w:t>
            </w:r>
            <w:proofErr w:type="spellStart"/>
            <w:r w:rsidRPr="003921B7">
              <w:rPr>
                <w:rFonts w:eastAsia="Calibri"/>
                <w:color w:val="000000" w:themeColor="text1"/>
              </w:rPr>
              <w:t>ный</w:t>
            </w:r>
            <w:proofErr w:type="spellEnd"/>
            <w:r w:rsidRPr="003921B7">
              <w:rPr>
                <w:rFonts w:eastAsia="Calibri"/>
                <w:color w:val="000000" w:themeColor="text1"/>
              </w:rPr>
              <w:t xml:space="preserve"> орган) / ПГС</w:t>
            </w:r>
            <w:proofErr w:type="gramEnd"/>
          </w:p>
        </w:tc>
        <w:tc>
          <w:tcPr>
            <w:tcW w:w="628" w:type="pct"/>
            <w:shd w:val="clear" w:color="auto" w:fill="auto"/>
          </w:tcPr>
          <w:p w:rsidR="003921B7" w:rsidRPr="003921B7" w:rsidRDefault="003921B7" w:rsidP="003921B7">
            <w:pPr>
              <w:jc w:val="center"/>
              <w:rPr>
                <w:rFonts w:eastAsia="Calibri"/>
                <w:color w:val="000000" w:themeColor="text1"/>
              </w:rPr>
            </w:pPr>
            <w:r w:rsidRPr="003921B7">
              <w:rPr>
                <w:rFonts w:eastAsia="Calibri"/>
                <w:color w:val="000000" w:themeColor="text1"/>
              </w:rPr>
              <w:t>–</w:t>
            </w:r>
          </w:p>
        </w:tc>
        <w:tc>
          <w:tcPr>
            <w:tcW w:w="818" w:type="pct"/>
            <w:shd w:val="clear" w:color="auto" w:fill="auto"/>
          </w:tcPr>
          <w:p w:rsidR="003921B7" w:rsidRPr="003921B7" w:rsidRDefault="003921B7" w:rsidP="003921B7">
            <w:pPr>
              <w:ind w:left="47"/>
              <w:jc w:val="center"/>
              <w:rPr>
                <w:rFonts w:eastAsia="Calibri"/>
                <w:color w:val="000000" w:themeColor="text1"/>
              </w:rPr>
            </w:pPr>
            <w:r w:rsidRPr="003921B7">
              <w:rPr>
                <w:rFonts w:eastAsia="Calibri"/>
                <w:color w:val="000000" w:themeColor="text1"/>
              </w:rPr>
              <w:t>Внесение сведений о конечном результате предоставления м</w:t>
            </w:r>
            <w:r w:rsidRPr="003921B7">
              <w:rPr>
                <w:rFonts w:eastAsia="Calibri"/>
                <w:color w:val="000000" w:themeColor="text1"/>
              </w:rPr>
              <w:t>у</w:t>
            </w:r>
            <w:r w:rsidRPr="003921B7">
              <w:rPr>
                <w:rFonts w:eastAsia="Calibri"/>
                <w:color w:val="000000" w:themeColor="text1"/>
              </w:rPr>
              <w:t>ниципальной услуги</w:t>
            </w:r>
          </w:p>
        </w:tc>
      </w:tr>
      <w:tr w:rsidR="003921B7" w:rsidRPr="003921B7" w:rsidTr="003921B7">
        <w:trPr>
          <w:trHeight w:val="3310"/>
        </w:trPr>
        <w:tc>
          <w:tcPr>
            <w:tcW w:w="804" w:type="pct"/>
            <w:vMerge/>
            <w:shd w:val="clear" w:color="auto" w:fill="auto"/>
          </w:tcPr>
          <w:p w:rsidR="003921B7" w:rsidRPr="003921B7" w:rsidRDefault="003921B7" w:rsidP="003921B7">
            <w:pPr>
              <w:ind w:left="34"/>
              <w:rPr>
                <w:rFonts w:eastAsia="Calibri"/>
                <w:color w:val="000000" w:themeColor="text1"/>
              </w:rPr>
            </w:pPr>
          </w:p>
        </w:tc>
        <w:tc>
          <w:tcPr>
            <w:tcW w:w="993" w:type="pct"/>
            <w:shd w:val="clear" w:color="auto" w:fill="auto"/>
          </w:tcPr>
          <w:p w:rsidR="003921B7" w:rsidRPr="003921B7" w:rsidRDefault="003921B7" w:rsidP="003921B7">
            <w:pPr>
              <w:ind w:left="32"/>
              <w:jc w:val="center"/>
              <w:rPr>
                <w:rFonts w:eastAsia="Calibri"/>
                <w:color w:val="000000" w:themeColor="text1"/>
              </w:rPr>
            </w:pPr>
            <w:r w:rsidRPr="003921B7">
              <w:rPr>
                <w:rFonts w:eastAsia="Calibri"/>
                <w:color w:val="000000" w:themeColor="text1"/>
              </w:rPr>
              <w:t>Направление заявителю р</w:t>
            </w:r>
            <w:r w:rsidRPr="003921B7">
              <w:rPr>
                <w:rFonts w:eastAsia="Calibri"/>
                <w:color w:val="000000" w:themeColor="text1"/>
              </w:rPr>
              <w:t>е</w:t>
            </w:r>
            <w:r w:rsidRPr="003921B7">
              <w:rPr>
                <w:rFonts w:eastAsia="Calibri"/>
                <w:color w:val="000000" w:themeColor="text1"/>
              </w:rPr>
              <w:t>зультата предоставления муниципальной услуги в личный кабинет на Едином портале</w:t>
            </w:r>
          </w:p>
        </w:tc>
        <w:tc>
          <w:tcPr>
            <w:tcW w:w="561" w:type="pct"/>
            <w:shd w:val="clear" w:color="auto" w:fill="auto"/>
          </w:tcPr>
          <w:p w:rsidR="003921B7" w:rsidRPr="003921B7" w:rsidRDefault="003921B7" w:rsidP="003921B7">
            <w:pPr>
              <w:ind w:left="29"/>
              <w:jc w:val="center"/>
              <w:rPr>
                <w:rFonts w:eastAsia="Calibri"/>
                <w:color w:val="000000" w:themeColor="text1"/>
              </w:rPr>
            </w:pPr>
            <w:r w:rsidRPr="003921B7">
              <w:rPr>
                <w:rFonts w:eastAsia="Calibri"/>
                <w:color w:val="000000" w:themeColor="text1"/>
              </w:rPr>
              <w:t xml:space="preserve">В день </w:t>
            </w:r>
          </w:p>
          <w:p w:rsidR="003921B7" w:rsidRPr="003921B7" w:rsidRDefault="003921B7" w:rsidP="003921B7">
            <w:pPr>
              <w:ind w:left="29"/>
              <w:jc w:val="center"/>
              <w:rPr>
                <w:rFonts w:eastAsia="Calibri"/>
                <w:color w:val="000000" w:themeColor="text1"/>
              </w:rPr>
            </w:pPr>
            <w:r w:rsidRPr="003921B7">
              <w:rPr>
                <w:rFonts w:eastAsia="Calibri"/>
                <w:color w:val="000000" w:themeColor="text1"/>
              </w:rPr>
              <w:t>регистрации результата предоставл</w:t>
            </w:r>
            <w:r w:rsidRPr="003921B7">
              <w:rPr>
                <w:rFonts w:eastAsia="Calibri"/>
                <w:color w:val="000000" w:themeColor="text1"/>
              </w:rPr>
              <w:t>е</w:t>
            </w:r>
            <w:r w:rsidRPr="003921B7">
              <w:rPr>
                <w:rFonts w:eastAsia="Calibri"/>
                <w:color w:val="000000" w:themeColor="text1"/>
              </w:rPr>
              <w:t xml:space="preserve">ния </w:t>
            </w:r>
            <w:proofErr w:type="spellStart"/>
            <w:proofErr w:type="gramStart"/>
            <w:r w:rsidRPr="003921B7">
              <w:rPr>
                <w:rFonts w:eastAsia="Calibri"/>
                <w:color w:val="000000" w:themeColor="text1"/>
              </w:rPr>
              <w:t>муници-пальной</w:t>
            </w:r>
            <w:proofErr w:type="spellEnd"/>
            <w:proofErr w:type="gramEnd"/>
            <w:r w:rsidRPr="003921B7">
              <w:rPr>
                <w:rFonts w:eastAsia="Calibri"/>
                <w:color w:val="000000" w:themeColor="text1"/>
              </w:rPr>
              <w:t xml:space="preserve"> усл</w:t>
            </w:r>
            <w:r w:rsidRPr="003921B7">
              <w:rPr>
                <w:rFonts w:eastAsia="Calibri"/>
                <w:color w:val="000000" w:themeColor="text1"/>
              </w:rPr>
              <w:t>у</w:t>
            </w:r>
            <w:r w:rsidRPr="003921B7">
              <w:rPr>
                <w:rFonts w:eastAsia="Calibri"/>
                <w:color w:val="000000" w:themeColor="text1"/>
              </w:rPr>
              <w:t>ги</w:t>
            </w:r>
          </w:p>
        </w:tc>
        <w:tc>
          <w:tcPr>
            <w:tcW w:w="540" w:type="pct"/>
            <w:shd w:val="clear" w:color="auto" w:fill="auto"/>
          </w:tcPr>
          <w:p w:rsidR="003921B7" w:rsidRPr="003921B7" w:rsidRDefault="003921B7" w:rsidP="003921B7">
            <w:pPr>
              <w:ind w:left="28"/>
              <w:jc w:val="center"/>
              <w:rPr>
                <w:rFonts w:eastAsia="Calibri"/>
                <w:color w:val="000000" w:themeColor="text1"/>
              </w:rPr>
            </w:pPr>
            <w:r w:rsidRPr="003921B7">
              <w:rPr>
                <w:color w:val="000000" w:themeColor="text1"/>
              </w:rPr>
              <w:t>должностное лицо Упо</w:t>
            </w:r>
            <w:r w:rsidRPr="003921B7">
              <w:rPr>
                <w:color w:val="000000" w:themeColor="text1"/>
              </w:rPr>
              <w:t>л</w:t>
            </w:r>
            <w:r w:rsidRPr="003921B7">
              <w:rPr>
                <w:color w:val="000000" w:themeColor="text1"/>
              </w:rPr>
              <w:t>номоченного органа, о</w:t>
            </w:r>
            <w:r w:rsidRPr="003921B7">
              <w:rPr>
                <w:color w:val="000000" w:themeColor="text1"/>
              </w:rPr>
              <w:t>т</w:t>
            </w:r>
            <w:r w:rsidRPr="003921B7">
              <w:rPr>
                <w:color w:val="000000" w:themeColor="text1"/>
              </w:rPr>
              <w:t xml:space="preserve">ветственное за </w:t>
            </w:r>
            <w:proofErr w:type="spellStart"/>
            <w:proofErr w:type="gramStart"/>
            <w:r w:rsidRPr="003921B7">
              <w:rPr>
                <w:color w:val="000000" w:themeColor="text1"/>
              </w:rPr>
              <w:t>предостав-ление</w:t>
            </w:r>
            <w:proofErr w:type="spellEnd"/>
            <w:proofErr w:type="gramEnd"/>
            <w:r w:rsidRPr="003921B7">
              <w:rPr>
                <w:color w:val="000000" w:themeColor="text1"/>
              </w:rPr>
              <w:t xml:space="preserve"> мун</w:t>
            </w:r>
            <w:r w:rsidRPr="003921B7">
              <w:rPr>
                <w:color w:val="000000" w:themeColor="text1"/>
              </w:rPr>
              <w:t>и</w:t>
            </w:r>
            <w:r w:rsidRPr="003921B7">
              <w:rPr>
                <w:color w:val="000000" w:themeColor="text1"/>
              </w:rPr>
              <w:t>ципальной услуги</w:t>
            </w:r>
          </w:p>
        </w:tc>
        <w:tc>
          <w:tcPr>
            <w:tcW w:w="654" w:type="pct"/>
            <w:shd w:val="clear" w:color="auto" w:fill="auto"/>
          </w:tcPr>
          <w:p w:rsidR="003921B7" w:rsidRPr="003921B7" w:rsidRDefault="003921B7" w:rsidP="003921B7">
            <w:pPr>
              <w:ind w:left="28"/>
              <w:jc w:val="center"/>
              <w:rPr>
                <w:rFonts w:eastAsia="Calibri"/>
                <w:color w:val="000000" w:themeColor="text1"/>
              </w:rPr>
            </w:pPr>
            <w:r w:rsidRPr="003921B7">
              <w:rPr>
                <w:rFonts w:eastAsia="Calibri"/>
                <w:color w:val="000000" w:themeColor="text1"/>
              </w:rPr>
              <w:t>ПГС</w:t>
            </w:r>
          </w:p>
        </w:tc>
        <w:tc>
          <w:tcPr>
            <w:tcW w:w="628" w:type="pct"/>
            <w:shd w:val="clear" w:color="auto" w:fill="auto"/>
          </w:tcPr>
          <w:p w:rsidR="003921B7" w:rsidRPr="003921B7" w:rsidRDefault="003921B7" w:rsidP="003921B7">
            <w:pPr>
              <w:jc w:val="center"/>
              <w:rPr>
                <w:rFonts w:eastAsia="Calibri"/>
                <w:color w:val="000000" w:themeColor="text1"/>
              </w:rPr>
            </w:pPr>
          </w:p>
        </w:tc>
        <w:tc>
          <w:tcPr>
            <w:tcW w:w="818" w:type="pct"/>
            <w:shd w:val="clear" w:color="auto" w:fill="auto"/>
          </w:tcPr>
          <w:p w:rsidR="003921B7" w:rsidRPr="003921B7" w:rsidRDefault="003921B7" w:rsidP="003921B7">
            <w:pPr>
              <w:jc w:val="center"/>
              <w:outlineLvl w:val="0"/>
              <w:rPr>
                <w:color w:val="000000" w:themeColor="text1"/>
              </w:rPr>
            </w:pPr>
            <w:r w:rsidRPr="003921B7">
              <w:rPr>
                <w:color w:val="000000" w:themeColor="text1"/>
              </w:rPr>
              <w:t>Результат муниц</w:t>
            </w:r>
            <w:r w:rsidRPr="003921B7">
              <w:rPr>
                <w:color w:val="000000" w:themeColor="text1"/>
              </w:rPr>
              <w:t>и</w:t>
            </w:r>
            <w:r w:rsidRPr="003921B7">
              <w:rPr>
                <w:color w:val="000000" w:themeColor="text1"/>
              </w:rPr>
              <w:t xml:space="preserve">пальной услуги, направленный </w:t>
            </w:r>
          </w:p>
          <w:p w:rsidR="003921B7" w:rsidRPr="003921B7" w:rsidRDefault="003921B7" w:rsidP="003921B7">
            <w:pPr>
              <w:jc w:val="center"/>
              <w:outlineLvl w:val="0"/>
              <w:rPr>
                <w:rFonts w:eastAsia="Calibri"/>
                <w:color w:val="000000" w:themeColor="text1"/>
              </w:rPr>
            </w:pPr>
            <w:r w:rsidRPr="003921B7">
              <w:rPr>
                <w:color w:val="000000" w:themeColor="text1"/>
              </w:rPr>
              <w:t>заявителю в личный кабинет на Едином портале</w:t>
            </w:r>
          </w:p>
        </w:tc>
      </w:tr>
      <w:bookmarkEnd w:id="33"/>
    </w:tbl>
    <w:p w:rsidR="003921B7" w:rsidRDefault="003921B7" w:rsidP="00492D6C">
      <w:pPr>
        <w:ind w:firstLine="426"/>
        <w:jc w:val="both"/>
      </w:pPr>
    </w:p>
    <w:p w:rsidR="003921B7" w:rsidRDefault="003921B7" w:rsidP="00492D6C">
      <w:pPr>
        <w:ind w:firstLine="426"/>
        <w:jc w:val="both"/>
      </w:pPr>
    </w:p>
    <w:p w:rsidR="003921B7" w:rsidRDefault="003921B7" w:rsidP="00492D6C">
      <w:pPr>
        <w:ind w:firstLine="426"/>
        <w:jc w:val="both"/>
      </w:pPr>
    </w:p>
    <w:p w:rsidR="003921B7" w:rsidRDefault="003921B7" w:rsidP="00492D6C">
      <w:pPr>
        <w:ind w:firstLine="426"/>
        <w:jc w:val="both"/>
      </w:pPr>
    </w:p>
    <w:p w:rsidR="003921B7" w:rsidRDefault="003921B7" w:rsidP="00492D6C">
      <w:pPr>
        <w:ind w:firstLine="426"/>
        <w:jc w:val="both"/>
      </w:pPr>
    </w:p>
    <w:p w:rsidR="003921B7" w:rsidRPr="003921B7" w:rsidRDefault="003921B7" w:rsidP="003921B7">
      <w:pPr>
        <w:ind w:right="142"/>
        <w:jc w:val="center"/>
      </w:pPr>
      <w:r w:rsidRPr="003921B7">
        <w:rPr>
          <w:noProof/>
        </w:rPr>
        <w:drawing>
          <wp:inline distT="0" distB="0" distL="0" distR="0" wp14:anchorId="5F62A89D" wp14:editId="66EB789B">
            <wp:extent cx="762000" cy="914400"/>
            <wp:effectExtent l="0" t="0" r="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3921B7" w:rsidRPr="003921B7" w:rsidRDefault="003921B7" w:rsidP="003921B7">
      <w:pPr>
        <w:ind w:right="142"/>
        <w:jc w:val="center"/>
        <w:rPr>
          <w:b/>
        </w:rPr>
      </w:pPr>
      <w:r w:rsidRPr="003921B7">
        <w:rPr>
          <w:b/>
        </w:rPr>
        <w:t>АДМИНИСТРАЦИЯ</w:t>
      </w:r>
    </w:p>
    <w:p w:rsidR="003921B7" w:rsidRPr="003921B7" w:rsidRDefault="003921B7" w:rsidP="003921B7">
      <w:pPr>
        <w:ind w:right="142"/>
        <w:jc w:val="center"/>
        <w:rPr>
          <w:b/>
        </w:rPr>
      </w:pPr>
      <w:r w:rsidRPr="003921B7">
        <w:rPr>
          <w:b/>
        </w:rPr>
        <w:t>ТУРКОВСКОГО МУНИЦИПАЛЬНОГО РАЙОНА</w:t>
      </w:r>
    </w:p>
    <w:p w:rsidR="003921B7" w:rsidRPr="003921B7" w:rsidRDefault="003921B7" w:rsidP="003921B7">
      <w:pPr>
        <w:ind w:right="142"/>
        <w:jc w:val="center"/>
        <w:rPr>
          <w:b/>
        </w:rPr>
      </w:pPr>
      <w:r w:rsidRPr="003921B7">
        <w:rPr>
          <w:b/>
        </w:rPr>
        <w:t>САРАТОВСКОЙ ОБЛАСТИ</w:t>
      </w:r>
    </w:p>
    <w:p w:rsidR="003921B7" w:rsidRPr="003921B7" w:rsidRDefault="003921B7" w:rsidP="003921B7">
      <w:pPr>
        <w:widowControl w:val="0"/>
        <w:ind w:right="142"/>
        <w:jc w:val="center"/>
        <w:outlineLvl w:val="1"/>
        <w:rPr>
          <w:b/>
          <w:bCs/>
          <w:iCs/>
        </w:rPr>
      </w:pPr>
    </w:p>
    <w:p w:rsidR="003921B7" w:rsidRPr="003921B7" w:rsidRDefault="003921B7" w:rsidP="003921B7">
      <w:pPr>
        <w:widowControl w:val="0"/>
        <w:ind w:right="142"/>
        <w:jc w:val="center"/>
        <w:outlineLvl w:val="1"/>
        <w:rPr>
          <w:b/>
          <w:bCs/>
          <w:iCs/>
        </w:rPr>
      </w:pPr>
      <w:r w:rsidRPr="003921B7">
        <w:rPr>
          <w:b/>
          <w:bCs/>
          <w:iCs/>
        </w:rPr>
        <w:t>ПОСТАНОВЛЕНИЕ</w:t>
      </w:r>
    </w:p>
    <w:p w:rsidR="003921B7" w:rsidRPr="003921B7" w:rsidRDefault="003921B7" w:rsidP="003921B7">
      <w:pPr>
        <w:widowControl w:val="0"/>
        <w:ind w:right="142"/>
        <w:jc w:val="center"/>
        <w:outlineLvl w:val="1"/>
        <w:rPr>
          <w:b/>
          <w:bCs/>
          <w:iCs/>
        </w:rPr>
      </w:pPr>
    </w:p>
    <w:p w:rsidR="003921B7" w:rsidRPr="003921B7" w:rsidRDefault="003921B7" w:rsidP="003921B7">
      <w:pPr>
        <w:widowControl w:val="0"/>
      </w:pPr>
      <w:r w:rsidRPr="003921B7">
        <w:t>От 27.10.2023  г.      № 573</w:t>
      </w:r>
    </w:p>
    <w:p w:rsidR="003921B7" w:rsidRPr="003921B7" w:rsidRDefault="003921B7" w:rsidP="003921B7">
      <w:pPr>
        <w:widowControl w:val="0"/>
      </w:pPr>
    </w:p>
    <w:p w:rsidR="003921B7" w:rsidRPr="003921B7" w:rsidRDefault="003921B7" w:rsidP="003921B7">
      <w:pPr>
        <w:pStyle w:val="a7"/>
        <w:ind w:right="3684"/>
        <w:rPr>
          <w:rFonts w:ascii="Times New Roman" w:hAnsi="Times New Roman" w:cs="Times New Roman"/>
          <w:b/>
          <w:sz w:val="20"/>
          <w:szCs w:val="20"/>
        </w:rPr>
      </w:pPr>
      <w:r w:rsidRPr="003921B7">
        <w:rPr>
          <w:rFonts w:ascii="Times New Roman" w:eastAsiaTheme="minorHAnsi" w:hAnsi="Times New Roman" w:cs="Times New Roman"/>
          <w:b/>
          <w:sz w:val="20"/>
          <w:szCs w:val="20"/>
          <w:lang w:eastAsia="en-US"/>
        </w:rPr>
        <w:t>О проведении открытого конкурса на право получения свидетельства об осуществлении пассажирских перевозок по одному или нескольким муниципальным маршрутам регулярных перевозок на территории Турковского муниципального района</w:t>
      </w:r>
    </w:p>
    <w:p w:rsidR="003921B7" w:rsidRPr="003921B7" w:rsidRDefault="003921B7" w:rsidP="003921B7">
      <w:pPr>
        <w:ind w:right="142"/>
        <w:rPr>
          <w:b/>
        </w:rPr>
      </w:pPr>
    </w:p>
    <w:p w:rsidR="003921B7" w:rsidRPr="003921B7" w:rsidRDefault="003921B7" w:rsidP="003921B7">
      <w:pPr>
        <w:pStyle w:val="a7"/>
        <w:rPr>
          <w:rFonts w:ascii="Times New Roman" w:hAnsi="Times New Roman" w:cs="Times New Roman"/>
          <w:b/>
          <w:bCs/>
          <w:sz w:val="20"/>
          <w:szCs w:val="20"/>
        </w:rPr>
      </w:pPr>
      <w:proofErr w:type="gramStart"/>
      <w:r w:rsidRPr="003921B7">
        <w:rPr>
          <w:rFonts w:ascii="Times New Roman" w:eastAsiaTheme="minorHAnsi" w:hAnsi="Times New Roman" w:cs="Times New Roman"/>
          <w:sz w:val="20"/>
          <w:szCs w:val="20"/>
          <w:lang w:eastAsia="en-US"/>
        </w:rPr>
        <w:lastRenderedPageBreak/>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w:t>
      </w:r>
      <w:r w:rsidRPr="003921B7">
        <w:rPr>
          <w:rFonts w:ascii="Times New Roman" w:hAnsi="Times New Roman" w:cs="Times New Roman"/>
          <w:sz w:val="20"/>
          <w:szCs w:val="20"/>
        </w:rPr>
        <w:t>Законом Саратовской области от 07</w:t>
      </w:r>
      <w:proofErr w:type="gramEnd"/>
      <w:r w:rsidRPr="003921B7">
        <w:rPr>
          <w:rFonts w:ascii="Times New Roman" w:hAnsi="Times New Roman" w:cs="Times New Roman"/>
          <w:sz w:val="20"/>
          <w:szCs w:val="20"/>
        </w:rPr>
        <w:t xml:space="preserve"> </w:t>
      </w:r>
      <w:proofErr w:type="gramStart"/>
      <w:r w:rsidRPr="003921B7">
        <w:rPr>
          <w:rFonts w:ascii="Times New Roman" w:hAnsi="Times New Roman" w:cs="Times New Roman"/>
          <w:sz w:val="20"/>
          <w:szCs w:val="20"/>
        </w:rPr>
        <w:t>марта 2006 года № 22-ЗСО «Об организации обслуживания населения автомобильным пассажирским транспортом на территории Саратовской области», постановлением администрации Турковского муниципального района от 03 марта 2017 года  № 76 «О реализации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w:t>
      </w:r>
      <w:proofErr w:type="gramEnd"/>
      <w:r w:rsidRPr="003921B7">
        <w:rPr>
          <w:rFonts w:ascii="Times New Roman" w:hAnsi="Times New Roman" w:cs="Times New Roman"/>
          <w:sz w:val="20"/>
          <w:szCs w:val="20"/>
        </w:rPr>
        <w:t xml:space="preserve"> акты Российской Федерации», Уставом Турковского муниципального района администрация Турковского муниципального района </w:t>
      </w:r>
      <w:r w:rsidRPr="003921B7">
        <w:rPr>
          <w:rFonts w:ascii="Times New Roman" w:hAnsi="Times New Roman" w:cs="Times New Roman"/>
          <w:bCs/>
          <w:sz w:val="20"/>
          <w:szCs w:val="20"/>
        </w:rPr>
        <w:t>ПОСТАНОВЛЯЕТ:</w:t>
      </w:r>
    </w:p>
    <w:p w:rsidR="003921B7" w:rsidRPr="003921B7" w:rsidRDefault="003921B7" w:rsidP="003921B7">
      <w:pPr>
        <w:pStyle w:val="a7"/>
        <w:rPr>
          <w:rFonts w:ascii="Times New Roman" w:eastAsiaTheme="minorHAnsi" w:hAnsi="Times New Roman" w:cs="Times New Roman"/>
          <w:sz w:val="20"/>
          <w:szCs w:val="20"/>
          <w:lang w:eastAsia="en-US"/>
        </w:rPr>
      </w:pPr>
      <w:r w:rsidRPr="003921B7">
        <w:rPr>
          <w:rFonts w:ascii="Times New Roman" w:hAnsi="Times New Roman" w:cs="Times New Roman"/>
          <w:sz w:val="20"/>
          <w:szCs w:val="20"/>
        </w:rPr>
        <w:t xml:space="preserve">1. </w:t>
      </w:r>
      <w:r w:rsidRPr="003921B7">
        <w:rPr>
          <w:rFonts w:ascii="Times New Roman" w:eastAsiaTheme="minorHAnsi" w:hAnsi="Times New Roman" w:cs="Times New Roman"/>
          <w:sz w:val="20"/>
          <w:szCs w:val="20"/>
          <w:lang w:eastAsia="en-US"/>
        </w:rPr>
        <w:t>Провести открытый конкурс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w:t>
      </w:r>
    </w:p>
    <w:p w:rsidR="003921B7" w:rsidRPr="003921B7" w:rsidRDefault="003921B7" w:rsidP="003921B7">
      <w:pPr>
        <w:pStyle w:val="a7"/>
        <w:rPr>
          <w:rFonts w:ascii="Times New Roman" w:eastAsiaTheme="minorHAnsi" w:hAnsi="Times New Roman" w:cs="Times New Roman"/>
          <w:sz w:val="20"/>
          <w:szCs w:val="20"/>
          <w:lang w:eastAsia="en-US"/>
        </w:rPr>
      </w:pPr>
      <w:r w:rsidRPr="003921B7">
        <w:rPr>
          <w:rFonts w:ascii="Times New Roman" w:eastAsiaTheme="minorHAnsi" w:hAnsi="Times New Roman" w:cs="Times New Roman"/>
          <w:sz w:val="20"/>
          <w:szCs w:val="20"/>
          <w:lang w:eastAsia="en-US"/>
        </w:rPr>
        <w:t>2. Утвердить состав конкурсной комиссии по организации и проведению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согласно приложению № 1.</w:t>
      </w:r>
    </w:p>
    <w:p w:rsidR="003921B7" w:rsidRPr="003921B7" w:rsidRDefault="003921B7" w:rsidP="003921B7">
      <w:pPr>
        <w:pStyle w:val="a7"/>
        <w:rPr>
          <w:rFonts w:ascii="Times New Roman" w:hAnsi="Times New Roman" w:cs="Times New Roman"/>
          <w:sz w:val="20"/>
          <w:szCs w:val="20"/>
        </w:rPr>
      </w:pPr>
      <w:r w:rsidRPr="003921B7">
        <w:rPr>
          <w:rFonts w:ascii="Times New Roman" w:eastAsiaTheme="minorHAnsi" w:hAnsi="Times New Roman" w:cs="Times New Roman"/>
          <w:sz w:val="20"/>
          <w:szCs w:val="20"/>
          <w:lang w:eastAsia="en-US"/>
        </w:rPr>
        <w:t>3. Утвердить конкурсную документацию № 1 по проведению открытого конкурса на право получения свидетельства об осуществлении</w:t>
      </w:r>
      <w:r>
        <w:rPr>
          <w:rFonts w:ascii="Times New Roman" w:eastAsiaTheme="minorHAnsi" w:hAnsi="Times New Roman" w:cs="Times New Roman"/>
          <w:sz w:val="20"/>
          <w:szCs w:val="20"/>
          <w:lang w:eastAsia="en-US"/>
        </w:rPr>
        <w:t xml:space="preserve"> </w:t>
      </w:r>
      <w:r w:rsidRPr="003921B7">
        <w:rPr>
          <w:rFonts w:ascii="Times New Roman" w:eastAsiaTheme="minorHAnsi" w:hAnsi="Times New Roman" w:cs="Times New Roman"/>
          <w:sz w:val="20"/>
          <w:szCs w:val="20"/>
          <w:lang w:eastAsia="en-US"/>
        </w:rPr>
        <w:t>перевозок по одному или нескольким муниципальным маршрутам регулярных перевозок на территории Турковского муниципального района.</w:t>
      </w:r>
    </w:p>
    <w:p w:rsidR="003921B7" w:rsidRPr="003921B7" w:rsidRDefault="003921B7" w:rsidP="003921B7">
      <w:pPr>
        <w:widowControl w:val="0"/>
        <w:ind w:right="142"/>
      </w:pPr>
      <w:r w:rsidRPr="003921B7">
        <w:t>4.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3921B7" w:rsidRPr="003921B7" w:rsidRDefault="003921B7" w:rsidP="003921B7">
      <w:pPr>
        <w:widowControl w:val="0"/>
        <w:ind w:right="142"/>
      </w:pPr>
      <w:r w:rsidRPr="003921B7">
        <w:t xml:space="preserve">5. </w:t>
      </w:r>
      <w:proofErr w:type="gramStart"/>
      <w:r w:rsidRPr="003921B7">
        <w:t>Контроль за</w:t>
      </w:r>
      <w:proofErr w:type="gramEnd"/>
      <w:r w:rsidRPr="003921B7">
        <w:t xml:space="preserve"> исполнением настоящего постановления оставляю за собой.</w:t>
      </w:r>
    </w:p>
    <w:p w:rsidR="003921B7" w:rsidRPr="003921B7" w:rsidRDefault="003921B7" w:rsidP="003921B7">
      <w:pPr>
        <w:pStyle w:val="af8"/>
        <w:tabs>
          <w:tab w:val="left" w:pos="708"/>
        </w:tabs>
        <w:ind w:right="142"/>
        <w:rPr>
          <w:sz w:val="20"/>
        </w:rPr>
      </w:pPr>
    </w:p>
    <w:p w:rsidR="003921B7" w:rsidRPr="003921B7" w:rsidRDefault="003921B7" w:rsidP="003921B7">
      <w:pPr>
        <w:pStyle w:val="af8"/>
        <w:tabs>
          <w:tab w:val="left" w:pos="708"/>
        </w:tabs>
        <w:ind w:right="142"/>
        <w:rPr>
          <w:sz w:val="20"/>
        </w:rPr>
      </w:pPr>
    </w:p>
    <w:p w:rsidR="003921B7" w:rsidRPr="003921B7" w:rsidRDefault="003921B7" w:rsidP="003921B7">
      <w:pPr>
        <w:widowControl w:val="0"/>
        <w:ind w:right="142"/>
        <w:rPr>
          <w:b/>
        </w:rPr>
      </w:pPr>
      <w:r w:rsidRPr="003921B7">
        <w:rPr>
          <w:b/>
        </w:rPr>
        <w:t>Временно исполняющий</w:t>
      </w:r>
    </w:p>
    <w:p w:rsidR="003921B7" w:rsidRPr="003921B7" w:rsidRDefault="003921B7" w:rsidP="003921B7">
      <w:pPr>
        <w:widowControl w:val="0"/>
        <w:ind w:right="142"/>
        <w:rPr>
          <w:b/>
        </w:rPr>
      </w:pPr>
      <w:r w:rsidRPr="003921B7">
        <w:rPr>
          <w:b/>
        </w:rPr>
        <w:t>полномочия глава Турковского</w:t>
      </w:r>
    </w:p>
    <w:p w:rsidR="003921B7" w:rsidRPr="003921B7" w:rsidRDefault="003921B7" w:rsidP="003921B7">
      <w:pPr>
        <w:widowControl w:val="0"/>
        <w:ind w:right="142"/>
        <w:rPr>
          <w:b/>
        </w:rPr>
      </w:pPr>
      <w:r w:rsidRPr="003921B7">
        <w:rPr>
          <w:b/>
        </w:rPr>
        <w:t>муниципального района</w:t>
      </w:r>
      <w:r w:rsidRPr="003921B7">
        <w:rPr>
          <w:b/>
        </w:rPr>
        <w:tab/>
      </w:r>
      <w:r w:rsidRPr="003921B7">
        <w:rPr>
          <w:b/>
        </w:rPr>
        <w:tab/>
      </w:r>
      <w:r w:rsidRPr="003921B7">
        <w:rPr>
          <w:b/>
        </w:rPr>
        <w:tab/>
      </w:r>
      <w:r w:rsidRPr="003921B7">
        <w:rPr>
          <w:b/>
        </w:rPr>
        <w:tab/>
      </w:r>
      <w:r w:rsidRPr="003921B7">
        <w:rPr>
          <w:b/>
        </w:rPr>
        <w:tab/>
      </w:r>
      <w:r w:rsidRPr="003921B7">
        <w:rPr>
          <w:b/>
        </w:rPr>
        <w:tab/>
        <w:t xml:space="preserve">   В.С. </w:t>
      </w:r>
      <w:proofErr w:type="gramStart"/>
      <w:r w:rsidRPr="003921B7">
        <w:rPr>
          <w:b/>
        </w:rPr>
        <w:t>Бережной</w:t>
      </w:r>
      <w:proofErr w:type="gramEnd"/>
    </w:p>
    <w:p w:rsidR="003921B7" w:rsidRPr="003921B7" w:rsidRDefault="003921B7" w:rsidP="003921B7">
      <w:pPr>
        <w:pStyle w:val="a3"/>
        <w:spacing w:before="0" w:beforeAutospacing="0" w:after="0"/>
        <w:ind w:right="142"/>
        <w:rPr>
          <w:sz w:val="20"/>
          <w:szCs w:val="20"/>
        </w:rPr>
      </w:pPr>
      <w:r w:rsidRPr="003921B7">
        <w:rPr>
          <w:sz w:val="20"/>
          <w:szCs w:val="20"/>
        </w:rPr>
        <w:t> </w:t>
      </w:r>
    </w:p>
    <w:p w:rsidR="003921B7" w:rsidRPr="003921B7" w:rsidRDefault="003921B7" w:rsidP="003921B7"/>
    <w:p w:rsidR="003921B7" w:rsidRPr="003921B7" w:rsidRDefault="003921B7" w:rsidP="003921B7">
      <w:pPr>
        <w:sectPr w:rsidR="003921B7" w:rsidRPr="003921B7" w:rsidSect="003921B7">
          <w:pgSz w:w="11906" w:h="16838"/>
          <w:pgMar w:top="284" w:right="851" w:bottom="568" w:left="1701" w:header="709" w:footer="709" w:gutter="0"/>
          <w:cols w:space="708"/>
          <w:titlePg/>
          <w:docGrid w:linePitch="360"/>
        </w:sectPr>
      </w:pPr>
    </w:p>
    <w:p w:rsidR="003921B7" w:rsidRPr="003921B7" w:rsidRDefault="003921B7" w:rsidP="003921B7">
      <w:pPr>
        <w:ind w:left="4536"/>
      </w:pPr>
      <w:r w:rsidRPr="003921B7">
        <w:lastRenderedPageBreak/>
        <w:t xml:space="preserve">Приложение № 1 к постановлению администрации </w:t>
      </w:r>
      <w:proofErr w:type="gramStart"/>
      <w:r w:rsidRPr="003921B7">
        <w:t>муниципального</w:t>
      </w:r>
      <w:proofErr w:type="gramEnd"/>
    </w:p>
    <w:p w:rsidR="003921B7" w:rsidRPr="003921B7" w:rsidRDefault="003921B7" w:rsidP="003921B7">
      <w:pPr>
        <w:ind w:left="4536"/>
      </w:pPr>
      <w:r w:rsidRPr="003921B7">
        <w:t>района от 27.10.2023 г. № 573</w:t>
      </w:r>
    </w:p>
    <w:p w:rsidR="003921B7" w:rsidRPr="003921B7" w:rsidRDefault="003921B7" w:rsidP="003921B7">
      <w:pPr>
        <w:pStyle w:val="a7"/>
        <w:rPr>
          <w:rFonts w:ascii="Times New Roman" w:hAnsi="Times New Roman" w:cs="Times New Roman"/>
          <w:sz w:val="20"/>
          <w:szCs w:val="20"/>
        </w:rPr>
      </w:pPr>
    </w:p>
    <w:p w:rsidR="003921B7" w:rsidRPr="003921B7" w:rsidRDefault="003921B7" w:rsidP="003921B7">
      <w:pPr>
        <w:pStyle w:val="a7"/>
        <w:jc w:val="center"/>
        <w:rPr>
          <w:rFonts w:ascii="Times New Roman" w:eastAsiaTheme="minorHAnsi" w:hAnsi="Times New Roman" w:cs="Times New Roman"/>
          <w:b/>
          <w:sz w:val="20"/>
          <w:szCs w:val="20"/>
          <w:lang w:eastAsia="en-US"/>
        </w:rPr>
      </w:pPr>
      <w:r w:rsidRPr="003921B7">
        <w:rPr>
          <w:rFonts w:ascii="Times New Roman" w:eastAsiaTheme="minorHAnsi" w:hAnsi="Times New Roman" w:cs="Times New Roman"/>
          <w:b/>
          <w:sz w:val="20"/>
          <w:szCs w:val="20"/>
          <w:lang w:eastAsia="en-US"/>
        </w:rPr>
        <w:t>Состав конкурсной комиссии по организации и проведению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w:t>
      </w:r>
    </w:p>
    <w:p w:rsidR="003921B7" w:rsidRPr="003921B7" w:rsidRDefault="003921B7" w:rsidP="003921B7">
      <w:pPr>
        <w:pStyle w:val="a7"/>
        <w:jc w:val="center"/>
        <w:rPr>
          <w:rFonts w:ascii="Times New Roman" w:eastAsiaTheme="minorHAnsi" w:hAnsi="Times New Roman" w:cs="Times New Roman"/>
          <w:b/>
          <w:sz w:val="20"/>
          <w:szCs w:val="20"/>
          <w:lang w:eastAsia="en-US"/>
        </w:rPr>
      </w:pPr>
    </w:p>
    <w:tbl>
      <w:tblPr>
        <w:tblW w:w="960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969"/>
        <w:gridCol w:w="5635"/>
      </w:tblGrid>
      <w:tr w:rsidR="003921B7" w:rsidRPr="003921B7" w:rsidTr="003921B7">
        <w:trPr>
          <w:trHeight w:hRule="exact" w:val="1041"/>
        </w:trPr>
        <w:tc>
          <w:tcPr>
            <w:tcW w:w="3969" w:type="dxa"/>
            <w:shd w:val="clear" w:color="auto" w:fill="FFFFFF"/>
          </w:tcPr>
          <w:p w:rsidR="003921B7" w:rsidRPr="003921B7" w:rsidRDefault="003921B7" w:rsidP="003921B7">
            <w:r w:rsidRPr="003921B7">
              <w:t>Бережной В.С.</w:t>
            </w:r>
          </w:p>
        </w:tc>
        <w:tc>
          <w:tcPr>
            <w:tcW w:w="5635" w:type="dxa"/>
            <w:shd w:val="clear" w:color="auto" w:fill="FFFFFF"/>
          </w:tcPr>
          <w:p w:rsidR="003921B7" w:rsidRPr="003921B7" w:rsidRDefault="003921B7" w:rsidP="003921B7">
            <w:r w:rsidRPr="003921B7">
              <w:t>- первый заместитель главы администрации Турковского муниципального района, председатель  конкурсной  комиссии;</w:t>
            </w:r>
          </w:p>
        </w:tc>
      </w:tr>
      <w:tr w:rsidR="003921B7" w:rsidRPr="003921B7" w:rsidTr="003921B7">
        <w:trPr>
          <w:trHeight w:hRule="exact" w:val="2414"/>
        </w:trPr>
        <w:tc>
          <w:tcPr>
            <w:tcW w:w="3969" w:type="dxa"/>
            <w:shd w:val="clear" w:color="auto" w:fill="FFFFFF"/>
          </w:tcPr>
          <w:p w:rsidR="003921B7" w:rsidRPr="003921B7" w:rsidRDefault="003921B7" w:rsidP="003921B7">
            <w:r w:rsidRPr="003921B7">
              <w:t>Тарасов А.В.</w:t>
            </w:r>
          </w:p>
        </w:tc>
        <w:tc>
          <w:tcPr>
            <w:tcW w:w="5635" w:type="dxa"/>
            <w:shd w:val="clear" w:color="auto" w:fill="FFFFFF"/>
          </w:tcPr>
          <w:p w:rsidR="003921B7" w:rsidRPr="003921B7" w:rsidRDefault="003921B7" w:rsidP="003921B7">
            <w:r w:rsidRPr="003921B7">
              <w:t xml:space="preserve">- начальник управления строительства и  жилищно-коммунального хозяйства комитета по градостроительству, жилищно-коммунальному хозяйству и имуществу администрации Турковского муниципального района, секретарь конкурсной комиссии </w:t>
            </w:r>
          </w:p>
        </w:tc>
      </w:tr>
      <w:tr w:rsidR="003921B7" w:rsidRPr="003921B7" w:rsidTr="003921B7">
        <w:trPr>
          <w:trHeight w:hRule="exact" w:val="311"/>
        </w:trPr>
        <w:tc>
          <w:tcPr>
            <w:tcW w:w="3969" w:type="dxa"/>
            <w:shd w:val="clear" w:color="auto" w:fill="FFFFFF"/>
          </w:tcPr>
          <w:p w:rsidR="003921B7" w:rsidRPr="003921B7" w:rsidRDefault="003921B7" w:rsidP="003921B7">
            <w:r w:rsidRPr="003921B7">
              <w:t>Члены конкурсной комиссии:</w:t>
            </w:r>
          </w:p>
          <w:p w:rsidR="003921B7" w:rsidRPr="003921B7" w:rsidRDefault="003921B7" w:rsidP="003921B7"/>
        </w:tc>
        <w:tc>
          <w:tcPr>
            <w:tcW w:w="5635" w:type="dxa"/>
            <w:shd w:val="clear" w:color="auto" w:fill="FFFFFF"/>
          </w:tcPr>
          <w:p w:rsidR="003921B7" w:rsidRPr="003921B7" w:rsidRDefault="003921B7" w:rsidP="003921B7"/>
          <w:p w:rsidR="003921B7" w:rsidRPr="003921B7" w:rsidRDefault="003921B7" w:rsidP="003921B7"/>
          <w:p w:rsidR="003921B7" w:rsidRPr="003921B7" w:rsidRDefault="003921B7" w:rsidP="003921B7"/>
          <w:p w:rsidR="003921B7" w:rsidRPr="003921B7" w:rsidRDefault="003921B7" w:rsidP="003921B7"/>
          <w:p w:rsidR="003921B7" w:rsidRPr="003921B7" w:rsidRDefault="003921B7" w:rsidP="003921B7"/>
          <w:p w:rsidR="003921B7" w:rsidRPr="003921B7" w:rsidRDefault="003921B7" w:rsidP="003921B7"/>
          <w:p w:rsidR="003921B7" w:rsidRPr="003921B7" w:rsidRDefault="003921B7" w:rsidP="003921B7"/>
          <w:p w:rsidR="003921B7" w:rsidRPr="003921B7" w:rsidRDefault="003921B7" w:rsidP="003921B7"/>
          <w:p w:rsidR="003921B7" w:rsidRPr="003921B7" w:rsidRDefault="003921B7" w:rsidP="003921B7"/>
          <w:p w:rsidR="003921B7" w:rsidRPr="003921B7" w:rsidRDefault="003921B7" w:rsidP="003921B7"/>
        </w:tc>
      </w:tr>
      <w:tr w:rsidR="003921B7" w:rsidRPr="003921B7" w:rsidTr="003921B7">
        <w:trPr>
          <w:trHeight w:hRule="exact" w:val="944"/>
        </w:trPr>
        <w:tc>
          <w:tcPr>
            <w:tcW w:w="3969" w:type="dxa"/>
            <w:shd w:val="clear" w:color="auto" w:fill="FFFFFF"/>
          </w:tcPr>
          <w:p w:rsidR="003921B7" w:rsidRPr="003921B7" w:rsidRDefault="003921B7" w:rsidP="003921B7">
            <w:r w:rsidRPr="003921B7">
              <w:t>Беляков А.В.</w:t>
            </w:r>
          </w:p>
        </w:tc>
        <w:tc>
          <w:tcPr>
            <w:tcW w:w="5635" w:type="dxa"/>
            <w:shd w:val="clear" w:color="auto" w:fill="FFFFFF"/>
          </w:tcPr>
          <w:p w:rsidR="003921B7" w:rsidRPr="003921B7" w:rsidRDefault="003921B7" w:rsidP="003921B7">
            <w:r w:rsidRPr="003921B7">
              <w:t>- консультант по правовым вопросам администрации Турковского муниципального района;</w:t>
            </w:r>
          </w:p>
        </w:tc>
      </w:tr>
      <w:tr w:rsidR="003921B7" w:rsidRPr="003921B7" w:rsidTr="003921B7">
        <w:trPr>
          <w:trHeight w:hRule="exact" w:val="1998"/>
        </w:trPr>
        <w:tc>
          <w:tcPr>
            <w:tcW w:w="3969" w:type="dxa"/>
            <w:shd w:val="clear" w:color="auto" w:fill="FFFFFF"/>
          </w:tcPr>
          <w:p w:rsidR="003921B7" w:rsidRPr="003921B7" w:rsidRDefault="003921B7" w:rsidP="003921B7">
            <w:r w:rsidRPr="003921B7">
              <w:t xml:space="preserve">Ершова Ю.И. </w:t>
            </w:r>
          </w:p>
        </w:tc>
        <w:tc>
          <w:tcPr>
            <w:tcW w:w="5635" w:type="dxa"/>
            <w:shd w:val="clear" w:color="auto" w:fill="FFFFFF"/>
          </w:tcPr>
          <w:p w:rsidR="003921B7" w:rsidRPr="003921B7" w:rsidRDefault="003921B7" w:rsidP="003921B7">
            <w:pPr>
              <w:pStyle w:val="a7"/>
              <w:rPr>
                <w:rFonts w:ascii="Times New Roman" w:hAnsi="Times New Roman" w:cs="Times New Roman"/>
                <w:sz w:val="20"/>
                <w:szCs w:val="20"/>
              </w:rPr>
            </w:pPr>
            <w:r w:rsidRPr="003921B7">
              <w:rPr>
                <w:rFonts w:ascii="Times New Roman" w:hAnsi="Times New Roman" w:cs="Times New Roman"/>
                <w:sz w:val="20"/>
                <w:szCs w:val="20"/>
              </w:rPr>
              <w:t>- консультант управления строительства и  жилищно-коммунального хозяйства комитета по градостроительству, жилищно-коммунальному хозяйству и имуществу администрации Турковского муниципального района;</w:t>
            </w:r>
          </w:p>
        </w:tc>
      </w:tr>
      <w:tr w:rsidR="003921B7" w:rsidRPr="003921B7" w:rsidTr="003921B7">
        <w:trPr>
          <w:trHeight w:hRule="exact" w:val="1701"/>
        </w:trPr>
        <w:tc>
          <w:tcPr>
            <w:tcW w:w="3969" w:type="dxa"/>
            <w:shd w:val="clear" w:color="auto" w:fill="FFFFFF"/>
          </w:tcPr>
          <w:p w:rsidR="003921B7" w:rsidRPr="003921B7" w:rsidRDefault="003921B7" w:rsidP="003921B7">
            <w:r w:rsidRPr="003921B7">
              <w:t>Самсонов А.В.</w:t>
            </w:r>
          </w:p>
        </w:tc>
        <w:tc>
          <w:tcPr>
            <w:tcW w:w="5635" w:type="dxa"/>
            <w:shd w:val="clear" w:color="auto" w:fill="FFFFFF"/>
          </w:tcPr>
          <w:p w:rsidR="003921B7" w:rsidRPr="003921B7" w:rsidRDefault="003921B7" w:rsidP="003921B7">
            <w:pPr>
              <w:pStyle w:val="a7"/>
              <w:rPr>
                <w:rFonts w:ascii="Times New Roman" w:hAnsi="Times New Roman" w:cs="Times New Roman"/>
                <w:sz w:val="20"/>
                <w:szCs w:val="20"/>
              </w:rPr>
            </w:pPr>
            <w:r w:rsidRPr="003921B7">
              <w:rPr>
                <w:rFonts w:ascii="Times New Roman" w:eastAsiaTheme="minorHAnsi" w:hAnsi="Times New Roman" w:cs="Times New Roman"/>
                <w:sz w:val="20"/>
                <w:szCs w:val="20"/>
                <w:lang w:eastAsia="en-US"/>
              </w:rPr>
              <w:t>- председатель комитета по градостроительству, жилищно-коммунальному хозяйству  и имуществу администрации Турковского муниципального района.</w:t>
            </w:r>
          </w:p>
        </w:tc>
      </w:tr>
    </w:tbl>
    <w:p w:rsidR="003921B7" w:rsidRPr="003921B7" w:rsidRDefault="003921B7" w:rsidP="003921B7">
      <w:pPr>
        <w:pStyle w:val="a7"/>
        <w:jc w:val="center"/>
        <w:rPr>
          <w:rFonts w:ascii="Times New Roman" w:eastAsiaTheme="minorHAnsi" w:hAnsi="Times New Roman" w:cs="Times New Roman"/>
          <w:b/>
          <w:sz w:val="20"/>
          <w:szCs w:val="20"/>
          <w:lang w:eastAsia="en-US"/>
        </w:rPr>
      </w:pPr>
    </w:p>
    <w:p w:rsidR="003921B7" w:rsidRPr="003921B7" w:rsidRDefault="003921B7" w:rsidP="003921B7">
      <w:pPr>
        <w:pStyle w:val="a7"/>
        <w:jc w:val="center"/>
        <w:rPr>
          <w:rFonts w:ascii="Times New Roman" w:eastAsiaTheme="minorHAnsi" w:hAnsi="Times New Roman" w:cs="Times New Roman"/>
          <w:b/>
          <w:sz w:val="20"/>
          <w:szCs w:val="20"/>
          <w:lang w:eastAsia="en-US"/>
        </w:rPr>
        <w:sectPr w:rsidR="003921B7" w:rsidRPr="003921B7" w:rsidSect="003921B7">
          <w:pgSz w:w="11906" w:h="16838"/>
          <w:pgMar w:top="709" w:right="851" w:bottom="1134" w:left="1701" w:header="709" w:footer="709" w:gutter="0"/>
          <w:cols w:space="708"/>
          <w:titlePg/>
          <w:docGrid w:linePitch="360"/>
        </w:sectPr>
      </w:pPr>
    </w:p>
    <w:p w:rsidR="003921B7" w:rsidRPr="003921B7" w:rsidRDefault="003921B7" w:rsidP="003921B7">
      <w:pPr>
        <w:ind w:left="4536"/>
      </w:pPr>
      <w:r w:rsidRPr="003921B7">
        <w:lastRenderedPageBreak/>
        <w:t xml:space="preserve">Приложение № 2 к постановлению администрации </w:t>
      </w:r>
      <w:proofErr w:type="gramStart"/>
      <w:r w:rsidRPr="003921B7">
        <w:t>муниципального</w:t>
      </w:r>
      <w:proofErr w:type="gramEnd"/>
    </w:p>
    <w:p w:rsidR="003921B7" w:rsidRPr="003921B7" w:rsidRDefault="003921B7" w:rsidP="003921B7">
      <w:pPr>
        <w:ind w:left="4536"/>
      </w:pPr>
      <w:r w:rsidRPr="003921B7">
        <w:t>района от 27.10.2023 г. № 573</w:t>
      </w:r>
    </w:p>
    <w:p w:rsidR="003921B7" w:rsidRPr="003921B7" w:rsidRDefault="003921B7" w:rsidP="003921B7">
      <w:pPr>
        <w:pStyle w:val="a7"/>
        <w:jc w:val="center"/>
        <w:rPr>
          <w:rFonts w:ascii="Times New Roman" w:eastAsiaTheme="minorHAnsi" w:hAnsi="Times New Roman" w:cs="Times New Roman"/>
          <w:b/>
          <w:sz w:val="20"/>
          <w:szCs w:val="20"/>
          <w:lang w:eastAsia="en-US"/>
        </w:rPr>
      </w:pPr>
    </w:p>
    <w:p w:rsidR="003921B7" w:rsidRPr="003921B7" w:rsidRDefault="003921B7" w:rsidP="003921B7">
      <w:pPr>
        <w:pStyle w:val="a7"/>
        <w:jc w:val="center"/>
        <w:rPr>
          <w:rFonts w:ascii="Times New Roman" w:eastAsiaTheme="minorHAnsi" w:hAnsi="Times New Roman" w:cs="Times New Roman"/>
          <w:b/>
          <w:sz w:val="20"/>
          <w:szCs w:val="20"/>
          <w:lang w:eastAsia="en-US"/>
        </w:rPr>
      </w:pPr>
    </w:p>
    <w:p w:rsidR="003921B7" w:rsidRPr="003921B7" w:rsidRDefault="003921B7" w:rsidP="003921B7">
      <w:pPr>
        <w:pStyle w:val="a7"/>
        <w:jc w:val="center"/>
        <w:rPr>
          <w:rFonts w:ascii="Times New Roman" w:eastAsiaTheme="minorHAnsi" w:hAnsi="Times New Roman" w:cs="Times New Roman"/>
          <w:b/>
          <w:sz w:val="20"/>
          <w:szCs w:val="20"/>
          <w:lang w:eastAsia="en-US"/>
        </w:rPr>
      </w:pPr>
    </w:p>
    <w:p w:rsidR="003921B7" w:rsidRPr="003921B7" w:rsidRDefault="003921B7" w:rsidP="003921B7">
      <w:pPr>
        <w:pStyle w:val="a7"/>
        <w:jc w:val="center"/>
        <w:rPr>
          <w:rFonts w:ascii="Times New Roman" w:eastAsiaTheme="minorHAnsi" w:hAnsi="Times New Roman" w:cs="Times New Roman"/>
          <w:b/>
          <w:sz w:val="20"/>
          <w:szCs w:val="20"/>
          <w:lang w:eastAsia="en-US"/>
        </w:rPr>
      </w:pPr>
    </w:p>
    <w:p w:rsidR="003921B7" w:rsidRPr="003921B7" w:rsidRDefault="003921B7" w:rsidP="003921B7">
      <w:pPr>
        <w:pStyle w:val="a7"/>
        <w:jc w:val="center"/>
        <w:rPr>
          <w:rFonts w:ascii="Times New Roman" w:eastAsiaTheme="minorHAnsi" w:hAnsi="Times New Roman" w:cs="Times New Roman"/>
          <w:b/>
          <w:sz w:val="20"/>
          <w:szCs w:val="20"/>
          <w:lang w:eastAsia="en-US"/>
        </w:rPr>
      </w:pPr>
    </w:p>
    <w:p w:rsidR="003921B7" w:rsidRPr="003921B7" w:rsidRDefault="003921B7" w:rsidP="003921B7">
      <w:pPr>
        <w:pStyle w:val="a7"/>
        <w:jc w:val="center"/>
        <w:rPr>
          <w:rFonts w:ascii="Times New Roman" w:eastAsiaTheme="minorHAnsi" w:hAnsi="Times New Roman" w:cs="Times New Roman"/>
          <w:b/>
          <w:sz w:val="20"/>
          <w:szCs w:val="20"/>
          <w:lang w:eastAsia="en-US"/>
        </w:rPr>
      </w:pPr>
    </w:p>
    <w:p w:rsidR="003921B7" w:rsidRPr="003921B7" w:rsidRDefault="003921B7" w:rsidP="003921B7">
      <w:pPr>
        <w:pStyle w:val="a7"/>
        <w:jc w:val="center"/>
        <w:rPr>
          <w:rFonts w:ascii="Times New Roman" w:eastAsiaTheme="minorHAnsi" w:hAnsi="Times New Roman" w:cs="Times New Roman"/>
          <w:b/>
          <w:sz w:val="20"/>
          <w:szCs w:val="20"/>
          <w:lang w:eastAsia="en-US"/>
        </w:rPr>
      </w:pPr>
    </w:p>
    <w:p w:rsidR="003921B7" w:rsidRPr="003921B7" w:rsidRDefault="003921B7" w:rsidP="003921B7">
      <w:pPr>
        <w:widowControl w:val="0"/>
        <w:jc w:val="center"/>
        <w:rPr>
          <w:b/>
        </w:rPr>
      </w:pPr>
      <w:r w:rsidRPr="003921B7">
        <w:rPr>
          <w:b/>
        </w:rPr>
        <w:t xml:space="preserve">К О Н К У </w:t>
      </w:r>
      <w:proofErr w:type="gramStart"/>
      <w:r w:rsidRPr="003921B7">
        <w:rPr>
          <w:b/>
        </w:rPr>
        <w:t>Р</w:t>
      </w:r>
      <w:proofErr w:type="gramEnd"/>
      <w:r w:rsidRPr="003921B7">
        <w:rPr>
          <w:b/>
        </w:rPr>
        <w:t xml:space="preserve"> С Н А Я</w:t>
      </w:r>
    </w:p>
    <w:p w:rsidR="003921B7" w:rsidRPr="003921B7" w:rsidRDefault="003921B7" w:rsidP="003921B7">
      <w:pPr>
        <w:widowControl w:val="0"/>
        <w:jc w:val="center"/>
        <w:rPr>
          <w:b/>
        </w:rPr>
      </w:pPr>
      <w:r w:rsidRPr="003921B7">
        <w:rPr>
          <w:b/>
        </w:rPr>
        <w:t xml:space="preserve">Д О К У М Е Н Т А </w:t>
      </w:r>
      <w:proofErr w:type="gramStart"/>
      <w:r w:rsidRPr="003921B7">
        <w:rPr>
          <w:b/>
        </w:rPr>
        <w:t>Ц</w:t>
      </w:r>
      <w:proofErr w:type="gramEnd"/>
      <w:r w:rsidRPr="003921B7">
        <w:rPr>
          <w:b/>
        </w:rPr>
        <w:t xml:space="preserve"> И Я</w:t>
      </w:r>
    </w:p>
    <w:p w:rsidR="003921B7" w:rsidRPr="003921B7" w:rsidRDefault="003921B7" w:rsidP="003921B7">
      <w:pPr>
        <w:widowControl w:val="0"/>
        <w:jc w:val="center"/>
        <w:rPr>
          <w:b/>
        </w:rPr>
      </w:pPr>
      <w:r w:rsidRPr="003921B7">
        <w:rPr>
          <w:b/>
        </w:rPr>
        <w:t>№1</w:t>
      </w:r>
    </w:p>
    <w:p w:rsidR="003921B7" w:rsidRPr="003921B7" w:rsidRDefault="003921B7" w:rsidP="003921B7">
      <w:pPr>
        <w:widowControl w:val="0"/>
        <w:jc w:val="center"/>
        <w:rPr>
          <w:b/>
        </w:rPr>
      </w:pPr>
      <w:r w:rsidRPr="003921B7">
        <w:rPr>
          <w:b/>
          <w:bCs/>
        </w:rPr>
        <w:t xml:space="preserve">открытого конкурса </w:t>
      </w:r>
      <w:r w:rsidRPr="003921B7">
        <w:rPr>
          <w:b/>
        </w:rPr>
        <w:t>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w:t>
      </w:r>
    </w:p>
    <w:p w:rsidR="003921B7" w:rsidRPr="003921B7" w:rsidRDefault="003921B7" w:rsidP="003921B7">
      <w:pPr>
        <w:widowControl w:val="0"/>
      </w:pPr>
    </w:p>
    <w:p w:rsidR="003921B7" w:rsidRPr="003921B7" w:rsidRDefault="003921B7" w:rsidP="003921B7">
      <w:pPr>
        <w:widowControl w:val="0"/>
      </w:pPr>
    </w:p>
    <w:p w:rsidR="003921B7" w:rsidRPr="003921B7" w:rsidRDefault="003921B7" w:rsidP="003921B7">
      <w:pPr>
        <w:widowControl w:val="0"/>
      </w:pPr>
    </w:p>
    <w:p w:rsidR="003921B7" w:rsidRPr="003921B7" w:rsidRDefault="003921B7" w:rsidP="003921B7">
      <w:pPr>
        <w:widowControl w:val="0"/>
      </w:pPr>
    </w:p>
    <w:p w:rsidR="003921B7" w:rsidRPr="003921B7" w:rsidRDefault="003921B7" w:rsidP="003921B7">
      <w:pPr>
        <w:widowControl w:val="0"/>
      </w:pPr>
    </w:p>
    <w:p w:rsidR="003921B7" w:rsidRPr="003921B7" w:rsidRDefault="003921B7" w:rsidP="003921B7">
      <w:pPr>
        <w:widowControl w:val="0"/>
      </w:pPr>
    </w:p>
    <w:p w:rsidR="003921B7" w:rsidRPr="003921B7" w:rsidRDefault="003921B7" w:rsidP="003921B7">
      <w:pPr>
        <w:widowControl w:val="0"/>
      </w:pPr>
    </w:p>
    <w:p w:rsidR="003921B7" w:rsidRPr="003921B7" w:rsidRDefault="003921B7" w:rsidP="003921B7">
      <w:pPr>
        <w:widowControl w:val="0"/>
      </w:pPr>
    </w:p>
    <w:p w:rsidR="003921B7" w:rsidRPr="003921B7" w:rsidRDefault="003921B7" w:rsidP="003921B7">
      <w:pPr>
        <w:widowControl w:val="0"/>
        <w:jc w:val="center"/>
      </w:pPr>
      <w:proofErr w:type="spellStart"/>
      <w:r w:rsidRPr="003921B7">
        <w:t>рп</w:t>
      </w:r>
      <w:proofErr w:type="spellEnd"/>
      <w:r w:rsidRPr="003921B7">
        <w:t>. Турки</w:t>
      </w:r>
    </w:p>
    <w:p w:rsidR="003921B7" w:rsidRPr="003921B7" w:rsidRDefault="003921B7" w:rsidP="003921B7">
      <w:pPr>
        <w:widowControl w:val="0"/>
        <w:jc w:val="center"/>
      </w:pPr>
      <w:r w:rsidRPr="003921B7">
        <w:t>2023 год</w:t>
      </w:r>
    </w:p>
    <w:p w:rsidR="003921B7" w:rsidRPr="003921B7" w:rsidRDefault="003921B7" w:rsidP="003921B7">
      <w:pPr>
        <w:widowControl w:val="0"/>
        <w:jc w:val="center"/>
        <w:sectPr w:rsidR="003921B7" w:rsidRPr="003921B7" w:rsidSect="003921B7">
          <w:pgSz w:w="11906" w:h="16838"/>
          <w:pgMar w:top="709" w:right="851" w:bottom="1134" w:left="1701" w:header="709" w:footer="709" w:gutter="0"/>
          <w:cols w:space="708"/>
          <w:titlePg/>
          <w:docGrid w:linePitch="360"/>
        </w:sectPr>
      </w:pPr>
    </w:p>
    <w:p w:rsidR="003921B7" w:rsidRPr="003921B7" w:rsidRDefault="003921B7" w:rsidP="003921B7">
      <w:pPr>
        <w:pStyle w:val="1"/>
        <w:keepNext w:val="0"/>
        <w:widowControl w:val="0"/>
        <w:spacing w:before="0"/>
        <w:rPr>
          <w:rFonts w:ascii="Times New Roman" w:hAnsi="Times New Roman" w:cs="Times New Roman"/>
          <w:sz w:val="20"/>
          <w:szCs w:val="20"/>
        </w:rPr>
      </w:pPr>
      <w:r w:rsidRPr="003921B7">
        <w:rPr>
          <w:rFonts w:ascii="Times New Roman" w:hAnsi="Times New Roman" w:cs="Times New Roman"/>
          <w:sz w:val="20"/>
          <w:szCs w:val="20"/>
        </w:rPr>
        <w:lastRenderedPageBreak/>
        <w:t>СОДЕРЖАНИЕ:</w:t>
      </w:r>
    </w:p>
    <w:p w:rsidR="003921B7" w:rsidRPr="003921B7" w:rsidRDefault="003921B7" w:rsidP="003921B7">
      <w:pPr>
        <w:pStyle w:val="1"/>
        <w:keepNext w:val="0"/>
        <w:widowControl w:val="0"/>
        <w:spacing w:before="0"/>
        <w:jc w:val="both"/>
        <w:rPr>
          <w:rFonts w:ascii="Times New Roman" w:hAnsi="Times New Roman" w:cs="Times New Roman"/>
          <w:b w:val="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5"/>
        <w:gridCol w:w="655"/>
      </w:tblGrid>
      <w:tr w:rsidR="003921B7" w:rsidRPr="003921B7" w:rsidTr="003921B7">
        <w:tc>
          <w:tcPr>
            <w:tcW w:w="4658" w:type="pct"/>
            <w:vAlign w:val="center"/>
          </w:tcPr>
          <w:p w:rsidR="003921B7" w:rsidRPr="003921B7" w:rsidRDefault="003921B7" w:rsidP="003921B7">
            <w:pPr>
              <w:pStyle w:val="1"/>
              <w:keepNext w:val="0"/>
              <w:widowControl w:val="0"/>
              <w:spacing w:before="0"/>
              <w:jc w:val="both"/>
              <w:rPr>
                <w:rFonts w:ascii="Times New Roman" w:hAnsi="Times New Roman" w:cs="Times New Roman"/>
                <w:b w:val="0"/>
                <w:sz w:val="20"/>
                <w:szCs w:val="20"/>
              </w:rPr>
            </w:pPr>
          </w:p>
        </w:tc>
        <w:tc>
          <w:tcPr>
            <w:tcW w:w="342" w:type="pct"/>
            <w:vAlign w:val="bottom"/>
          </w:tcPr>
          <w:p w:rsidR="003921B7" w:rsidRPr="003921B7" w:rsidRDefault="003921B7" w:rsidP="003921B7">
            <w:pPr>
              <w:pStyle w:val="1"/>
              <w:keepNext w:val="0"/>
              <w:widowControl w:val="0"/>
              <w:spacing w:before="0"/>
              <w:jc w:val="right"/>
              <w:rPr>
                <w:rFonts w:ascii="Times New Roman" w:hAnsi="Times New Roman" w:cs="Times New Roman"/>
                <w:b w:val="0"/>
                <w:sz w:val="20"/>
                <w:szCs w:val="20"/>
              </w:rPr>
            </w:pPr>
            <w:r w:rsidRPr="003921B7">
              <w:rPr>
                <w:rFonts w:ascii="Times New Roman" w:hAnsi="Times New Roman" w:cs="Times New Roman"/>
                <w:b w:val="0"/>
                <w:sz w:val="20"/>
                <w:szCs w:val="20"/>
              </w:rPr>
              <w:t>стр.</w:t>
            </w:r>
          </w:p>
        </w:tc>
      </w:tr>
      <w:tr w:rsidR="003921B7" w:rsidRPr="003921B7" w:rsidTr="003921B7">
        <w:tc>
          <w:tcPr>
            <w:tcW w:w="4658" w:type="pct"/>
            <w:vAlign w:val="center"/>
          </w:tcPr>
          <w:p w:rsidR="003921B7" w:rsidRPr="003921B7" w:rsidRDefault="003921B7" w:rsidP="003921B7">
            <w:pPr>
              <w:pStyle w:val="1"/>
              <w:keepNext w:val="0"/>
              <w:widowControl w:val="0"/>
              <w:spacing w:before="0"/>
              <w:jc w:val="both"/>
              <w:rPr>
                <w:rFonts w:ascii="Times New Roman" w:hAnsi="Times New Roman" w:cs="Times New Roman"/>
                <w:sz w:val="20"/>
                <w:szCs w:val="20"/>
              </w:rPr>
            </w:pPr>
            <w:r w:rsidRPr="003921B7">
              <w:rPr>
                <w:rFonts w:ascii="Times New Roman" w:hAnsi="Times New Roman" w:cs="Times New Roman"/>
                <w:sz w:val="20"/>
                <w:szCs w:val="20"/>
              </w:rPr>
              <w:t>Извещение № 1 о проведении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w:t>
            </w:r>
          </w:p>
          <w:p w:rsidR="003921B7" w:rsidRPr="003921B7" w:rsidRDefault="003921B7" w:rsidP="003921B7"/>
        </w:tc>
        <w:tc>
          <w:tcPr>
            <w:tcW w:w="342" w:type="pct"/>
            <w:vAlign w:val="bottom"/>
          </w:tcPr>
          <w:p w:rsidR="003921B7" w:rsidRPr="003921B7" w:rsidRDefault="003921B7" w:rsidP="003921B7">
            <w:pPr>
              <w:pStyle w:val="1"/>
              <w:keepNext w:val="0"/>
              <w:widowControl w:val="0"/>
              <w:spacing w:before="0"/>
              <w:jc w:val="right"/>
              <w:rPr>
                <w:rFonts w:ascii="Times New Roman" w:hAnsi="Times New Roman" w:cs="Times New Roman"/>
                <w:b w:val="0"/>
                <w:sz w:val="20"/>
                <w:szCs w:val="20"/>
              </w:rPr>
            </w:pPr>
            <w:r w:rsidRPr="003921B7">
              <w:rPr>
                <w:rFonts w:ascii="Times New Roman" w:hAnsi="Times New Roman" w:cs="Times New Roman"/>
                <w:b w:val="0"/>
                <w:sz w:val="20"/>
                <w:szCs w:val="20"/>
              </w:rPr>
              <w:t>3</w:t>
            </w:r>
          </w:p>
        </w:tc>
      </w:tr>
      <w:tr w:rsidR="003921B7" w:rsidRPr="003921B7" w:rsidTr="003921B7">
        <w:tc>
          <w:tcPr>
            <w:tcW w:w="4658" w:type="pct"/>
            <w:vAlign w:val="center"/>
          </w:tcPr>
          <w:p w:rsidR="003921B7" w:rsidRPr="003921B7" w:rsidRDefault="003921B7" w:rsidP="003921B7">
            <w:pPr>
              <w:pStyle w:val="1"/>
              <w:keepNext w:val="0"/>
              <w:widowControl w:val="0"/>
              <w:spacing w:before="0"/>
              <w:rPr>
                <w:rFonts w:ascii="Times New Roman" w:hAnsi="Times New Roman" w:cs="Times New Roman"/>
                <w:sz w:val="20"/>
                <w:szCs w:val="20"/>
              </w:rPr>
            </w:pPr>
            <w:r w:rsidRPr="003921B7">
              <w:rPr>
                <w:rFonts w:ascii="Times New Roman" w:hAnsi="Times New Roman" w:cs="Times New Roman"/>
                <w:sz w:val="20"/>
                <w:szCs w:val="20"/>
              </w:rPr>
              <w:t>ОБЩИЕУСЛОВИЯПРОВЕДЕНИЯОТКРЫТОГО</w:t>
            </w:r>
          </w:p>
          <w:p w:rsidR="003921B7" w:rsidRPr="003921B7" w:rsidRDefault="003921B7" w:rsidP="003921B7">
            <w:pPr>
              <w:pStyle w:val="1"/>
              <w:keepNext w:val="0"/>
              <w:widowControl w:val="0"/>
              <w:spacing w:before="0"/>
              <w:rPr>
                <w:rFonts w:ascii="Times New Roman" w:hAnsi="Times New Roman" w:cs="Times New Roman"/>
                <w:sz w:val="20"/>
                <w:szCs w:val="20"/>
              </w:rPr>
            </w:pPr>
            <w:r w:rsidRPr="003921B7">
              <w:rPr>
                <w:rFonts w:ascii="Times New Roman" w:hAnsi="Times New Roman" w:cs="Times New Roman"/>
                <w:sz w:val="20"/>
                <w:szCs w:val="20"/>
              </w:rPr>
              <w:t>КОНКУРСА</w:t>
            </w:r>
          </w:p>
        </w:tc>
        <w:tc>
          <w:tcPr>
            <w:tcW w:w="342" w:type="pct"/>
            <w:vAlign w:val="bottom"/>
          </w:tcPr>
          <w:p w:rsidR="003921B7" w:rsidRPr="003921B7" w:rsidRDefault="003921B7" w:rsidP="003921B7">
            <w:pPr>
              <w:pStyle w:val="1"/>
              <w:keepNext w:val="0"/>
              <w:widowControl w:val="0"/>
              <w:spacing w:before="0"/>
              <w:jc w:val="right"/>
              <w:rPr>
                <w:rFonts w:ascii="Times New Roman" w:hAnsi="Times New Roman" w:cs="Times New Roman"/>
                <w:b w:val="0"/>
                <w:sz w:val="20"/>
                <w:szCs w:val="20"/>
              </w:rPr>
            </w:pPr>
          </w:p>
        </w:tc>
      </w:tr>
      <w:tr w:rsidR="003921B7" w:rsidRPr="003921B7" w:rsidTr="003921B7">
        <w:tc>
          <w:tcPr>
            <w:tcW w:w="4658" w:type="pct"/>
            <w:vAlign w:val="center"/>
          </w:tcPr>
          <w:p w:rsidR="003921B7" w:rsidRPr="003921B7" w:rsidRDefault="003921B7" w:rsidP="003921B7">
            <w:pPr>
              <w:pStyle w:val="1"/>
              <w:keepNext w:val="0"/>
              <w:widowControl w:val="0"/>
              <w:spacing w:before="0"/>
              <w:jc w:val="both"/>
              <w:rPr>
                <w:rFonts w:ascii="Times New Roman" w:hAnsi="Times New Roman" w:cs="Times New Roman"/>
                <w:b w:val="0"/>
                <w:sz w:val="20"/>
                <w:szCs w:val="20"/>
              </w:rPr>
            </w:pPr>
            <w:r w:rsidRPr="003921B7">
              <w:rPr>
                <w:rFonts w:ascii="Times New Roman" w:hAnsi="Times New Roman" w:cs="Times New Roman"/>
                <w:b w:val="0"/>
                <w:sz w:val="20"/>
                <w:szCs w:val="20"/>
              </w:rPr>
              <w:t>1. Законодательное регулирование</w:t>
            </w:r>
          </w:p>
        </w:tc>
        <w:tc>
          <w:tcPr>
            <w:tcW w:w="342" w:type="pct"/>
            <w:vAlign w:val="bottom"/>
          </w:tcPr>
          <w:p w:rsidR="003921B7" w:rsidRPr="003921B7" w:rsidRDefault="003921B7" w:rsidP="003921B7">
            <w:pPr>
              <w:pStyle w:val="1"/>
              <w:keepNext w:val="0"/>
              <w:widowControl w:val="0"/>
              <w:spacing w:before="0"/>
              <w:jc w:val="right"/>
              <w:rPr>
                <w:rFonts w:ascii="Times New Roman" w:hAnsi="Times New Roman" w:cs="Times New Roman"/>
                <w:b w:val="0"/>
                <w:sz w:val="20"/>
                <w:szCs w:val="20"/>
              </w:rPr>
            </w:pPr>
            <w:r w:rsidRPr="003921B7">
              <w:rPr>
                <w:rFonts w:ascii="Times New Roman" w:hAnsi="Times New Roman" w:cs="Times New Roman"/>
                <w:b w:val="0"/>
                <w:sz w:val="20"/>
                <w:szCs w:val="20"/>
              </w:rPr>
              <w:t>15</w:t>
            </w:r>
          </w:p>
        </w:tc>
      </w:tr>
      <w:tr w:rsidR="003921B7" w:rsidRPr="003921B7" w:rsidTr="003921B7">
        <w:tc>
          <w:tcPr>
            <w:tcW w:w="4658" w:type="pct"/>
            <w:vAlign w:val="center"/>
          </w:tcPr>
          <w:p w:rsidR="003921B7" w:rsidRPr="003921B7" w:rsidRDefault="003921B7" w:rsidP="003921B7">
            <w:pPr>
              <w:pStyle w:val="1"/>
              <w:keepNext w:val="0"/>
              <w:widowControl w:val="0"/>
              <w:spacing w:before="0"/>
              <w:jc w:val="both"/>
              <w:rPr>
                <w:rFonts w:ascii="Times New Roman" w:hAnsi="Times New Roman" w:cs="Times New Roman"/>
                <w:b w:val="0"/>
                <w:sz w:val="20"/>
                <w:szCs w:val="20"/>
              </w:rPr>
            </w:pPr>
            <w:r w:rsidRPr="003921B7">
              <w:rPr>
                <w:rFonts w:ascii="Times New Roman" w:hAnsi="Times New Roman" w:cs="Times New Roman"/>
                <w:b w:val="0"/>
                <w:sz w:val="20"/>
                <w:szCs w:val="20"/>
              </w:rPr>
              <w:t>2. Предмет и основные задачи открытого конкурса</w:t>
            </w:r>
          </w:p>
        </w:tc>
        <w:tc>
          <w:tcPr>
            <w:tcW w:w="342" w:type="pct"/>
            <w:vAlign w:val="bottom"/>
          </w:tcPr>
          <w:p w:rsidR="003921B7" w:rsidRPr="003921B7" w:rsidRDefault="003921B7" w:rsidP="003921B7">
            <w:pPr>
              <w:pStyle w:val="1"/>
              <w:keepNext w:val="0"/>
              <w:widowControl w:val="0"/>
              <w:spacing w:before="0"/>
              <w:jc w:val="right"/>
              <w:rPr>
                <w:rFonts w:ascii="Times New Roman" w:hAnsi="Times New Roman" w:cs="Times New Roman"/>
                <w:b w:val="0"/>
                <w:sz w:val="20"/>
                <w:szCs w:val="20"/>
              </w:rPr>
            </w:pPr>
            <w:r w:rsidRPr="003921B7">
              <w:rPr>
                <w:rFonts w:ascii="Times New Roman" w:hAnsi="Times New Roman" w:cs="Times New Roman"/>
                <w:b w:val="0"/>
                <w:sz w:val="20"/>
                <w:szCs w:val="20"/>
              </w:rPr>
              <w:t>16</w:t>
            </w:r>
          </w:p>
        </w:tc>
      </w:tr>
      <w:tr w:rsidR="003921B7" w:rsidRPr="003921B7" w:rsidTr="003921B7">
        <w:tc>
          <w:tcPr>
            <w:tcW w:w="4658" w:type="pct"/>
            <w:vAlign w:val="center"/>
          </w:tcPr>
          <w:p w:rsidR="003921B7" w:rsidRPr="003921B7" w:rsidRDefault="003921B7" w:rsidP="003921B7">
            <w:pPr>
              <w:pStyle w:val="1"/>
              <w:keepNext w:val="0"/>
              <w:widowControl w:val="0"/>
              <w:spacing w:before="0"/>
              <w:jc w:val="both"/>
              <w:rPr>
                <w:rFonts w:ascii="Times New Roman" w:hAnsi="Times New Roman" w:cs="Times New Roman"/>
                <w:b w:val="0"/>
                <w:sz w:val="20"/>
                <w:szCs w:val="20"/>
              </w:rPr>
            </w:pPr>
            <w:r w:rsidRPr="003921B7">
              <w:rPr>
                <w:rFonts w:ascii="Times New Roman" w:hAnsi="Times New Roman" w:cs="Times New Roman"/>
                <w:b w:val="0"/>
                <w:sz w:val="20"/>
                <w:szCs w:val="20"/>
              </w:rPr>
              <w:t>3. Затраты на участие в открытом конкурсе</w:t>
            </w:r>
          </w:p>
        </w:tc>
        <w:tc>
          <w:tcPr>
            <w:tcW w:w="342" w:type="pct"/>
            <w:vAlign w:val="bottom"/>
          </w:tcPr>
          <w:p w:rsidR="003921B7" w:rsidRPr="003921B7" w:rsidRDefault="003921B7" w:rsidP="003921B7">
            <w:pPr>
              <w:pStyle w:val="1"/>
              <w:keepNext w:val="0"/>
              <w:widowControl w:val="0"/>
              <w:spacing w:before="0"/>
              <w:jc w:val="right"/>
              <w:rPr>
                <w:rFonts w:ascii="Times New Roman" w:hAnsi="Times New Roman" w:cs="Times New Roman"/>
                <w:b w:val="0"/>
                <w:sz w:val="20"/>
                <w:szCs w:val="20"/>
              </w:rPr>
            </w:pPr>
            <w:r w:rsidRPr="003921B7">
              <w:rPr>
                <w:rFonts w:ascii="Times New Roman" w:hAnsi="Times New Roman" w:cs="Times New Roman"/>
                <w:b w:val="0"/>
                <w:sz w:val="20"/>
                <w:szCs w:val="20"/>
              </w:rPr>
              <w:t>16</w:t>
            </w:r>
          </w:p>
        </w:tc>
      </w:tr>
      <w:tr w:rsidR="003921B7" w:rsidRPr="003921B7" w:rsidTr="003921B7">
        <w:tc>
          <w:tcPr>
            <w:tcW w:w="4658" w:type="pct"/>
            <w:vAlign w:val="center"/>
          </w:tcPr>
          <w:p w:rsidR="003921B7" w:rsidRPr="003921B7" w:rsidRDefault="003921B7" w:rsidP="003921B7">
            <w:pPr>
              <w:pStyle w:val="1"/>
              <w:keepNext w:val="0"/>
              <w:widowControl w:val="0"/>
              <w:spacing w:before="0"/>
              <w:jc w:val="both"/>
              <w:rPr>
                <w:rFonts w:ascii="Times New Roman" w:hAnsi="Times New Roman" w:cs="Times New Roman"/>
                <w:b w:val="0"/>
                <w:sz w:val="20"/>
                <w:szCs w:val="20"/>
              </w:rPr>
            </w:pPr>
            <w:r w:rsidRPr="003921B7">
              <w:rPr>
                <w:rFonts w:ascii="Times New Roman" w:hAnsi="Times New Roman" w:cs="Times New Roman"/>
                <w:b w:val="0"/>
                <w:sz w:val="20"/>
                <w:szCs w:val="20"/>
              </w:rPr>
              <w:t>4. Условия допуска к участию в открытом конкурсе</w:t>
            </w:r>
          </w:p>
        </w:tc>
        <w:tc>
          <w:tcPr>
            <w:tcW w:w="342" w:type="pct"/>
            <w:vAlign w:val="bottom"/>
          </w:tcPr>
          <w:p w:rsidR="003921B7" w:rsidRPr="003921B7" w:rsidRDefault="003921B7" w:rsidP="003921B7">
            <w:pPr>
              <w:pStyle w:val="1"/>
              <w:keepNext w:val="0"/>
              <w:widowControl w:val="0"/>
              <w:spacing w:before="0"/>
              <w:jc w:val="right"/>
              <w:rPr>
                <w:rFonts w:ascii="Times New Roman" w:hAnsi="Times New Roman" w:cs="Times New Roman"/>
                <w:b w:val="0"/>
                <w:sz w:val="20"/>
                <w:szCs w:val="20"/>
              </w:rPr>
            </w:pPr>
            <w:r w:rsidRPr="003921B7">
              <w:rPr>
                <w:rFonts w:ascii="Times New Roman" w:hAnsi="Times New Roman" w:cs="Times New Roman"/>
                <w:b w:val="0"/>
                <w:sz w:val="20"/>
                <w:szCs w:val="20"/>
              </w:rPr>
              <w:t>16</w:t>
            </w:r>
          </w:p>
        </w:tc>
      </w:tr>
      <w:tr w:rsidR="003921B7" w:rsidRPr="003921B7" w:rsidTr="003921B7">
        <w:tc>
          <w:tcPr>
            <w:tcW w:w="4658" w:type="pct"/>
            <w:vAlign w:val="center"/>
          </w:tcPr>
          <w:p w:rsidR="003921B7" w:rsidRPr="003921B7" w:rsidRDefault="003921B7" w:rsidP="003921B7">
            <w:pPr>
              <w:pStyle w:val="1"/>
              <w:keepNext w:val="0"/>
              <w:widowControl w:val="0"/>
              <w:spacing w:before="0"/>
              <w:jc w:val="both"/>
              <w:rPr>
                <w:rFonts w:ascii="Times New Roman" w:hAnsi="Times New Roman" w:cs="Times New Roman"/>
                <w:b w:val="0"/>
                <w:sz w:val="20"/>
                <w:szCs w:val="20"/>
              </w:rPr>
            </w:pPr>
            <w:r w:rsidRPr="003921B7">
              <w:rPr>
                <w:rFonts w:ascii="Times New Roman" w:hAnsi="Times New Roman" w:cs="Times New Roman"/>
                <w:b w:val="0"/>
                <w:sz w:val="20"/>
                <w:szCs w:val="20"/>
              </w:rPr>
              <w:t>5. Порядок, место, срок подачи конвертов с заявками на участие в открытом конкурсе</w:t>
            </w:r>
          </w:p>
        </w:tc>
        <w:tc>
          <w:tcPr>
            <w:tcW w:w="342" w:type="pct"/>
            <w:vAlign w:val="bottom"/>
          </w:tcPr>
          <w:p w:rsidR="003921B7" w:rsidRPr="003921B7" w:rsidRDefault="003921B7" w:rsidP="003921B7">
            <w:pPr>
              <w:pStyle w:val="1"/>
              <w:keepNext w:val="0"/>
              <w:widowControl w:val="0"/>
              <w:spacing w:before="0"/>
              <w:jc w:val="right"/>
              <w:rPr>
                <w:rFonts w:ascii="Times New Roman" w:hAnsi="Times New Roman" w:cs="Times New Roman"/>
                <w:b w:val="0"/>
                <w:sz w:val="20"/>
                <w:szCs w:val="20"/>
              </w:rPr>
            </w:pPr>
            <w:r w:rsidRPr="003921B7">
              <w:rPr>
                <w:rFonts w:ascii="Times New Roman" w:hAnsi="Times New Roman" w:cs="Times New Roman"/>
                <w:b w:val="0"/>
                <w:sz w:val="20"/>
                <w:szCs w:val="20"/>
              </w:rPr>
              <w:t>17</w:t>
            </w:r>
          </w:p>
        </w:tc>
      </w:tr>
      <w:tr w:rsidR="003921B7" w:rsidRPr="003921B7" w:rsidTr="003921B7">
        <w:tc>
          <w:tcPr>
            <w:tcW w:w="4658" w:type="pct"/>
            <w:vAlign w:val="center"/>
          </w:tcPr>
          <w:p w:rsidR="003921B7" w:rsidRPr="003921B7" w:rsidRDefault="003921B7" w:rsidP="003921B7">
            <w:pPr>
              <w:pStyle w:val="1"/>
              <w:keepNext w:val="0"/>
              <w:widowControl w:val="0"/>
              <w:spacing w:before="0"/>
              <w:jc w:val="both"/>
              <w:rPr>
                <w:rFonts w:ascii="Times New Roman" w:hAnsi="Times New Roman" w:cs="Times New Roman"/>
                <w:b w:val="0"/>
                <w:sz w:val="20"/>
                <w:szCs w:val="20"/>
              </w:rPr>
            </w:pPr>
            <w:r w:rsidRPr="003921B7">
              <w:rPr>
                <w:rFonts w:ascii="Times New Roman" w:hAnsi="Times New Roman" w:cs="Times New Roman"/>
                <w:b w:val="0"/>
                <w:sz w:val="20"/>
                <w:szCs w:val="20"/>
              </w:rPr>
              <w:t>6. Требования к заявке на участие в открытом конкурсе</w:t>
            </w:r>
          </w:p>
        </w:tc>
        <w:tc>
          <w:tcPr>
            <w:tcW w:w="342" w:type="pct"/>
            <w:vAlign w:val="bottom"/>
          </w:tcPr>
          <w:p w:rsidR="003921B7" w:rsidRPr="003921B7" w:rsidRDefault="003921B7" w:rsidP="003921B7">
            <w:pPr>
              <w:pStyle w:val="1"/>
              <w:keepNext w:val="0"/>
              <w:widowControl w:val="0"/>
              <w:spacing w:before="0"/>
              <w:jc w:val="right"/>
              <w:rPr>
                <w:rFonts w:ascii="Times New Roman" w:hAnsi="Times New Roman" w:cs="Times New Roman"/>
                <w:b w:val="0"/>
                <w:sz w:val="20"/>
                <w:szCs w:val="20"/>
              </w:rPr>
            </w:pPr>
            <w:r w:rsidRPr="003921B7">
              <w:rPr>
                <w:rFonts w:ascii="Times New Roman" w:hAnsi="Times New Roman" w:cs="Times New Roman"/>
                <w:b w:val="0"/>
                <w:sz w:val="20"/>
                <w:szCs w:val="20"/>
              </w:rPr>
              <w:t>18</w:t>
            </w:r>
          </w:p>
        </w:tc>
      </w:tr>
      <w:tr w:rsidR="003921B7" w:rsidRPr="003921B7" w:rsidTr="003921B7">
        <w:tc>
          <w:tcPr>
            <w:tcW w:w="4658" w:type="pct"/>
            <w:vAlign w:val="center"/>
          </w:tcPr>
          <w:p w:rsidR="003921B7" w:rsidRPr="003921B7" w:rsidRDefault="003921B7" w:rsidP="003921B7">
            <w:pPr>
              <w:pStyle w:val="1"/>
              <w:keepNext w:val="0"/>
              <w:widowControl w:val="0"/>
              <w:spacing w:before="0"/>
              <w:jc w:val="both"/>
              <w:rPr>
                <w:rFonts w:ascii="Times New Roman" w:hAnsi="Times New Roman" w:cs="Times New Roman"/>
                <w:b w:val="0"/>
                <w:sz w:val="20"/>
                <w:szCs w:val="20"/>
              </w:rPr>
            </w:pPr>
            <w:r w:rsidRPr="003921B7">
              <w:rPr>
                <w:rFonts w:ascii="Times New Roman" w:hAnsi="Times New Roman" w:cs="Times New Roman"/>
                <w:b w:val="0"/>
                <w:sz w:val="20"/>
                <w:szCs w:val="20"/>
              </w:rPr>
              <w:t>7. Порядок и срок отзыва заявок на участие в открытом конкурсе, порядок внесения изменений в такие заявки</w:t>
            </w:r>
          </w:p>
        </w:tc>
        <w:tc>
          <w:tcPr>
            <w:tcW w:w="342" w:type="pct"/>
            <w:vAlign w:val="bottom"/>
          </w:tcPr>
          <w:p w:rsidR="003921B7" w:rsidRPr="003921B7" w:rsidRDefault="003921B7" w:rsidP="003921B7">
            <w:pPr>
              <w:pStyle w:val="1"/>
              <w:keepNext w:val="0"/>
              <w:widowControl w:val="0"/>
              <w:spacing w:before="0"/>
              <w:jc w:val="right"/>
              <w:rPr>
                <w:rFonts w:ascii="Times New Roman" w:hAnsi="Times New Roman" w:cs="Times New Roman"/>
                <w:b w:val="0"/>
                <w:sz w:val="20"/>
                <w:szCs w:val="20"/>
              </w:rPr>
            </w:pPr>
            <w:r w:rsidRPr="003921B7">
              <w:rPr>
                <w:rFonts w:ascii="Times New Roman" w:hAnsi="Times New Roman" w:cs="Times New Roman"/>
                <w:b w:val="0"/>
                <w:sz w:val="20"/>
                <w:szCs w:val="20"/>
              </w:rPr>
              <w:t>22</w:t>
            </w:r>
          </w:p>
        </w:tc>
      </w:tr>
      <w:tr w:rsidR="003921B7" w:rsidRPr="003921B7" w:rsidTr="003921B7">
        <w:tc>
          <w:tcPr>
            <w:tcW w:w="4658" w:type="pct"/>
            <w:vAlign w:val="center"/>
          </w:tcPr>
          <w:p w:rsidR="003921B7" w:rsidRPr="003921B7" w:rsidRDefault="003921B7" w:rsidP="003921B7">
            <w:pPr>
              <w:pStyle w:val="1"/>
              <w:keepNext w:val="0"/>
              <w:widowControl w:val="0"/>
              <w:spacing w:before="0"/>
              <w:jc w:val="both"/>
              <w:rPr>
                <w:rFonts w:ascii="Times New Roman" w:hAnsi="Times New Roman" w:cs="Times New Roman"/>
                <w:b w:val="0"/>
                <w:sz w:val="20"/>
                <w:szCs w:val="20"/>
              </w:rPr>
            </w:pPr>
            <w:r w:rsidRPr="003921B7">
              <w:rPr>
                <w:rFonts w:ascii="Times New Roman" w:hAnsi="Times New Roman" w:cs="Times New Roman"/>
                <w:b w:val="0"/>
                <w:sz w:val="20"/>
                <w:szCs w:val="20"/>
              </w:rPr>
              <w:t>8. Формы, порядок, начало и окончание срока направления заинтересованному лицу разъяснений положений конкурсной документации</w:t>
            </w:r>
          </w:p>
        </w:tc>
        <w:tc>
          <w:tcPr>
            <w:tcW w:w="342" w:type="pct"/>
            <w:vAlign w:val="bottom"/>
          </w:tcPr>
          <w:p w:rsidR="003921B7" w:rsidRPr="003921B7" w:rsidRDefault="003921B7" w:rsidP="003921B7">
            <w:pPr>
              <w:pStyle w:val="1"/>
              <w:keepNext w:val="0"/>
              <w:widowControl w:val="0"/>
              <w:spacing w:before="0"/>
              <w:jc w:val="right"/>
              <w:rPr>
                <w:rFonts w:ascii="Times New Roman" w:hAnsi="Times New Roman" w:cs="Times New Roman"/>
                <w:b w:val="0"/>
                <w:sz w:val="20"/>
                <w:szCs w:val="20"/>
              </w:rPr>
            </w:pPr>
            <w:r w:rsidRPr="003921B7">
              <w:rPr>
                <w:rFonts w:ascii="Times New Roman" w:hAnsi="Times New Roman" w:cs="Times New Roman"/>
                <w:b w:val="0"/>
                <w:sz w:val="20"/>
                <w:szCs w:val="20"/>
              </w:rPr>
              <w:t>22</w:t>
            </w:r>
          </w:p>
        </w:tc>
      </w:tr>
      <w:tr w:rsidR="003921B7" w:rsidRPr="003921B7" w:rsidTr="003921B7">
        <w:tc>
          <w:tcPr>
            <w:tcW w:w="4658" w:type="pct"/>
            <w:vAlign w:val="center"/>
          </w:tcPr>
          <w:p w:rsidR="003921B7" w:rsidRPr="003921B7" w:rsidRDefault="003921B7" w:rsidP="003921B7">
            <w:pPr>
              <w:pStyle w:val="1"/>
              <w:keepNext w:val="0"/>
              <w:widowControl w:val="0"/>
              <w:spacing w:before="0"/>
              <w:jc w:val="both"/>
              <w:rPr>
                <w:rFonts w:ascii="Times New Roman" w:hAnsi="Times New Roman" w:cs="Times New Roman"/>
                <w:b w:val="0"/>
                <w:sz w:val="20"/>
                <w:szCs w:val="20"/>
              </w:rPr>
            </w:pPr>
            <w:r w:rsidRPr="003921B7">
              <w:rPr>
                <w:rFonts w:ascii="Times New Roman" w:hAnsi="Times New Roman" w:cs="Times New Roman"/>
                <w:b w:val="0"/>
                <w:sz w:val="20"/>
                <w:szCs w:val="20"/>
              </w:rPr>
              <w:t xml:space="preserve">9. Порядок вскрытия конвертов с заявками на участие в открытом конкурсе </w:t>
            </w:r>
          </w:p>
        </w:tc>
        <w:tc>
          <w:tcPr>
            <w:tcW w:w="342" w:type="pct"/>
            <w:vAlign w:val="bottom"/>
          </w:tcPr>
          <w:p w:rsidR="003921B7" w:rsidRPr="003921B7" w:rsidRDefault="003921B7" w:rsidP="003921B7">
            <w:pPr>
              <w:pStyle w:val="1"/>
              <w:keepNext w:val="0"/>
              <w:widowControl w:val="0"/>
              <w:spacing w:before="0"/>
              <w:jc w:val="right"/>
              <w:rPr>
                <w:rFonts w:ascii="Times New Roman" w:hAnsi="Times New Roman" w:cs="Times New Roman"/>
                <w:b w:val="0"/>
                <w:sz w:val="20"/>
                <w:szCs w:val="20"/>
              </w:rPr>
            </w:pPr>
            <w:r w:rsidRPr="003921B7">
              <w:rPr>
                <w:rFonts w:ascii="Times New Roman" w:hAnsi="Times New Roman" w:cs="Times New Roman"/>
                <w:b w:val="0"/>
                <w:sz w:val="20"/>
                <w:szCs w:val="20"/>
              </w:rPr>
              <w:t>22</w:t>
            </w:r>
          </w:p>
        </w:tc>
      </w:tr>
      <w:tr w:rsidR="003921B7" w:rsidRPr="003921B7" w:rsidTr="003921B7">
        <w:tc>
          <w:tcPr>
            <w:tcW w:w="4658" w:type="pct"/>
            <w:vAlign w:val="center"/>
          </w:tcPr>
          <w:p w:rsidR="003921B7" w:rsidRPr="003921B7" w:rsidRDefault="003921B7" w:rsidP="003921B7">
            <w:pPr>
              <w:pStyle w:val="1"/>
              <w:keepNext w:val="0"/>
              <w:widowControl w:val="0"/>
              <w:spacing w:before="0"/>
              <w:jc w:val="both"/>
              <w:rPr>
                <w:rFonts w:ascii="Times New Roman" w:hAnsi="Times New Roman" w:cs="Times New Roman"/>
                <w:b w:val="0"/>
                <w:sz w:val="20"/>
                <w:szCs w:val="20"/>
              </w:rPr>
            </w:pPr>
            <w:r w:rsidRPr="003921B7">
              <w:rPr>
                <w:rFonts w:ascii="Times New Roman" w:hAnsi="Times New Roman" w:cs="Times New Roman"/>
                <w:b w:val="0"/>
                <w:sz w:val="20"/>
                <w:szCs w:val="20"/>
              </w:rPr>
              <w:t>10. Порядок рассмотрения заявок на участие в открытом конкурсе</w:t>
            </w:r>
          </w:p>
        </w:tc>
        <w:tc>
          <w:tcPr>
            <w:tcW w:w="342" w:type="pct"/>
            <w:vAlign w:val="bottom"/>
          </w:tcPr>
          <w:p w:rsidR="003921B7" w:rsidRPr="003921B7" w:rsidRDefault="003921B7" w:rsidP="003921B7">
            <w:pPr>
              <w:pStyle w:val="1"/>
              <w:keepNext w:val="0"/>
              <w:widowControl w:val="0"/>
              <w:spacing w:before="0"/>
              <w:jc w:val="right"/>
              <w:rPr>
                <w:rFonts w:ascii="Times New Roman" w:hAnsi="Times New Roman" w:cs="Times New Roman"/>
                <w:b w:val="0"/>
                <w:sz w:val="20"/>
                <w:szCs w:val="20"/>
              </w:rPr>
            </w:pPr>
            <w:r w:rsidRPr="003921B7">
              <w:rPr>
                <w:rFonts w:ascii="Times New Roman" w:hAnsi="Times New Roman" w:cs="Times New Roman"/>
                <w:b w:val="0"/>
                <w:sz w:val="20"/>
                <w:szCs w:val="20"/>
              </w:rPr>
              <w:t>24</w:t>
            </w:r>
          </w:p>
        </w:tc>
      </w:tr>
      <w:tr w:rsidR="003921B7" w:rsidRPr="003921B7" w:rsidTr="003921B7">
        <w:tc>
          <w:tcPr>
            <w:tcW w:w="4658" w:type="pct"/>
            <w:vAlign w:val="center"/>
          </w:tcPr>
          <w:p w:rsidR="003921B7" w:rsidRPr="003921B7" w:rsidRDefault="003921B7" w:rsidP="003921B7">
            <w:pPr>
              <w:pStyle w:val="1"/>
              <w:keepNext w:val="0"/>
              <w:widowControl w:val="0"/>
              <w:spacing w:before="0"/>
              <w:jc w:val="both"/>
              <w:rPr>
                <w:rFonts w:ascii="Times New Roman" w:hAnsi="Times New Roman" w:cs="Times New Roman"/>
                <w:b w:val="0"/>
                <w:sz w:val="20"/>
                <w:szCs w:val="20"/>
              </w:rPr>
            </w:pPr>
            <w:r w:rsidRPr="003921B7">
              <w:rPr>
                <w:rFonts w:ascii="Times New Roman" w:hAnsi="Times New Roman" w:cs="Times New Roman"/>
                <w:b w:val="0"/>
                <w:sz w:val="20"/>
                <w:szCs w:val="20"/>
              </w:rPr>
              <w:t>11. Порядок оценки и сопоставления заявок на участие в открытом конкурсе</w:t>
            </w:r>
          </w:p>
        </w:tc>
        <w:tc>
          <w:tcPr>
            <w:tcW w:w="342" w:type="pct"/>
            <w:vAlign w:val="bottom"/>
          </w:tcPr>
          <w:p w:rsidR="003921B7" w:rsidRPr="003921B7" w:rsidRDefault="003921B7" w:rsidP="003921B7">
            <w:pPr>
              <w:pStyle w:val="1"/>
              <w:keepNext w:val="0"/>
              <w:widowControl w:val="0"/>
              <w:spacing w:before="0"/>
              <w:jc w:val="right"/>
              <w:rPr>
                <w:rFonts w:ascii="Times New Roman" w:hAnsi="Times New Roman" w:cs="Times New Roman"/>
                <w:b w:val="0"/>
                <w:sz w:val="20"/>
                <w:szCs w:val="20"/>
              </w:rPr>
            </w:pPr>
            <w:r w:rsidRPr="003921B7">
              <w:rPr>
                <w:rFonts w:ascii="Times New Roman" w:hAnsi="Times New Roman" w:cs="Times New Roman"/>
                <w:b w:val="0"/>
                <w:sz w:val="20"/>
                <w:szCs w:val="20"/>
              </w:rPr>
              <w:t>26</w:t>
            </w:r>
          </w:p>
        </w:tc>
      </w:tr>
      <w:tr w:rsidR="003921B7" w:rsidRPr="003921B7" w:rsidTr="003921B7">
        <w:tc>
          <w:tcPr>
            <w:tcW w:w="4658" w:type="pct"/>
            <w:vAlign w:val="center"/>
          </w:tcPr>
          <w:p w:rsidR="003921B7" w:rsidRPr="003921B7" w:rsidRDefault="003921B7" w:rsidP="003921B7">
            <w:pPr>
              <w:pStyle w:val="1"/>
              <w:keepNext w:val="0"/>
              <w:widowControl w:val="0"/>
              <w:spacing w:before="0"/>
              <w:jc w:val="both"/>
              <w:rPr>
                <w:rFonts w:ascii="Times New Roman" w:hAnsi="Times New Roman" w:cs="Times New Roman"/>
                <w:b w:val="0"/>
                <w:sz w:val="20"/>
                <w:szCs w:val="20"/>
              </w:rPr>
            </w:pPr>
            <w:r w:rsidRPr="003921B7">
              <w:rPr>
                <w:rFonts w:ascii="Times New Roman" w:hAnsi="Times New Roman" w:cs="Times New Roman"/>
                <w:b w:val="0"/>
                <w:sz w:val="20"/>
                <w:szCs w:val="20"/>
              </w:rPr>
              <w:t>12.Сроки оказания транспортных услуг</w:t>
            </w:r>
          </w:p>
        </w:tc>
        <w:tc>
          <w:tcPr>
            <w:tcW w:w="342" w:type="pct"/>
            <w:vAlign w:val="bottom"/>
          </w:tcPr>
          <w:p w:rsidR="003921B7" w:rsidRPr="003921B7" w:rsidRDefault="003921B7" w:rsidP="003921B7">
            <w:pPr>
              <w:pStyle w:val="1"/>
              <w:keepNext w:val="0"/>
              <w:widowControl w:val="0"/>
              <w:spacing w:before="0"/>
              <w:jc w:val="right"/>
              <w:rPr>
                <w:rFonts w:ascii="Times New Roman" w:hAnsi="Times New Roman" w:cs="Times New Roman"/>
                <w:b w:val="0"/>
                <w:sz w:val="20"/>
                <w:szCs w:val="20"/>
              </w:rPr>
            </w:pPr>
            <w:r w:rsidRPr="003921B7">
              <w:rPr>
                <w:rFonts w:ascii="Times New Roman" w:hAnsi="Times New Roman" w:cs="Times New Roman"/>
                <w:b w:val="0"/>
                <w:sz w:val="20"/>
                <w:szCs w:val="20"/>
              </w:rPr>
              <w:t>27</w:t>
            </w:r>
          </w:p>
        </w:tc>
      </w:tr>
      <w:tr w:rsidR="003921B7" w:rsidRPr="003921B7" w:rsidTr="003921B7">
        <w:tc>
          <w:tcPr>
            <w:tcW w:w="4658" w:type="pct"/>
            <w:vAlign w:val="center"/>
          </w:tcPr>
          <w:p w:rsidR="003921B7" w:rsidRPr="003921B7" w:rsidRDefault="003921B7" w:rsidP="003921B7">
            <w:pPr>
              <w:pStyle w:val="1"/>
              <w:keepNext w:val="0"/>
              <w:widowControl w:val="0"/>
              <w:spacing w:before="0"/>
              <w:jc w:val="both"/>
              <w:rPr>
                <w:rFonts w:ascii="Times New Roman" w:hAnsi="Times New Roman" w:cs="Times New Roman"/>
                <w:sz w:val="20"/>
                <w:szCs w:val="20"/>
              </w:rPr>
            </w:pPr>
            <w:r w:rsidRPr="003921B7">
              <w:rPr>
                <w:rFonts w:ascii="Times New Roman" w:hAnsi="Times New Roman" w:cs="Times New Roman"/>
                <w:sz w:val="20"/>
                <w:szCs w:val="20"/>
              </w:rPr>
              <w:t>Приложение № 1</w:t>
            </w:r>
          </w:p>
          <w:p w:rsidR="003921B7" w:rsidRPr="003921B7" w:rsidRDefault="003921B7" w:rsidP="003921B7">
            <w:pPr>
              <w:widowControl w:val="0"/>
            </w:pPr>
            <w:r w:rsidRPr="003921B7">
              <w:t xml:space="preserve">Список лотов, участвующих в открытом конкурсе </w:t>
            </w:r>
          </w:p>
        </w:tc>
        <w:tc>
          <w:tcPr>
            <w:tcW w:w="342" w:type="pct"/>
            <w:vAlign w:val="bottom"/>
          </w:tcPr>
          <w:p w:rsidR="003921B7" w:rsidRPr="003921B7" w:rsidRDefault="003921B7" w:rsidP="003921B7">
            <w:pPr>
              <w:pStyle w:val="1"/>
              <w:keepNext w:val="0"/>
              <w:widowControl w:val="0"/>
              <w:spacing w:before="0"/>
              <w:jc w:val="right"/>
              <w:rPr>
                <w:rFonts w:ascii="Times New Roman" w:hAnsi="Times New Roman" w:cs="Times New Roman"/>
                <w:b w:val="0"/>
                <w:sz w:val="20"/>
                <w:szCs w:val="20"/>
              </w:rPr>
            </w:pPr>
            <w:r w:rsidRPr="003921B7">
              <w:rPr>
                <w:rFonts w:ascii="Times New Roman" w:hAnsi="Times New Roman" w:cs="Times New Roman"/>
                <w:b w:val="0"/>
                <w:sz w:val="20"/>
                <w:szCs w:val="20"/>
              </w:rPr>
              <w:t>28</w:t>
            </w:r>
          </w:p>
        </w:tc>
      </w:tr>
      <w:tr w:rsidR="003921B7" w:rsidRPr="003921B7" w:rsidTr="003921B7">
        <w:tc>
          <w:tcPr>
            <w:tcW w:w="4658" w:type="pct"/>
            <w:vAlign w:val="center"/>
          </w:tcPr>
          <w:p w:rsidR="003921B7" w:rsidRPr="003921B7" w:rsidRDefault="003921B7" w:rsidP="003921B7">
            <w:pPr>
              <w:pStyle w:val="1"/>
              <w:keepNext w:val="0"/>
              <w:widowControl w:val="0"/>
              <w:spacing w:before="0"/>
              <w:jc w:val="both"/>
              <w:rPr>
                <w:rFonts w:ascii="Times New Roman" w:hAnsi="Times New Roman" w:cs="Times New Roman"/>
                <w:sz w:val="20"/>
                <w:szCs w:val="20"/>
              </w:rPr>
            </w:pPr>
            <w:r w:rsidRPr="003921B7">
              <w:rPr>
                <w:rFonts w:ascii="Times New Roman" w:hAnsi="Times New Roman" w:cs="Times New Roman"/>
                <w:sz w:val="20"/>
                <w:szCs w:val="20"/>
              </w:rPr>
              <w:t>Приложение № 2</w:t>
            </w:r>
          </w:p>
          <w:p w:rsidR="003921B7" w:rsidRPr="003921B7" w:rsidRDefault="003921B7" w:rsidP="003921B7">
            <w:pPr>
              <w:widowControl w:val="0"/>
            </w:pPr>
            <w:r w:rsidRPr="003921B7">
              <w:t xml:space="preserve">Форма заявки на участие в открытом конкурсе </w:t>
            </w:r>
          </w:p>
        </w:tc>
        <w:tc>
          <w:tcPr>
            <w:tcW w:w="342" w:type="pct"/>
            <w:vAlign w:val="bottom"/>
          </w:tcPr>
          <w:p w:rsidR="003921B7" w:rsidRPr="003921B7" w:rsidRDefault="003921B7" w:rsidP="003921B7">
            <w:pPr>
              <w:pStyle w:val="1"/>
              <w:keepNext w:val="0"/>
              <w:widowControl w:val="0"/>
              <w:spacing w:before="0"/>
              <w:jc w:val="right"/>
              <w:rPr>
                <w:rFonts w:ascii="Times New Roman" w:hAnsi="Times New Roman" w:cs="Times New Roman"/>
                <w:b w:val="0"/>
                <w:sz w:val="20"/>
                <w:szCs w:val="20"/>
              </w:rPr>
            </w:pPr>
            <w:r w:rsidRPr="003921B7">
              <w:rPr>
                <w:rFonts w:ascii="Times New Roman" w:hAnsi="Times New Roman" w:cs="Times New Roman"/>
                <w:b w:val="0"/>
                <w:sz w:val="20"/>
                <w:szCs w:val="20"/>
              </w:rPr>
              <w:t>31</w:t>
            </w:r>
          </w:p>
        </w:tc>
      </w:tr>
      <w:tr w:rsidR="003921B7" w:rsidRPr="003921B7" w:rsidTr="003921B7">
        <w:tc>
          <w:tcPr>
            <w:tcW w:w="4658" w:type="pct"/>
            <w:vAlign w:val="center"/>
          </w:tcPr>
          <w:p w:rsidR="003921B7" w:rsidRPr="003921B7" w:rsidRDefault="003921B7" w:rsidP="003921B7">
            <w:pPr>
              <w:pStyle w:val="1"/>
              <w:keepNext w:val="0"/>
              <w:widowControl w:val="0"/>
              <w:spacing w:before="0"/>
              <w:jc w:val="both"/>
              <w:rPr>
                <w:rFonts w:ascii="Times New Roman" w:hAnsi="Times New Roman" w:cs="Times New Roman"/>
                <w:sz w:val="20"/>
                <w:szCs w:val="20"/>
              </w:rPr>
            </w:pPr>
            <w:r w:rsidRPr="003921B7">
              <w:rPr>
                <w:rFonts w:ascii="Times New Roman" w:hAnsi="Times New Roman" w:cs="Times New Roman"/>
                <w:sz w:val="20"/>
                <w:szCs w:val="20"/>
              </w:rPr>
              <w:t>Приложение № 3</w:t>
            </w:r>
          </w:p>
          <w:p w:rsidR="003921B7" w:rsidRPr="003921B7" w:rsidRDefault="003921B7" w:rsidP="003921B7">
            <w:pPr>
              <w:widowControl w:val="0"/>
            </w:pPr>
            <w:r w:rsidRPr="003921B7">
              <w:t xml:space="preserve">Инструкция по заполнению заявки на участие в открытом конкурсе </w:t>
            </w:r>
          </w:p>
        </w:tc>
        <w:tc>
          <w:tcPr>
            <w:tcW w:w="342" w:type="pct"/>
            <w:vAlign w:val="bottom"/>
          </w:tcPr>
          <w:p w:rsidR="003921B7" w:rsidRPr="003921B7" w:rsidRDefault="003921B7" w:rsidP="003921B7">
            <w:pPr>
              <w:pStyle w:val="1"/>
              <w:keepNext w:val="0"/>
              <w:widowControl w:val="0"/>
              <w:spacing w:before="0"/>
              <w:jc w:val="right"/>
              <w:rPr>
                <w:rFonts w:ascii="Times New Roman" w:hAnsi="Times New Roman" w:cs="Times New Roman"/>
                <w:b w:val="0"/>
                <w:sz w:val="20"/>
                <w:szCs w:val="20"/>
              </w:rPr>
            </w:pPr>
            <w:r w:rsidRPr="003921B7">
              <w:rPr>
                <w:rFonts w:ascii="Times New Roman" w:hAnsi="Times New Roman" w:cs="Times New Roman"/>
                <w:b w:val="0"/>
                <w:sz w:val="20"/>
                <w:szCs w:val="20"/>
              </w:rPr>
              <w:t>33</w:t>
            </w:r>
          </w:p>
        </w:tc>
      </w:tr>
      <w:tr w:rsidR="003921B7" w:rsidRPr="003921B7" w:rsidTr="003921B7">
        <w:tc>
          <w:tcPr>
            <w:tcW w:w="4658" w:type="pct"/>
            <w:vAlign w:val="center"/>
          </w:tcPr>
          <w:p w:rsidR="003921B7" w:rsidRPr="003921B7" w:rsidRDefault="003921B7" w:rsidP="003921B7">
            <w:pPr>
              <w:pStyle w:val="1"/>
              <w:keepNext w:val="0"/>
              <w:widowControl w:val="0"/>
              <w:spacing w:before="0"/>
              <w:jc w:val="both"/>
              <w:rPr>
                <w:rFonts w:ascii="Times New Roman" w:hAnsi="Times New Roman" w:cs="Times New Roman"/>
                <w:sz w:val="20"/>
                <w:szCs w:val="20"/>
              </w:rPr>
            </w:pPr>
            <w:r w:rsidRPr="003921B7">
              <w:rPr>
                <w:rFonts w:ascii="Times New Roman" w:hAnsi="Times New Roman" w:cs="Times New Roman"/>
                <w:sz w:val="20"/>
                <w:szCs w:val="20"/>
              </w:rPr>
              <w:t>Приложение № 4</w:t>
            </w:r>
          </w:p>
          <w:p w:rsidR="003921B7" w:rsidRPr="003921B7" w:rsidRDefault="003921B7" w:rsidP="003921B7">
            <w:pPr>
              <w:widowControl w:val="0"/>
            </w:pPr>
            <w:r w:rsidRPr="003921B7">
              <w:t xml:space="preserve">Форма бланка описи документов </w:t>
            </w:r>
          </w:p>
        </w:tc>
        <w:tc>
          <w:tcPr>
            <w:tcW w:w="342" w:type="pct"/>
            <w:vAlign w:val="bottom"/>
          </w:tcPr>
          <w:p w:rsidR="003921B7" w:rsidRPr="003921B7" w:rsidRDefault="003921B7" w:rsidP="003921B7">
            <w:pPr>
              <w:pStyle w:val="1"/>
              <w:keepNext w:val="0"/>
              <w:widowControl w:val="0"/>
              <w:spacing w:before="0"/>
              <w:jc w:val="right"/>
              <w:rPr>
                <w:rFonts w:ascii="Times New Roman" w:hAnsi="Times New Roman" w:cs="Times New Roman"/>
                <w:b w:val="0"/>
                <w:sz w:val="20"/>
                <w:szCs w:val="20"/>
              </w:rPr>
            </w:pPr>
            <w:r w:rsidRPr="003921B7">
              <w:rPr>
                <w:rFonts w:ascii="Times New Roman" w:hAnsi="Times New Roman" w:cs="Times New Roman"/>
                <w:b w:val="0"/>
                <w:sz w:val="20"/>
                <w:szCs w:val="20"/>
              </w:rPr>
              <w:t>34</w:t>
            </w:r>
          </w:p>
        </w:tc>
      </w:tr>
      <w:tr w:rsidR="003921B7" w:rsidRPr="003921B7" w:rsidTr="003921B7">
        <w:tc>
          <w:tcPr>
            <w:tcW w:w="4658" w:type="pct"/>
            <w:vAlign w:val="center"/>
          </w:tcPr>
          <w:p w:rsidR="003921B7" w:rsidRPr="003921B7" w:rsidRDefault="003921B7" w:rsidP="003921B7">
            <w:pPr>
              <w:pStyle w:val="1"/>
              <w:keepNext w:val="0"/>
              <w:widowControl w:val="0"/>
              <w:spacing w:before="0"/>
              <w:jc w:val="both"/>
              <w:rPr>
                <w:rFonts w:ascii="Times New Roman" w:hAnsi="Times New Roman" w:cs="Times New Roman"/>
                <w:sz w:val="20"/>
                <w:szCs w:val="20"/>
              </w:rPr>
            </w:pPr>
            <w:r w:rsidRPr="003921B7">
              <w:rPr>
                <w:rFonts w:ascii="Times New Roman" w:hAnsi="Times New Roman" w:cs="Times New Roman"/>
                <w:sz w:val="20"/>
                <w:szCs w:val="20"/>
              </w:rPr>
              <w:t>Приложение № 5</w:t>
            </w:r>
          </w:p>
          <w:p w:rsidR="003921B7" w:rsidRPr="003921B7" w:rsidRDefault="003921B7" w:rsidP="003921B7">
            <w:pPr>
              <w:pStyle w:val="af6"/>
              <w:widowControl w:val="0"/>
              <w:ind w:left="0"/>
              <w:rPr>
                <w:highlight w:val="yellow"/>
              </w:rPr>
            </w:pPr>
            <w:r w:rsidRPr="003921B7">
              <w:t>Шкала для оценки критериев</w:t>
            </w:r>
          </w:p>
        </w:tc>
        <w:tc>
          <w:tcPr>
            <w:tcW w:w="342" w:type="pct"/>
            <w:vAlign w:val="bottom"/>
          </w:tcPr>
          <w:p w:rsidR="003921B7" w:rsidRPr="003921B7" w:rsidRDefault="003921B7" w:rsidP="003921B7">
            <w:pPr>
              <w:pStyle w:val="1"/>
              <w:keepNext w:val="0"/>
              <w:widowControl w:val="0"/>
              <w:spacing w:before="0"/>
              <w:jc w:val="right"/>
              <w:rPr>
                <w:rFonts w:ascii="Times New Roman" w:hAnsi="Times New Roman" w:cs="Times New Roman"/>
                <w:b w:val="0"/>
                <w:sz w:val="20"/>
                <w:szCs w:val="20"/>
              </w:rPr>
            </w:pPr>
            <w:r w:rsidRPr="003921B7">
              <w:rPr>
                <w:rFonts w:ascii="Times New Roman" w:hAnsi="Times New Roman" w:cs="Times New Roman"/>
                <w:b w:val="0"/>
                <w:sz w:val="20"/>
                <w:szCs w:val="20"/>
              </w:rPr>
              <w:t>35</w:t>
            </w:r>
          </w:p>
        </w:tc>
      </w:tr>
      <w:tr w:rsidR="003921B7" w:rsidRPr="003921B7" w:rsidTr="003921B7">
        <w:tc>
          <w:tcPr>
            <w:tcW w:w="4658" w:type="pct"/>
            <w:vAlign w:val="center"/>
          </w:tcPr>
          <w:p w:rsidR="003921B7" w:rsidRPr="003921B7" w:rsidRDefault="003921B7" w:rsidP="003921B7">
            <w:pPr>
              <w:pStyle w:val="1"/>
              <w:keepNext w:val="0"/>
              <w:widowControl w:val="0"/>
              <w:spacing w:before="0"/>
              <w:jc w:val="both"/>
              <w:rPr>
                <w:rFonts w:ascii="Times New Roman" w:hAnsi="Times New Roman" w:cs="Times New Roman"/>
                <w:sz w:val="20"/>
                <w:szCs w:val="20"/>
              </w:rPr>
            </w:pPr>
            <w:r w:rsidRPr="003921B7">
              <w:rPr>
                <w:rFonts w:ascii="Times New Roman" w:hAnsi="Times New Roman" w:cs="Times New Roman"/>
                <w:sz w:val="20"/>
                <w:szCs w:val="20"/>
              </w:rPr>
              <w:t>Приложение № 6</w:t>
            </w:r>
          </w:p>
          <w:p w:rsidR="003921B7" w:rsidRPr="003921B7" w:rsidRDefault="003921B7" w:rsidP="003921B7">
            <w:pPr>
              <w:widowControl w:val="0"/>
            </w:pPr>
            <w:r w:rsidRPr="003921B7">
              <w:t xml:space="preserve">Форма запроса о разъяснении положений </w:t>
            </w:r>
            <w:r w:rsidRPr="003921B7">
              <w:rPr>
                <w:rStyle w:val="afe"/>
                <w:rFonts w:eastAsiaTheme="majorEastAsia"/>
              </w:rPr>
              <w:t>настоящей</w:t>
            </w:r>
            <w:r w:rsidRPr="003921B7">
              <w:t xml:space="preserve"> конкурсной документации</w:t>
            </w:r>
          </w:p>
        </w:tc>
        <w:tc>
          <w:tcPr>
            <w:tcW w:w="342" w:type="pct"/>
            <w:vAlign w:val="bottom"/>
          </w:tcPr>
          <w:p w:rsidR="003921B7" w:rsidRPr="003921B7" w:rsidRDefault="003921B7" w:rsidP="003921B7">
            <w:pPr>
              <w:pStyle w:val="1"/>
              <w:keepNext w:val="0"/>
              <w:widowControl w:val="0"/>
              <w:spacing w:before="0"/>
              <w:jc w:val="right"/>
              <w:rPr>
                <w:rFonts w:ascii="Times New Roman" w:hAnsi="Times New Roman" w:cs="Times New Roman"/>
                <w:b w:val="0"/>
                <w:sz w:val="20"/>
                <w:szCs w:val="20"/>
              </w:rPr>
            </w:pPr>
            <w:r w:rsidRPr="003921B7">
              <w:rPr>
                <w:rFonts w:ascii="Times New Roman" w:hAnsi="Times New Roman" w:cs="Times New Roman"/>
                <w:b w:val="0"/>
                <w:sz w:val="20"/>
                <w:szCs w:val="20"/>
              </w:rPr>
              <w:t>39</w:t>
            </w:r>
          </w:p>
        </w:tc>
      </w:tr>
      <w:tr w:rsidR="003921B7" w:rsidRPr="003921B7" w:rsidTr="003921B7">
        <w:tc>
          <w:tcPr>
            <w:tcW w:w="4658" w:type="pct"/>
            <w:vAlign w:val="center"/>
          </w:tcPr>
          <w:p w:rsidR="003921B7" w:rsidRPr="003921B7" w:rsidRDefault="003921B7" w:rsidP="003921B7">
            <w:pPr>
              <w:pStyle w:val="1"/>
              <w:keepNext w:val="0"/>
              <w:widowControl w:val="0"/>
              <w:spacing w:before="0"/>
              <w:jc w:val="both"/>
              <w:rPr>
                <w:rFonts w:ascii="Times New Roman" w:hAnsi="Times New Roman" w:cs="Times New Roman"/>
                <w:sz w:val="20"/>
                <w:szCs w:val="20"/>
              </w:rPr>
            </w:pPr>
            <w:r w:rsidRPr="003921B7">
              <w:rPr>
                <w:rFonts w:ascii="Times New Roman" w:hAnsi="Times New Roman" w:cs="Times New Roman"/>
                <w:sz w:val="20"/>
                <w:szCs w:val="20"/>
              </w:rPr>
              <w:t>Приложение № 7</w:t>
            </w:r>
          </w:p>
          <w:p w:rsidR="003921B7" w:rsidRPr="003921B7" w:rsidRDefault="003921B7" w:rsidP="003921B7">
            <w:pPr>
              <w:widowControl w:val="0"/>
            </w:pPr>
            <w:r w:rsidRPr="003921B7">
              <w:t xml:space="preserve">Форма разъяснения настоящей конкурсной документации </w:t>
            </w:r>
          </w:p>
        </w:tc>
        <w:tc>
          <w:tcPr>
            <w:tcW w:w="342" w:type="pct"/>
            <w:vAlign w:val="bottom"/>
          </w:tcPr>
          <w:p w:rsidR="003921B7" w:rsidRPr="003921B7" w:rsidRDefault="003921B7" w:rsidP="003921B7">
            <w:pPr>
              <w:pStyle w:val="1"/>
              <w:keepNext w:val="0"/>
              <w:widowControl w:val="0"/>
              <w:spacing w:before="0"/>
              <w:jc w:val="right"/>
              <w:rPr>
                <w:rFonts w:ascii="Times New Roman" w:hAnsi="Times New Roman" w:cs="Times New Roman"/>
                <w:b w:val="0"/>
                <w:sz w:val="20"/>
                <w:szCs w:val="20"/>
              </w:rPr>
            </w:pPr>
            <w:r w:rsidRPr="003921B7">
              <w:rPr>
                <w:rFonts w:ascii="Times New Roman" w:hAnsi="Times New Roman" w:cs="Times New Roman"/>
                <w:b w:val="0"/>
                <w:sz w:val="20"/>
                <w:szCs w:val="20"/>
              </w:rPr>
              <w:t>40</w:t>
            </w:r>
          </w:p>
        </w:tc>
      </w:tr>
      <w:tr w:rsidR="003921B7" w:rsidRPr="003921B7" w:rsidTr="003921B7">
        <w:tc>
          <w:tcPr>
            <w:tcW w:w="4658" w:type="pct"/>
            <w:vAlign w:val="center"/>
          </w:tcPr>
          <w:p w:rsidR="003921B7" w:rsidRPr="003921B7" w:rsidRDefault="003921B7" w:rsidP="003921B7">
            <w:pPr>
              <w:pStyle w:val="1"/>
              <w:keepNext w:val="0"/>
              <w:widowControl w:val="0"/>
              <w:spacing w:before="0"/>
              <w:jc w:val="both"/>
              <w:rPr>
                <w:rFonts w:ascii="Times New Roman" w:hAnsi="Times New Roman" w:cs="Times New Roman"/>
                <w:sz w:val="20"/>
                <w:szCs w:val="20"/>
              </w:rPr>
            </w:pPr>
            <w:r w:rsidRPr="003921B7">
              <w:rPr>
                <w:rFonts w:ascii="Times New Roman" w:hAnsi="Times New Roman" w:cs="Times New Roman"/>
                <w:sz w:val="20"/>
                <w:szCs w:val="20"/>
              </w:rPr>
              <w:t>Приложение № 8</w:t>
            </w:r>
          </w:p>
          <w:p w:rsidR="003921B7" w:rsidRPr="003921B7" w:rsidRDefault="003921B7" w:rsidP="003921B7">
            <w:pPr>
              <w:widowControl w:val="0"/>
              <w:rPr>
                <w:highlight w:val="yellow"/>
              </w:rPr>
            </w:pPr>
            <w:r w:rsidRPr="003921B7">
              <w:t>Форма запроса о разъяснении результатов открытого конкурса</w:t>
            </w:r>
          </w:p>
        </w:tc>
        <w:tc>
          <w:tcPr>
            <w:tcW w:w="342" w:type="pct"/>
            <w:vAlign w:val="bottom"/>
          </w:tcPr>
          <w:p w:rsidR="003921B7" w:rsidRPr="003921B7" w:rsidRDefault="003921B7" w:rsidP="003921B7">
            <w:pPr>
              <w:pStyle w:val="1"/>
              <w:keepNext w:val="0"/>
              <w:widowControl w:val="0"/>
              <w:spacing w:before="0"/>
              <w:jc w:val="right"/>
              <w:rPr>
                <w:rFonts w:ascii="Times New Roman" w:hAnsi="Times New Roman" w:cs="Times New Roman"/>
                <w:b w:val="0"/>
                <w:sz w:val="20"/>
                <w:szCs w:val="20"/>
              </w:rPr>
            </w:pPr>
            <w:r w:rsidRPr="003921B7">
              <w:rPr>
                <w:rFonts w:ascii="Times New Roman" w:hAnsi="Times New Roman" w:cs="Times New Roman"/>
                <w:b w:val="0"/>
                <w:sz w:val="20"/>
                <w:szCs w:val="20"/>
              </w:rPr>
              <w:t>41</w:t>
            </w:r>
          </w:p>
        </w:tc>
      </w:tr>
      <w:tr w:rsidR="003921B7" w:rsidRPr="003921B7" w:rsidTr="003921B7">
        <w:tc>
          <w:tcPr>
            <w:tcW w:w="4658" w:type="pct"/>
            <w:vAlign w:val="center"/>
          </w:tcPr>
          <w:p w:rsidR="003921B7" w:rsidRPr="003921B7" w:rsidRDefault="003921B7" w:rsidP="003921B7">
            <w:pPr>
              <w:pStyle w:val="1"/>
              <w:keepNext w:val="0"/>
              <w:widowControl w:val="0"/>
              <w:spacing w:before="0"/>
              <w:jc w:val="both"/>
              <w:rPr>
                <w:rFonts w:ascii="Times New Roman" w:hAnsi="Times New Roman" w:cs="Times New Roman"/>
                <w:sz w:val="20"/>
                <w:szCs w:val="20"/>
              </w:rPr>
            </w:pPr>
            <w:r w:rsidRPr="003921B7">
              <w:rPr>
                <w:rFonts w:ascii="Times New Roman" w:hAnsi="Times New Roman" w:cs="Times New Roman"/>
                <w:sz w:val="20"/>
                <w:szCs w:val="20"/>
              </w:rPr>
              <w:t>Приложение № 9</w:t>
            </w:r>
          </w:p>
          <w:p w:rsidR="003921B7" w:rsidRPr="003921B7" w:rsidRDefault="003921B7" w:rsidP="003921B7">
            <w:pPr>
              <w:widowControl w:val="0"/>
            </w:pPr>
            <w:r w:rsidRPr="003921B7">
              <w:t>Форма разъяснения результатов открытого конкурса</w:t>
            </w:r>
          </w:p>
        </w:tc>
        <w:tc>
          <w:tcPr>
            <w:tcW w:w="342" w:type="pct"/>
            <w:vAlign w:val="bottom"/>
          </w:tcPr>
          <w:p w:rsidR="003921B7" w:rsidRPr="003921B7" w:rsidRDefault="003921B7" w:rsidP="003921B7">
            <w:pPr>
              <w:pStyle w:val="1"/>
              <w:keepNext w:val="0"/>
              <w:widowControl w:val="0"/>
              <w:spacing w:before="0"/>
              <w:jc w:val="right"/>
              <w:rPr>
                <w:rFonts w:ascii="Times New Roman" w:hAnsi="Times New Roman" w:cs="Times New Roman"/>
                <w:b w:val="0"/>
                <w:sz w:val="20"/>
                <w:szCs w:val="20"/>
              </w:rPr>
            </w:pPr>
            <w:r w:rsidRPr="003921B7">
              <w:rPr>
                <w:rFonts w:ascii="Times New Roman" w:hAnsi="Times New Roman" w:cs="Times New Roman"/>
                <w:b w:val="0"/>
                <w:sz w:val="20"/>
                <w:szCs w:val="20"/>
              </w:rPr>
              <w:t>42</w:t>
            </w:r>
          </w:p>
        </w:tc>
      </w:tr>
    </w:tbl>
    <w:p w:rsidR="003921B7" w:rsidRPr="003921B7" w:rsidRDefault="003921B7" w:rsidP="003921B7">
      <w:pPr>
        <w:pStyle w:val="1"/>
        <w:keepNext w:val="0"/>
        <w:widowControl w:val="0"/>
        <w:spacing w:before="0"/>
        <w:jc w:val="both"/>
        <w:rPr>
          <w:rFonts w:ascii="Times New Roman" w:hAnsi="Times New Roman" w:cs="Times New Roman"/>
          <w:b w:val="0"/>
          <w:sz w:val="20"/>
          <w:szCs w:val="20"/>
        </w:rPr>
      </w:pPr>
    </w:p>
    <w:p w:rsidR="003921B7" w:rsidRPr="003921B7" w:rsidRDefault="003921B7" w:rsidP="003921B7">
      <w:pPr>
        <w:pStyle w:val="1"/>
        <w:keepNext w:val="0"/>
        <w:widowControl w:val="0"/>
        <w:spacing w:before="0"/>
        <w:rPr>
          <w:rFonts w:ascii="Times New Roman" w:hAnsi="Times New Roman" w:cs="Times New Roman"/>
          <w:sz w:val="20"/>
          <w:szCs w:val="20"/>
        </w:rPr>
      </w:pPr>
      <w:r w:rsidRPr="003921B7">
        <w:rPr>
          <w:rFonts w:ascii="Times New Roman" w:hAnsi="Times New Roman" w:cs="Times New Roman"/>
          <w:sz w:val="20"/>
          <w:szCs w:val="20"/>
        </w:rPr>
        <w:t xml:space="preserve">И </w:t>
      </w:r>
      <w:proofErr w:type="gramStart"/>
      <w:r w:rsidRPr="003921B7">
        <w:rPr>
          <w:rFonts w:ascii="Times New Roman" w:hAnsi="Times New Roman" w:cs="Times New Roman"/>
          <w:sz w:val="20"/>
          <w:szCs w:val="20"/>
        </w:rPr>
        <w:t>З</w:t>
      </w:r>
      <w:proofErr w:type="gramEnd"/>
      <w:r w:rsidRPr="003921B7">
        <w:rPr>
          <w:rFonts w:ascii="Times New Roman" w:hAnsi="Times New Roman" w:cs="Times New Roman"/>
          <w:sz w:val="20"/>
          <w:szCs w:val="20"/>
        </w:rPr>
        <w:t xml:space="preserve"> В Е Щ Е Н И Е № 1</w:t>
      </w:r>
    </w:p>
    <w:p w:rsidR="003921B7" w:rsidRPr="003921B7" w:rsidRDefault="003921B7" w:rsidP="003921B7">
      <w:pPr>
        <w:pStyle w:val="1"/>
        <w:keepNext w:val="0"/>
        <w:widowControl w:val="0"/>
        <w:spacing w:before="0"/>
        <w:rPr>
          <w:rFonts w:ascii="Times New Roman" w:hAnsi="Times New Roman" w:cs="Times New Roman"/>
          <w:sz w:val="20"/>
          <w:szCs w:val="20"/>
        </w:rPr>
      </w:pPr>
      <w:r w:rsidRPr="003921B7">
        <w:rPr>
          <w:rFonts w:ascii="Times New Roman" w:hAnsi="Times New Roman" w:cs="Times New Roman"/>
          <w:sz w:val="20"/>
          <w:szCs w:val="20"/>
        </w:rPr>
        <w:t xml:space="preserve">О  П Р О В Е Д Е Н И </w:t>
      </w:r>
      <w:proofErr w:type="spellStart"/>
      <w:proofErr w:type="gramStart"/>
      <w:r w:rsidRPr="003921B7">
        <w:rPr>
          <w:rFonts w:ascii="Times New Roman" w:hAnsi="Times New Roman" w:cs="Times New Roman"/>
          <w:sz w:val="20"/>
          <w:szCs w:val="20"/>
        </w:rPr>
        <w:t>И</w:t>
      </w:r>
      <w:proofErr w:type="spellEnd"/>
      <w:proofErr w:type="gramEnd"/>
      <w:r w:rsidRPr="003921B7">
        <w:rPr>
          <w:rFonts w:ascii="Times New Roman" w:hAnsi="Times New Roman" w:cs="Times New Roman"/>
          <w:sz w:val="20"/>
          <w:szCs w:val="20"/>
        </w:rPr>
        <w:t xml:space="preserve"> О Т К Р Ы Т О Г О К О Н К У Р С А</w:t>
      </w:r>
    </w:p>
    <w:p w:rsidR="003921B7" w:rsidRPr="003921B7" w:rsidRDefault="003921B7" w:rsidP="003921B7">
      <w:pPr>
        <w:pStyle w:val="aa"/>
        <w:widowControl w:val="0"/>
        <w:ind w:left="0"/>
        <w:jc w:val="center"/>
        <w:rPr>
          <w:b/>
          <w:sz w:val="20"/>
          <w:szCs w:val="20"/>
        </w:rPr>
      </w:pPr>
      <w:r w:rsidRPr="003921B7">
        <w:rPr>
          <w:b/>
          <w:sz w:val="20"/>
          <w:szCs w:val="20"/>
        </w:rPr>
        <w:t>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w:t>
      </w:r>
    </w:p>
    <w:p w:rsidR="003921B7" w:rsidRPr="003921B7" w:rsidRDefault="003921B7" w:rsidP="003921B7">
      <w:pPr>
        <w:widowControl w:val="0"/>
      </w:pPr>
    </w:p>
    <w:p w:rsidR="003921B7" w:rsidRPr="003921B7" w:rsidRDefault="003921B7" w:rsidP="003921B7">
      <w:pPr>
        <w:widowControl w:val="0"/>
        <w:ind w:firstLine="708"/>
        <w:rPr>
          <w:b/>
        </w:rPr>
      </w:pPr>
      <w:r w:rsidRPr="003921B7">
        <w:rPr>
          <w:b/>
        </w:rPr>
        <w:t>1. Сведения об организаторе открытого конкурса: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1"/>
        <w:gridCol w:w="5989"/>
      </w:tblGrid>
      <w:tr w:rsidR="003921B7" w:rsidRPr="003921B7" w:rsidTr="003921B7">
        <w:tc>
          <w:tcPr>
            <w:tcW w:w="3581" w:type="dxa"/>
            <w:vAlign w:val="center"/>
          </w:tcPr>
          <w:p w:rsidR="003921B7" w:rsidRPr="003921B7" w:rsidRDefault="003921B7" w:rsidP="003921B7">
            <w:pPr>
              <w:widowControl w:val="0"/>
              <w:jc w:val="center"/>
            </w:pPr>
            <w:r w:rsidRPr="003921B7">
              <w:t>Наименование организатора открытого конкурса:</w:t>
            </w:r>
          </w:p>
        </w:tc>
        <w:tc>
          <w:tcPr>
            <w:tcW w:w="5989" w:type="dxa"/>
            <w:vAlign w:val="center"/>
          </w:tcPr>
          <w:p w:rsidR="003921B7" w:rsidRPr="003921B7" w:rsidRDefault="003921B7" w:rsidP="003921B7">
            <w:pPr>
              <w:widowControl w:val="0"/>
              <w:jc w:val="center"/>
              <w:rPr>
                <w:bCs/>
              </w:rPr>
            </w:pPr>
            <w:r w:rsidRPr="003921B7">
              <w:t>Администрация Турковского муниципального района Саратовской области</w:t>
            </w:r>
          </w:p>
        </w:tc>
      </w:tr>
      <w:tr w:rsidR="003921B7" w:rsidRPr="003921B7" w:rsidTr="003921B7">
        <w:tc>
          <w:tcPr>
            <w:tcW w:w="3581" w:type="dxa"/>
            <w:vAlign w:val="center"/>
          </w:tcPr>
          <w:p w:rsidR="003921B7" w:rsidRPr="003921B7" w:rsidRDefault="003921B7" w:rsidP="003921B7">
            <w:pPr>
              <w:widowControl w:val="0"/>
            </w:pPr>
            <w:r w:rsidRPr="003921B7">
              <w:t>Адрес местонахождения:</w:t>
            </w:r>
          </w:p>
        </w:tc>
        <w:tc>
          <w:tcPr>
            <w:tcW w:w="5989" w:type="dxa"/>
            <w:vAlign w:val="center"/>
          </w:tcPr>
          <w:p w:rsidR="003921B7" w:rsidRPr="003921B7" w:rsidRDefault="003921B7" w:rsidP="003921B7">
            <w:pPr>
              <w:widowControl w:val="0"/>
            </w:pPr>
            <w:r w:rsidRPr="003921B7">
              <w:t xml:space="preserve">412070, Саратовская область, </w:t>
            </w:r>
            <w:proofErr w:type="spellStart"/>
            <w:r w:rsidRPr="003921B7">
              <w:t>рп</w:t>
            </w:r>
            <w:proofErr w:type="spellEnd"/>
            <w:r w:rsidRPr="003921B7">
              <w:t xml:space="preserve">. Турки, </w:t>
            </w:r>
          </w:p>
          <w:p w:rsidR="003921B7" w:rsidRPr="003921B7" w:rsidRDefault="003921B7" w:rsidP="003921B7">
            <w:pPr>
              <w:widowControl w:val="0"/>
              <w:rPr>
                <w:bCs/>
              </w:rPr>
            </w:pPr>
            <w:r w:rsidRPr="003921B7">
              <w:t xml:space="preserve">ул. </w:t>
            </w:r>
            <w:proofErr w:type="gramStart"/>
            <w:r w:rsidRPr="003921B7">
              <w:t>Советская</w:t>
            </w:r>
            <w:proofErr w:type="gramEnd"/>
            <w:r w:rsidRPr="003921B7">
              <w:t>, дом 26</w:t>
            </w:r>
          </w:p>
        </w:tc>
      </w:tr>
      <w:tr w:rsidR="003921B7" w:rsidRPr="003921B7" w:rsidTr="003921B7">
        <w:tc>
          <w:tcPr>
            <w:tcW w:w="3581" w:type="dxa"/>
            <w:vAlign w:val="center"/>
          </w:tcPr>
          <w:p w:rsidR="003921B7" w:rsidRPr="003921B7" w:rsidRDefault="003921B7" w:rsidP="003921B7">
            <w:pPr>
              <w:widowControl w:val="0"/>
            </w:pPr>
            <w:r w:rsidRPr="003921B7">
              <w:t>Контактный телефон:</w:t>
            </w:r>
          </w:p>
        </w:tc>
        <w:tc>
          <w:tcPr>
            <w:tcW w:w="5989" w:type="dxa"/>
            <w:vAlign w:val="center"/>
          </w:tcPr>
          <w:p w:rsidR="003921B7" w:rsidRPr="003921B7" w:rsidRDefault="003921B7" w:rsidP="003921B7">
            <w:pPr>
              <w:widowControl w:val="0"/>
            </w:pPr>
            <w:r w:rsidRPr="003921B7">
              <w:t>(84543) 2-13-56</w:t>
            </w:r>
          </w:p>
        </w:tc>
      </w:tr>
      <w:tr w:rsidR="003921B7" w:rsidRPr="003921B7" w:rsidTr="003921B7">
        <w:tc>
          <w:tcPr>
            <w:tcW w:w="3581" w:type="dxa"/>
            <w:vAlign w:val="center"/>
          </w:tcPr>
          <w:p w:rsidR="003921B7" w:rsidRPr="003921B7" w:rsidRDefault="003921B7" w:rsidP="003921B7">
            <w:pPr>
              <w:widowControl w:val="0"/>
            </w:pPr>
            <w:r w:rsidRPr="003921B7">
              <w:t>Факс:</w:t>
            </w:r>
          </w:p>
        </w:tc>
        <w:tc>
          <w:tcPr>
            <w:tcW w:w="5989" w:type="dxa"/>
            <w:vAlign w:val="center"/>
          </w:tcPr>
          <w:p w:rsidR="003921B7" w:rsidRPr="003921B7" w:rsidRDefault="003921B7" w:rsidP="003921B7">
            <w:pPr>
              <w:widowControl w:val="0"/>
            </w:pPr>
            <w:r w:rsidRPr="003921B7">
              <w:t>(84543) 2-27-38</w:t>
            </w:r>
          </w:p>
        </w:tc>
      </w:tr>
      <w:tr w:rsidR="003921B7" w:rsidRPr="003921B7" w:rsidTr="003921B7">
        <w:tc>
          <w:tcPr>
            <w:tcW w:w="3581" w:type="dxa"/>
            <w:vAlign w:val="center"/>
          </w:tcPr>
          <w:p w:rsidR="003921B7" w:rsidRPr="003921B7" w:rsidRDefault="003921B7" w:rsidP="003921B7">
            <w:pPr>
              <w:widowControl w:val="0"/>
            </w:pPr>
            <w:r w:rsidRPr="003921B7">
              <w:t>Адрес электронной почты:</w:t>
            </w:r>
          </w:p>
        </w:tc>
        <w:tc>
          <w:tcPr>
            <w:tcW w:w="5989" w:type="dxa"/>
            <w:vAlign w:val="center"/>
          </w:tcPr>
          <w:p w:rsidR="003921B7" w:rsidRPr="003921B7" w:rsidRDefault="003921B7" w:rsidP="003921B7">
            <w:pPr>
              <w:pStyle w:val="af8"/>
              <w:widowControl w:val="0"/>
              <w:ind w:firstLine="0"/>
              <w:rPr>
                <w:bCs/>
                <w:sz w:val="20"/>
                <w:lang w:val="en-US"/>
              </w:rPr>
            </w:pPr>
            <w:r w:rsidRPr="003921B7">
              <w:rPr>
                <w:sz w:val="20"/>
                <w:lang w:val="en-US"/>
              </w:rPr>
              <w:t>orgturki@yandex.ru</w:t>
            </w:r>
          </w:p>
        </w:tc>
      </w:tr>
    </w:tbl>
    <w:p w:rsidR="003921B7" w:rsidRPr="003921B7" w:rsidRDefault="003921B7" w:rsidP="003921B7">
      <w:pPr>
        <w:widowControl w:val="0"/>
      </w:pPr>
    </w:p>
    <w:p w:rsidR="003921B7" w:rsidRPr="003921B7" w:rsidRDefault="003921B7" w:rsidP="003921B7">
      <w:pPr>
        <w:widowControl w:val="0"/>
        <w:ind w:firstLine="708"/>
        <w:rPr>
          <w:b/>
        </w:rPr>
      </w:pPr>
      <w:r w:rsidRPr="003921B7">
        <w:rPr>
          <w:b/>
        </w:rPr>
        <w:t>Сведения о контактных лицах по разъяснению положений конкурсной документации: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1"/>
        <w:gridCol w:w="3189"/>
        <w:gridCol w:w="3820"/>
      </w:tblGrid>
      <w:tr w:rsidR="003921B7" w:rsidRPr="003921B7" w:rsidTr="003921B7">
        <w:tc>
          <w:tcPr>
            <w:tcW w:w="1338" w:type="pct"/>
            <w:vAlign w:val="center"/>
          </w:tcPr>
          <w:p w:rsidR="003921B7" w:rsidRPr="003921B7" w:rsidRDefault="003921B7" w:rsidP="003921B7">
            <w:pPr>
              <w:widowControl w:val="0"/>
            </w:pPr>
            <w:r w:rsidRPr="003921B7">
              <w:t>Фамилия имя отчество ответственного лица</w:t>
            </w:r>
          </w:p>
        </w:tc>
        <w:tc>
          <w:tcPr>
            <w:tcW w:w="1666" w:type="pct"/>
            <w:vAlign w:val="center"/>
          </w:tcPr>
          <w:p w:rsidR="003921B7" w:rsidRPr="003921B7" w:rsidRDefault="003921B7" w:rsidP="003921B7">
            <w:pPr>
              <w:widowControl w:val="0"/>
              <w:ind w:hanging="9"/>
            </w:pPr>
          </w:p>
          <w:p w:rsidR="003921B7" w:rsidRPr="003921B7" w:rsidRDefault="003921B7" w:rsidP="003921B7">
            <w:pPr>
              <w:widowControl w:val="0"/>
              <w:ind w:hanging="9"/>
            </w:pPr>
            <w:r w:rsidRPr="003921B7">
              <w:t>Тарасов Андрей Викторович</w:t>
            </w:r>
          </w:p>
        </w:tc>
        <w:tc>
          <w:tcPr>
            <w:tcW w:w="1996" w:type="pct"/>
            <w:vAlign w:val="center"/>
          </w:tcPr>
          <w:p w:rsidR="003921B7" w:rsidRPr="003921B7" w:rsidRDefault="003921B7" w:rsidP="003921B7">
            <w:pPr>
              <w:widowControl w:val="0"/>
              <w:ind w:hanging="9"/>
            </w:pPr>
            <w:r w:rsidRPr="003921B7">
              <w:t>Ершова Юлия Ивановна</w:t>
            </w:r>
          </w:p>
        </w:tc>
      </w:tr>
      <w:tr w:rsidR="003921B7" w:rsidRPr="003921B7" w:rsidTr="003921B7">
        <w:tc>
          <w:tcPr>
            <w:tcW w:w="1338" w:type="pct"/>
            <w:vAlign w:val="center"/>
          </w:tcPr>
          <w:p w:rsidR="003921B7" w:rsidRPr="003921B7" w:rsidRDefault="003921B7" w:rsidP="003921B7">
            <w:pPr>
              <w:widowControl w:val="0"/>
            </w:pPr>
            <w:r w:rsidRPr="003921B7">
              <w:t>Должность:</w:t>
            </w:r>
          </w:p>
        </w:tc>
        <w:tc>
          <w:tcPr>
            <w:tcW w:w="1666" w:type="pct"/>
            <w:vAlign w:val="center"/>
          </w:tcPr>
          <w:p w:rsidR="003921B7" w:rsidRPr="003921B7" w:rsidRDefault="003921B7" w:rsidP="003921B7">
            <w:pPr>
              <w:widowControl w:val="0"/>
              <w:ind w:hanging="9"/>
              <w:rPr>
                <w:bCs/>
              </w:rPr>
            </w:pPr>
            <w:r w:rsidRPr="003921B7">
              <w:t xml:space="preserve">Начальник управления строительства и  ЖКХ комитета по градостроительству, ЖКХ и </w:t>
            </w:r>
            <w:r w:rsidRPr="003921B7">
              <w:lastRenderedPageBreak/>
              <w:t>имуществу администрации Турковского муниципального района</w:t>
            </w:r>
          </w:p>
        </w:tc>
        <w:tc>
          <w:tcPr>
            <w:tcW w:w="1996" w:type="pct"/>
            <w:vAlign w:val="center"/>
          </w:tcPr>
          <w:p w:rsidR="003921B7" w:rsidRPr="003921B7" w:rsidRDefault="003921B7" w:rsidP="003921B7">
            <w:pPr>
              <w:widowControl w:val="0"/>
              <w:ind w:hanging="9"/>
              <w:rPr>
                <w:bCs/>
              </w:rPr>
            </w:pPr>
            <w:r w:rsidRPr="003921B7">
              <w:lastRenderedPageBreak/>
              <w:t xml:space="preserve">Консультант управления строительства и  ЖКХ комитета по градостроительству, ЖКХ и имуществу администрации </w:t>
            </w:r>
            <w:r w:rsidRPr="003921B7">
              <w:lastRenderedPageBreak/>
              <w:t>Турковского муниципального района</w:t>
            </w:r>
          </w:p>
        </w:tc>
      </w:tr>
      <w:tr w:rsidR="003921B7" w:rsidRPr="003921B7" w:rsidTr="003921B7">
        <w:tc>
          <w:tcPr>
            <w:tcW w:w="1338" w:type="pct"/>
            <w:vAlign w:val="center"/>
          </w:tcPr>
          <w:p w:rsidR="003921B7" w:rsidRPr="003921B7" w:rsidRDefault="003921B7" w:rsidP="003921B7">
            <w:pPr>
              <w:widowControl w:val="0"/>
            </w:pPr>
            <w:r w:rsidRPr="003921B7">
              <w:lastRenderedPageBreak/>
              <w:t>Контактный телефон:</w:t>
            </w:r>
          </w:p>
        </w:tc>
        <w:tc>
          <w:tcPr>
            <w:tcW w:w="1666" w:type="pct"/>
            <w:vAlign w:val="center"/>
          </w:tcPr>
          <w:p w:rsidR="003921B7" w:rsidRPr="003921B7" w:rsidRDefault="003921B7" w:rsidP="003921B7">
            <w:pPr>
              <w:widowControl w:val="0"/>
              <w:ind w:hanging="9"/>
            </w:pPr>
            <w:r w:rsidRPr="003921B7">
              <w:t>(84543) 2-13-56</w:t>
            </w:r>
          </w:p>
        </w:tc>
        <w:tc>
          <w:tcPr>
            <w:tcW w:w="1996" w:type="pct"/>
            <w:vAlign w:val="center"/>
          </w:tcPr>
          <w:p w:rsidR="003921B7" w:rsidRPr="003921B7" w:rsidRDefault="003921B7" w:rsidP="003921B7">
            <w:pPr>
              <w:widowControl w:val="0"/>
              <w:ind w:hanging="9"/>
            </w:pPr>
            <w:r w:rsidRPr="003921B7">
              <w:t>(84543) 2-13-56</w:t>
            </w:r>
          </w:p>
        </w:tc>
      </w:tr>
      <w:tr w:rsidR="003921B7" w:rsidRPr="003921B7" w:rsidTr="003921B7">
        <w:tc>
          <w:tcPr>
            <w:tcW w:w="1338" w:type="pct"/>
            <w:vAlign w:val="center"/>
          </w:tcPr>
          <w:p w:rsidR="003921B7" w:rsidRPr="003921B7" w:rsidRDefault="003921B7" w:rsidP="003921B7">
            <w:pPr>
              <w:widowControl w:val="0"/>
            </w:pPr>
            <w:r w:rsidRPr="003921B7">
              <w:t>Факс:</w:t>
            </w:r>
          </w:p>
        </w:tc>
        <w:tc>
          <w:tcPr>
            <w:tcW w:w="1666" w:type="pct"/>
            <w:vAlign w:val="center"/>
          </w:tcPr>
          <w:p w:rsidR="003921B7" w:rsidRPr="003921B7" w:rsidRDefault="003921B7" w:rsidP="003921B7">
            <w:pPr>
              <w:widowControl w:val="0"/>
              <w:ind w:hanging="9"/>
            </w:pPr>
            <w:r w:rsidRPr="003921B7">
              <w:t>(84543) 2-27-38</w:t>
            </w:r>
          </w:p>
        </w:tc>
        <w:tc>
          <w:tcPr>
            <w:tcW w:w="1996" w:type="pct"/>
            <w:vAlign w:val="center"/>
          </w:tcPr>
          <w:p w:rsidR="003921B7" w:rsidRPr="003921B7" w:rsidRDefault="003921B7" w:rsidP="003921B7">
            <w:pPr>
              <w:widowControl w:val="0"/>
              <w:ind w:hanging="9"/>
            </w:pPr>
            <w:r w:rsidRPr="003921B7">
              <w:t>(84543) 2-27-38</w:t>
            </w:r>
          </w:p>
        </w:tc>
      </w:tr>
      <w:tr w:rsidR="003921B7" w:rsidRPr="003921B7" w:rsidTr="003921B7">
        <w:tc>
          <w:tcPr>
            <w:tcW w:w="1338" w:type="pct"/>
            <w:vAlign w:val="center"/>
          </w:tcPr>
          <w:p w:rsidR="003921B7" w:rsidRPr="003921B7" w:rsidRDefault="003921B7" w:rsidP="003921B7">
            <w:pPr>
              <w:widowControl w:val="0"/>
            </w:pPr>
            <w:r w:rsidRPr="003921B7">
              <w:t>Адрес электронной почты:</w:t>
            </w:r>
          </w:p>
        </w:tc>
        <w:tc>
          <w:tcPr>
            <w:tcW w:w="1666" w:type="pct"/>
            <w:vAlign w:val="center"/>
          </w:tcPr>
          <w:p w:rsidR="003921B7" w:rsidRPr="003921B7" w:rsidRDefault="003921B7" w:rsidP="003921B7">
            <w:pPr>
              <w:pStyle w:val="af8"/>
              <w:widowControl w:val="0"/>
              <w:ind w:hanging="9"/>
              <w:rPr>
                <w:bCs/>
                <w:sz w:val="20"/>
                <w:lang w:val="en-US"/>
              </w:rPr>
            </w:pPr>
            <w:r w:rsidRPr="003921B7">
              <w:rPr>
                <w:sz w:val="20"/>
                <w:lang w:val="en-US"/>
              </w:rPr>
              <w:t>orgturki@yandex.ru</w:t>
            </w:r>
          </w:p>
        </w:tc>
        <w:tc>
          <w:tcPr>
            <w:tcW w:w="1996" w:type="pct"/>
            <w:vAlign w:val="center"/>
          </w:tcPr>
          <w:p w:rsidR="003921B7" w:rsidRPr="003921B7" w:rsidRDefault="003921B7" w:rsidP="003921B7">
            <w:pPr>
              <w:pStyle w:val="af8"/>
              <w:widowControl w:val="0"/>
              <w:ind w:hanging="9"/>
              <w:rPr>
                <w:bCs/>
                <w:sz w:val="20"/>
                <w:lang w:val="en-US"/>
              </w:rPr>
            </w:pPr>
            <w:r w:rsidRPr="003921B7">
              <w:rPr>
                <w:sz w:val="20"/>
                <w:lang w:val="en-US"/>
              </w:rPr>
              <w:t>orgturki@yandex.ru</w:t>
            </w:r>
          </w:p>
        </w:tc>
      </w:tr>
    </w:tbl>
    <w:p w:rsidR="003921B7" w:rsidRPr="003921B7" w:rsidRDefault="003921B7" w:rsidP="003921B7">
      <w:pPr>
        <w:widowControl w:val="0"/>
        <w:ind w:firstLine="708"/>
        <w:rPr>
          <w:bCs/>
        </w:rPr>
      </w:pPr>
    </w:p>
    <w:p w:rsidR="003921B7" w:rsidRPr="003921B7" w:rsidRDefault="003921B7" w:rsidP="003921B7">
      <w:pPr>
        <w:widowControl w:val="0"/>
        <w:ind w:firstLine="708"/>
      </w:pPr>
      <w:r w:rsidRPr="003921B7">
        <w:rPr>
          <w:b/>
          <w:bCs/>
        </w:rPr>
        <w:t xml:space="preserve">2. </w:t>
      </w:r>
      <w:proofErr w:type="gramStart"/>
      <w:r w:rsidRPr="003921B7">
        <w:rPr>
          <w:b/>
          <w:bCs/>
        </w:rPr>
        <w:t xml:space="preserve">Предмет открытого конкурса: </w:t>
      </w:r>
      <w:r w:rsidRPr="003921B7">
        <w:t xml:space="preserve">право на получение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 в соответствии с требованиями, указанными в Приложении № 1 </w:t>
      </w:r>
      <w:r w:rsidRPr="003921B7">
        <w:rPr>
          <w:rStyle w:val="afb"/>
        </w:rPr>
        <w:t>конкурсной документации</w:t>
      </w:r>
      <w:r w:rsidRPr="003921B7">
        <w:t xml:space="preserve"> № 1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 (далее – конкурсная</w:t>
      </w:r>
      <w:proofErr w:type="gramEnd"/>
      <w:r w:rsidRPr="003921B7">
        <w:t xml:space="preserve"> документация) и </w:t>
      </w:r>
      <w:proofErr w:type="gramStart"/>
      <w:r w:rsidRPr="003921B7">
        <w:t>соответствующих</w:t>
      </w:r>
      <w:proofErr w:type="gramEnd"/>
      <w:r w:rsidRPr="003921B7">
        <w:t xml:space="preserve"> законодательству Российской Федерации и Саратовской области.</w:t>
      </w:r>
    </w:p>
    <w:p w:rsidR="003921B7" w:rsidRPr="003921B7" w:rsidRDefault="003921B7" w:rsidP="003921B7">
      <w:pPr>
        <w:widowControl w:val="0"/>
        <w:ind w:firstLine="708"/>
      </w:pPr>
      <w:r w:rsidRPr="003921B7">
        <w:rPr>
          <w:b/>
        </w:rPr>
        <w:t>Сведения об объекте открытого конкурса:</w:t>
      </w:r>
      <w:r w:rsidRPr="003921B7">
        <w:t xml:space="preserve"> представлены в приложении № 1 конкурсной документации.</w:t>
      </w:r>
    </w:p>
    <w:p w:rsidR="003921B7" w:rsidRPr="003921B7" w:rsidRDefault="003921B7" w:rsidP="003921B7">
      <w:pPr>
        <w:widowControl w:val="0"/>
        <w:ind w:firstLine="708"/>
      </w:pPr>
      <w:r w:rsidRPr="003921B7">
        <w:rPr>
          <w:b/>
        </w:rPr>
        <w:t>Порядок проведения открытого конкурса и определения победителя открытого конкурса:</w:t>
      </w:r>
      <w:r w:rsidRPr="003921B7">
        <w:t xml:space="preserve"> указан в конкурсной документации.</w:t>
      </w:r>
    </w:p>
    <w:p w:rsidR="003921B7" w:rsidRPr="003921B7" w:rsidRDefault="003921B7" w:rsidP="003921B7">
      <w:pPr>
        <w:widowControl w:val="0"/>
        <w:ind w:firstLine="708"/>
      </w:pPr>
      <w:r w:rsidRPr="003921B7">
        <w:rPr>
          <w:b/>
          <w:bCs/>
        </w:rPr>
        <w:t xml:space="preserve">3. </w:t>
      </w:r>
      <w:proofErr w:type="gramStart"/>
      <w:r w:rsidRPr="003921B7">
        <w:rPr>
          <w:b/>
          <w:bCs/>
        </w:rPr>
        <w:t xml:space="preserve">Срок, место и порядок предоставления конкурсной документации:  </w:t>
      </w:r>
      <w:r w:rsidRPr="003921B7">
        <w:t>после опубликования на официальном сайте администрации Турковского муниципального района Саратовской области в информационно-телекоммуникационной сети «Интернет» - http://turki.sarmo.ru/ извещения о проведении открытого конкурса организатор конкурса на основании заявления любого заинтересованного лица, поданного в письменной форме, в течение 3 рабочих дней со дня получения заявления предоставляет заявителю конкурсную документацию.</w:t>
      </w:r>
      <w:proofErr w:type="gramEnd"/>
      <w:r w:rsidRPr="003921B7">
        <w:t xml:space="preserve"> Конкурсная документация выдаётся заявителю по адресу организатора открытого конкурса в рабочие дни с 08-00 час. до 17-00 час., перерыв с </w:t>
      </w:r>
      <w:r w:rsidRPr="003921B7">
        <w:rPr>
          <w:bCs/>
        </w:rPr>
        <w:t>12-00 час</w:t>
      </w:r>
      <w:proofErr w:type="gramStart"/>
      <w:r w:rsidRPr="003921B7">
        <w:rPr>
          <w:bCs/>
        </w:rPr>
        <w:t>.</w:t>
      </w:r>
      <w:proofErr w:type="gramEnd"/>
      <w:r w:rsidRPr="003921B7">
        <w:rPr>
          <w:bCs/>
        </w:rPr>
        <w:t xml:space="preserve"> </w:t>
      </w:r>
      <w:proofErr w:type="gramStart"/>
      <w:r w:rsidRPr="003921B7">
        <w:rPr>
          <w:bCs/>
        </w:rPr>
        <w:t>д</w:t>
      </w:r>
      <w:proofErr w:type="gramEnd"/>
      <w:r w:rsidRPr="003921B7">
        <w:rPr>
          <w:bCs/>
        </w:rPr>
        <w:t>о 13-00 час. (</w:t>
      </w:r>
      <w:proofErr w:type="gramStart"/>
      <w:r w:rsidRPr="003921B7">
        <w:rPr>
          <w:bCs/>
        </w:rPr>
        <w:t>МСК</w:t>
      </w:r>
      <w:proofErr w:type="gramEnd"/>
      <w:r w:rsidRPr="003921B7">
        <w:rPr>
          <w:bCs/>
        </w:rPr>
        <w:t xml:space="preserve">+1, московское время плюс 1 час, </w:t>
      </w:r>
      <w:r w:rsidRPr="003921B7">
        <w:rPr>
          <w:bCs/>
          <w:lang w:val="en-US"/>
        </w:rPr>
        <w:t>UTC</w:t>
      </w:r>
      <w:r w:rsidRPr="003921B7">
        <w:rPr>
          <w:bCs/>
        </w:rPr>
        <w:t>+4)</w:t>
      </w:r>
      <w:r w:rsidRPr="003921B7">
        <w:t xml:space="preserve">. </w:t>
      </w:r>
    </w:p>
    <w:p w:rsidR="003921B7" w:rsidRPr="003921B7" w:rsidRDefault="003921B7" w:rsidP="003921B7">
      <w:pPr>
        <w:widowControl w:val="0"/>
        <w:ind w:firstLine="708"/>
      </w:pPr>
      <w:r w:rsidRPr="003921B7">
        <w:t>Решение о внесении изменений в извещение о проведении открытого конкурса принимается его организатором не позднее пяти  дней до даты окончания подачи заявок на участие в открытом конкурсе. Изменение предмета открытого конкурса не допускается. Изменения в извещение должны соответствовать требованиям, предъявляемым к извещению в соответствии с Порядком размещения извещения о проведении открытого конкурса на официальном сайте в информационно-телекоммуникационной сети «Интернет», в том числе порядок внесения изменений в извещение о проведении открытого конкурса, утвержденный постановлением администрации Турковского муниципального района от 03 марта 2017 года № 76.</w:t>
      </w:r>
    </w:p>
    <w:p w:rsidR="003921B7" w:rsidRPr="003921B7" w:rsidRDefault="003921B7" w:rsidP="003921B7">
      <w:pPr>
        <w:widowControl w:val="0"/>
        <w:ind w:firstLine="708"/>
      </w:pPr>
      <w:r w:rsidRPr="003921B7">
        <w:t>Изменения, внесенные в извещение о проведении открытого конкурса, размещаются на официальном сайте администрации Турковского муниципального района в информационно-телекоммуникационной сети «Интернет» - http://turki.sarmo.ru/ не позднее, чем за пять дней до даты окончания подачи заявок на участие в открытом конкурсе. При этом срок подачи заявок на участие в открытом конкурсе должен быть продлен таким образом, чтобы со дня опубликования и (или) размещения изменений, внесенных в извещение о проведении открытого конкурса, до даты окончания подачи заявок на участие в открытом конкурсе этот срок составлял не менее чем двадцать дней.</w:t>
      </w:r>
    </w:p>
    <w:p w:rsidR="003921B7" w:rsidRPr="003921B7" w:rsidRDefault="003921B7" w:rsidP="003921B7">
      <w:pPr>
        <w:widowControl w:val="0"/>
        <w:ind w:firstLine="708"/>
      </w:pPr>
      <w:r w:rsidRPr="003921B7">
        <w:t>Основанием для внесения изменений в извещение о проведении открытого конкурса является изменение сведений о времени, месте и дате проведения конкурса.</w:t>
      </w:r>
    </w:p>
    <w:p w:rsidR="003921B7" w:rsidRPr="003921B7" w:rsidRDefault="003921B7" w:rsidP="003921B7">
      <w:pPr>
        <w:widowControl w:val="0"/>
        <w:ind w:firstLine="708"/>
      </w:pPr>
      <w:r w:rsidRPr="003921B7">
        <w:t>Лица, подавшие заявки на участие в открытом конкурсе, о внесении изменений в извещение о проведении открытого конкурса извещаются путем направления телефонограмм, по факсимильной связи или электронной почте либо с использованием иных сре</w:t>
      </w:r>
      <w:proofErr w:type="gramStart"/>
      <w:r w:rsidRPr="003921B7">
        <w:t>дств св</w:t>
      </w:r>
      <w:proofErr w:type="gramEnd"/>
      <w:r w:rsidRPr="003921B7">
        <w:t>язи.</w:t>
      </w:r>
    </w:p>
    <w:p w:rsidR="003921B7" w:rsidRPr="003921B7" w:rsidRDefault="003921B7" w:rsidP="003921B7">
      <w:pPr>
        <w:widowControl w:val="0"/>
        <w:ind w:firstLine="708"/>
      </w:pPr>
    </w:p>
    <w:p w:rsidR="003921B7" w:rsidRPr="003921B7" w:rsidRDefault="003921B7" w:rsidP="003921B7">
      <w:pPr>
        <w:widowControl w:val="0"/>
        <w:ind w:firstLine="708"/>
        <w:rPr>
          <w:bCs/>
        </w:rPr>
      </w:pPr>
      <w:r w:rsidRPr="003921B7">
        <w:rPr>
          <w:b/>
        </w:rPr>
        <w:t xml:space="preserve">4. Размер, порядок и сроки внесения платы, взимаемой за предоставление конкурсной документации на бумажном носителе: </w:t>
      </w:r>
      <w:r w:rsidRPr="003921B7">
        <w:rPr>
          <w:u w:val="single"/>
        </w:rPr>
        <w:t xml:space="preserve">не </w:t>
      </w:r>
      <w:proofErr w:type="gramStart"/>
      <w:r w:rsidRPr="003921B7">
        <w:rPr>
          <w:u w:val="single"/>
        </w:rPr>
        <w:t>установлена</w:t>
      </w:r>
      <w:proofErr w:type="gramEnd"/>
      <w:r w:rsidRPr="003921B7">
        <w:t>.</w:t>
      </w:r>
    </w:p>
    <w:p w:rsidR="003921B7" w:rsidRPr="003921B7" w:rsidRDefault="003921B7" w:rsidP="003921B7">
      <w:pPr>
        <w:widowControl w:val="0"/>
        <w:ind w:firstLine="708"/>
        <w:rPr>
          <w:bCs/>
        </w:rPr>
      </w:pPr>
      <w:r w:rsidRPr="003921B7">
        <w:rPr>
          <w:bCs/>
        </w:rPr>
        <w:t xml:space="preserve">Конкурсная документация размещена на </w:t>
      </w:r>
      <w:r w:rsidRPr="003921B7">
        <w:t>официальном сайте администрации Турковского муниципального района в информационно-телекоммуникационной сети «Интернет» - http://turki.sarmo.ru/.</w:t>
      </w:r>
    </w:p>
    <w:p w:rsidR="003921B7" w:rsidRPr="003921B7" w:rsidRDefault="003921B7" w:rsidP="003921B7">
      <w:pPr>
        <w:widowControl w:val="0"/>
        <w:ind w:firstLine="708"/>
      </w:pPr>
    </w:p>
    <w:p w:rsidR="003921B7" w:rsidRPr="003921B7" w:rsidRDefault="003921B7" w:rsidP="003921B7">
      <w:pPr>
        <w:widowControl w:val="0"/>
        <w:ind w:firstLine="708"/>
        <w:rPr>
          <w:b/>
        </w:rPr>
      </w:pPr>
      <w:r w:rsidRPr="003921B7">
        <w:rPr>
          <w:b/>
        </w:rPr>
        <w:t>5. Место, дата и время вскрытия конвертов с заявками на участие в открытом конкурсе, а также место и дата рассмотрения таких заявок и подведения итогов открытого конкурса:</w:t>
      </w:r>
    </w:p>
    <w:p w:rsidR="003921B7" w:rsidRPr="003921B7" w:rsidRDefault="003921B7" w:rsidP="003921B7">
      <w:pPr>
        <w:widowControl w:val="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8"/>
        <w:gridCol w:w="7232"/>
      </w:tblGrid>
      <w:tr w:rsidR="003921B7" w:rsidRPr="003921B7" w:rsidTr="003921B7">
        <w:tc>
          <w:tcPr>
            <w:tcW w:w="2376" w:type="dxa"/>
            <w:vAlign w:val="center"/>
          </w:tcPr>
          <w:p w:rsidR="003921B7" w:rsidRPr="003921B7" w:rsidRDefault="003921B7" w:rsidP="003921B7">
            <w:pPr>
              <w:widowControl w:val="0"/>
            </w:pPr>
            <w:r w:rsidRPr="003921B7">
              <w:t>Место, дата и время приема конвертов с заявками на участие в открытом конкурсе</w:t>
            </w:r>
          </w:p>
        </w:tc>
        <w:tc>
          <w:tcPr>
            <w:tcW w:w="7478" w:type="dxa"/>
            <w:vAlign w:val="center"/>
          </w:tcPr>
          <w:p w:rsidR="003921B7" w:rsidRPr="003921B7" w:rsidRDefault="003921B7" w:rsidP="003921B7">
            <w:pPr>
              <w:widowControl w:val="0"/>
            </w:pPr>
            <w:r w:rsidRPr="003921B7">
              <w:t>Администрация Турковского муниципального района Саратовской области - 412070, Саратовская область,</w:t>
            </w:r>
          </w:p>
          <w:p w:rsidR="003921B7" w:rsidRPr="003921B7" w:rsidRDefault="003921B7" w:rsidP="003921B7">
            <w:pPr>
              <w:widowControl w:val="0"/>
            </w:pPr>
            <w:r w:rsidRPr="003921B7">
              <w:t xml:space="preserve"> </w:t>
            </w:r>
            <w:proofErr w:type="spellStart"/>
            <w:r w:rsidRPr="003921B7">
              <w:t>рп</w:t>
            </w:r>
            <w:proofErr w:type="spellEnd"/>
            <w:r w:rsidRPr="003921B7">
              <w:t xml:space="preserve">. Турки, ул. </w:t>
            </w:r>
            <w:proofErr w:type="gramStart"/>
            <w:r w:rsidRPr="003921B7">
              <w:t>Советская</w:t>
            </w:r>
            <w:proofErr w:type="gramEnd"/>
            <w:r w:rsidRPr="003921B7">
              <w:t xml:space="preserve">, дом 26, 2 этаж, </w:t>
            </w:r>
            <w:proofErr w:type="spellStart"/>
            <w:r w:rsidRPr="003921B7">
              <w:t>каб</w:t>
            </w:r>
            <w:proofErr w:type="spellEnd"/>
            <w:r w:rsidRPr="003921B7">
              <w:t>. №1.</w:t>
            </w:r>
          </w:p>
          <w:p w:rsidR="003921B7" w:rsidRPr="003921B7" w:rsidRDefault="003921B7" w:rsidP="003921B7">
            <w:pPr>
              <w:widowControl w:val="0"/>
            </w:pPr>
            <w:r w:rsidRPr="003921B7">
              <w:t>Прием и регистрация конвертов с заявками на участие в открытом конкурсе осуществляется в рабочие дни с 08-00 час. до 17-00 час., перерыв с 12-00 час</w:t>
            </w:r>
            <w:proofErr w:type="gramStart"/>
            <w:r w:rsidRPr="003921B7">
              <w:t>.</w:t>
            </w:r>
            <w:proofErr w:type="gramEnd"/>
            <w:r w:rsidRPr="003921B7">
              <w:t xml:space="preserve"> </w:t>
            </w:r>
            <w:proofErr w:type="gramStart"/>
            <w:r w:rsidRPr="003921B7">
              <w:t>д</w:t>
            </w:r>
            <w:proofErr w:type="gramEnd"/>
            <w:r w:rsidRPr="003921B7">
              <w:t xml:space="preserve">о 13-00 час. </w:t>
            </w:r>
            <w:r w:rsidRPr="003921B7">
              <w:rPr>
                <w:bCs/>
              </w:rPr>
              <w:t>(</w:t>
            </w:r>
            <w:proofErr w:type="gramStart"/>
            <w:r w:rsidRPr="003921B7">
              <w:rPr>
                <w:bCs/>
              </w:rPr>
              <w:t>МСК</w:t>
            </w:r>
            <w:proofErr w:type="gramEnd"/>
            <w:r w:rsidRPr="003921B7">
              <w:rPr>
                <w:bCs/>
              </w:rPr>
              <w:t xml:space="preserve">+1, московское время плюс 1час, </w:t>
            </w:r>
            <w:r w:rsidRPr="003921B7">
              <w:rPr>
                <w:bCs/>
                <w:lang w:val="en-US"/>
              </w:rPr>
              <w:t>UTC</w:t>
            </w:r>
            <w:r w:rsidRPr="003921B7">
              <w:rPr>
                <w:bCs/>
              </w:rPr>
              <w:t>+4)</w:t>
            </w:r>
            <w:r w:rsidRPr="003921B7">
              <w:t xml:space="preserve"> с 27 октября 2023 года.</w:t>
            </w:r>
          </w:p>
          <w:p w:rsidR="003921B7" w:rsidRPr="003921B7" w:rsidRDefault="003921B7" w:rsidP="003921B7">
            <w:pPr>
              <w:widowControl w:val="0"/>
              <w:rPr>
                <w:bCs/>
              </w:rPr>
            </w:pPr>
            <w:r w:rsidRPr="003921B7">
              <w:t xml:space="preserve">Прием и регистрация конвертов с заявками на участие в открытом конкурсе завершается в 08-30 час. </w:t>
            </w:r>
            <w:r w:rsidRPr="003921B7">
              <w:rPr>
                <w:bCs/>
              </w:rPr>
              <w:t>(</w:t>
            </w:r>
            <w:proofErr w:type="gramStart"/>
            <w:r w:rsidRPr="003921B7">
              <w:rPr>
                <w:bCs/>
              </w:rPr>
              <w:t>МСК</w:t>
            </w:r>
            <w:proofErr w:type="gramEnd"/>
            <w:r w:rsidRPr="003921B7">
              <w:rPr>
                <w:bCs/>
              </w:rPr>
              <w:t xml:space="preserve">+1, московское время плюс 1 час, </w:t>
            </w:r>
            <w:r w:rsidRPr="003921B7">
              <w:rPr>
                <w:bCs/>
                <w:lang w:val="en-US"/>
              </w:rPr>
              <w:t>UTC</w:t>
            </w:r>
            <w:r w:rsidRPr="003921B7">
              <w:rPr>
                <w:bCs/>
              </w:rPr>
              <w:t>+4) 30 октября 2023</w:t>
            </w:r>
            <w:r w:rsidRPr="003921B7">
              <w:t xml:space="preserve"> года.</w:t>
            </w:r>
          </w:p>
        </w:tc>
      </w:tr>
      <w:tr w:rsidR="003921B7" w:rsidRPr="003921B7" w:rsidTr="003921B7">
        <w:tc>
          <w:tcPr>
            <w:tcW w:w="2376" w:type="dxa"/>
            <w:vAlign w:val="center"/>
          </w:tcPr>
          <w:p w:rsidR="003921B7" w:rsidRPr="003921B7" w:rsidRDefault="003921B7" w:rsidP="003921B7">
            <w:pPr>
              <w:widowControl w:val="0"/>
            </w:pPr>
            <w:r w:rsidRPr="003921B7">
              <w:t>Место, дата и время вскрытия конвертов с заявками на участие в открытом конкурсе</w:t>
            </w:r>
          </w:p>
        </w:tc>
        <w:tc>
          <w:tcPr>
            <w:tcW w:w="7478" w:type="dxa"/>
            <w:vAlign w:val="center"/>
          </w:tcPr>
          <w:p w:rsidR="003921B7" w:rsidRPr="003921B7" w:rsidRDefault="003921B7" w:rsidP="003921B7">
            <w:pPr>
              <w:widowControl w:val="0"/>
            </w:pPr>
            <w:r w:rsidRPr="003921B7">
              <w:t xml:space="preserve">Администрация Турковского муниципального района Саратовской области - 412070, Саратовская область, </w:t>
            </w:r>
          </w:p>
          <w:p w:rsidR="003921B7" w:rsidRPr="003921B7" w:rsidRDefault="003921B7" w:rsidP="003921B7">
            <w:pPr>
              <w:widowControl w:val="0"/>
            </w:pPr>
            <w:proofErr w:type="spellStart"/>
            <w:r w:rsidRPr="003921B7">
              <w:t>рп</w:t>
            </w:r>
            <w:proofErr w:type="spellEnd"/>
            <w:r w:rsidRPr="003921B7">
              <w:t xml:space="preserve">. Турки, ул. </w:t>
            </w:r>
            <w:proofErr w:type="gramStart"/>
            <w:r w:rsidRPr="003921B7">
              <w:t>Советская</w:t>
            </w:r>
            <w:proofErr w:type="gramEnd"/>
            <w:r w:rsidRPr="003921B7">
              <w:t xml:space="preserve">, дом 26, 2 этаж, </w:t>
            </w:r>
            <w:proofErr w:type="spellStart"/>
            <w:r w:rsidRPr="003921B7">
              <w:t>каб</w:t>
            </w:r>
            <w:proofErr w:type="spellEnd"/>
            <w:r w:rsidRPr="003921B7">
              <w:t>. 1.</w:t>
            </w:r>
          </w:p>
          <w:p w:rsidR="003921B7" w:rsidRPr="003921B7" w:rsidRDefault="003921B7" w:rsidP="003921B7">
            <w:pPr>
              <w:widowControl w:val="0"/>
            </w:pPr>
            <w:r w:rsidRPr="003921B7">
              <w:t xml:space="preserve">Вскрытие конвертов с заявками на участие в открытом конкурсе производится в </w:t>
            </w:r>
            <w:r w:rsidRPr="003921B7">
              <w:lastRenderedPageBreak/>
              <w:t xml:space="preserve">11-00 час. </w:t>
            </w:r>
            <w:r w:rsidRPr="003921B7">
              <w:rPr>
                <w:bCs/>
              </w:rPr>
              <w:t>(</w:t>
            </w:r>
            <w:proofErr w:type="gramStart"/>
            <w:r w:rsidRPr="003921B7">
              <w:rPr>
                <w:bCs/>
              </w:rPr>
              <w:t>МСК</w:t>
            </w:r>
            <w:proofErr w:type="gramEnd"/>
            <w:r w:rsidRPr="003921B7">
              <w:rPr>
                <w:bCs/>
              </w:rPr>
              <w:t xml:space="preserve">+1, московское время плюс 1 час, </w:t>
            </w:r>
            <w:r w:rsidRPr="003921B7">
              <w:rPr>
                <w:bCs/>
                <w:lang w:val="en-US"/>
              </w:rPr>
              <w:t>UTC</w:t>
            </w:r>
            <w:r w:rsidRPr="003921B7">
              <w:rPr>
                <w:bCs/>
              </w:rPr>
              <w:t>+4)  30 ноября   2023</w:t>
            </w:r>
            <w:r w:rsidRPr="003921B7">
              <w:t xml:space="preserve"> года.</w:t>
            </w:r>
          </w:p>
        </w:tc>
      </w:tr>
      <w:tr w:rsidR="003921B7" w:rsidRPr="003921B7" w:rsidTr="003921B7">
        <w:tc>
          <w:tcPr>
            <w:tcW w:w="2376" w:type="dxa"/>
            <w:vAlign w:val="center"/>
          </w:tcPr>
          <w:p w:rsidR="003921B7" w:rsidRPr="003921B7" w:rsidRDefault="003921B7" w:rsidP="003921B7">
            <w:pPr>
              <w:widowControl w:val="0"/>
            </w:pPr>
            <w:r w:rsidRPr="003921B7">
              <w:lastRenderedPageBreak/>
              <w:t>Место, дата и время рассмотрения заявок на участие в открытом конкурсе</w:t>
            </w:r>
          </w:p>
        </w:tc>
        <w:tc>
          <w:tcPr>
            <w:tcW w:w="7478" w:type="dxa"/>
            <w:vAlign w:val="center"/>
          </w:tcPr>
          <w:p w:rsidR="003921B7" w:rsidRPr="003921B7" w:rsidRDefault="003921B7" w:rsidP="003921B7">
            <w:pPr>
              <w:widowControl w:val="0"/>
            </w:pPr>
            <w:r w:rsidRPr="003921B7">
              <w:t xml:space="preserve">Администрация Турковского муниципального района Саратовской области - 412070, Саратовская область, </w:t>
            </w:r>
          </w:p>
          <w:p w:rsidR="003921B7" w:rsidRPr="003921B7" w:rsidRDefault="003921B7" w:rsidP="003921B7">
            <w:pPr>
              <w:widowControl w:val="0"/>
            </w:pPr>
            <w:proofErr w:type="spellStart"/>
            <w:r w:rsidRPr="003921B7">
              <w:t>рп</w:t>
            </w:r>
            <w:proofErr w:type="spellEnd"/>
            <w:r w:rsidRPr="003921B7">
              <w:t xml:space="preserve">. Турки, ул. </w:t>
            </w:r>
            <w:proofErr w:type="gramStart"/>
            <w:r w:rsidRPr="003921B7">
              <w:t>Советская</w:t>
            </w:r>
            <w:proofErr w:type="gramEnd"/>
            <w:r w:rsidRPr="003921B7">
              <w:t xml:space="preserve">, дом 26, 2 этаж, </w:t>
            </w:r>
            <w:proofErr w:type="spellStart"/>
            <w:r w:rsidRPr="003921B7">
              <w:t>каб</w:t>
            </w:r>
            <w:proofErr w:type="spellEnd"/>
            <w:r w:rsidRPr="003921B7">
              <w:t>. 1.</w:t>
            </w:r>
          </w:p>
          <w:p w:rsidR="003921B7" w:rsidRPr="003921B7" w:rsidRDefault="003921B7" w:rsidP="003921B7">
            <w:pPr>
              <w:widowControl w:val="0"/>
            </w:pPr>
            <w:r w:rsidRPr="003921B7">
              <w:t>Рассмотрение заявок на участие в открытом конкурсе производится с  30 ноября  по 1 декабря 2023 года.</w:t>
            </w:r>
          </w:p>
        </w:tc>
      </w:tr>
      <w:tr w:rsidR="003921B7" w:rsidRPr="003921B7" w:rsidTr="003921B7">
        <w:tc>
          <w:tcPr>
            <w:tcW w:w="2376" w:type="dxa"/>
            <w:vAlign w:val="center"/>
          </w:tcPr>
          <w:p w:rsidR="003921B7" w:rsidRPr="003921B7" w:rsidRDefault="003921B7" w:rsidP="003921B7">
            <w:pPr>
              <w:widowControl w:val="0"/>
            </w:pPr>
            <w:r w:rsidRPr="003921B7">
              <w:t>Оценка и сопоставление заявок на участие в открытом конкурсе</w:t>
            </w:r>
          </w:p>
        </w:tc>
        <w:tc>
          <w:tcPr>
            <w:tcW w:w="7478" w:type="dxa"/>
            <w:vAlign w:val="center"/>
          </w:tcPr>
          <w:p w:rsidR="003921B7" w:rsidRPr="003921B7" w:rsidRDefault="003921B7" w:rsidP="003921B7">
            <w:pPr>
              <w:widowControl w:val="0"/>
            </w:pPr>
            <w:r w:rsidRPr="003921B7">
              <w:t xml:space="preserve">Администрация Турковского муниципального района Саратовской области - 412070, Саратовская область, </w:t>
            </w:r>
          </w:p>
          <w:p w:rsidR="003921B7" w:rsidRPr="003921B7" w:rsidRDefault="003921B7" w:rsidP="003921B7">
            <w:pPr>
              <w:widowControl w:val="0"/>
            </w:pPr>
            <w:proofErr w:type="spellStart"/>
            <w:r w:rsidRPr="003921B7">
              <w:t>рп</w:t>
            </w:r>
            <w:proofErr w:type="spellEnd"/>
            <w:r w:rsidRPr="003921B7">
              <w:t xml:space="preserve">. Турки, ул. </w:t>
            </w:r>
            <w:proofErr w:type="gramStart"/>
            <w:r w:rsidRPr="003921B7">
              <w:t>Советская</w:t>
            </w:r>
            <w:proofErr w:type="gramEnd"/>
            <w:r w:rsidRPr="003921B7">
              <w:t xml:space="preserve">, дом 26, 2 этаж, </w:t>
            </w:r>
            <w:proofErr w:type="spellStart"/>
            <w:r w:rsidRPr="003921B7">
              <w:t>каб</w:t>
            </w:r>
            <w:proofErr w:type="spellEnd"/>
            <w:r w:rsidRPr="003921B7">
              <w:t>. 1.</w:t>
            </w:r>
          </w:p>
          <w:p w:rsidR="003921B7" w:rsidRPr="003921B7" w:rsidRDefault="003921B7" w:rsidP="003921B7">
            <w:pPr>
              <w:widowControl w:val="0"/>
            </w:pPr>
            <w:r w:rsidRPr="003921B7">
              <w:t xml:space="preserve">Оценка и сопоставление заявок на участие в открытом конкурсе производится в 10-00 час. </w:t>
            </w:r>
            <w:r w:rsidRPr="003921B7">
              <w:rPr>
                <w:bCs/>
              </w:rPr>
              <w:t>(</w:t>
            </w:r>
            <w:proofErr w:type="gramStart"/>
            <w:r w:rsidRPr="003921B7">
              <w:rPr>
                <w:bCs/>
              </w:rPr>
              <w:t>МСК</w:t>
            </w:r>
            <w:proofErr w:type="gramEnd"/>
            <w:r w:rsidRPr="003921B7">
              <w:rPr>
                <w:bCs/>
              </w:rPr>
              <w:t xml:space="preserve">+1, московское время плюс 1 час, </w:t>
            </w:r>
            <w:r w:rsidRPr="003921B7">
              <w:rPr>
                <w:bCs/>
                <w:lang w:val="en-US"/>
              </w:rPr>
              <w:t>UTC</w:t>
            </w:r>
            <w:r w:rsidRPr="003921B7">
              <w:rPr>
                <w:bCs/>
              </w:rPr>
              <w:t>+4)  1 декабря  2023</w:t>
            </w:r>
            <w:r w:rsidRPr="003921B7">
              <w:t xml:space="preserve"> года.</w:t>
            </w:r>
          </w:p>
        </w:tc>
      </w:tr>
    </w:tbl>
    <w:p w:rsidR="003921B7" w:rsidRPr="003921B7" w:rsidRDefault="003921B7" w:rsidP="003921B7">
      <w:pPr>
        <w:widowControl w:val="0"/>
      </w:pPr>
    </w:p>
    <w:p w:rsidR="003921B7" w:rsidRPr="003921B7" w:rsidRDefault="003921B7" w:rsidP="003921B7">
      <w:pPr>
        <w:widowControl w:val="0"/>
        <w:ind w:firstLine="708"/>
        <w:rPr>
          <w:b/>
        </w:rPr>
      </w:pPr>
      <w:r w:rsidRPr="003921B7">
        <w:rPr>
          <w:b/>
        </w:rPr>
        <w:t xml:space="preserve">6. </w:t>
      </w:r>
      <w:proofErr w:type="gramStart"/>
      <w:r w:rsidRPr="003921B7">
        <w:rPr>
          <w:b/>
        </w:rPr>
        <w:t>Место и условия оказания транспортных услуг (номер, наименование, протяженность муниципального маршрута регулярных перевозок, вид сообщения:</w:t>
      </w:r>
      <w:proofErr w:type="gramEnd"/>
    </w:p>
    <w:p w:rsidR="003921B7" w:rsidRPr="003921B7" w:rsidRDefault="003921B7" w:rsidP="003921B7">
      <w:pPr>
        <w:widowControl w:val="0"/>
      </w:pPr>
    </w:p>
    <w:tbl>
      <w:tblPr>
        <w:tblW w:w="9606" w:type="dxa"/>
        <w:tblLayout w:type="fixed"/>
        <w:tblLook w:val="04A0" w:firstRow="1" w:lastRow="0" w:firstColumn="1" w:lastColumn="0" w:noHBand="0" w:noVBand="1"/>
      </w:tblPr>
      <w:tblGrid>
        <w:gridCol w:w="534"/>
        <w:gridCol w:w="2835"/>
        <w:gridCol w:w="992"/>
        <w:gridCol w:w="425"/>
        <w:gridCol w:w="4820"/>
      </w:tblGrid>
      <w:tr w:rsidR="003921B7" w:rsidRPr="003921B7" w:rsidTr="003921B7">
        <w:trPr>
          <w:cantSplit/>
          <w:trHeight w:val="2044"/>
        </w:trPr>
        <w:tc>
          <w:tcPr>
            <w:tcW w:w="534" w:type="dxa"/>
            <w:vAlign w:val="center"/>
          </w:tcPr>
          <w:p w:rsidR="003921B7" w:rsidRPr="003921B7" w:rsidRDefault="003921B7" w:rsidP="003921B7">
            <w:pPr>
              <w:widowControl w:val="0"/>
              <w:jc w:val="center"/>
              <w:rPr>
                <w:highlight w:val="red"/>
              </w:rPr>
            </w:pPr>
            <w:r w:rsidRPr="003921B7">
              <w:t xml:space="preserve">№ </w:t>
            </w:r>
            <w:proofErr w:type="gramStart"/>
            <w:r w:rsidRPr="003921B7">
              <w:t>п</w:t>
            </w:r>
            <w:proofErr w:type="gramEnd"/>
            <w:r w:rsidRPr="003921B7">
              <w:t>/п</w:t>
            </w:r>
          </w:p>
        </w:tc>
        <w:tc>
          <w:tcPr>
            <w:tcW w:w="2835" w:type="dxa"/>
            <w:vAlign w:val="center"/>
          </w:tcPr>
          <w:p w:rsidR="003921B7" w:rsidRPr="003921B7" w:rsidRDefault="003921B7" w:rsidP="003921B7">
            <w:pPr>
              <w:widowControl w:val="0"/>
              <w:jc w:val="center"/>
            </w:pPr>
            <w:r w:rsidRPr="003921B7">
              <w:t>Номер, наименование маршрута регулярных перевозок</w:t>
            </w:r>
          </w:p>
        </w:tc>
        <w:tc>
          <w:tcPr>
            <w:tcW w:w="992" w:type="dxa"/>
            <w:textDirection w:val="btLr"/>
            <w:vAlign w:val="center"/>
          </w:tcPr>
          <w:p w:rsidR="003921B7" w:rsidRPr="003921B7" w:rsidRDefault="003921B7" w:rsidP="003921B7">
            <w:pPr>
              <w:widowControl w:val="0"/>
              <w:ind w:firstLine="33"/>
              <w:jc w:val="center"/>
            </w:pPr>
            <w:r w:rsidRPr="003921B7">
              <w:t xml:space="preserve">Протяженность муниципального маршрута регулярных перевозок, </w:t>
            </w:r>
            <w:proofErr w:type="gramStart"/>
            <w:r w:rsidRPr="003921B7">
              <w:t>км</w:t>
            </w:r>
            <w:proofErr w:type="gramEnd"/>
            <w:r w:rsidRPr="003921B7">
              <w:t>.</w:t>
            </w:r>
          </w:p>
        </w:tc>
        <w:tc>
          <w:tcPr>
            <w:tcW w:w="425" w:type="dxa"/>
            <w:textDirection w:val="btLr"/>
            <w:vAlign w:val="center"/>
          </w:tcPr>
          <w:p w:rsidR="003921B7" w:rsidRPr="003921B7" w:rsidRDefault="003921B7" w:rsidP="003921B7">
            <w:pPr>
              <w:widowControl w:val="0"/>
              <w:jc w:val="center"/>
            </w:pPr>
            <w:r w:rsidRPr="003921B7">
              <w:t>Вид сообщения</w:t>
            </w:r>
          </w:p>
        </w:tc>
        <w:tc>
          <w:tcPr>
            <w:tcW w:w="4820" w:type="dxa"/>
            <w:vAlign w:val="center"/>
          </w:tcPr>
          <w:p w:rsidR="003921B7" w:rsidRPr="003921B7" w:rsidRDefault="003921B7" w:rsidP="003921B7">
            <w:pPr>
              <w:widowControl w:val="0"/>
              <w:jc w:val="center"/>
            </w:pPr>
            <w:r w:rsidRPr="003921B7">
              <w:t>Наименование муниципальных образований Турковского муниципального района, в границах которых проходит муниципальный маршрут регулярных перевозок</w:t>
            </w:r>
          </w:p>
        </w:tc>
      </w:tr>
      <w:tr w:rsidR="003921B7" w:rsidRPr="003921B7" w:rsidTr="003921B7">
        <w:trPr>
          <w:cantSplit/>
          <w:trHeight w:val="467"/>
        </w:trPr>
        <w:tc>
          <w:tcPr>
            <w:tcW w:w="534" w:type="dxa"/>
            <w:vAlign w:val="center"/>
          </w:tcPr>
          <w:p w:rsidR="003921B7" w:rsidRPr="003921B7" w:rsidRDefault="003921B7" w:rsidP="003921B7">
            <w:pPr>
              <w:widowControl w:val="0"/>
              <w:jc w:val="center"/>
            </w:pPr>
            <w:r w:rsidRPr="003921B7">
              <w:t>1</w:t>
            </w:r>
          </w:p>
        </w:tc>
        <w:tc>
          <w:tcPr>
            <w:tcW w:w="2835" w:type="dxa"/>
            <w:vAlign w:val="center"/>
          </w:tcPr>
          <w:p w:rsidR="003921B7" w:rsidRPr="003921B7" w:rsidRDefault="003921B7" w:rsidP="003921B7">
            <w:r w:rsidRPr="003921B7">
              <w:t>№ 257 «Турки  – Трубетчино»</w:t>
            </w:r>
          </w:p>
        </w:tc>
        <w:tc>
          <w:tcPr>
            <w:tcW w:w="992" w:type="dxa"/>
            <w:vAlign w:val="center"/>
          </w:tcPr>
          <w:p w:rsidR="003921B7" w:rsidRPr="003921B7" w:rsidRDefault="003921B7" w:rsidP="003921B7">
            <w:pPr>
              <w:widowControl w:val="0"/>
              <w:ind w:firstLine="33"/>
              <w:jc w:val="center"/>
            </w:pPr>
            <w:r w:rsidRPr="003921B7">
              <w:t>8,0</w:t>
            </w:r>
          </w:p>
        </w:tc>
        <w:tc>
          <w:tcPr>
            <w:tcW w:w="425" w:type="dxa"/>
            <w:vAlign w:val="center"/>
          </w:tcPr>
          <w:p w:rsidR="003921B7" w:rsidRPr="003921B7" w:rsidRDefault="003921B7" w:rsidP="003921B7">
            <w:pPr>
              <w:widowControl w:val="0"/>
              <w:jc w:val="center"/>
            </w:pPr>
            <w:proofErr w:type="gramStart"/>
            <w:r w:rsidRPr="003921B7">
              <w:t>П</w:t>
            </w:r>
            <w:proofErr w:type="gramEnd"/>
          </w:p>
        </w:tc>
        <w:tc>
          <w:tcPr>
            <w:tcW w:w="4820" w:type="dxa"/>
            <w:vAlign w:val="center"/>
          </w:tcPr>
          <w:p w:rsidR="003921B7" w:rsidRPr="003921B7" w:rsidRDefault="003921B7" w:rsidP="003921B7">
            <w:pPr>
              <w:widowControl w:val="0"/>
            </w:pPr>
            <w:proofErr w:type="spellStart"/>
            <w:r w:rsidRPr="003921B7">
              <w:t>Турковское</w:t>
            </w:r>
            <w:proofErr w:type="spellEnd"/>
            <w:r w:rsidRPr="003921B7">
              <w:t xml:space="preserve"> муниципальное образование, Рязанское муниципальное образование</w:t>
            </w:r>
          </w:p>
        </w:tc>
      </w:tr>
      <w:tr w:rsidR="003921B7" w:rsidRPr="003921B7" w:rsidTr="003921B7">
        <w:trPr>
          <w:cantSplit/>
          <w:trHeight w:val="276"/>
        </w:trPr>
        <w:tc>
          <w:tcPr>
            <w:tcW w:w="534" w:type="dxa"/>
            <w:vAlign w:val="center"/>
          </w:tcPr>
          <w:p w:rsidR="003921B7" w:rsidRPr="003921B7" w:rsidRDefault="003921B7" w:rsidP="003921B7">
            <w:pPr>
              <w:widowControl w:val="0"/>
              <w:jc w:val="center"/>
            </w:pPr>
            <w:r w:rsidRPr="003921B7">
              <w:t>2</w:t>
            </w:r>
          </w:p>
        </w:tc>
        <w:tc>
          <w:tcPr>
            <w:tcW w:w="2835" w:type="dxa"/>
            <w:vAlign w:val="center"/>
          </w:tcPr>
          <w:p w:rsidR="003921B7" w:rsidRPr="003921B7" w:rsidRDefault="003921B7" w:rsidP="003921B7">
            <w:r w:rsidRPr="003921B7">
              <w:t>№187 «Турки-</w:t>
            </w:r>
            <w:proofErr w:type="spellStart"/>
            <w:r w:rsidRPr="003921B7">
              <w:t>Шепелевка</w:t>
            </w:r>
            <w:proofErr w:type="spellEnd"/>
            <w:r w:rsidRPr="003921B7">
              <w:t>»</w:t>
            </w:r>
          </w:p>
        </w:tc>
        <w:tc>
          <w:tcPr>
            <w:tcW w:w="992" w:type="dxa"/>
            <w:vAlign w:val="center"/>
          </w:tcPr>
          <w:p w:rsidR="003921B7" w:rsidRPr="003921B7" w:rsidRDefault="003921B7" w:rsidP="003921B7">
            <w:pPr>
              <w:widowControl w:val="0"/>
              <w:ind w:firstLine="33"/>
              <w:jc w:val="center"/>
            </w:pPr>
            <w:r w:rsidRPr="003921B7">
              <w:t>10,5</w:t>
            </w:r>
          </w:p>
        </w:tc>
        <w:tc>
          <w:tcPr>
            <w:tcW w:w="425" w:type="dxa"/>
            <w:vAlign w:val="center"/>
          </w:tcPr>
          <w:p w:rsidR="003921B7" w:rsidRPr="003921B7" w:rsidRDefault="003921B7" w:rsidP="003921B7">
            <w:pPr>
              <w:widowControl w:val="0"/>
              <w:jc w:val="center"/>
            </w:pPr>
            <w:proofErr w:type="gramStart"/>
            <w:r w:rsidRPr="003921B7">
              <w:t>П</w:t>
            </w:r>
            <w:proofErr w:type="gramEnd"/>
          </w:p>
        </w:tc>
        <w:tc>
          <w:tcPr>
            <w:tcW w:w="4820" w:type="dxa"/>
            <w:vAlign w:val="center"/>
          </w:tcPr>
          <w:p w:rsidR="003921B7" w:rsidRPr="003921B7" w:rsidRDefault="003921B7" w:rsidP="003921B7">
            <w:pPr>
              <w:widowControl w:val="0"/>
            </w:pPr>
            <w:proofErr w:type="spellStart"/>
            <w:r w:rsidRPr="003921B7">
              <w:t>Турковское</w:t>
            </w:r>
            <w:proofErr w:type="spellEnd"/>
            <w:r w:rsidRPr="003921B7">
              <w:t xml:space="preserve"> муниципальное образование, Рязанское муниципальное образование</w:t>
            </w:r>
          </w:p>
        </w:tc>
      </w:tr>
      <w:tr w:rsidR="003921B7" w:rsidRPr="003921B7" w:rsidTr="003921B7">
        <w:trPr>
          <w:cantSplit/>
          <w:trHeight w:val="276"/>
        </w:trPr>
        <w:tc>
          <w:tcPr>
            <w:tcW w:w="534" w:type="dxa"/>
            <w:vAlign w:val="center"/>
          </w:tcPr>
          <w:p w:rsidR="003921B7" w:rsidRPr="003921B7" w:rsidRDefault="003921B7" w:rsidP="003921B7">
            <w:pPr>
              <w:widowControl w:val="0"/>
              <w:jc w:val="center"/>
            </w:pPr>
            <w:r w:rsidRPr="003921B7">
              <w:t>3</w:t>
            </w:r>
          </w:p>
        </w:tc>
        <w:tc>
          <w:tcPr>
            <w:tcW w:w="2835" w:type="dxa"/>
            <w:vAlign w:val="center"/>
          </w:tcPr>
          <w:p w:rsidR="003921B7" w:rsidRPr="003921B7" w:rsidRDefault="003921B7" w:rsidP="003921B7">
            <w:r w:rsidRPr="003921B7">
              <w:t xml:space="preserve">№ 263 «Турки – </w:t>
            </w:r>
            <w:proofErr w:type="spellStart"/>
            <w:r w:rsidRPr="003921B7">
              <w:t>Перевесино</w:t>
            </w:r>
            <w:proofErr w:type="spellEnd"/>
            <w:r w:rsidRPr="003921B7">
              <w:t xml:space="preserve"> - Михайловка»</w:t>
            </w:r>
          </w:p>
        </w:tc>
        <w:tc>
          <w:tcPr>
            <w:tcW w:w="992" w:type="dxa"/>
            <w:vAlign w:val="center"/>
          </w:tcPr>
          <w:p w:rsidR="003921B7" w:rsidRPr="003921B7" w:rsidRDefault="003921B7" w:rsidP="003921B7">
            <w:pPr>
              <w:widowControl w:val="0"/>
              <w:ind w:firstLine="33"/>
              <w:jc w:val="center"/>
            </w:pPr>
            <w:r w:rsidRPr="003921B7">
              <w:t>50,0</w:t>
            </w:r>
          </w:p>
        </w:tc>
        <w:tc>
          <w:tcPr>
            <w:tcW w:w="425" w:type="dxa"/>
            <w:vAlign w:val="center"/>
          </w:tcPr>
          <w:p w:rsidR="003921B7" w:rsidRPr="003921B7" w:rsidRDefault="003921B7" w:rsidP="003921B7">
            <w:pPr>
              <w:widowControl w:val="0"/>
              <w:jc w:val="center"/>
            </w:pPr>
            <w:proofErr w:type="gramStart"/>
            <w:r w:rsidRPr="003921B7">
              <w:t>П</w:t>
            </w:r>
            <w:proofErr w:type="gramEnd"/>
          </w:p>
        </w:tc>
        <w:tc>
          <w:tcPr>
            <w:tcW w:w="4820" w:type="dxa"/>
            <w:vAlign w:val="center"/>
          </w:tcPr>
          <w:p w:rsidR="003921B7" w:rsidRPr="003921B7" w:rsidRDefault="003921B7" w:rsidP="003921B7">
            <w:pPr>
              <w:widowControl w:val="0"/>
            </w:pPr>
            <w:proofErr w:type="spellStart"/>
            <w:r w:rsidRPr="003921B7">
              <w:t>Турковское</w:t>
            </w:r>
            <w:proofErr w:type="spellEnd"/>
            <w:r w:rsidRPr="003921B7">
              <w:t xml:space="preserve"> муниципальное образование, Рязанское муниципальное образование, </w:t>
            </w:r>
            <w:proofErr w:type="spellStart"/>
            <w:r w:rsidRPr="003921B7">
              <w:t>Студеновское</w:t>
            </w:r>
            <w:proofErr w:type="spellEnd"/>
            <w:r w:rsidRPr="003921B7">
              <w:t xml:space="preserve"> муниципальное образование</w:t>
            </w:r>
          </w:p>
        </w:tc>
      </w:tr>
      <w:tr w:rsidR="003921B7" w:rsidRPr="003921B7" w:rsidTr="003921B7">
        <w:trPr>
          <w:cantSplit/>
          <w:trHeight w:val="276"/>
        </w:trPr>
        <w:tc>
          <w:tcPr>
            <w:tcW w:w="534" w:type="dxa"/>
            <w:vAlign w:val="center"/>
          </w:tcPr>
          <w:p w:rsidR="003921B7" w:rsidRPr="003921B7" w:rsidRDefault="003921B7" w:rsidP="003921B7">
            <w:pPr>
              <w:widowControl w:val="0"/>
              <w:jc w:val="center"/>
            </w:pPr>
            <w:r w:rsidRPr="003921B7">
              <w:t>4</w:t>
            </w:r>
          </w:p>
        </w:tc>
        <w:tc>
          <w:tcPr>
            <w:tcW w:w="2835" w:type="dxa"/>
            <w:vAlign w:val="center"/>
          </w:tcPr>
          <w:p w:rsidR="003921B7" w:rsidRPr="003921B7" w:rsidRDefault="003921B7" w:rsidP="003921B7">
            <w:r w:rsidRPr="003921B7">
              <w:t xml:space="preserve">№ 372 «Турки – </w:t>
            </w:r>
            <w:proofErr w:type="spellStart"/>
            <w:r w:rsidRPr="003921B7">
              <w:t>Перевесинка</w:t>
            </w:r>
            <w:proofErr w:type="spellEnd"/>
            <w:r w:rsidRPr="003921B7">
              <w:t>»</w:t>
            </w:r>
          </w:p>
        </w:tc>
        <w:tc>
          <w:tcPr>
            <w:tcW w:w="992" w:type="dxa"/>
            <w:vAlign w:val="center"/>
          </w:tcPr>
          <w:p w:rsidR="003921B7" w:rsidRPr="003921B7" w:rsidRDefault="003921B7" w:rsidP="003921B7">
            <w:pPr>
              <w:widowControl w:val="0"/>
              <w:ind w:firstLine="33"/>
              <w:jc w:val="center"/>
            </w:pPr>
            <w:r w:rsidRPr="003921B7">
              <w:t>50,0</w:t>
            </w:r>
          </w:p>
        </w:tc>
        <w:tc>
          <w:tcPr>
            <w:tcW w:w="425" w:type="dxa"/>
            <w:vAlign w:val="center"/>
          </w:tcPr>
          <w:p w:rsidR="003921B7" w:rsidRPr="003921B7" w:rsidRDefault="003921B7" w:rsidP="003921B7">
            <w:pPr>
              <w:widowControl w:val="0"/>
              <w:jc w:val="center"/>
            </w:pPr>
            <w:proofErr w:type="gramStart"/>
            <w:r w:rsidRPr="003921B7">
              <w:t>П</w:t>
            </w:r>
            <w:proofErr w:type="gramEnd"/>
          </w:p>
        </w:tc>
        <w:tc>
          <w:tcPr>
            <w:tcW w:w="4820" w:type="dxa"/>
            <w:vAlign w:val="center"/>
          </w:tcPr>
          <w:p w:rsidR="003921B7" w:rsidRPr="003921B7" w:rsidRDefault="003921B7" w:rsidP="003921B7">
            <w:pPr>
              <w:widowControl w:val="0"/>
            </w:pPr>
            <w:proofErr w:type="spellStart"/>
            <w:r w:rsidRPr="003921B7">
              <w:t>Турковское</w:t>
            </w:r>
            <w:proofErr w:type="spellEnd"/>
            <w:r w:rsidRPr="003921B7">
              <w:t xml:space="preserve"> муниципальное образование, Рязанское муниципальное образование, </w:t>
            </w:r>
            <w:proofErr w:type="spellStart"/>
            <w:r w:rsidRPr="003921B7">
              <w:t>Студеновское</w:t>
            </w:r>
            <w:proofErr w:type="spellEnd"/>
            <w:r w:rsidRPr="003921B7">
              <w:t xml:space="preserve"> муниципальное образование, </w:t>
            </w:r>
            <w:proofErr w:type="spellStart"/>
            <w:r w:rsidRPr="003921B7">
              <w:t>Перевесинское</w:t>
            </w:r>
            <w:proofErr w:type="spellEnd"/>
            <w:r w:rsidRPr="003921B7">
              <w:t xml:space="preserve"> муниципальное образование</w:t>
            </w:r>
          </w:p>
        </w:tc>
      </w:tr>
      <w:tr w:rsidR="003921B7" w:rsidRPr="003921B7" w:rsidTr="003921B7">
        <w:trPr>
          <w:cantSplit/>
          <w:trHeight w:val="276"/>
        </w:trPr>
        <w:tc>
          <w:tcPr>
            <w:tcW w:w="534" w:type="dxa"/>
            <w:vAlign w:val="center"/>
          </w:tcPr>
          <w:p w:rsidR="003921B7" w:rsidRPr="003921B7" w:rsidRDefault="003921B7" w:rsidP="003921B7">
            <w:pPr>
              <w:widowControl w:val="0"/>
              <w:jc w:val="center"/>
            </w:pPr>
            <w:r w:rsidRPr="003921B7">
              <w:t>5</w:t>
            </w:r>
          </w:p>
        </w:tc>
        <w:tc>
          <w:tcPr>
            <w:tcW w:w="2835" w:type="dxa"/>
            <w:vAlign w:val="center"/>
          </w:tcPr>
          <w:p w:rsidR="003921B7" w:rsidRPr="003921B7" w:rsidRDefault="003921B7" w:rsidP="003921B7">
            <w:pPr>
              <w:widowControl w:val="0"/>
            </w:pPr>
            <w:r w:rsidRPr="003921B7">
              <w:t>№ 185 «Турки-Марьино»</w:t>
            </w:r>
          </w:p>
        </w:tc>
        <w:tc>
          <w:tcPr>
            <w:tcW w:w="992" w:type="dxa"/>
            <w:vAlign w:val="center"/>
          </w:tcPr>
          <w:p w:rsidR="003921B7" w:rsidRPr="003921B7" w:rsidRDefault="003921B7" w:rsidP="003921B7">
            <w:pPr>
              <w:widowControl w:val="0"/>
              <w:ind w:firstLine="33"/>
              <w:jc w:val="center"/>
            </w:pPr>
            <w:r w:rsidRPr="003921B7">
              <w:t>50,0</w:t>
            </w:r>
          </w:p>
        </w:tc>
        <w:tc>
          <w:tcPr>
            <w:tcW w:w="425" w:type="dxa"/>
            <w:vAlign w:val="center"/>
          </w:tcPr>
          <w:p w:rsidR="003921B7" w:rsidRPr="003921B7" w:rsidRDefault="003921B7" w:rsidP="003921B7">
            <w:pPr>
              <w:widowControl w:val="0"/>
              <w:jc w:val="center"/>
            </w:pPr>
            <w:r w:rsidRPr="003921B7">
              <w:t>М</w:t>
            </w:r>
          </w:p>
        </w:tc>
        <w:tc>
          <w:tcPr>
            <w:tcW w:w="4820" w:type="dxa"/>
            <w:vAlign w:val="center"/>
          </w:tcPr>
          <w:p w:rsidR="003921B7" w:rsidRPr="003921B7" w:rsidRDefault="003921B7" w:rsidP="003921B7">
            <w:pPr>
              <w:widowControl w:val="0"/>
            </w:pPr>
            <w:proofErr w:type="spellStart"/>
            <w:r w:rsidRPr="003921B7">
              <w:t>Турковское</w:t>
            </w:r>
            <w:proofErr w:type="spellEnd"/>
            <w:r w:rsidRPr="003921B7">
              <w:t xml:space="preserve"> муниципальное образование, Рязанское муниципальное образование.</w:t>
            </w:r>
          </w:p>
        </w:tc>
      </w:tr>
      <w:tr w:rsidR="003921B7" w:rsidRPr="003921B7" w:rsidTr="003921B7">
        <w:trPr>
          <w:cantSplit/>
          <w:trHeight w:val="276"/>
        </w:trPr>
        <w:tc>
          <w:tcPr>
            <w:tcW w:w="534" w:type="dxa"/>
            <w:vAlign w:val="center"/>
          </w:tcPr>
          <w:p w:rsidR="003921B7" w:rsidRPr="003921B7" w:rsidRDefault="003921B7" w:rsidP="003921B7">
            <w:pPr>
              <w:widowControl w:val="0"/>
              <w:jc w:val="center"/>
            </w:pPr>
            <w:r w:rsidRPr="003921B7">
              <w:t>6</w:t>
            </w:r>
          </w:p>
        </w:tc>
        <w:tc>
          <w:tcPr>
            <w:tcW w:w="2835" w:type="dxa"/>
            <w:vAlign w:val="center"/>
          </w:tcPr>
          <w:p w:rsidR="003921B7" w:rsidRPr="003921B7" w:rsidRDefault="003921B7" w:rsidP="003921B7">
            <w:pPr>
              <w:widowControl w:val="0"/>
            </w:pPr>
          </w:p>
        </w:tc>
        <w:tc>
          <w:tcPr>
            <w:tcW w:w="992" w:type="dxa"/>
            <w:vAlign w:val="center"/>
          </w:tcPr>
          <w:p w:rsidR="003921B7" w:rsidRPr="003921B7" w:rsidRDefault="003921B7" w:rsidP="003921B7">
            <w:pPr>
              <w:widowControl w:val="0"/>
              <w:ind w:firstLine="33"/>
              <w:jc w:val="center"/>
            </w:pPr>
          </w:p>
        </w:tc>
        <w:tc>
          <w:tcPr>
            <w:tcW w:w="425" w:type="dxa"/>
            <w:vAlign w:val="center"/>
          </w:tcPr>
          <w:p w:rsidR="003921B7" w:rsidRPr="003921B7" w:rsidRDefault="003921B7" w:rsidP="003921B7">
            <w:pPr>
              <w:widowControl w:val="0"/>
              <w:jc w:val="center"/>
            </w:pPr>
          </w:p>
        </w:tc>
        <w:tc>
          <w:tcPr>
            <w:tcW w:w="4820" w:type="dxa"/>
            <w:vAlign w:val="center"/>
          </w:tcPr>
          <w:p w:rsidR="003921B7" w:rsidRPr="003921B7" w:rsidRDefault="003921B7" w:rsidP="003921B7">
            <w:pPr>
              <w:widowControl w:val="0"/>
            </w:pPr>
          </w:p>
        </w:tc>
      </w:tr>
    </w:tbl>
    <w:p w:rsidR="003921B7" w:rsidRPr="003921B7" w:rsidRDefault="003921B7" w:rsidP="003921B7">
      <w:pPr>
        <w:widowControl w:val="0"/>
        <w:ind w:firstLine="708"/>
        <w:rPr>
          <w:bCs/>
        </w:rPr>
      </w:pPr>
      <w:r w:rsidRPr="003921B7">
        <w:rPr>
          <w:b/>
          <w:bCs/>
        </w:rPr>
        <w:t>7. Сроки оказания транспортных услуг:</w:t>
      </w:r>
      <w:r w:rsidRPr="003921B7">
        <w:rPr>
          <w:bCs/>
        </w:rPr>
        <w:t xml:space="preserve"> </w:t>
      </w:r>
    </w:p>
    <w:p w:rsidR="003921B7" w:rsidRPr="003921B7" w:rsidRDefault="003921B7" w:rsidP="003921B7">
      <w:pPr>
        <w:widowControl w:val="0"/>
        <w:ind w:firstLine="708"/>
        <w:rPr>
          <w:rFonts w:eastAsia="Calibri"/>
        </w:rPr>
      </w:pPr>
      <w:r w:rsidRPr="003921B7">
        <w:rPr>
          <w:bCs/>
        </w:rPr>
        <w:t>ю</w:t>
      </w:r>
      <w:r w:rsidRPr="003921B7">
        <w:rPr>
          <w:rFonts w:eastAsia="Calibri"/>
        </w:rPr>
        <w:t xml:space="preserve">ридическое лицо, индивидуальный предприниматель, уполномоченный участник договора простого товарищества, получившие право на получение свидетельства об осуществлении перевозок по маршруту регулярных перевозок по результатам открытого конкурса, обязаны приступить к осуществлению предусмотренных данным свидетельством регулярных перевозок не позднее чем через шестьдесят дней со дня проведения открытого конкурса. По результатам открытого конкурса свидетельство об осуществлении перевозок по маршруту регулярных перевозок и карты маршрута регулярных перевозок выдаются в течение десяти дней со дня проведения открытого конкурса на срок не менее чем пять лет. </w:t>
      </w:r>
      <w:proofErr w:type="gramStart"/>
      <w:r w:rsidRPr="003921B7">
        <w:rPr>
          <w:rFonts w:eastAsia="Calibri"/>
        </w:rPr>
        <w:t xml:space="preserve">Если до истечения срока их действия не наступят обстоятельства, предусмотренные </w:t>
      </w:r>
      <w:hyperlink r:id="rId18" w:history="1">
        <w:r w:rsidRPr="003921B7">
          <w:rPr>
            <w:rFonts w:eastAsia="Calibri"/>
          </w:rPr>
          <w:t>пунктами 1</w:t>
        </w:r>
      </w:hyperlink>
      <w:r w:rsidRPr="003921B7">
        <w:rPr>
          <w:rFonts w:eastAsia="Calibri"/>
        </w:rPr>
        <w:t xml:space="preserve"> - </w:t>
      </w:r>
      <w:hyperlink r:id="rId19" w:history="1">
        <w:r w:rsidRPr="003921B7">
          <w:rPr>
            <w:rFonts w:eastAsia="Calibri"/>
          </w:rPr>
          <w:t>4 части 1 статьи 29</w:t>
        </w:r>
      </w:hyperlink>
      <w:r w:rsidRPr="003921B7">
        <w:rPr>
          <w:rFonts w:eastAsia="Calibri"/>
        </w:rPr>
        <w:t xml:space="preserve"> Федерального закона </w:t>
      </w:r>
      <w:r w:rsidRPr="003921B7">
        <w:t>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r w:rsidRPr="003921B7">
        <w:rPr>
          <w:rFonts w:eastAsia="Calibri"/>
        </w:rPr>
        <w:t>, действие указанных свидетельства об осуществлении перевозок по маршруту</w:t>
      </w:r>
      <w:proofErr w:type="gramEnd"/>
      <w:r w:rsidRPr="003921B7">
        <w:rPr>
          <w:rFonts w:eastAsia="Calibri"/>
        </w:rPr>
        <w:t xml:space="preserve"> регулярных перевозок и карт маршрута регулярных перевозок продлевается на срок не менее чем пять лет. Количество таких продлений не ограничивается. Продление указанных свидетельства об осуществлении перевозок по маршруту регулярных перевозок и карт маршрута регулярных перевозок на меньший срок допускается в случае, если по истечении этого срока в соответствии с документом планирования регулярных перевозок предусматривается отмена маршрута регулярных перевозок.</w:t>
      </w:r>
    </w:p>
    <w:p w:rsidR="003921B7" w:rsidRPr="003921B7" w:rsidRDefault="003921B7" w:rsidP="003921B7">
      <w:pPr>
        <w:widowControl w:val="0"/>
        <w:jc w:val="center"/>
        <w:rPr>
          <w:b/>
        </w:rPr>
      </w:pPr>
      <w:r w:rsidRPr="003921B7">
        <w:rPr>
          <w:b/>
        </w:rPr>
        <w:t>8. Форма заявки на участие в открытом конкурсе:</w:t>
      </w:r>
    </w:p>
    <w:p w:rsidR="003921B7" w:rsidRPr="003921B7" w:rsidRDefault="003921B7" w:rsidP="003921B7">
      <w:pPr>
        <w:pStyle w:val="ConsPlusNormal"/>
        <w:ind w:firstLine="708"/>
        <w:jc w:val="both"/>
        <w:rPr>
          <w:rFonts w:ascii="Times New Roman" w:hAnsi="Times New Roman" w:cs="Times New Roman"/>
        </w:rPr>
      </w:pPr>
      <w:proofErr w:type="gramStart"/>
      <w:r w:rsidRPr="003921B7">
        <w:rPr>
          <w:rFonts w:ascii="Times New Roman" w:hAnsi="Times New Roman" w:cs="Times New Roman"/>
        </w:rPr>
        <w:t>Требования к содержанию, в том числе к описанию, предложения участника открытого конкурса, к форме и составу заявки на участие в открытом конкурсе» утверждены постановлением администрации Турковского муниципального района от 03 марта 2017 года № 76 «О реализации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w:t>
      </w:r>
      <w:proofErr w:type="gramEnd"/>
      <w:r w:rsidRPr="003921B7">
        <w:rPr>
          <w:rFonts w:ascii="Times New Roman" w:hAnsi="Times New Roman" w:cs="Times New Roman"/>
        </w:rPr>
        <w:t xml:space="preserve"> Федерации и о внесении изменений в отдельные законодательные акты Российской Федерации» в </w:t>
      </w:r>
      <w:proofErr w:type="spellStart"/>
      <w:r w:rsidRPr="003921B7">
        <w:rPr>
          <w:rFonts w:ascii="Times New Roman" w:hAnsi="Times New Roman" w:cs="Times New Roman"/>
        </w:rPr>
        <w:t>Турковском</w:t>
      </w:r>
      <w:proofErr w:type="spellEnd"/>
      <w:r w:rsidRPr="003921B7">
        <w:rPr>
          <w:rFonts w:ascii="Times New Roman" w:hAnsi="Times New Roman" w:cs="Times New Roman"/>
        </w:rPr>
        <w:t xml:space="preserve"> муниципальном районе».</w:t>
      </w:r>
    </w:p>
    <w:p w:rsidR="003921B7" w:rsidRPr="003921B7" w:rsidRDefault="003921B7" w:rsidP="003921B7">
      <w:pPr>
        <w:pStyle w:val="ConsPlusNonformat"/>
        <w:ind w:firstLine="708"/>
        <w:jc w:val="both"/>
        <w:rPr>
          <w:rFonts w:ascii="Times New Roman" w:hAnsi="Times New Roman" w:cs="Times New Roman"/>
        </w:rPr>
      </w:pPr>
      <w:r w:rsidRPr="003921B7">
        <w:rPr>
          <w:rFonts w:ascii="Times New Roman" w:hAnsi="Times New Roman" w:cs="Times New Roman"/>
        </w:rPr>
        <w:t xml:space="preserve">Заявка </w:t>
      </w:r>
      <w:proofErr w:type="gramStart"/>
      <w:r w:rsidRPr="003921B7">
        <w:rPr>
          <w:rFonts w:ascii="Times New Roman" w:hAnsi="Times New Roman" w:cs="Times New Roman"/>
        </w:rPr>
        <w:t>на участие в открытом конкурсе на право получения свидетельства об осуществлении перевозок по муниципальному маршруту</w:t>
      </w:r>
      <w:proofErr w:type="gramEnd"/>
      <w:r w:rsidRPr="003921B7">
        <w:rPr>
          <w:rFonts w:ascii="Times New Roman" w:hAnsi="Times New Roman" w:cs="Times New Roman"/>
        </w:rPr>
        <w:t xml:space="preserve"> регулярных перевозок оформляется согласно нижеприведенной формы.</w:t>
      </w:r>
    </w:p>
    <w:p w:rsidR="003921B7" w:rsidRPr="003921B7" w:rsidRDefault="003921B7" w:rsidP="003921B7">
      <w:pPr>
        <w:pStyle w:val="ConsPlusNormal"/>
        <w:jc w:val="both"/>
        <w:rPr>
          <w:rFonts w:ascii="Times New Roman" w:hAnsi="Times New Roman" w:cs="Times New Roman"/>
        </w:rPr>
      </w:pPr>
    </w:p>
    <w:p w:rsidR="003921B7" w:rsidRPr="003921B7" w:rsidRDefault="003921B7" w:rsidP="003921B7">
      <w:pPr>
        <w:jc w:val="center"/>
      </w:pPr>
      <w:r w:rsidRPr="003921B7">
        <w:rPr>
          <w:b/>
          <w:bCs/>
        </w:rPr>
        <w:t>Заявка</w:t>
      </w:r>
    </w:p>
    <w:p w:rsidR="003921B7" w:rsidRPr="003921B7" w:rsidRDefault="003921B7" w:rsidP="003921B7">
      <w:pPr>
        <w:jc w:val="center"/>
      </w:pPr>
      <w:r w:rsidRPr="003921B7">
        <w:rPr>
          <w:b/>
          <w:bCs/>
        </w:rPr>
        <w:t>на участие в открытом конкурсе на право получения</w:t>
      </w:r>
    </w:p>
    <w:p w:rsidR="003921B7" w:rsidRPr="003921B7" w:rsidRDefault="003921B7" w:rsidP="003921B7">
      <w:pPr>
        <w:jc w:val="center"/>
      </w:pPr>
      <w:r w:rsidRPr="003921B7">
        <w:rPr>
          <w:b/>
          <w:bCs/>
        </w:rPr>
        <w:t>свидетельства об осуществлении перевозок</w:t>
      </w:r>
    </w:p>
    <w:p w:rsidR="003921B7" w:rsidRPr="003921B7" w:rsidRDefault="003921B7" w:rsidP="003921B7">
      <w:pPr>
        <w:jc w:val="center"/>
      </w:pPr>
      <w:r w:rsidRPr="003921B7">
        <w:rPr>
          <w:b/>
          <w:bCs/>
        </w:rPr>
        <w:t>по муниципальному маршруту регулярных перевозок</w:t>
      </w:r>
    </w:p>
    <w:p w:rsidR="003921B7" w:rsidRPr="003921B7" w:rsidRDefault="003921B7" w:rsidP="003921B7">
      <w:r w:rsidRPr="003921B7">
        <w:rPr>
          <w:b/>
          <w:bCs/>
        </w:rPr>
        <w:t>_________________________________________________________</w:t>
      </w:r>
    </w:p>
    <w:p w:rsidR="003921B7" w:rsidRPr="003921B7" w:rsidRDefault="003921B7" w:rsidP="003921B7">
      <w:r w:rsidRPr="003921B7">
        <w:rPr>
          <w:bCs/>
        </w:rPr>
        <w:t>(наименование маршрута)</w:t>
      </w:r>
    </w:p>
    <w:p w:rsidR="003921B7" w:rsidRPr="003921B7" w:rsidRDefault="003921B7" w:rsidP="003921B7"/>
    <w:p w:rsidR="003921B7" w:rsidRPr="003921B7" w:rsidRDefault="003921B7" w:rsidP="003921B7">
      <w:bookmarkStart w:id="34" w:name="sub_10101"/>
      <w:r w:rsidRPr="003921B7">
        <w:t xml:space="preserve">1. Наименование юридического лица (Ф.И.О. индивидуального </w:t>
      </w:r>
      <w:bookmarkEnd w:id="34"/>
      <w:r w:rsidRPr="003921B7">
        <w:t>предпринимателя, участников договора простого товарищества*)______________________________</w:t>
      </w:r>
    </w:p>
    <w:p w:rsidR="003921B7" w:rsidRPr="003921B7" w:rsidRDefault="003921B7" w:rsidP="003921B7">
      <w:r w:rsidRPr="003921B7">
        <w:t>______________________________________________________________________</w:t>
      </w:r>
    </w:p>
    <w:p w:rsidR="003921B7" w:rsidRPr="003921B7" w:rsidRDefault="003921B7" w:rsidP="003921B7">
      <w:bookmarkStart w:id="35" w:name="sub_10102"/>
      <w:r w:rsidRPr="003921B7">
        <w:t>2. ИНН ________________________________________________________________</w:t>
      </w:r>
    </w:p>
    <w:p w:rsidR="003921B7" w:rsidRPr="003921B7" w:rsidRDefault="003921B7" w:rsidP="003921B7">
      <w:bookmarkStart w:id="36" w:name="sub_10103"/>
      <w:bookmarkEnd w:id="35"/>
      <w:r w:rsidRPr="003921B7">
        <w:t>3.ОГРН _______________________________________________________________</w:t>
      </w:r>
    </w:p>
    <w:p w:rsidR="003921B7" w:rsidRPr="003921B7" w:rsidRDefault="003921B7" w:rsidP="003921B7">
      <w:bookmarkStart w:id="37" w:name="sub_10104"/>
      <w:bookmarkEnd w:id="36"/>
      <w:r w:rsidRPr="003921B7">
        <w:t>4. Номер и дата выдачи лицензии _________________________________________</w:t>
      </w:r>
    </w:p>
    <w:p w:rsidR="003921B7" w:rsidRPr="003921B7" w:rsidRDefault="003921B7" w:rsidP="003921B7">
      <w:bookmarkStart w:id="38" w:name="sub_10105"/>
      <w:bookmarkEnd w:id="37"/>
      <w:r w:rsidRPr="003921B7">
        <w:t>5. Место нахождения ________________________________________________</w:t>
      </w:r>
    </w:p>
    <w:p w:rsidR="003921B7" w:rsidRPr="003921B7" w:rsidRDefault="003921B7" w:rsidP="003921B7">
      <w:bookmarkStart w:id="39" w:name="sub_10106"/>
      <w:bookmarkEnd w:id="38"/>
      <w:r w:rsidRPr="003921B7">
        <w:t>6. Почтовый адрес __________________________________________________</w:t>
      </w:r>
    </w:p>
    <w:p w:rsidR="003921B7" w:rsidRPr="003921B7" w:rsidRDefault="003921B7" w:rsidP="003921B7">
      <w:bookmarkStart w:id="40" w:name="sub_10107"/>
      <w:bookmarkEnd w:id="39"/>
      <w:r w:rsidRPr="003921B7">
        <w:t>7. Контактные телефоны: ________________________________________________</w:t>
      </w:r>
    </w:p>
    <w:bookmarkEnd w:id="40"/>
    <w:p w:rsidR="003921B7" w:rsidRPr="003921B7" w:rsidRDefault="003921B7" w:rsidP="003921B7">
      <w:r w:rsidRPr="003921B7">
        <w:t>Представляю документы на участие в открытом конкурсе по муниципальному маршруту регулярных перевозок по нерегулируемым тарифам:__________________________________________________________________________________</w:t>
      </w:r>
    </w:p>
    <w:p w:rsidR="003921B7" w:rsidRPr="003921B7" w:rsidRDefault="003921B7" w:rsidP="003921B7">
      <w:bookmarkStart w:id="41" w:name="sub_10108"/>
      <w:r w:rsidRPr="003921B7">
        <w:t>8. Планируемое расписание для каждого остановочного пункта:</w:t>
      </w:r>
    </w:p>
    <w:bookmarkEnd w:id="41"/>
    <w:p w:rsidR="003921B7" w:rsidRPr="003921B7" w:rsidRDefault="003921B7" w:rsidP="003921B7"/>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1985"/>
      </w:tblGrid>
      <w:tr w:rsidR="003921B7" w:rsidRPr="003921B7" w:rsidTr="003921B7">
        <w:tc>
          <w:tcPr>
            <w:tcW w:w="9923" w:type="dxa"/>
            <w:gridSpan w:val="5"/>
            <w:tcBorders>
              <w:top w:val="single" w:sz="4" w:space="0" w:color="auto"/>
              <w:bottom w:val="nil"/>
            </w:tcBorders>
          </w:tcPr>
          <w:p w:rsidR="003921B7" w:rsidRPr="003921B7" w:rsidRDefault="003921B7" w:rsidP="003921B7">
            <w:r w:rsidRPr="003921B7">
              <w:t>Зимний период года (</w:t>
            </w:r>
            <w:proofErr w:type="gramStart"/>
            <w:r w:rsidRPr="003921B7">
              <w:t>с</w:t>
            </w:r>
            <w:proofErr w:type="gramEnd"/>
            <w:r w:rsidRPr="003921B7">
              <w:t xml:space="preserve"> ____ по _____)</w:t>
            </w:r>
          </w:p>
        </w:tc>
      </w:tr>
      <w:tr w:rsidR="003921B7" w:rsidRPr="003921B7" w:rsidTr="003921B7">
        <w:tc>
          <w:tcPr>
            <w:tcW w:w="2046" w:type="dxa"/>
            <w:vMerge w:val="restart"/>
            <w:tcBorders>
              <w:top w:val="single" w:sz="4" w:space="0" w:color="auto"/>
              <w:bottom w:val="nil"/>
              <w:right w:val="nil"/>
            </w:tcBorders>
          </w:tcPr>
          <w:p w:rsidR="003921B7" w:rsidRPr="003921B7" w:rsidRDefault="003921B7" w:rsidP="003921B7">
            <w:r w:rsidRPr="003921B7">
              <w:t>Наименование остановочного пункта</w:t>
            </w:r>
          </w:p>
        </w:tc>
        <w:tc>
          <w:tcPr>
            <w:tcW w:w="4075" w:type="dxa"/>
            <w:gridSpan w:val="2"/>
            <w:tcBorders>
              <w:top w:val="single" w:sz="4" w:space="0" w:color="auto"/>
              <w:left w:val="single" w:sz="4" w:space="0" w:color="auto"/>
              <w:bottom w:val="nil"/>
              <w:right w:val="nil"/>
            </w:tcBorders>
          </w:tcPr>
          <w:p w:rsidR="003921B7" w:rsidRPr="003921B7" w:rsidRDefault="003921B7" w:rsidP="003921B7">
            <w:r w:rsidRPr="003921B7">
              <w:t>Прямое направление</w:t>
            </w:r>
          </w:p>
        </w:tc>
        <w:tc>
          <w:tcPr>
            <w:tcW w:w="3802" w:type="dxa"/>
            <w:gridSpan w:val="2"/>
            <w:tcBorders>
              <w:top w:val="single" w:sz="4" w:space="0" w:color="auto"/>
              <w:left w:val="single" w:sz="4" w:space="0" w:color="auto"/>
              <w:bottom w:val="nil"/>
            </w:tcBorders>
          </w:tcPr>
          <w:p w:rsidR="003921B7" w:rsidRPr="003921B7" w:rsidRDefault="003921B7" w:rsidP="003921B7">
            <w:r w:rsidRPr="003921B7">
              <w:t>Обратное направление</w:t>
            </w:r>
          </w:p>
        </w:tc>
      </w:tr>
      <w:tr w:rsidR="003921B7" w:rsidRPr="003921B7" w:rsidTr="003921B7">
        <w:tc>
          <w:tcPr>
            <w:tcW w:w="2046" w:type="dxa"/>
            <w:vMerge/>
            <w:tcBorders>
              <w:top w:val="nil"/>
              <w:bottom w:val="nil"/>
              <w:right w:val="nil"/>
            </w:tcBorders>
          </w:tcPr>
          <w:p w:rsidR="003921B7" w:rsidRPr="003921B7" w:rsidRDefault="003921B7" w:rsidP="003921B7"/>
        </w:tc>
        <w:tc>
          <w:tcPr>
            <w:tcW w:w="1782" w:type="dxa"/>
            <w:tcBorders>
              <w:top w:val="single" w:sz="4" w:space="0" w:color="auto"/>
              <w:left w:val="single" w:sz="4" w:space="0" w:color="auto"/>
              <w:bottom w:val="nil"/>
              <w:right w:val="nil"/>
            </w:tcBorders>
          </w:tcPr>
          <w:p w:rsidR="003921B7" w:rsidRPr="003921B7" w:rsidRDefault="003921B7" w:rsidP="003921B7">
            <w:r w:rsidRPr="003921B7">
              <w:t>дни отправления</w:t>
            </w:r>
          </w:p>
        </w:tc>
        <w:tc>
          <w:tcPr>
            <w:tcW w:w="2293" w:type="dxa"/>
            <w:tcBorders>
              <w:top w:val="single" w:sz="4" w:space="0" w:color="auto"/>
              <w:left w:val="single" w:sz="4" w:space="0" w:color="auto"/>
              <w:bottom w:val="nil"/>
              <w:right w:val="nil"/>
            </w:tcBorders>
          </w:tcPr>
          <w:p w:rsidR="003921B7" w:rsidRPr="003921B7" w:rsidRDefault="003921B7" w:rsidP="003921B7">
            <w:r w:rsidRPr="003921B7">
              <w:t xml:space="preserve">время отправления, </w:t>
            </w:r>
            <w:proofErr w:type="spellStart"/>
            <w:r w:rsidRPr="003921B7">
              <w:t>час</w:t>
            </w:r>
            <w:proofErr w:type="gramStart"/>
            <w:r w:rsidRPr="003921B7">
              <w:t>.м</w:t>
            </w:r>
            <w:proofErr w:type="gramEnd"/>
            <w:r w:rsidRPr="003921B7">
              <w:t>ин</w:t>
            </w:r>
            <w:proofErr w:type="spellEnd"/>
            <w:r w:rsidRPr="003921B7">
              <w:t>.</w:t>
            </w:r>
          </w:p>
        </w:tc>
        <w:tc>
          <w:tcPr>
            <w:tcW w:w="1817" w:type="dxa"/>
            <w:tcBorders>
              <w:top w:val="single" w:sz="4" w:space="0" w:color="auto"/>
              <w:left w:val="single" w:sz="4" w:space="0" w:color="auto"/>
              <w:bottom w:val="nil"/>
              <w:right w:val="nil"/>
            </w:tcBorders>
          </w:tcPr>
          <w:p w:rsidR="003921B7" w:rsidRPr="003921B7" w:rsidRDefault="003921B7" w:rsidP="003921B7">
            <w:r w:rsidRPr="003921B7">
              <w:t>дни отправления</w:t>
            </w:r>
          </w:p>
        </w:tc>
        <w:tc>
          <w:tcPr>
            <w:tcW w:w="1985" w:type="dxa"/>
            <w:tcBorders>
              <w:top w:val="single" w:sz="4" w:space="0" w:color="auto"/>
              <w:left w:val="single" w:sz="4" w:space="0" w:color="auto"/>
              <w:bottom w:val="nil"/>
            </w:tcBorders>
          </w:tcPr>
          <w:p w:rsidR="003921B7" w:rsidRPr="003921B7" w:rsidRDefault="003921B7" w:rsidP="003921B7">
            <w:r w:rsidRPr="003921B7">
              <w:t xml:space="preserve">время отправления, </w:t>
            </w:r>
            <w:proofErr w:type="spellStart"/>
            <w:r w:rsidRPr="003921B7">
              <w:t>час</w:t>
            </w:r>
            <w:proofErr w:type="gramStart"/>
            <w:r w:rsidRPr="003921B7">
              <w:t>.м</w:t>
            </w:r>
            <w:proofErr w:type="gramEnd"/>
            <w:r w:rsidRPr="003921B7">
              <w:t>ин</w:t>
            </w:r>
            <w:proofErr w:type="spellEnd"/>
            <w:r w:rsidRPr="003921B7">
              <w:t>.</w:t>
            </w:r>
          </w:p>
        </w:tc>
      </w:tr>
      <w:tr w:rsidR="003921B7" w:rsidRPr="003921B7" w:rsidTr="003921B7">
        <w:tc>
          <w:tcPr>
            <w:tcW w:w="2046" w:type="dxa"/>
            <w:tcBorders>
              <w:top w:val="single" w:sz="4" w:space="0" w:color="auto"/>
              <w:bottom w:val="nil"/>
              <w:right w:val="nil"/>
            </w:tcBorders>
            <w:vAlign w:val="bottom"/>
          </w:tcPr>
          <w:p w:rsidR="003921B7" w:rsidRPr="003921B7" w:rsidRDefault="003921B7" w:rsidP="003921B7">
            <w:r w:rsidRPr="003921B7">
              <w:t>1</w:t>
            </w:r>
          </w:p>
        </w:tc>
        <w:tc>
          <w:tcPr>
            <w:tcW w:w="1782" w:type="dxa"/>
            <w:tcBorders>
              <w:top w:val="single" w:sz="4" w:space="0" w:color="auto"/>
              <w:left w:val="single" w:sz="4" w:space="0" w:color="auto"/>
              <w:bottom w:val="nil"/>
              <w:right w:val="nil"/>
            </w:tcBorders>
            <w:vAlign w:val="bottom"/>
          </w:tcPr>
          <w:p w:rsidR="003921B7" w:rsidRPr="003921B7" w:rsidRDefault="003921B7" w:rsidP="003921B7">
            <w:r w:rsidRPr="003921B7">
              <w:t>2</w:t>
            </w:r>
          </w:p>
        </w:tc>
        <w:tc>
          <w:tcPr>
            <w:tcW w:w="2293" w:type="dxa"/>
            <w:tcBorders>
              <w:top w:val="single" w:sz="4" w:space="0" w:color="auto"/>
              <w:left w:val="single" w:sz="4" w:space="0" w:color="auto"/>
              <w:bottom w:val="nil"/>
              <w:right w:val="nil"/>
            </w:tcBorders>
            <w:vAlign w:val="bottom"/>
          </w:tcPr>
          <w:p w:rsidR="003921B7" w:rsidRPr="003921B7" w:rsidRDefault="003921B7" w:rsidP="003921B7">
            <w:r w:rsidRPr="003921B7">
              <w:t>3</w:t>
            </w:r>
          </w:p>
        </w:tc>
        <w:tc>
          <w:tcPr>
            <w:tcW w:w="1817" w:type="dxa"/>
            <w:tcBorders>
              <w:top w:val="single" w:sz="4" w:space="0" w:color="auto"/>
              <w:left w:val="single" w:sz="4" w:space="0" w:color="auto"/>
              <w:bottom w:val="nil"/>
              <w:right w:val="nil"/>
            </w:tcBorders>
            <w:vAlign w:val="bottom"/>
          </w:tcPr>
          <w:p w:rsidR="003921B7" w:rsidRPr="003921B7" w:rsidRDefault="003921B7" w:rsidP="003921B7">
            <w:r w:rsidRPr="003921B7">
              <w:t>4</w:t>
            </w:r>
          </w:p>
        </w:tc>
        <w:tc>
          <w:tcPr>
            <w:tcW w:w="1985" w:type="dxa"/>
            <w:tcBorders>
              <w:top w:val="single" w:sz="4" w:space="0" w:color="auto"/>
              <w:left w:val="single" w:sz="4" w:space="0" w:color="auto"/>
              <w:bottom w:val="nil"/>
            </w:tcBorders>
            <w:vAlign w:val="bottom"/>
          </w:tcPr>
          <w:p w:rsidR="003921B7" w:rsidRPr="003921B7" w:rsidRDefault="003921B7" w:rsidP="003921B7">
            <w:r w:rsidRPr="003921B7">
              <w:t>5</w:t>
            </w:r>
          </w:p>
        </w:tc>
      </w:tr>
      <w:tr w:rsidR="003921B7" w:rsidRPr="003921B7" w:rsidTr="003921B7">
        <w:tc>
          <w:tcPr>
            <w:tcW w:w="2046" w:type="dxa"/>
            <w:tcBorders>
              <w:top w:val="single" w:sz="4" w:space="0" w:color="auto"/>
              <w:bottom w:val="single" w:sz="4" w:space="0" w:color="auto"/>
              <w:right w:val="nil"/>
            </w:tcBorders>
          </w:tcPr>
          <w:p w:rsidR="003921B7" w:rsidRPr="003921B7" w:rsidRDefault="003921B7" w:rsidP="003921B7"/>
        </w:tc>
        <w:tc>
          <w:tcPr>
            <w:tcW w:w="1782" w:type="dxa"/>
            <w:tcBorders>
              <w:top w:val="single" w:sz="4" w:space="0" w:color="auto"/>
              <w:left w:val="single" w:sz="4" w:space="0" w:color="auto"/>
              <w:bottom w:val="single" w:sz="4" w:space="0" w:color="auto"/>
              <w:right w:val="nil"/>
            </w:tcBorders>
          </w:tcPr>
          <w:p w:rsidR="003921B7" w:rsidRPr="003921B7" w:rsidRDefault="003921B7" w:rsidP="003921B7"/>
        </w:tc>
        <w:tc>
          <w:tcPr>
            <w:tcW w:w="2293" w:type="dxa"/>
            <w:tcBorders>
              <w:top w:val="single" w:sz="4" w:space="0" w:color="auto"/>
              <w:left w:val="single" w:sz="4" w:space="0" w:color="auto"/>
              <w:bottom w:val="single" w:sz="4" w:space="0" w:color="auto"/>
              <w:right w:val="nil"/>
            </w:tcBorders>
          </w:tcPr>
          <w:p w:rsidR="003921B7" w:rsidRPr="003921B7" w:rsidRDefault="003921B7" w:rsidP="003921B7"/>
        </w:tc>
        <w:tc>
          <w:tcPr>
            <w:tcW w:w="1817" w:type="dxa"/>
            <w:tcBorders>
              <w:top w:val="single" w:sz="4" w:space="0" w:color="auto"/>
              <w:left w:val="single" w:sz="4" w:space="0" w:color="auto"/>
              <w:bottom w:val="single" w:sz="4" w:space="0" w:color="auto"/>
              <w:right w:val="nil"/>
            </w:tcBorders>
          </w:tcPr>
          <w:p w:rsidR="003921B7" w:rsidRPr="003921B7" w:rsidRDefault="003921B7" w:rsidP="003921B7"/>
        </w:tc>
        <w:tc>
          <w:tcPr>
            <w:tcW w:w="1985" w:type="dxa"/>
            <w:tcBorders>
              <w:top w:val="single" w:sz="4" w:space="0" w:color="auto"/>
              <w:left w:val="single" w:sz="4" w:space="0" w:color="auto"/>
              <w:bottom w:val="single" w:sz="4" w:space="0" w:color="auto"/>
            </w:tcBorders>
          </w:tcPr>
          <w:p w:rsidR="003921B7" w:rsidRPr="003921B7" w:rsidRDefault="003921B7" w:rsidP="003921B7"/>
        </w:tc>
      </w:tr>
      <w:tr w:rsidR="003921B7" w:rsidRPr="003921B7" w:rsidTr="003921B7">
        <w:tc>
          <w:tcPr>
            <w:tcW w:w="2046" w:type="dxa"/>
            <w:tcBorders>
              <w:top w:val="single" w:sz="4" w:space="0" w:color="auto"/>
              <w:bottom w:val="single" w:sz="4" w:space="0" w:color="auto"/>
              <w:right w:val="nil"/>
            </w:tcBorders>
          </w:tcPr>
          <w:p w:rsidR="003921B7" w:rsidRPr="003921B7" w:rsidRDefault="003921B7" w:rsidP="003921B7"/>
        </w:tc>
        <w:tc>
          <w:tcPr>
            <w:tcW w:w="1782" w:type="dxa"/>
            <w:tcBorders>
              <w:top w:val="single" w:sz="4" w:space="0" w:color="auto"/>
              <w:left w:val="single" w:sz="4" w:space="0" w:color="auto"/>
              <w:bottom w:val="single" w:sz="4" w:space="0" w:color="auto"/>
              <w:right w:val="nil"/>
            </w:tcBorders>
          </w:tcPr>
          <w:p w:rsidR="003921B7" w:rsidRPr="003921B7" w:rsidRDefault="003921B7" w:rsidP="003921B7"/>
        </w:tc>
        <w:tc>
          <w:tcPr>
            <w:tcW w:w="2293" w:type="dxa"/>
            <w:tcBorders>
              <w:top w:val="single" w:sz="4" w:space="0" w:color="auto"/>
              <w:left w:val="single" w:sz="4" w:space="0" w:color="auto"/>
              <w:bottom w:val="single" w:sz="4" w:space="0" w:color="auto"/>
              <w:right w:val="nil"/>
            </w:tcBorders>
          </w:tcPr>
          <w:p w:rsidR="003921B7" w:rsidRPr="003921B7" w:rsidRDefault="003921B7" w:rsidP="003921B7"/>
        </w:tc>
        <w:tc>
          <w:tcPr>
            <w:tcW w:w="1817" w:type="dxa"/>
            <w:tcBorders>
              <w:top w:val="single" w:sz="4" w:space="0" w:color="auto"/>
              <w:left w:val="single" w:sz="4" w:space="0" w:color="auto"/>
              <w:bottom w:val="single" w:sz="4" w:space="0" w:color="auto"/>
              <w:right w:val="nil"/>
            </w:tcBorders>
          </w:tcPr>
          <w:p w:rsidR="003921B7" w:rsidRPr="003921B7" w:rsidRDefault="003921B7" w:rsidP="003921B7"/>
        </w:tc>
        <w:tc>
          <w:tcPr>
            <w:tcW w:w="1985" w:type="dxa"/>
            <w:tcBorders>
              <w:top w:val="single" w:sz="4" w:space="0" w:color="auto"/>
              <w:left w:val="single" w:sz="4" w:space="0" w:color="auto"/>
              <w:bottom w:val="single" w:sz="4" w:space="0" w:color="auto"/>
            </w:tcBorders>
          </w:tcPr>
          <w:p w:rsidR="003921B7" w:rsidRPr="003921B7" w:rsidRDefault="003921B7" w:rsidP="003921B7"/>
        </w:tc>
      </w:tr>
    </w:tbl>
    <w:p w:rsidR="003921B7" w:rsidRPr="003921B7" w:rsidRDefault="003921B7" w:rsidP="003921B7"/>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1985"/>
      </w:tblGrid>
      <w:tr w:rsidR="003921B7" w:rsidRPr="003921B7" w:rsidTr="003921B7">
        <w:tc>
          <w:tcPr>
            <w:tcW w:w="9923" w:type="dxa"/>
            <w:gridSpan w:val="5"/>
            <w:tcBorders>
              <w:top w:val="single" w:sz="4" w:space="0" w:color="auto"/>
              <w:bottom w:val="nil"/>
            </w:tcBorders>
          </w:tcPr>
          <w:p w:rsidR="003921B7" w:rsidRPr="003921B7" w:rsidRDefault="003921B7" w:rsidP="003921B7">
            <w:r w:rsidRPr="003921B7">
              <w:t>Летний период года (</w:t>
            </w:r>
            <w:proofErr w:type="gramStart"/>
            <w:r w:rsidRPr="003921B7">
              <w:t>с</w:t>
            </w:r>
            <w:proofErr w:type="gramEnd"/>
            <w:r w:rsidRPr="003921B7">
              <w:t xml:space="preserve"> ____ по _____)</w:t>
            </w:r>
          </w:p>
        </w:tc>
      </w:tr>
      <w:tr w:rsidR="003921B7" w:rsidRPr="003921B7" w:rsidTr="003921B7">
        <w:tc>
          <w:tcPr>
            <w:tcW w:w="2046" w:type="dxa"/>
            <w:vMerge w:val="restart"/>
            <w:tcBorders>
              <w:top w:val="single" w:sz="4" w:space="0" w:color="auto"/>
              <w:bottom w:val="nil"/>
              <w:right w:val="nil"/>
            </w:tcBorders>
          </w:tcPr>
          <w:p w:rsidR="003921B7" w:rsidRPr="003921B7" w:rsidRDefault="003921B7" w:rsidP="003921B7">
            <w:r w:rsidRPr="003921B7">
              <w:t>Наименование остановочного пункта</w:t>
            </w:r>
          </w:p>
        </w:tc>
        <w:tc>
          <w:tcPr>
            <w:tcW w:w="4075" w:type="dxa"/>
            <w:gridSpan w:val="2"/>
            <w:tcBorders>
              <w:top w:val="single" w:sz="4" w:space="0" w:color="auto"/>
              <w:left w:val="single" w:sz="4" w:space="0" w:color="auto"/>
              <w:bottom w:val="nil"/>
              <w:right w:val="nil"/>
            </w:tcBorders>
          </w:tcPr>
          <w:p w:rsidR="003921B7" w:rsidRPr="003921B7" w:rsidRDefault="003921B7" w:rsidP="003921B7">
            <w:r w:rsidRPr="003921B7">
              <w:t>Прямое направление</w:t>
            </w:r>
          </w:p>
        </w:tc>
        <w:tc>
          <w:tcPr>
            <w:tcW w:w="3802" w:type="dxa"/>
            <w:gridSpan w:val="2"/>
            <w:tcBorders>
              <w:top w:val="single" w:sz="4" w:space="0" w:color="auto"/>
              <w:left w:val="single" w:sz="4" w:space="0" w:color="auto"/>
              <w:bottom w:val="nil"/>
            </w:tcBorders>
          </w:tcPr>
          <w:p w:rsidR="003921B7" w:rsidRPr="003921B7" w:rsidRDefault="003921B7" w:rsidP="003921B7">
            <w:r w:rsidRPr="003921B7">
              <w:t>Обратное направление</w:t>
            </w:r>
          </w:p>
        </w:tc>
      </w:tr>
      <w:tr w:rsidR="003921B7" w:rsidRPr="003921B7" w:rsidTr="003921B7">
        <w:tc>
          <w:tcPr>
            <w:tcW w:w="2046" w:type="dxa"/>
            <w:vMerge/>
            <w:tcBorders>
              <w:top w:val="nil"/>
              <w:bottom w:val="nil"/>
              <w:right w:val="nil"/>
            </w:tcBorders>
          </w:tcPr>
          <w:p w:rsidR="003921B7" w:rsidRPr="003921B7" w:rsidRDefault="003921B7" w:rsidP="003921B7"/>
        </w:tc>
        <w:tc>
          <w:tcPr>
            <w:tcW w:w="1782" w:type="dxa"/>
            <w:tcBorders>
              <w:top w:val="single" w:sz="4" w:space="0" w:color="auto"/>
              <w:left w:val="single" w:sz="4" w:space="0" w:color="auto"/>
              <w:bottom w:val="nil"/>
              <w:right w:val="nil"/>
            </w:tcBorders>
          </w:tcPr>
          <w:p w:rsidR="003921B7" w:rsidRPr="003921B7" w:rsidRDefault="003921B7" w:rsidP="003921B7">
            <w:r w:rsidRPr="003921B7">
              <w:t>дни отправления</w:t>
            </w:r>
          </w:p>
        </w:tc>
        <w:tc>
          <w:tcPr>
            <w:tcW w:w="2293" w:type="dxa"/>
            <w:tcBorders>
              <w:top w:val="single" w:sz="4" w:space="0" w:color="auto"/>
              <w:left w:val="single" w:sz="4" w:space="0" w:color="auto"/>
              <w:bottom w:val="nil"/>
              <w:right w:val="nil"/>
            </w:tcBorders>
          </w:tcPr>
          <w:p w:rsidR="003921B7" w:rsidRPr="003921B7" w:rsidRDefault="003921B7" w:rsidP="003921B7">
            <w:r w:rsidRPr="003921B7">
              <w:t xml:space="preserve">время отправления, </w:t>
            </w:r>
            <w:proofErr w:type="spellStart"/>
            <w:r w:rsidRPr="003921B7">
              <w:t>час</w:t>
            </w:r>
            <w:proofErr w:type="gramStart"/>
            <w:r w:rsidRPr="003921B7">
              <w:t>.м</w:t>
            </w:r>
            <w:proofErr w:type="gramEnd"/>
            <w:r w:rsidRPr="003921B7">
              <w:t>ин</w:t>
            </w:r>
            <w:proofErr w:type="spellEnd"/>
            <w:r w:rsidRPr="003921B7">
              <w:t>.</w:t>
            </w:r>
          </w:p>
        </w:tc>
        <w:tc>
          <w:tcPr>
            <w:tcW w:w="1817" w:type="dxa"/>
            <w:tcBorders>
              <w:top w:val="single" w:sz="4" w:space="0" w:color="auto"/>
              <w:left w:val="single" w:sz="4" w:space="0" w:color="auto"/>
              <w:bottom w:val="nil"/>
              <w:right w:val="nil"/>
            </w:tcBorders>
          </w:tcPr>
          <w:p w:rsidR="003921B7" w:rsidRPr="003921B7" w:rsidRDefault="003921B7" w:rsidP="003921B7">
            <w:r w:rsidRPr="003921B7">
              <w:t>дни отправления</w:t>
            </w:r>
          </w:p>
        </w:tc>
        <w:tc>
          <w:tcPr>
            <w:tcW w:w="1985" w:type="dxa"/>
            <w:tcBorders>
              <w:top w:val="single" w:sz="4" w:space="0" w:color="auto"/>
              <w:left w:val="single" w:sz="4" w:space="0" w:color="auto"/>
              <w:bottom w:val="nil"/>
            </w:tcBorders>
          </w:tcPr>
          <w:p w:rsidR="003921B7" w:rsidRPr="003921B7" w:rsidRDefault="003921B7" w:rsidP="003921B7">
            <w:r w:rsidRPr="003921B7">
              <w:t xml:space="preserve">время отправления, </w:t>
            </w:r>
            <w:proofErr w:type="spellStart"/>
            <w:r w:rsidRPr="003921B7">
              <w:t>час</w:t>
            </w:r>
            <w:proofErr w:type="gramStart"/>
            <w:r w:rsidRPr="003921B7">
              <w:t>.м</w:t>
            </w:r>
            <w:proofErr w:type="gramEnd"/>
            <w:r w:rsidRPr="003921B7">
              <w:t>ин</w:t>
            </w:r>
            <w:proofErr w:type="spellEnd"/>
            <w:r w:rsidRPr="003921B7">
              <w:t>.</w:t>
            </w:r>
          </w:p>
        </w:tc>
      </w:tr>
      <w:tr w:rsidR="003921B7" w:rsidRPr="003921B7" w:rsidTr="003921B7">
        <w:tc>
          <w:tcPr>
            <w:tcW w:w="2046" w:type="dxa"/>
            <w:tcBorders>
              <w:top w:val="single" w:sz="4" w:space="0" w:color="auto"/>
              <w:bottom w:val="nil"/>
              <w:right w:val="nil"/>
            </w:tcBorders>
            <w:vAlign w:val="bottom"/>
          </w:tcPr>
          <w:p w:rsidR="003921B7" w:rsidRPr="003921B7" w:rsidRDefault="003921B7" w:rsidP="003921B7">
            <w:r w:rsidRPr="003921B7">
              <w:t>1</w:t>
            </w:r>
          </w:p>
        </w:tc>
        <w:tc>
          <w:tcPr>
            <w:tcW w:w="1782" w:type="dxa"/>
            <w:tcBorders>
              <w:top w:val="single" w:sz="4" w:space="0" w:color="auto"/>
              <w:left w:val="single" w:sz="4" w:space="0" w:color="auto"/>
              <w:bottom w:val="nil"/>
              <w:right w:val="nil"/>
            </w:tcBorders>
            <w:vAlign w:val="bottom"/>
          </w:tcPr>
          <w:p w:rsidR="003921B7" w:rsidRPr="003921B7" w:rsidRDefault="003921B7" w:rsidP="003921B7">
            <w:r w:rsidRPr="003921B7">
              <w:t>2</w:t>
            </w:r>
          </w:p>
        </w:tc>
        <w:tc>
          <w:tcPr>
            <w:tcW w:w="2293" w:type="dxa"/>
            <w:tcBorders>
              <w:top w:val="single" w:sz="4" w:space="0" w:color="auto"/>
              <w:left w:val="single" w:sz="4" w:space="0" w:color="auto"/>
              <w:bottom w:val="nil"/>
              <w:right w:val="nil"/>
            </w:tcBorders>
            <w:vAlign w:val="bottom"/>
          </w:tcPr>
          <w:p w:rsidR="003921B7" w:rsidRPr="003921B7" w:rsidRDefault="003921B7" w:rsidP="003921B7">
            <w:r w:rsidRPr="003921B7">
              <w:t>3</w:t>
            </w:r>
          </w:p>
        </w:tc>
        <w:tc>
          <w:tcPr>
            <w:tcW w:w="1817" w:type="dxa"/>
            <w:tcBorders>
              <w:top w:val="single" w:sz="4" w:space="0" w:color="auto"/>
              <w:left w:val="single" w:sz="4" w:space="0" w:color="auto"/>
              <w:bottom w:val="nil"/>
              <w:right w:val="nil"/>
            </w:tcBorders>
            <w:vAlign w:val="bottom"/>
          </w:tcPr>
          <w:p w:rsidR="003921B7" w:rsidRPr="003921B7" w:rsidRDefault="003921B7" w:rsidP="003921B7">
            <w:r w:rsidRPr="003921B7">
              <w:t>4</w:t>
            </w:r>
          </w:p>
        </w:tc>
        <w:tc>
          <w:tcPr>
            <w:tcW w:w="1985" w:type="dxa"/>
            <w:tcBorders>
              <w:top w:val="single" w:sz="4" w:space="0" w:color="auto"/>
              <w:left w:val="single" w:sz="4" w:space="0" w:color="auto"/>
              <w:bottom w:val="nil"/>
            </w:tcBorders>
            <w:vAlign w:val="bottom"/>
          </w:tcPr>
          <w:p w:rsidR="003921B7" w:rsidRPr="003921B7" w:rsidRDefault="003921B7" w:rsidP="003921B7">
            <w:r w:rsidRPr="003921B7">
              <w:t>5</w:t>
            </w:r>
          </w:p>
        </w:tc>
      </w:tr>
      <w:tr w:rsidR="003921B7" w:rsidRPr="003921B7" w:rsidTr="003921B7">
        <w:tc>
          <w:tcPr>
            <w:tcW w:w="2046" w:type="dxa"/>
            <w:tcBorders>
              <w:top w:val="single" w:sz="4" w:space="0" w:color="auto"/>
              <w:bottom w:val="nil"/>
              <w:right w:val="nil"/>
            </w:tcBorders>
          </w:tcPr>
          <w:p w:rsidR="003921B7" w:rsidRPr="003921B7" w:rsidRDefault="003921B7" w:rsidP="003921B7"/>
        </w:tc>
        <w:tc>
          <w:tcPr>
            <w:tcW w:w="1782" w:type="dxa"/>
            <w:tcBorders>
              <w:top w:val="single" w:sz="4" w:space="0" w:color="auto"/>
              <w:left w:val="single" w:sz="4" w:space="0" w:color="auto"/>
              <w:bottom w:val="nil"/>
              <w:right w:val="nil"/>
            </w:tcBorders>
          </w:tcPr>
          <w:p w:rsidR="003921B7" w:rsidRPr="003921B7" w:rsidRDefault="003921B7" w:rsidP="003921B7"/>
        </w:tc>
        <w:tc>
          <w:tcPr>
            <w:tcW w:w="2293" w:type="dxa"/>
            <w:tcBorders>
              <w:top w:val="single" w:sz="4" w:space="0" w:color="auto"/>
              <w:left w:val="single" w:sz="4" w:space="0" w:color="auto"/>
              <w:bottom w:val="nil"/>
              <w:right w:val="nil"/>
            </w:tcBorders>
          </w:tcPr>
          <w:p w:rsidR="003921B7" w:rsidRPr="003921B7" w:rsidRDefault="003921B7" w:rsidP="003921B7"/>
        </w:tc>
        <w:tc>
          <w:tcPr>
            <w:tcW w:w="1817" w:type="dxa"/>
            <w:tcBorders>
              <w:top w:val="single" w:sz="4" w:space="0" w:color="auto"/>
              <w:left w:val="single" w:sz="4" w:space="0" w:color="auto"/>
              <w:bottom w:val="nil"/>
              <w:right w:val="nil"/>
            </w:tcBorders>
          </w:tcPr>
          <w:p w:rsidR="003921B7" w:rsidRPr="003921B7" w:rsidRDefault="003921B7" w:rsidP="003921B7"/>
        </w:tc>
        <w:tc>
          <w:tcPr>
            <w:tcW w:w="1985" w:type="dxa"/>
            <w:tcBorders>
              <w:top w:val="single" w:sz="4" w:space="0" w:color="auto"/>
              <w:left w:val="single" w:sz="4" w:space="0" w:color="auto"/>
              <w:bottom w:val="nil"/>
            </w:tcBorders>
          </w:tcPr>
          <w:p w:rsidR="003921B7" w:rsidRPr="003921B7" w:rsidRDefault="003921B7" w:rsidP="003921B7"/>
        </w:tc>
      </w:tr>
      <w:tr w:rsidR="003921B7" w:rsidRPr="003921B7" w:rsidTr="003921B7">
        <w:tc>
          <w:tcPr>
            <w:tcW w:w="2046" w:type="dxa"/>
            <w:tcBorders>
              <w:top w:val="single" w:sz="4" w:space="0" w:color="auto"/>
              <w:bottom w:val="single" w:sz="4" w:space="0" w:color="auto"/>
              <w:right w:val="nil"/>
            </w:tcBorders>
          </w:tcPr>
          <w:p w:rsidR="003921B7" w:rsidRPr="003921B7" w:rsidRDefault="003921B7" w:rsidP="003921B7"/>
        </w:tc>
        <w:tc>
          <w:tcPr>
            <w:tcW w:w="1782" w:type="dxa"/>
            <w:tcBorders>
              <w:top w:val="single" w:sz="4" w:space="0" w:color="auto"/>
              <w:left w:val="single" w:sz="4" w:space="0" w:color="auto"/>
              <w:bottom w:val="single" w:sz="4" w:space="0" w:color="auto"/>
              <w:right w:val="nil"/>
            </w:tcBorders>
          </w:tcPr>
          <w:p w:rsidR="003921B7" w:rsidRPr="003921B7" w:rsidRDefault="003921B7" w:rsidP="003921B7"/>
        </w:tc>
        <w:tc>
          <w:tcPr>
            <w:tcW w:w="2293" w:type="dxa"/>
            <w:tcBorders>
              <w:top w:val="single" w:sz="4" w:space="0" w:color="auto"/>
              <w:left w:val="single" w:sz="4" w:space="0" w:color="auto"/>
              <w:bottom w:val="single" w:sz="4" w:space="0" w:color="auto"/>
              <w:right w:val="nil"/>
            </w:tcBorders>
          </w:tcPr>
          <w:p w:rsidR="003921B7" w:rsidRPr="003921B7" w:rsidRDefault="003921B7" w:rsidP="003921B7"/>
        </w:tc>
        <w:tc>
          <w:tcPr>
            <w:tcW w:w="1817" w:type="dxa"/>
            <w:tcBorders>
              <w:top w:val="single" w:sz="4" w:space="0" w:color="auto"/>
              <w:left w:val="single" w:sz="4" w:space="0" w:color="auto"/>
              <w:bottom w:val="single" w:sz="4" w:space="0" w:color="auto"/>
              <w:right w:val="nil"/>
            </w:tcBorders>
          </w:tcPr>
          <w:p w:rsidR="003921B7" w:rsidRPr="003921B7" w:rsidRDefault="003921B7" w:rsidP="003921B7"/>
        </w:tc>
        <w:tc>
          <w:tcPr>
            <w:tcW w:w="1985" w:type="dxa"/>
            <w:tcBorders>
              <w:top w:val="single" w:sz="4" w:space="0" w:color="auto"/>
              <w:left w:val="single" w:sz="4" w:space="0" w:color="auto"/>
              <w:bottom w:val="single" w:sz="4" w:space="0" w:color="auto"/>
            </w:tcBorders>
          </w:tcPr>
          <w:p w:rsidR="003921B7" w:rsidRPr="003921B7" w:rsidRDefault="003921B7" w:rsidP="003921B7"/>
        </w:tc>
      </w:tr>
    </w:tbl>
    <w:p w:rsidR="003921B7" w:rsidRPr="003921B7" w:rsidRDefault="003921B7" w:rsidP="003921B7"/>
    <w:p w:rsidR="003921B7" w:rsidRPr="003921B7" w:rsidRDefault="003921B7" w:rsidP="003921B7">
      <w:r w:rsidRPr="003921B7">
        <w:t>Настоящей заявкой подтверждаю, что в отношении ____________________________________________________________________________________________________________________________________</w:t>
      </w:r>
    </w:p>
    <w:p w:rsidR="003921B7" w:rsidRPr="003921B7" w:rsidRDefault="003921B7" w:rsidP="003921B7">
      <w:r w:rsidRPr="003921B7">
        <w:t>(наименование юридического лица, Ф.И.О. индивидуального предпринимателя, участников договора простого товарищества)</w:t>
      </w:r>
    </w:p>
    <w:p w:rsidR="003921B7" w:rsidRPr="003921B7" w:rsidRDefault="003921B7" w:rsidP="003921B7">
      <w:r w:rsidRPr="003921B7">
        <w:t>отсутствует решение арбитражного суда о признании банкротом и об открытии конкурсного производства, не проводится ликвидация юридического лица, прекращение деятельности индивидуального предпринимателя, не приостановлено и не аннулировано действие лицензии, отсутствует задолженность по обязательным платежам в бюджеты бюджетной системы Российской Федерации за последний завершенный отчетный период.</w:t>
      </w:r>
    </w:p>
    <w:p w:rsidR="003921B7" w:rsidRPr="003921B7" w:rsidRDefault="003921B7" w:rsidP="003921B7"/>
    <w:p w:rsidR="003921B7" w:rsidRPr="003921B7" w:rsidRDefault="003921B7" w:rsidP="003921B7">
      <w:r w:rsidRPr="003921B7">
        <w:t xml:space="preserve">________________/___________________________/___________________/ </w:t>
      </w:r>
    </w:p>
    <w:p w:rsidR="003921B7" w:rsidRPr="003921B7" w:rsidRDefault="003921B7" w:rsidP="003921B7">
      <w:r w:rsidRPr="003921B7">
        <w:t>(дата)</w:t>
      </w:r>
      <w:r w:rsidRPr="003921B7">
        <w:tab/>
      </w:r>
      <w:r w:rsidRPr="003921B7">
        <w:tab/>
      </w:r>
      <w:r w:rsidRPr="003921B7">
        <w:tab/>
      </w:r>
      <w:r w:rsidRPr="003921B7">
        <w:tab/>
      </w:r>
      <w:r w:rsidRPr="003921B7">
        <w:tab/>
        <w:t>(Ф.И.О.)</w:t>
      </w:r>
      <w:r w:rsidRPr="003921B7">
        <w:tab/>
      </w:r>
      <w:r w:rsidRPr="003921B7">
        <w:tab/>
      </w:r>
      <w:r w:rsidRPr="003921B7">
        <w:tab/>
      </w:r>
      <w:r w:rsidRPr="003921B7">
        <w:tab/>
        <w:t>(подпись)</w:t>
      </w:r>
    </w:p>
    <w:p w:rsidR="003921B7" w:rsidRPr="003921B7" w:rsidRDefault="003921B7" w:rsidP="003921B7">
      <w:r w:rsidRPr="003921B7">
        <w:t>М. П. (при наличии)</w:t>
      </w:r>
    </w:p>
    <w:p w:rsidR="003921B7" w:rsidRPr="003921B7" w:rsidRDefault="003921B7" w:rsidP="003921B7">
      <w:r w:rsidRPr="003921B7">
        <w:t>_____________________________</w:t>
      </w:r>
    </w:p>
    <w:p w:rsidR="003921B7" w:rsidRPr="003921B7" w:rsidRDefault="003921B7" w:rsidP="003921B7">
      <w:bookmarkStart w:id="42" w:name="sub_1111"/>
      <w:r w:rsidRPr="003921B7">
        <w:t>* В случае</w:t>
      </w:r>
      <w:proofErr w:type="gramStart"/>
      <w:r w:rsidRPr="003921B7">
        <w:t>,</w:t>
      </w:r>
      <w:proofErr w:type="gramEnd"/>
      <w:r w:rsidRPr="003921B7">
        <w:t xml:space="preserve"> если заявка на участие в открытом конкурсе на право </w:t>
      </w:r>
      <w:bookmarkEnd w:id="42"/>
      <w:r w:rsidRPr="003921B7">
        <w:t>получения свидетельства об осуществлении перевозок по муниципальному маршруту регулярных перевозок предоставлена участниками договора простого товарищества, сведения, предусмотренные пунктами 1, 2, 3, 4, 5, 6, указываются в отношении каждого участника договора простого товарищества.</w:t>
      </w:r>
    </w:p>
    <w:p w:rsidR="003921B7" w:rsidRPr="003921B7" w:rsidRDefault="003921B7" w:rsidP="003921B7">
      <w:pPr>
        <w:pStyle w:val="ConsPlusNormal"/>
        <w:jc w:val="both"/>
        <w:rPr>
          <w:rFonts w:ascii="Times New Roman" w:hAnsi="Times New Roman" w:cs="Times New Roman"/>
        </w:rPr>
      </w:pPr>
    </w:p>
    <w:p w:rsidR="003921B7" w:rsidRPr="003921B7" w:rsidRDefault="003921B7" w:rsidP="003921B7">
      <w:pPr>
        <w:pStyle w:val="ConsPlusNormal"/>
        <w:jc w:val="both"/>
        <w:rPr>
          <w:rFonts w:ascii="Times New Roman" w:hAnsi="Times New Roman" w:cs="Times New Roman"/>
        </w:rPr>
      </w:pPr>
    </w:p>
    <w:p w:rsidR="003921B7" w:rsidRPr="003921B7" w:rsidRDefault="003921B7" w:rsidP="003921B7">
      <w:pPr>
        <w:widowControl w:val="0"/>
        <w:rPr>
          <w:b/>
        </w:rPr>
      </w:pPr>
      <w:r w:rsidRPr="003921B7">
        <w:rPr>
          <w:b/>
        </w:rPr>
        <w:t>9.Исчерпывающий перечень документов, входящих в состав заявки на участие в открытом конкурсе:</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Заявка участника открытого конкурса должна содержать следующие данные:</w:t>
      </w:r>
    </w:p>
    <w:p w:rsidR="003921B7" w:rsidRPr="003921B7" w:rsidRDefault="003921B7" w:rsidP="003921B7">
      <w:pPr>
        <w:pStyle w:val="ConsPlusNormal"/>
        <w:ind w:firstLine="708"/>
        <w:jc w:val="both"/>
        <w:rPr>
          <w:rFonts w:ascii="Times New Roman" w:hAnsi="Times New Roman" w:cs="Times New Roman"/>
        </w:rPr>
      </w:pPr>
      <w:proofErr w:type="gramStart"/>
      <w:r w:rsidRPr="003921B7">
        <w:rPr>
          <w:rFonts w:ascii="Times New Roman" w:hAnsi="Times New Roman" w:cs="Times New Roman"/>
        </w:rPr>
        <w:t xml:space="preserve">- сведения о количестве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 в расчете на среднее количество транспортных средств, имевшихся в распоряжении юридического лица, индивидуального предпринимателя </w:t>
      </w:r>
      <w:r w:rsidRPr="003921B7">
        <w:rPr>
          <w:rFonts w:ascii="Times New Roman" w:hAnsi="Times New Roman" w:cs="Times New Roman"/>
        </w:rPr>
        <w:lastRenderedPageBreak/>
        <w:t>или участников договора простого товарищества в течение года</w:t>
      </w:r>
      <w:proofErr w:type="gramEnd"/>
      <w:r w:rsidRPr="003921B7">
        <w:rPr>
          <w:rFonts w:ascii="Times New Roman" w:hAnsi="Times New Roman" w:cs="Times New Roman"/>
        </w:rPr>
        <w:t>, предшествующего дате проведения открытого конкурса.</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 сведения об опыте осуществления регулярных перевозок юридическим лицом, индивидуальным предпринимателем, участниками договора простого товарищества. Опыт подтверждается наличием документа об исполнении государственных или муниципальных контрактов либо свидетельств об осуществлении перевозок по маршруту регулярных перевозок или иных документов, выданных в соответствии с нормативными правовыми актами субъектов Российской Федерации, муниципальными нормативными правовыми актами;</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 сведения о наличии в транспортных средствах, предлагаемых юридическим лицом, индивидуальным предпринимателем, участниками договора простого товарищества для осуществления регулярных перевозок, конструктивных элементов, влияющих на качество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 сведения о максимальном сроке эксплуатации транспортных средств, предлагаемых юридическим лицом, индивидуальным предпринимателем,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 Сведения подтверждаются копиями документов, свидетельствующих о наличии на праве собственности или ином законном основании транспортных средств, планируемых для использования на маршруте регулярных перевозок, либо принятием на себя обязательства по приобретению таких транспортных сре</w:t>
      </w:r>
      <w:proofErr w:type="gramStart"/>
      <w:r w:rsidRPr="003921B7">
        <w:rPr>
          <w:rFonts w:ascii="Times New Roman" w:hAnsi="Times New Roman" w:cs="Times New Roman"/>
        </w:rPr>
        <w:t>дств в ср</w:t>
      </w:r>
      <w:proofErr w:type="gramEnd"/>
      <w:r w:rsidRPr="003921B7">
        <w:rPr>
          <w:rFonts w:ascii="Times New Roman" w:hAnsi="Times New Roman" w:cs="Times New Roman"/>
        </w:rPr>
        <w:t>оки, определенные конкурсной документацией.</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 xml:space="preserve">3. Заявка </w:t>
      </w:r>
      <w:proofErr w:type="gramStart"/>
      <w:r w:rsidRPr="003921B7">
        <w:rPr>
          <w:rFonts w:ascii="Times New Roman" w:hAnsi="Times New Roman" w:cs="Times New Roman"/>
        </w:rPr>
        <w:t>на участие в открытом конкурсе на право получения свидетельства об осуществлении перевозок по муниципальному маршруту</w:t>
      </w:r>
      <w:proofErr w:type="gramEnd"/>
      <w:r w:rsidRPr="003921B7">
        <w:rPr>
          <w:rFonts w:ascii="Times New Roman" w:hAnsi="Times New Roman" w:cs="Times New Roman"/>
        </w:rPr>
        <w:t xml:space="preserve"> регулярных перевозок (далее - заявка) составляется в письменной форме согласно приложению к настоящим требованиям.</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К заявке прилагаются следующие документы:</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1) справка Госавтоинспекции о количестве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2) справка произвольной формы, составленная юридическим лицом, индивидуальным предпринимателем, каждым участником договора простого товарищества о среднем количестве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3) копии государственных или муниципальных контрактов либо свидетельств об осуществлении перевозок по маршруту регулярных перевозок или иных документов, выданных в соответствии с нормативными правовыми актами субъектов Российской Федерации, муниципальными нормативными правовыми актами;</w:t>
      </w:r>
    </w:p>
    <w:p w:rsidR="003921B7" w:rsidRPr="003921B7" w:rsidRDefault="003921B7" w:rsidP="003921B7">
      <w:pPr>
        <w:pStyle w:val="ConsPlusNormal"/>
        <w:ind w:firstLine="708"/>
        <w:jc w:val="both"/>
        <w:rPr>
          <w:rFonts w:ascii="Times New Roman" w:hAnsi="Times New Roman" w:cs="Times New Roman"/>
        </w:rPr>
      </w:pPr>
      <w:proofErr w:type="gramStart"/>
      <w:r w:rsidRPr="003921B7">
        <w:rPr>
          <w:rFonts w:ascii="Times New Roman" w:hAnsi="Times New Roman" w:cs="Times New Roman"/>
        </w:rPr>
        <w:t>4) справка, составленная юридическим лицом, индивидуальным предпринимателем, каждым участником договора простого товарищества о наличии в транспортных средствах, предлагаемых юридическим лицом, индивидуальным предпринимателем, участниками договора простого товарищества для осуществления регулярных перевозок, конструктивных элементов, влияющих на качество перевозок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roofErr w:type="gramEnd"/>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5) копии документов, подтверждающих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которых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w:t>
      </w:r>
      <w:proofErr w:type="gramStart"/>
      <w:r w:rsidRPr="003921B7">
        <w:rPr>
          <w:rFonts w:ascii="Times New Roman" w:hAnsi="Times New Roman" w:cs="Times New Roman"/>
        </w:rPr>
        <w:t>дств в ср</w:t>
      </w:r>
      <w:proofErr w:type="gramEnd"/>
      <w:r w:rsidRPr="003921B7">
        <w:rPr>
          <w:rFonts w:ascii="Times New Roman" w:hAnsi="Times New Roman" w:cs="Times New Roman"/>
        </w:rPr>
        <w:t>оки, определенные конкурсной документацией;</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6) копия лицензии на осуществление деятельности по перевозкам пассажиров;</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7) копия свидетельства о государственной регистрации юридического лица, индивидуального предпринимателя, каждого участника договора простого товарищества;</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8) копия договора простого товарищества в письменной форме (для участников договора простого товарищества).</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Документы, предусмотренные подпунктами 1-6 пункта 3 настоящих требований, применяются в отношении каждого участника договора простого товарищества.</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Все справки предоставляются в подлиннике либо в форме нотариально удостоверенной копии.</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Копии документов заверяются подписью заявителя или уполномоченного им должностного лица и печатью (при наличии).</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Полномочия подтверждаются приказом (заверенной выпиской из приказа) о наделении лица правом подписи либо доверенностью, в которой содержатся соответствующие полномочия.</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Полные требования к заявке на участие в открытом конкурсе указаны в разделе 6 конкурсной документации № 1.</w:t>
      </w:r>
    </w:p>
    <w:p w:rsidR="003921B7" w:rsidRPr="003921B7" w:rsidRDefault="003921B7" w:rsidP="003921B7">
      <w:pPr>
        <w:pStyle w:val="ConsPlusNormal"/>
        <w:jc w:val="both"/>
        <w:rPr>
          <w:rFonts w:ascii="Times New Roman" w:hAnsi="Times New Roman" w:cs="Times New Roman"/>
        </w:rPr>
      </w:pPr>
    </w:p>
    <w:p w:rsidR="003921B7" w:rsidRPr="003921B7" w:rsidRDefault="003921B7" w:rsidP="003921B7">
      <w:pPr>
        <w:pStyle w:val="ConsPlusNormal"/>
        <w:jc w:val="center"/>
        <w:rPr>
          <w:rFonts w:ascii="Times New Roman" w:hAnsi="Times New Roman" w:cs="Times New Roman"/>
          <w:b/>
        </w:rPr>
      </w:pPr>
      <w:r w:rsidRPr="003921B7">
        <w:rPr>
          <w:rFonts w:ascii="Times New Roman" w:hAnsi="Times New Roman" w:cs="Times New Roman"/>
          <w:b/>
        </w:rPr>
        <w:t>ОБЩИЕ УСЛОВИЯ</w:t>
      </w:r>
    </w:p>
    <w:p w:rsidR="003921B7" w:rsidRPr="003921B7" w:rsidRDefault="003921B7" w:rsidP="003921B7">
      <w:pPr>
        <w:pStyle w:val="ConsPlusNormal"/>
        <w:jc w:val="center"/>
        <w:rPr>
          <w:rFonts w:ascii="Times New Roman" w:hAnsi="Times New Roman" w:cs="Times New Roman"/>
          <w:b/>
        </w:rPr>
      </w:pPr>
      <w:r w:rsidRPr="003921B7">
        <w:rPr>
          <w:rFonts w:ascii="Times New Roman" w:hAnsi="Times New Roman" w:cs="Times New Roman"/>
          <w:b/>
        </w:rPr>
        <w:t>ПРОВЕДЕНИЯ ОТКРЫТОГО КОНКУРСА</w:t>
      </w:r>
      <w:bookmarkStart w:id="43" w:name="_Toc442706867"/>
    </w:p>
    <w:p w:rsidR="003921B7" w:rsidRPr="003921B7" w:rsidRDefault="003921B7" w:rsidP="003921B7">
      <w:pPr>
        <w:pStyle w:val="ConsPlusNormal"/>
        <w:jc w:val="both"/>
        <w:rPr>
          <w:rFonts w:ascii="Times New Roman" w:hAnsi="Times New Roman" w:cs="Times New Roman"/>
        </w:rPr>
      </w:pPr>
    </w:p>
    <w:p w:rsidR="003921B7" w:rsidRPr="003921B7" w:rsidRDefault="003921B7" w:rsidP="003921B7">
      <w:pPr>
        <w:pStyle w:val="ConsPlusNormal"/>
        <w:ind w:firstLine="708"/>
        <w:jc w:val="both"/>
        <w:rPr>
          <w:rFonts w:ascii="Times New Roman" w:hAnsi="Times New Roman" w:cs="Times New Roman"/>
          <w:b/>
        </w:rPr>
      </w:pPr>
      <w:r w:rsidRPr="003921B7">
        <w:rPr>
          <w:rFonts w:ascii="Times New Roman" w:hAnsi="Times New Roman" w:cs="Times New Roman"/>
          <w:b/>
        </w:rPr>
        <w:t>1. Законодательное регулирование</w:t>
      </w:r>
      <w:bookmarkEnd w:id="43"/>
    </w:p>
    <w:p w:rsidR="003921B7" w:rsidRPr="003921B7" w:rsidRDefault="003921B7" w:rsidP="003921B7">
      <w:pPr>
        <w:pStyle w:val="ConsPlusNormal"/>
        <w:ind w:firstLine="708"/>
        <w:jc w:val="both"/>
        <w:rPr>
          <w:rFonts w:ascii="Times New Roman" w:hAnsi="Times New Roman" w:cs="Times New Roman"/>
          <w:bCs/>
        </w:rPr>
      </w:pPr>
      <w:r w:rsidRPr="003921B7">
        <w:rPr>
          <w:rFonts w:ascii="Times New Roman" w:hAnsi="Times New Roman" w:cs="Times New Roman"/>
          <w:bCs/>
        </w:rPr>
        <w:lastRenderedPageBreak/>
        <w:t xml:space="preserve">1.1. </w:t>
      </w:r>
      <w:proofErr w:type="gramStart"/>
      <w:r w:rsidRPr="003921B7">
        <w:rPr>
          <w:rFonts w:ascii="Times New Roman" w:hAnsi="Times New Roman" w:cs="Times New Roman"/>
          <w:bCs/>
        </w:rPr>
        <w:t xml:space="preserve">Проведение открытого конкурса </w:t>
      </w:r>
      <w:r w:rsidRPr="003921B7">
        <w:rPr>
          <w:rFonts w:ascii="Times New Roman" w:hAnsi="Times New Roman" w:cs="Times New Roman"/>
        </w:rPr>
        <w:t xml:space="preserve">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w:t>
      </w:r>
      <w:r w:rsidRPr="003921B7">
        <w:rPr>
          <w:rFonts w:ascii="Times New Roman" w:hAnsi="Times New Roman" w:cs="Times New Roman"/>
          <w:bCs/>
        </w:rPr>
        <w:t>(далее – открытый конкурс) осуществляется</w:t>
      </w:r>
      <w:r w:rsidRPr="003921B7">
        <w:rPr>
          <w:rFonts w:ascii="Times New Roman" w:hAnsi="Times New Roman" w:cs="Times New Roman"/>
        </w:rPr>
        <w:t xml:space="preserve"> в соответствии с Федеральным законом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w:t>
      </w:r>
      <w:proofErr w:type="gramEnd"/>
      <w:r w:rsidRPr="003921B7">
        <w:rPr>
          <w:rFonts w:ascii="Times New Roman" w:hAnsi="Times New Roman" w:cs="Times New Roman"/>
        </w:rPr>
        <w:t xml:space="preserve"> </w:t>
      </w:r>
      <w:proofErr w:type="gramStart"/>
      <w:r w:rsidRPr="003921B7">
        <w:rPr>
          <w:rFonts w:ascii="Times New Roman" w:hAnsi="Times New Roman" w:cs="Times New Roman"/>
        </w:rPr>
        <w:t xml:space="preserve">отдельные законодательные акты Российской Федерации», Законом </w:t>
      </w:r>
      <w:r w:rsidRPr="003921B7">
        <w:rPr>
          <w:rFonts w:ascii="Times New Roman" w:hAnsi="Times New Roman" w:cs="Times New Roman"/>
          <w:bCs/>
        </w:rPr>
        <w:t xml:space="preserve">Саратовской области от 28 марта 2016 года №31-ЗСО «Об отдельных вопросах организации регулярных перевозок пассажиров и багажа автомобильным транспортом и городским наземным электрическим транспортом в Саратовской области» и </w:t>
      </w:r>
      <w:r w:rsidRPr="003921B7">
        <w:rPr>
          <w:rFonts w:ascii="Times New Roman" w:hAnsi="Times New Roman" w:cs="Times New Roman"/>
        </w:rPr>
        <w:t>постановлением администрации Турковского муниципального района от 03 марта 2017 года № 76 «О реализации Федерального закона от 13 июля 2015 года № 220-ФЗ «Об организации регулярных перевозок пассажиров</w:t>
      </w:r>
      <w:proofErr w:type="gramEnd"/>
      <w:r w:rsidRPr="003921B7">
        <w:rPr>
          <w:rFonts w:ascii="Times New Roman" w:hAnsi="Times New Roman" w:cs="Times New Roman"/>
        </w:rPr>
        <w:t xml:space="preserve">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в </w:t>
      </w:r>
      <w:proofErr w:type="spellStart"/>
      <w:r w:rsidRPr="003921B7">
        <w:rPr>
          <w:rFonts w:ascii="Times New Roman" w:hAnsi="Times New Roman" w:cs="Times New Roman"/>
        </w:rPr>
        <w:t>Турковском</w:t>
      </w:r>
      <w:proofErr w:type="spellEnd"/>
      <w:r w:rsidRPr="003921B7">
        <w:rPr>
          <w:rFonts w:ascii="Times New Roman" w:hAnsi="Times New Roman" w:cs="Times New Roman"/>
        </w:rPr>
        <w:t xml:space="preserve"> муниципальном районе» (далее - постановление администрации муниципального района от 03 марта 2017 года № 76)</w:t>
      </w:r>
      <w:r w:rsidRPr="003921B7">
        <w:rPr>
          <w:rFonts w:ascii="Times New Roman" w:hAnsi="Times New Roman" w:cs="Times New Roman"/>
          <w:bCs/>
        </w:rPr>
        <w:t>.</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 xml:space="preserve">Шкала для оценки </w:t>
      </w:r>
      <w:proofErr w:type="gramStart"/>
      <w:r w:rsidRPr="003921B7">
        <w:rPr>
          <w:rFonts w:ascii="Times New Roman" w:hAnsi="Times New Roman" w:cs="Times New Roman"/>
        </w:rPr>
        <w:t>критериев, применяемых при оценке и сопоставлении заявок на участие 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установлена</w:t>
      </w:r>
      <w:proofErr w:type="gramEnd"/>
      <w:r w:rsidRPr="003921B7">
        <w:rPr>
          <w:rFonts w:ascii="Times New Roman" w:hAnsi="Times New Roman" w:cs="Times New Roman"/>
        </w:rPr>
        <w:t xml:space="preserve"> постановлением администрации муниципального района от 03 марта 2017 года № 76.</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 xml:space="preserve">Требования к содержанию, в том числе к описанию, предложения участника открытого конкурса, к форме и составу заявки на участие в открытом конкурсе утверждены постановлением администрации муниципального района от 03 марта 2017 года № 76. </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Порядок размещения извещения о проведении открытого конкурса на официальном сайте в информационно-телекоммуникационной сети «Интернет», в том числе порядок внесения изменений в извещение о проведении открытого конкурса утвержден постановлением администрации муниципального района от 03 марта 2017 года № 76.</w:t>
      </w:r>
    </w:p>
    <w:p w:rsidR="003921B7" w:rsidRPr="003921B7" w:rsidRDefault="003921B7" w:rsidP="003921B7">
      <w:pPr>
        <w:pStyle w:val="ConsPlusNormal"/>
        <w:ind w:firstLine="708"/>
        <w:jc w:val="both"/>
        <w:rPr>
          <w:rFonts w:ascii="Times New Roman" w:hAnsi="Times New Roman" w:cs="Times New Roman"/>
          <w:b/>
        </w:rPr>
      </w:pPr>
      <w:r w:rsidRPr="003921B7">
        <w:rPr>
          <w:rFonts w:ascii="Times New Roman" w:hAnsi="Times New Roman" w:cs="Times New Roman"/>
          <w:b/>
        </w:rPr>
        <w:t>2. Предмет и основные задачи конкурса:</w:t>
      </w:r>
    </w:p>
    <w:p w:rsidR="003921B7" w:rsidRPr="003921B7" w:rsidRDefault="003921B7" w:rsidP="003921B7">
      <w:pPr>
        <w:widowControl w:val="0"/>
        <w:ind w:firstLine="708"/>
        <w:rPr>
          <w:rFonts w:eastAsia="Calibri"/>
          <w:lang w:eastAsia="en-US"/>
        </w:rPr>
      </w:pPr>
      <w:r w:rsidRPr="003921B7">
        <w:t xml:space="preserve">2.1. </w:t>
      </w:r>
      <w:r w:rsidRPr="003921B7">
        <w:rPr>
          <w:rFonts w:eastAsia="Calibri"/>
          <w:lang w:eastAsia="en-US"/>
        </w:rPr>
        <w:t xml:space="preserve">Предметом открытого конкурса является </w:t>
      </w:r>
      <w:r w:rsidRPr="003921B7">
        <w:t xml:space="preserve">право на получение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(далее – свидетельство) </w:t>
      </w:r>
      <w:r w:rsidRPr="003921B7">
        <w:rPr>
          <w:rFonts w:eastAsia="Calibri"/>
          <w:lang w:eastAsia="en-US"/>
        </w:rPr>
        <w:t>в соответствии с требованиями, указанными</w:t>
      </w:r>
      <w:r w:rsidRPr="003921B7">
        <w:t xml:space="preserve"> в </w:t>
      </w:r>
      <w:r w:rsidRPr="003921B7">
        <w:rPr>
          <w:rStyle w:val="afb"/>
        </w:rPr>
        <w:t>конкурсной документации</w:t>
      </w:r>
      <w:r w:rsidRPr="003921B7">
        <w:t xml:space="preserve"> и соответствующих законодательству Российской Федерации.</w:t>
      </w:r>
    </w:p>
    <w:p w:rsidR="003921B7" w:rsidRPr="003921B7" w:rsidRDefault="003921B7" w:rsidP="003921B7">
      <w:pPr>
        <w:widowControl w:val="0"/>
        <w:ind w:firstLine="708"/>
        <w:rPr>
          <w:bCs/>
        </w:rPr>
      </w:pPr>
      <w:r w:rsidRPr="003921B7">
        <w:t>2.2. Объектом открытого конкурса является лот, включающий в себя необходимое количество рейсов по одному муниципальному маршруту (нескольким маршрутам) регулярных перевозок (далее – маршрут) в течение срока действия соответствующего свидетельства</w:t>
      </w:r>
      <w:r w:rsidRPr="003921B7">
        <w:rPr>
          <w:bCs/>
        </w:rPr>
        <w:t>.</w:t>
      </w:r>
    </w:p>
    <w:p w:rsidR="003921B7" w:rsidRPr="003921B7" w:rsidRDefault="003921B7" w:rsidP="003921B7">
      <w:pPr>
        <w:widowControl w:val="0"/>
        <w:ind w:firstLine="708"/>
      </w:pPr>
      <w:r w:rsidRPr="003921B7">
        <w:t xml:space="preserve">2.3. Целью открытого конкурса является выбор </w:t>
      </w:r>
      <w:r w:rsidRPr="003921B7">
        <w:rPr>
          <w:rStyle w:val="afb"/>
        </w:rPr>
        <w:t xml:space="preserve">юридических лиц, индивидуальных предпринимателей, </w:t>
      </w:r>
      <w:r w:rsidRPr="003921B7">
        <w:rPr>
          <w:rStyle w:val="afe"/>
          <w:rFonts w:eastAsiaTheme="majorEastAsia"/>
        </w:rPr>
        <w:t>участников договора простого товарищества</w:t>
      </w:r>
      <w:r w:rsidRPr="003921B7">
        <w:rPr>
          <w:rStyle w:val="afb"/>
        </w:rPr>
        <w:t xml:space="preserve"> (далее – заявители)</w:t>
      </w:r>
      <w:r w:rsidRPr="003921B7">
        <w:t>, предложивших лучшие условия для выполнения безопасной и качественной перевозки пассажиров на маршрутах.</w:t>
      </w:r>
    </w:p>
    <w:p w:rsidR="003921B7" w:rsidRPr="003921B7" w:rsidRDefault="003921B7" w:rsidP="003921B7">
      <w:pPr>
        <w:widowControl w:val="0"/>
        <w:ind w:firstLine="708"/>
      </w:pPr>
      <w:r w:rsidRPr="003921B7">
        <w:t>2.4. Основные задачи открытого конкурса:</w:t>
      </w:r>
    </w:p>
    <w:p w:rsidR="003921B7" w:rsidRPr="003921B7" w:rsidRDefault="003921B7" w:rsidP="003921B7">
      <w:pPr>
        <w:widowControl w:val="0"/>
        <w:ind w:firstLine="708"/>
      </w:pPr>
      <w:r w:rsidRPr="003921B7">
        <w:t>1) повышение безопасности дорожного движения при перевозке пассажиров, укрепление транспортной дисциплины перевозчиков;</w:t>
      </w:r>
    </w:p>
    <w:p w:rsidR="003921B7" w:rsidRPr="003921B7" w:rsidRDefault="003921B7" w:rsidP="003921B7">
      <w:pPr>
        <w:widowControl w:val="0"/>
        <w:ind w:firstLine="708"/>
      </w:pPr>
      <w:r w:rsidRPr="003921B7">
        <w:t>2) вовлечение перевозчиков в активную профилактическую работу по предупреждению дорожно-транспортных происшествий;</w:t>
      </w:r>
    </w:p>
    <w:p w:rsidR="003921B7" w:rsidRPr="003921B7" w:rsidRDefault="003921B7" w:rsidP="003921B7">
      <w:pPr>
        <w:widowControl w:val="0"/>
        <w:ind w:firstLine="708"/>
      </w:pPr>
      <w:r w:rsidRPr="003921B7">
        <w:t>3) обеспечение равных условий для участия перевозчиков в обслуживании маршрутов;</w:t>
      </w:r>
    </w:p>
    <w:p w:rsidR="003921B7" w:rsidRPr="003921B7" w:rsidRDefault="003921B7" w:rsidP="003921B7">
      <w:pPr>
        <w:widowControl w:val="0"/>
        <w:ind w:firstLine="708"/>
      </w:pPr>
      <w:r w:rsidRPr="003921B7">
        <w:t>4) выбор перевозчиков, наиболее подготовленных для оказания качественных и безопасных услуг перевозки пассажиров на маршрутах.</w:t>
      </w:r>
      <w:bookmarkStart w:id="44" w:name="_Toc442706869"/>
      <w:bookmarkStart w:id="45" w:name="_Toc442706868"/>
    </w:p>
    <w:p w:rsidR="003921B7" w:rsidRPr="003921B7" w:rsidRDefault="003921B7" w:rsidP="003921B7">
      <w:pPr>
        <w:widowControl w:val="0"/>
        <w:ind w:firstLine="708"/>
        <w:rPr>
          <w:b/>
        </w:rPr>
      </w:pPr>
      <w:r w:rsidRPr="003921B7">
        <w:rPr>
          <w:b/>
        </w:rPr>
        <w:t>3. Затраты на участие в открытом конкурсе</w:t>
      </w:r>
      <w:bookmarkEnd w:id="44"/>
    </w:p>
    <w:p w:rsidR="003921B7" w:rsidRPr="003921B7" w:rsidRDefault="003921B7" w:rsidP="003921B7">
      <w:pPr>
        <w:widowControl w:val="0"/>
        <w:ind w:firstLine="708"/>
      </w:pPr>
      <w:r w:rsidRPr="003921B7">
        <w:t>3.1. Участники открытого конкурса не несут затрат, связанных с подготовкой и изданием конкурсной документации и проведением открытого конкурса.</w:t>
      </w:r>
      <w:bookmarkStart w:id="46" w:name="_Toc442706870"/>
    </w:p>
    <w:p w:rsidR="003921B7" w:rsidRPr="003921B7" w:rsidRDefault="003921B7" w:rsidP="003921B7">
      <w:pPr>
        <w:widowControl w:val="0"/>
        <w:ind w:firstLine="708"/>
        <w:rPr>
          <w:b/>
        </w:rPr>
      </w:pPr>
      <w:r w:rsidRPr="003921B7">
        <w:rPr>
          <w:b/>
        </w:rPr>
        <w:t>4. Условия допуска к участию в открытом конкурсе</w:t>
      </w:r>
      <w:bookmarkEnd w:id="46"/>
    </w:p>
    <w:p w:rsidR="003921B7" w:rsidRPr="003921B7" w:rsidRDefault="003921B7" w:rsidP="003921B7">
      <w:pPr>
        <w:widowControl w:val="0"/>
        <w:ind w:firstLine="708"/>
        <w:rPr>
          <w:rStyle w:val="afe"/>
          <w:rFonts w:eastAsiaTheme="majorEastAsia"/>
        </w:rPr>
      </w:pPr>
      <w:r w:rsidRPr="003921B7">
        <w:t xml:space="preserve">4.1. </w:t>
      </w:r>
      <w:r w:rsidRPr="003921B7">
        <w:rPr>
          <w:rStyle w:val="afe"/>
          <w:rFonts w:eastAsiaTheme="majorEastAsia"/>
        </w:rPr>
        <w:t>К участию в открытом конкурсе допускаются юридические лица, индивидуальные предприниматели, участники договора простого товарищества, соответствующие следующим требованиям:</w:t>
      </w:r>
    </w:p>
    <w:p w:rsidR="003921B7" w:rsidRPr="003921B7" w:rsidRDefault="003921B7" w:rsidP="003921B7">
      <w:pPr>
        <w:widowControl w:val="0"/>
        <w:ind w:firstLine="708"/>
        <w:rPr>
          <w:rStyle w:val="afe"/>
          <w:rFonts w:eastAsiaTheme="majorEastAsia"/>
        </w:rPr>
      </w:pPr>
      <w:bookmarkStart w:id="47" w:name="sub_23011"/>
      <w:r w:rsidRPr="003921B7">
        <w:rPr>
          <w:rStyle w:val="afe"/>
          <w:rFonts w:eastAsiaTheme="majorEastAsia"/>
        </w:rPr>
        <w:t>1) наличие лицензии на осуществление деятельности по перевозкам пассажиров в случае, если наличие указанной лицензии предусмотрено законодательством Российской Федерации;</w:t>
      </w:r>
    </w:p>
    <w:p w:rsidR="003921B7" w:rsidRPr="003921B7" w:rsidRDefault="003921B7" w:rsidP="003921B7">
      <w:pPr>
        <w:widowControl w:val="0"/>
        <w:ind w:firstLine="708"/>
        <w:rPr>
          <w:rStyle w:val="afe"/>
          <w:rFonts w:eastAsiaTheme="majorEastAsia"/>
        </w:rPr>
      </w:pPr>
      <w:bookmarkStart w:id="48" w:name="sub_23012"/>
      <w:bookmarkEnd w:id="47"/>
      <w:r w:rsidRPr="003921B7">
        <w:rPr>
          <w:rStyle w:val="afe"/>
          <w:rFonts w:eastAsiaTheme="majorEastAsia"/>
        </w:rPr>
        <w:t>2)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которого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w:t>
      </w:r>
      <w:proofErr w:type="gramStart"/>
      <w:r w:rsidRPr="003921B7">
        <w:rPr>
          <w:rStyle w:val="afe"/>
          <w:rFonts w:eastAsiaTheme="majorEastAsia"/>
        </w:rPr>
        <w:t>дств в ср</w:t>
      </w:r>
      <w:proofErr w:type="gramEnd"/>
      <w:r w:rsidRPr="003921B7">
        <w:rPr>
          <w:rStyle w:val="afe"/>
          <w:rFonts w:eastAsiaTheme="majorEastAsia"/>
        </w:rPr>
        <w:t>оки, определенные настоящей конкурсной документацией;</w:t>
      </w:r>
    </w:p>
    <w:p w:rsidR="003921B7" w:rsidRPr="003921B7" w:rsidRDefault="003921B7" w:rsidP="003921B7">
      <w:pPr>
        <w:widowControl w:val="0"/>
        <w:ind w:firstLine="708"/>
        <w:rPr>
          <w:rStyle w:val="afe"/>
          <w:rFonts w:eastAsiaTheme="majorEastAsia"/>
        </w:rPr>
      </w:pPr>
      <w:bookmarkStart w:id="49" w:name="sub_23013"/>
      <w:bookmarkEnd w:id="48"/>
      <w:r w:rsidRPr="003921B7">
        <w:rPr>
          <w:rStyle w:val="afe"/>
          <w:rFonts w:eastAsiaTheme="majorEastAsia"/>
        </w:rPr>
        <w:t xml:space="preserve">3) </w:t>
      </w:r>
      <w:proofErr w:type="spellStart"/>
      <w:r w:rsidRPr="003921B7">
        <w:rPr>
          <w:rStyle w:val="afe"/>
          <w:rFonts w:eastAsiaTheme="majorEastAsia"/>
        </w:rPr>
        <w:t>непроведение</w:t>
      </w:r>
      <w:proofErr w:type="spellEnd"/>
      <w:r w:rsidRPr="003921B7">
        <w:rPr>
          <w:rStyle w:val="afe"/>
          <w:rFonts w:eastAsiaTheme="majorEastAsia"/>
        </w:rPr>
        <w:t xml:space="preserve"> ликвидации участника открытого конкурса - юридического лица и отсутствие решения арбитражного суда о признании банкротом участника конкурса - юридического лица или индивидуального предпринимателя и об открытии конкурсного производства;</w:t>
      </w:r>
    </w:p>
    <w:p w:rsidR="003921B7" w:rsidRPr="003921B7" w:rsidRDefault="003921B7" w:rsidP="003921B7">
      <w:pPr>
        <w:widowControl w:val="0"/>
        <w:ind w:firstLine="708"/>
        <w:rPr>
          <w:rStyle w:val="afe"/>
          <w:rFonts w:eastAsiaTheme="majorEastAsia"/>
        </w:rPr>
      </w:pPr>
      <w:bookmarkStart w:id="50" w:name="sub_23014"/>
      <w:bookmarkEnd w:id="49"/>
      <w:r w:rsidRPr="003921B7">
        <w:rPr>
          <w:rStyle w:val="afe"/>
          <w:rFonts w:eastAsiaTheme="majorEastAsia"/>
        </w:rPr>
        <w:t>4) отсутствие у участника открытого конкурса задолженности по обязательным платежам в бюджеты бюджетной системы Российской Федерации за последний завершенный отчетный период;</w:t>
      </w:r>
      <w:bookmarkEnd w:id="50"/>
    </w:p>
    <w:p w:rsidR="003921B7" w:rsidRPr="003921B7" w:rsidRDefault="003921B7" w:rsidP="003921B7">
      <w:pPr>
        <w:widowControl w:val="0"/>
        <w:ind w:firstLine="708"/>
        <w:rPr>
          <w:rStyle w:val="afe"/>
          <w:rFonts w:eastAsiaTheme="majorEastAsia"/>
        </w:rPr>
      </w:pPr>
      <w:r w:rsidRPr="003921B7">
        <w:rPr>
          <w:rStyle w:val="afe"/>
          <w:rFonts w:eastAsiaTheme="majorEastAsia"/>
        </w:rPr>
        <w:t>5) наличие договора простого товарищества в письменной форме (для участников договора простого товарищества).</w:t>
      </w:r>
    </w:p>
    <w:p w:rsidR="003921B7" w:rsidRPr="003921B7" w:rsidRDefault="003921B7" w:rsidP="003921B7">
      <w:pPr>
        <w:widowControl w:val="0"/>
        <w:ind w:firstLine="708"/>
        <w:rPr>
          <w:rStyle w:val="afe"/>
          <w:rFonts w:eastAsiaTheme="majorEastAsia"/>
        </w:rPr>
      </w:pPr>
      <w:r w:rsidRPr="003921B7">
        <w:rPr>
          <w:rStyle w:val="afe"/>
          <w:rFonts w:eastAsiaTheme="majorEastAsia"/>
        </w:rPr>
        <w:t>4.2 Требования, предусмотренные подпунктами 1, 3 и 4 пункта 4.1 настоящей конкурсной документации, применяются в отношении каждого участника договора простого товарищества.</w:t>
      </w:r>
    </w:p>
    <w:p w:rsidR="003921B7" w:rsidRPr="003921B7" w:rsidRDefault="003921B7" w:rsidP="003921B7">
      <w:pPr>
        <w:widowControl w:val="0"/>
        <w:ind w:firstLine="708"/>
      </w:pPr>
      <w:r w:rsidRPr="003921B7">
        <w:t>4.3. Основаниями для отказа в допуске к открытому конкурсу являются:</w:t>
      </w:r>
    </w:p>
    <w:p w:rsidR="003921B7" w:rsidRPr="003921B7" w:rsidRDefault="003921B7" w:rsidP="003921B7">
      <w:pPr>
        <w:widowControl w:val="0"/>
        <w:ind w:firstLine="708"/>
      </w:pPr>
      <w:r w:rsidRPr="003921B7">
        <w:t xml:space="preserve">- несоответствие требованиям, предъявляемым к участникам открытого конкурса, установленным </w:t>
      </w:r>
      <w:r w:rsidRPr="003921B7">
        <w:rPr>
          <w:rStyle w:val="afb"/>
        </w:rPr>
        <w:lastRenderedPageBreak/>
        <w:t xml:space="preserve">пунктом 4.1 </w:t>
      </w:r>
      <w:r w:rsidRPr="003921B7">
        <w:rPr>
          <w:rStyle w:val="afe"/>
          <w:rFonts w:eastAsiaTheme="majorEastAsia"/>
        </w:rPr>
        <w:t>настоящей</w:t>
      </w:r>
      <w:r w:rsidRPr="003921B7">
        <w:t xml:space="preserve"> конкурсной документации;</w:t>
      </w:r>
    </w:p>
    <w:p w:rsidR="003921B7" w:rsidRPr="003921B7" w:rsidRDefault="003921B7" w:rsidP="003921B7">
      <w:pPr>
        <w:widowControl w:val="0"/>
        <w:ind w:firstLine="708"/>
      </w:pPr>
      <w:r w:rsidRPr="003921B7">
        <w:t>- несоответствие заявки на участие в открытом конкурсе и прилагаемых к ней документов требованиям, установленным настоящей конкурсной документацией.</w:t>
      </w:r>
    </w:p>
    <w:p w:rsidR="003921B7" w:rsidRPr="003921B7" w:rsidRDefault="003921B7" w:rsidP="003921B7">
      <w:pPr>
        <w:widowControl w:val="0"/>
        <w:ind w:firstLine="708"/>
        <w:rPr>
          <w:b/>
        </w:rPr>
      </w:pPr>
      <w:r w:rsidRPr="003921B7">
        <w:rPr>
          <w:b/>
        </w:rPr>
        <w:t>5. Порядок, место, срок подачи конвертов с заявками на участие в открытом конкурсе</w:t>
      </w:r>
    </w:p>
    <w:p w:rsidR="003921B7" w:rsidRPr="003921B7" w:rsidRDefault="003921B7" w:rsidP="003921B7">
      <w:pPr>
        <w:widowControl w:val="0"/>
        <w:ind w:firstLine="708"/>
      </w:pPr>
      <w:r w:rsidRPr="003921B7">
        <w:t xml:space="preserve">5.1. Для участия в открытом конкурсе заявитель подает заявку на участие в конкурсе в сроки и по форме, которые установлены </w:t>
      </w:r>
      <w:r w:rsidRPr="003921B7">
        <w:rPr>
          <w:rStyle w:val="afe"/>
          <w:rFonts w:eastAsiaTheme="majorEastAsia"/>
        </w:rPr>
        <w:t>настоящей</w:t>
      </w:r>
      <w:r w:rsidRPr="003921B7">
        <w:t xml:space="preserve"> конкурсной документацией.</w:t>
      </w:r>
    </w:p>
    <w:p w:rsidR="003921B7" w:rsidRPr="003921B7" w:rsidRDefault="003921B7" w:rsidP="003921B7">
      <w:pPr>
        <w:widowControl w:val="0"/>
        <w:ind w:firstLine="708"/>
        <w:rPr>
          <w:bCs/>
        </w:rPr>
      </w:pPr>
      <w:r w:rsidRPr="003921B7">
        <w:t xml:space="preserve">5.2. </w:t>
      </w:r>
      <w:r w:rsidRPr="003921B7">
        <w:rPr>
          <w:rFonts w:eastAsia="Calibri"/>
          <w:lang w:eastAsia="en-US"/>
        </w:rPr>
        <w:t xml:space="preserve">Заявка на участие в открытом конкурсе с прилагаемыми к ней документами подается </w:t>
      </w:r>
      <w:proofErr w:type="gramStart"/>
      <w:r w:rsidRPr="003921B7">
        <w:rPr>
          <w:rFonts w:eastAsia="Calibri"/>
          <w:lang w:eastAsia="en-US"/>
        </w:rPr>
        <w:t>в письменной форме в одном подлинном экземпляре в отдельном запечатанном конверте с приложением заявления о регистрации</w:t>
      </w:r>
      <w:proofErr w:type="gramEnd"/>
      <w:r w:rsidRPr="003921B7">
        <w:rPr>
          <w:rFonts w:eastAsia="Calibri"/>
          <w:lang w:eastAsia="en-US"/>
        </w:rPr>
        <w:t xml:space="preserve"> </w:t>
      </w:r>
      <w:r w:rsidRPr="003921B7">
        <w:t xml:space="preserve">(приложение № 2 </w:t>
      </w:r>
      <w:r w:rsidRPr="003921B7">
        <w:rPr>
          <w:rStyle w:val="afe"/>
          <w:rFonts w:eastAsiaTheme="majorEastAsia"/>
        </w:rPr>
        <w:t>настоящей</w:t>
      </w:r>
      <w:r w:rsidRPr="003921B7">
        <w:t xml:space="preserve"> конкурсной документации)</w:t>
      </w:r>
      <w:r w:rsidRPr="003921B7">
        <w:rPr>
          <w:rFonts w:eastAsia="Calibri"/>
          <w:lang w:eastAsia="en-US"/>
        </w:rPr>
        <w:t xml:space="preserve">. На конверте указываются порядковый номер конкурсного лота и наименование предмета открытого конкурса, на участие в котором подается данная заявка, а также полное наименование заявителя. Заявитель вправе не указывать на конверте свое фирменное наименование (для юридического лица) или фамилию, имя, отчество (для индивидуального предпринимателя). </w:t>
      </w:r>
      <w:r w:rsidRPr="003921B7">
        <w:rPr>
          <w:bCs/>
        </w:rPr>
        <w:t>Конверты с заявками на участие в открытом конкурсе принимаются и регистрируются в рабочие дни с 08-00 час. до 17-00 час., перерыв с 12-00 час</w:t>
      </w:r>
      <w:proofErr w:type="gramStart"/>
      <w:r w:rsidRPr="003921B7">
        <w:rPr>
          <w:bCs/>
        </w:rPr>
        <w:t>.</w:t>
      </w:r>
      <w:proofErr w:type="gramEnd"/>
      <w:r w:rsidRPr="003921B7">
        <w:rPr>
          <w:bCs/>
        </w:rPr>
        <w:t xml:space="preserve"> </w:t>
      </w:r>
      <w:proofErr w:type="gramStart"/>
      <w:r w:rsidRPr="003921B7">
        <w:rPr>
          <w:bCs/>
        </w:rPr>
        <w:t>д</w:t>
      </w:r>
      <w:proofErr w:type="gramEnd"/>
      <w:r w:rsidRPr="003921B7">
        <w:rPr>
          <w:bCs/>
        </w:rPr>
        <w:t>о 13-00 час. (</w:t>
      </w:r>
      <w:proofErr w:type="gramStart"/>
      <w:r w:rsidRPr="003921B7">
        <w:rPr>
          <w:bCs/>
        </w:rPr>
        <w:t>МСК</w:t>
      </w:r>
      <w:proofErr w:type="gramEnd"/>
      <w:r w:rsidRPr="003921B7">
        <w:rPr>
          <w:bCs/>
        </w:rPr>
        <w:t xml:space="preserve">+1, московское время плюс 1 час, </w:t>
      </w:r>
      <w:r w:rsidRPr="003921B7">
        <w:rPr>
          <w:bCs/>
          <w:lang w:val="en-US"/>
        </w:rPr>
        <w:t>UTC</w:t>
      </w:r>
      <w:r w:rsidRPr="003921B7">
        <w:rPr>
          <w:bCs/>
        </w:rPr>
        <w:t xml:space="preserve">+4) с  27 октября 2023  года по адресу: 412070, Саратовская область, </w:t>
      </w:r>
      <w:proofErr w:type="spellStart"/>
      <w:r w:rsidRPr="003921B7">
        <w:rPr>
          <w:bCs/>
        </w:rPr>
        <w:t>рп</w:t>
      </w:r>
      <w:proofErr w:type="spellEnd"/>
      <w:r w:rsidRPr="003921B7">
        <w:rPr>
          <w:bCs/>
        </w:rPr>
        <w:t xml:space="preserve">. Турки, ул. </w:t>
      </w:r>
      <w:proofErr w:type="gramStart"/>
      <w:r w:rsidRPr="003921B7">
        <w:rPr>
          <w:bCs/>
        </w:rPr>
        <w:t>Советская</w:t>
      </w:r>
      <w:proofErr w:type="gramEnd"/>
      <w:r w:rsidRPr="003921B7">
        <w:rPr>
          <w:bCs/>
        </w:rPr>
        <w:t xml:space="preserve">, д.26, 2 этаж, </w:t>
      </w:r>
      <w:proofErr w:type="spellStart"/>
      <w:r w:rsidRPr="003921B7">
        <w:rPr>
          <w:bCs/>
        </w:rPr>
        <w:t>каб</w:t>
      </w:r>
      <w:proofErr w:type="spellEnd"/>
      <w:r w:rsidRPr="003921B7">
        <w:rPr>
          <w:bCs/>
        </w:rPr>
        <w:t>. №1.</w:t>
      </w:r>
    </w:p>
    <w:p w:rsidR="003921B7" w:rsidRPr="003921B7" w:rsidRDefault="003921B7" w:rsidP="003921B7">
      <w:pPr>
        <w:widowControl w:val="0"/>
        <w:ind w:firstLine="708"/>
      </w:pPr>
      <w:r w:rsidRPr="003921B7">
        <w:t xml:space="preserve">5.3. Заявка на участие в открытом конкурсе заполняется </w:t>
      </w:r>
      <w:proofErr w:type="gramStart"/>
      <w:r w:rsidRPr="003921B7">
        <w:t>в соответствии с инструкцией по заполнению заявки на участие в открытом конкурсе</w:t>
      </w:r>
      <w:proofErr w:type="gramEnd"/>
      <w:r w:rsidRPr="003921B7">
        <w:t xml:space="preserve"> (приложение № 3</w:t>
      </w:r>
      <w:r w:rsidRPr="003921B7">
        <w:rPr>
          <w:rStyle w:val="afe"/>
          <w:rFonts w:eastAsiaTheme="majorEastAsia"/>
        </w:rPr>
        <w:t xml:space="preserve"> настоящей</w:t>
      </w:r>
      <w:r w:rsidRPr="003921B7">
        <w:t xml:space="preserve"> конкурсной документации).</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5.4. Заявитель вправе подать только одну заявку на участие в открытом конкурсе с приложением необходимых документов в отношении каждого предмета открытого конкурса.</w:t>
      </w:r>
    </w:p>
    <w:p w:rsidR="003921B7" w:rsidRPr="003921B7" w:rsidRDefault="003921B7" w:rsidP="003921B7">
      <w:pPr>
        <w:widowControl w:val="0"/>
        <w:ind w:firstLine="708"/>
      </w:pPr>
      <w:r w:rsidRPr="003921B7">
        <w:t xml:space="preserve">5.5. Все листы заявки и прилагаемые к ней документы должны быть прошиты, пронумерованы, скреплены печатью (при ее наличии) и подписаны заявителем или лицом, уполномоченным таким заявителем. </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 xml:space="preserve">5.6. Прием и регистрация конвертов с заявками на участие в открытом конкурсе завершается в 08-30 час. </w:t>
      </w:r>
      <w:r w:rsidRPr="003921B7">
        <w:rPr>
          <w:rFonts w:ascii="Times New Roman" w:hAnsi="Times New Roman" w:cs="Times New Roman"/>
          <w:bCs/>
        </w:rPr>
        <w:t>(</w:t>
      </w:r>
      <w:proofErr w:type="gramStart"/>
      <w:r w:rsidRPr="003921B7">
        <w:rPr>
          <w:rFonts w:ascii="Times New Roman" w:hAnsi="Times New Roman" w:cs="Times New Roman"/>
          <w:bCs/>
        </w:rPr>
        <w:t>МСК</w:t>
      </w:r>
      <w:proofErr w:type="gramEnd"/>
      <w:r w:rsidRPr="003921B7">
        <w:rPr>
          <w:rFonts w:ascii="Times New Roman" w:hAnsi="Times New Roman" w:cs="Times New Roman"/>
          <w:bCs/>
        </w:rPr>
        <w:t xml:space="preserve">+1, московское время плюс 1 час, </w:t>
      </w:r>
      <w:r w:rsidRPr="003921B7">
        <w:rPr>
          <w:rFonts w:ascii="Times New Roman" w:hAnsi="Times New Roman" w:cs="Times New Roman"/>
          <w:bCs/>
          <w:lang w:val="en-US"/>
        </w:rPr>
        <w:t>UTC</w:t>
      </w:r>
      <w:r w:rsidRPr="003921B7">
        <w:rPr>
          <w:rFonts w:ascii="Times New Roman" w:hAnsi="Times New Roman" w:cs="Times New Roman"/>
          <w:bCs/>
        </w:rPr>
        <w:t xml:space="preserve">+4) 30 ноября </w:t>
      </w:r>
      <w:r w:rsidRPr="003921B7">
        <w:rPr>
          <w:rFonts w:ascii="Times New Roman" w:hAnsi="Times New Roman" w:cs="Times New Roman"/>
        </w:rPr>
        <w:t xml:space="preserve"> 2023 года.</w:t>
      </w:r>
    </w:p>
    <w:p w:rsidR="003921B7" w:rsidRPr="003921B7" w:rsidRDefault="003921B7" w:rsidP="003921B7">
      <w:pPr>
        <w:widowControl w:val="0"/>
        <w:ind w:firstLine="708"/>
        <w:rPr>
          <w:b/>
        </w:rPr>
      </w:pPr>
      <w:r w:rsidRPr="003921B7">
        <w:rPr>
          <w:b/>
        </w:rPr>
        <w:t>6. Требования к заявке на участие в открытом конкурсе</w:t>
      </w:r>
    </w:p>
    <w:p w:rsidR="003921B7" w:rsidRPr="003921B7" w:rsidRDefault="003921B7" w:rsidP="003921B7">
      <w:pPr>
        <w:widowControl w:val="0"/>
        <w:ind w:firstLine="708"/>
      </w:pPr>
      <w:r w:rsidRPr="003921B7">
        <w:t xml:space="preserve">6.1. </w:t>
      </w:r>
      <w:proofErr w:type="gramStart"/>
      <w:r w:rsidRPr="003921B7">
        <w:t xml:space="preserve">Документы и их копии, прилагаемые к заявке на участие в открытом конкурсе, указанные в пункте 6.2. настоящей конкурсной документации,  должны быть указаны в описи документов, прилагаемых для участия в открытом конкурсе (приложение № 4 </w:t>
      </w:r>
      <w:r w:rsidRPr="003921B7">
        <w:rPr>
          <w:rStyle w:val="afe"/>
          <w:rFonts w:eastAsiaTheme="majorEastAsia"/>
        </w:rPr>
        <w:t>настоящей</w:t>
      </w:r>
      <w:r w:rsidRPr="003921B7">
        <w:t xml:space="preserve"> конкурсной документации).</w:t>
      </w:r>
      <w:proofErr w:type="gramEnd"/>
    </w:p>
    <w:p w:rsidR="003921B7" w:rsidRPr="003921B7" w:rsidRDefault="003921B7" w:rsidP="003921B7">
      <w:pPr>
        <w:pStyle w:val="af6"/>
        <w:widowControl w:val="0"/>
        <w:ind w:left="0" w:firstLine="708"/>
      </w:pPr>
      <w:r w:rsidRPr="003921B7">
        <w:t>6.2. Исчерпывающий перечень документов, прилагаемых к заявке на участие в конкурсе:</w:t>
      </w:r>
    </w:p>
    <w:p w:rsidR="003921B7" w:rsidRPr="003921B7" w:rsidRDefault="003921B7" w:rsidP="003921B7">
      <w:pPr>
        <w:pStyle w:val="af6"/>
        <w:widowControl w:val="0"/>
        <w:ind w:left="0" w:firstLine="708"/>
      </w:pPr>
      <w:r w:rsidRPr="003921B7">
        <w:t>6.2.1. Опись документов, прилагаемых к заявке на участие в открытом конкурсе;</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6.2.2. Справка Госавтоинспекции о количестве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6.2.3. Справка произвольной формы, составленная юридическим лицом, индивидуальным предпринимателем, каждым участником договора простого товарищества о среднем количестве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6.2.4. Копии государственных или муниципальных контрактов либо свидетельств об осуществлении перевозок по маршруту регулярных перевозок или иных документов, выданных в соответствии с нормативными правовыми актами субъектов Российской Федерации, муниципальными нормативными правовыми актами;</w:t>
      </w:r>
    </w:p>
    <w:p w:rsidR="003921B7" w:rsidRPr="003921B7" w:rsidRDefault="003921B7" w:rsidP="003921B7">
      <w:pPr>
        <w:pStyle w:val="ConsPlusNormal"/>
        <w:ind w:firstLine="708"/>
        <w:jc w:val="both"/>
        <w:rPr>
          <w:rFonts w:ascii="Times New Roman" w:hAnsi="Times New Roman" w:cs="Times New Roman"/>
          <w:bCs/>
        </w:rPr>
      </w:pPr>
      <w:r w:rsidRPr="003921B7">
        <w:rPr>
          <w:rFonts w:ascii="Times New Roman" w:hAnsi="Times New Roman" w:cs="Times New Roman"/>
        </w:rPr>
        <w:t xml:space="preserve">6.2.5. </w:t>
      </w:r>
      <w:proofErr w:type="gramStart"/>
      <w:r w:rsidRPr="003921B7">
        <w:rPr>
          <w:rFonts w:ascii="Times New Roman" w:hAnsi="Times New Roman" w:cs="Times New Roman"/>
        </w:rPr>
        <w:t>Справка, составленная юридическим лицом, индивидуальным предпринимателем, каждым участником договора простого товарищества о наличии в транспортных средствах, предлагаемых юридическим лицом, индивидуальным предпринимателем, участниками договора простого товарищества для осуществления регулярных перевозок, конструктивных элементов, влияющих на качество перевозок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roofErr w:type="gramEnd"/>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6.2.6. Копии документов, подтверждающих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которых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w:t>
      </w:r>
      <w:proofErr w:type="gramStart"/>
      <w:r w:rsidRPr="003921B7">
        <w:rPr>
          <w:rFonts w:ascii="Times New Roman" w:hAnsi="Times New Roman" w:cs="Times New Roman"/>
        </w:rPr>
        <w:t>дств в ср</w:t>
      </w:r>
      <w:proofErr w:type="gramEnd"/>
      <w:r w:rsidRPr="003921B7">
        <w:rPr>
          <w:rFonts w:ascii="Times New Roman" w:hAnsi="Times New Roman" w:cs="Times New Roman"/>
        </w:rPr>
        <w:t>оки, определенные настоящей конкурсной документацией;</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6.2.7. Копия лицензии на осуществление деятельности по перевозкам пассажиров;</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6.2.8. Копия свидетельства о государственной регистрации юридического лица, индивидуального предпринимателя, каждого участника договора простого товарищества;</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6.2.9. Копия договора простого товарищества в письменной форме (для участников договора простого товарищества).</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6.3. Документы, предусмотренные пунктами 6.2.2 – 6.2.7 настоящей конкурсной документации, применяются в отношении каждого участника договора простого товарищества. Все справки предоставляются в подлиннике либо в форме нотариально удостоверенной копии.</w:t>
      </w:r>
    </w:p>
    <w:p w:rsidR="003921B7" w:rsidRPr="003921B7" w:rsidRDefault="003921B7" w:rsidP="003921B7">
      <w:pPr>
        <w:pStyle w:val="a7"/>
        <w:rPr>
          <w:rFonts w:ascii="Times New Roman" w:hAnsi="Times New Roman" w:cs="Times New Roman"/>
          <w:sz w:val="20"/>
          <w:szCs w:val="20"/>
        </w:rPr>
      </w:pPr>
      <w:r w:rsidRPr="003921B7">
        <w:rPr>
          <w:rFonts w:ascii="Times New Roman" w:hAnsi="Times New Roman" w:cs="Times New Roman"/>
          <w:sz w:val="20"/>
          <w:szCs w:val="20"/>
        </w:rPr>
        <w:t>6.4. Копии документов заверяются подписью заявителя или уполномоченного им должностного лица и печатью (при наличии). Полномочия подтверждаются приказом (заверенной выпиской из приказа) о наделении лица правом подписи либо доверенностью, в которой содержатся соответствующие полномочия.</w:t>
      </w:r>
    </w:p>
    <w:p w:rsidR="003921B7" w:rsidRPr="003921B7" w:rsidRDefault="003921B7" w:rsidP="003921B7">
      <w:pPr>
        <w:pStyle w:val="a7"/>
        <w:rPr>
          <w:rFonts w:ascii="Times New Roman" w:hAnsi="Times New Roman" w:cs="Times New Roman"/>
          <w:sz w:val="20"/>
          <w:szCs w:val="20"/>
        </w:rPr>
      </w:pPr>
      <w:r w:rsidRPr="003921B7">
        <w:rPr>
          <w:rFonts w:ascii="Times New Roman" w:hAnsi="Times New Roman" w:cs="Times New Roman"/>
          <w:sz w:val="20"/>
          <w:szCs w:val="20"/>
        </w:rPr>
        <w:lastRenderedPageBreak/>
        <w:t xml:space="preserve">6.5. Опыт </w:t>
      </w:r>
      <w:r w:rsidRPr="003921B7">
        <w:rPr>
          <w:rFonts w:ascii="Times New Roman" w:hAnsi="Times New Roman" w:cs="Times New Roman"/>
          <w:bCs/>
          <w:sz w:val="20"/>
          <w:szCs w:val="20"/>
        </w:rPr>
        <w:t>осуществления регулярных перевозок</w:t>
      </w:r>
      <w:r w:rsidRPr="003921B7">
        <w:rPr>
          <w:rFonts w:ascii="Times New Roman" w:hAnsi="Times New Roman" w:cs="Times New Roman"/>
          <w:sz w:val="20"/>
          <w:szCs w:val="20"/>
        </w:rPr>
        <w:t xml:space="preserve"> подтверждается исполнением государственных или муниципальных контрактов либо свидетельствами об осуществлении перевозок по маршруту регулярных перевозок или иными документами, выданными в соответствии с нормативными правовыми актами Саратовской области, муниципальными нормативными правовыми актами. Для участников договора простого товарищества </w:t>
      </w:r>
      <w:r w:rsidRPr="003921B7">
        <w:rPr>
          <w:rFonts w:ascii="Times New Roman" w:hAnsi="Times New Roman" w:cs="Times New Roman"/>
          <w:bCs/>
          <w:sz w:val="20"/>
          <w:szCs w:val="20"/>
        </w:rPr>
        <w:t xml:space="preserve">сведения об опыте осуществления регулярных перевозок представляются по каждому участнику договора простого товарищества. </w:t>
      </w:r>
      <w:r w:rsidRPr="003921B7">
        <w:rPr>
          <w:rFonts w:ascii="Times New Roman" w:hAnsi="Times New Roman" w:cs="Times New Roman"/>
          <w:sz w:val="20"/>
          <w:szCs w:val="20"/>
        </w:rPr>
        <w:t xml:space="preserve">Опыт осуществления регулярных перевозок участниками договора простого товарищества рассчитывается как отношение </w:t>
      </w:r>
      <w:proofErr w:type="gramStart"/>
      <w:r w:rsidRPr="003921B7">
        <w:rPr>
          <w:rFonts w:ascii="Times New Roman" w:hAnsi="Times New Roman" w:cs="Times New Roman"/>
          <w:sz w:val="20"/>
          <w:szCs w:val="20"/>
        </w:rPr>
        <w:t xml:space="preserve">опыта </w:t>
      </w:r>
      <w:r w:rsidRPr="003921B7">
        <w:rPr>
          <w:rFonts w:ascii="Times New Roman" w:hAnsi="Times New Roman" w:cs="Times New Roman"/>
          <w:bCs/>
          <w:sz w:val="20"/>
          <w:szCs w:val="20"/>
        </w:rPr>
        <w:t xml:space="preserve">осуществления регулярных перевозок всех </w:t>
      </w:r>
      <w:r w:rsidRPr="003921B7">
        <w:rPr>
          <w:rFonts w:ascii="Times New Roman" w:hAnsi="Times New Roman" w:cs="Times New Roman"/>
          <w:sz w:val="20"/>
          <w:szCs w:val="20"/>
        </w:rPr>
        <w:t>участников договора простого товарищества</w:t>
      </w:r>
      <w:proofErr w:type="gramEnd"/>
      <w:r w:rsidRPr="003921B7">
        <w:rPr>
          <w:rFonts w:ascii="Times New Roman" w:hAnsi="Times New Roman" w:cs="Times New Roman"/>
          <w:sz w:val="20"/>
          <w:szCs w:val="20"/>
        </w:rPr>
        <w:t xml:space="preserve"> к количеству участников договора простого товарищества.</w:t>
      </w:r>
    </w:p>
    <w:p w:rsidR="003921B7" w:rsidRPr="003921B7" w:rsidRDefault="003921B7" w:rsidP="003921B7">
      <w:pPr>
        <w:pStyle w:val="a7"/>
        <w:rPr>
          <w:rFonts w:ascii="Times New Roman" w:hAnsi="Times New Roman" w:cs="Times New Roman"/>
          <w:sz w:val="20"/>
          <w:szCs w:val="20"/>
        </w:rPr>
      </w:pPr>
      <w:r w:rsidRPr="003921B7">
        <w:rPr>
          <w:rFonts w:ascii="Times New Roman" w:hAnsi="Times New Roman" w:cs="Times New Roman"/>
          <w:sz w:val="20"/>
          <w:szCs w:val="20"/>
        </w:rPr>
        <w:t xml:space="preserve">6.6. </w:t>
      </w:r>
      <w:proofErr w:type="gramStart"/>
      <w:r w:rsidRPr="003921B7">
        <w:rPr>
          <w:rFonts w:ascii="Times New Roman" w:hAnsi="Times New Roman" w:cs="Times New Roman"/>
          <w:sz w:val="20"/>
          <w:szCs w:val="20"/>
        </w:rPr>
        <w:t>Для произведения расчета по критерию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 шкалы для оценки критериев (Приложение № 5 к настоящей конкурсной документации) необходимы следующие документы:</w:t>
      </w:r>
      <w:proofErr w:type="gramEnd"/>
    </w:p>
    <w:p w:rsidR="003921B7" w:rsidRPr="003921B7" w:rsidRDefault="003921B7" w:rsidP="003921B7">
      <w:pPr>
        <w:pStyle w:val="a7"/>
        <w:rPr>
          <w:rFonts w:ascii="Times New Roman" w:hAnsi="Times New Roman" w:cs="Times New Roman"/>
          <w:sz w:val="20"/>
          <w:szCs w:val="20"/>
        </w:rPr>
      </w:pPr>
      <w:r w:rsidRPr="003921B7">
        <w:rPr>
          <w:rFonts w:ascii="Times New Roman" w:hAnsi="Times New Roman" w:cs="Times New Roman"/>
          <w:sz w:val="20"/>
          <w:szCs w:val="20"/>
        </w:rPr>
        <w:t>- копия паспорта транспортного средства;</w:t>
      </w:r>
    </w:p>
    <w:p w:rsidR="003921B7" w:rsidRPr="003921B7" w:rsidRDefault="003921B7" w:rsidP="003921B7">
      <w:pPr>
        <w:pStyle w:val="a7"/>
        <w:rPr>
          <w:rFonts w:ascii="Times New Roman" w:hAnsi="Times New Roman" w:cs="Times New Roman"/>
          <w:sz w:val="20"/>
          <w:szCs w:val="20"/>
        </w:rPr>
      </w:pPr>
      <w:r w:rsidRPr="003921B7">
        <w:rPr>
          <w:rFonts w:ascii="Times New Roman" w:hAnsi="Times New Roman" w:cs="Times New Roman"/>
          <w:sz w:val="20"/>
          <w:szCs w:val="20"/>
        </w:rPr>
        <w:t>- копия свидетельства о регистрации транспортного средства;</w:t>
      </w:r>
    </w:p>
    <w:p w:rsidR="003921B7" w:rsidRPr="003921B7" w:rsidRDefault="003921B7" w:rsidP="003921B7">
      <w:pPr>
        <w:pStyle w:val="a7"/>
        <w:rPr>
          <w:rFonts w:ascii="Times New Roman" w:hAnsi="Times New Roman" w:cs="Times New Roman"/>
          <w:sz w:val="20"/>
          <w:szCs w:val="20"/>
        </w:rPr>
      </w:pPr>
      <w:r w:rsidRPr="003921B7">
        <w:rPr>
          <w:rFonts w:ascii="Times New Roman" w:hAnsi="Times New Roman" w:cs="Times New Roman"/>
          <w:sz w:val="20"/>
          <w:szCs w:val="20"/>
        </w:rPr>
        <w:t>- копии документов, подтверждающих установку на каждое заявленное транспортное средство аппаратуры спутниковой навигации ГЛОНАСС или ГЛОНАСС/GPS;</w:t>
      </w:r>
    </w:p>
    <w:p w:rsidR="003921B7" w:rsidRPr="003921B7" w:rsidRDefault="003921B7" w:rsidP="003921B7">
      <w:pPr>
        <w:pStyle w:val="a7"/>
        <w:rPr>
          <w:rFonts w:ascii="Times New Roman" w:hAnsi="Times New Roman" w:cs="Times New Roman"/>
          <w:sz w:val="20"/>
          <w:szCs w:val="20"/>
        </w:rPr>
      </w:pPr>
      <w:r w:rsidRPr="003921B7">
        <w:rPr>
          <w:rFonts w:ascii="Times New Roman" w:hAnsi="Times New Roman" w:cs="Times New Roman"/>
          <w:sz w:val="20"/>
          <w:szCs w:val="20"/>
        </w:rPr>
        <w:t>- копии документов, подтверждающих установку на транспортном средстве контрольного устройства для непрерывной регистрации пройденного пути и скорости движения (</w:t>
      </w:r>
      <w:proofErr w:type="spellStart"/>
      <w:r w:rsidRPr="003921B7">
        <w:rPr>
          <w:rFonts w:ascii="Times New Roman" w:hAnsi="Times New Roman" w:cs="Times New Roman"/>
          <w:sz w:val="20"/>
          <w:szCs w:val="20"/>
        </w:rPr>
        <w:t>тахографа</w:t>
      </w:r>
      <w:proofErr w:type="spellEnd"/>
      <w:r w:rsidRPr="003921B7">
        <w:rPr>
          <w:rFonts w:ascii="Times New Roman" w:hAnsi="Times New Roman" w:cs="Times New Roman"/>
          <w:sz w:val="20"/>
          <w:szCs w:val="20"/>
        </w:rPr>
        <w:t>);</w:t>
      </w:r>
    </w:p>
    <w:p w:rsidR="003921B7" w:rsidRPr="003921B7" w:rsidRDefault="003921B7" w:rsidP="003921B7">
      <w:pPr>
        <w:pStyle w:val="a7"/>
        <w:rPr>
          <w:rFonts w:ascii="Times New Roman" w:hAnsi="Times New Roman" w:cs="Times New Roman"/>
          <w:sz w:val="20"/>
          <w:szCs w:val="20"/>
        </w:rPr>
      </w:pPr>
      <w:r w:rsidRPr="003921B7">
        <w:rPr>
          <w:rFonts w:ascii="Times New Roman" w:hAnsi="Times New Roman" w:cs="Times New Roman"/>
          <w:sz w:val="20"/>
          <w:szCs w:val="20"/>
        </w:rPr>
        <w:t>- копии документов, подтверждающих оборудования на транспортном средстве для работы на компримированном газе;</w:t>
      </w:r>
    </w:p>
    <w:p w:rsidR="003921B7" w:rsidRPr="003921B7" w:rsidRDefault="003921B7" w:rsidP="003921B7">
      <w:pPr>
        <w:pStyle w:val="a7"/>
        <w:rPr>
          <w:rFonts w:ascii="Times New Roman" w:hAnsi="Times New Roman" w:cs="Times New Roman"/>
          <w:sz w:val="20"/>
          <w:szCs w:val="20"/>
        </w:rPr>
      </w:pPr>
      <w:r w:rsidRPr="003921B7">
        <w:rPr>
          <w:rFonts w:ascii="Times New Roman" w:hAnsi="Times New Roman" w:cs="Times New Roman"/>
          <w:sz w:val="20"/>
          <w:szCs w:val="20"/>
        </w:rPr>
        <w:t>- спецификации к транспортным средствам (технические характеристики транспортного средства);</w:t>
      </w:r>
    </w:p>
    <w:p w:rsidR="003921B7" w:rsidRPr="003921B7" w:rsidRDefault="003921B7" w:rsidP="003921B7">
      <w:pPr>
        <w:pStyle w:val="a7"/>
        <w:rPr>
          <w:rFonts w:ascii="Times New Roman" w:hAnsi="Times New Roman" w:cs="Times New Roman"/>
          <w:sz w:val="20"/>
          <w:szCs w:val="20"/>
        </w:rPr>
      </w:pPr>
      <w:proofErr w:type="gramStart"/>
      <w:r w:rsidRPr="003921B7">
        <w:rPr>
          <w:rFonts w:ascii="Times New Roman" w:hAnsi="Times New Roman" w:cs="Times New Roman"/>
          <w:bCs/>
          <w:sz w:val="20"/>
          <w:szCs w:val="20"/>
        </w:rPr>
        <w:t xml:space="preserve">- фотографии транспортных средств (для подтверждения наличия кресел </w:t>
      </w:r>
      <w:r w:rsidRPr="003921B7">
        <w:rPr>
          <w:rFonts w:ascii="Times New Roman" w:hAnsi="Times New Roman" w:cs="Times New Roman"/>
          <w:sz w:val="20"/>
          <w:szCs w:val="20"/>
        </w:rPr>
        <w:t>повышенной комфортабельности с регулируемым наклоном спинки сидения, багажных отделений, предусмотренных заводом-изготовителем, систем кондиционирования салона автобуса, низкого пола салона автобуса, оборудования для перевозок пассажиров с детскими колясками (в салоне автобуса), устройства для открывания и закрывания сдвижной двери автобуса (электрический или пневматический привод), специального оборудования, предусмотренного заводом-изготовителем для осуществления безопасной посадки и высадки пассажиров с</w:t>
      </w:r>
      <w:proofErr w:type="gramEnd"/>
      <w:r w:rsidRPr="003921B7">
        <w:rPr>
          <w:rFonts w:ascii="Times New Roman" w:hAnsi="Times New Roman" w:cs="Times New Roman"/>
          <w:sz w:val="20"/>
          <w:szCs w:val="20"/>
        </w:rPr>
        <w:t xml:space="preserve"> </w:t>
      </w:r>
      <w:proofErr w:type="gramStart"/>
      <w:r w:rsidRPr="003921B7">
        <w:rPr>
          <w:rFonts w:ascii="Times New Roman" w:hAnsi="Times New Roman" w:cs="Times New Roman"/>
          <w:sz w:val="20"/>
          <w:szCs w:val="20"/>
        </w:rPr>
        <w:t xml:space="preserve">ограниченными возможностями передвижения, специального устройства, предназначенного для использования в общественном транспорте для объявления остановок через акустическую систему (динамики) в салоне, специальной электронной информационной системы с </w:t>
      </w:r>
      <w:proofErr w:type="spellStart"/>
      <w:r w:rsidRPr="003921B7">
        <w:rPr>
          <w:rFonts w:ascii="Times New Roman" w:hAnsi="Times New Roman" w:cs="Times New Roman"/>
          <w:sz w:val="20"/>
          <w:szCs w:val="20"/>
        </w:rPr>
        <w:t>внутрисалонным</w:t>
      </w:r>
      <w:proofErr w:type="spellEnd"/>
      <w:r w:rsidRPr="003921B7">
        <w:rPr>
          <w:rFonts w:ascii="Times New Roman" w:hAnsi="Times New Roman" w:cs="Times New Roman"/>
          <w:sz w:val="20"/>
          <w:szCs w:val="20"/>
        </w:rPr>
        <w:t xml:space="preserve"> светодиодным табло, предназначенной для отображения актуальной маршрутной информации по ходу следования транспортного средства, действующего абонентского терминала для осуществления мониторинга с использованием спутниковой навигационной системы ГЛОНАСС, контрольного устройства для непрерывной регистрации пройденного пути и скорости</w:t>
      </w:r>
      <w:proofErr w:type="gramEnd"/>
      <w:r w:rsidRPr="003921B7">
        <w:rPr>
          <w:rFonts w:ascii="Times New Roman" w:hAnsi="Times New Roman" w:cs="Times New Roman"/>
          <w:sz w:val="20"/>
          <w:szCs w:val="20"/>
        </w:rPr>
        <w:t xml:space="preserve"> движения, времени работы и отдыха водителя (</w:t>
      </w:r>
      <w:proofErr w:type="spellStart"/>
      <w:r w:rsidRPr="003921B7">
        <w:rPr>
          <w:rFonts w:ascii="Times New Roman" w:hAnsi="Times New Roman" w:cs="Times New Roman"/>
          <w:sz w:val="20"/>
          <w:szCs w:val="20"/>
        </w:rPr>
        <w:t>тахограф</w:t>
      </w:r>
      <w:proofErr w:type="spellEnd"/>
      <w:r w:rsidRPr="003921B7">
        <w:rPr>
          <w:rFonts w:ascii="Times New Roman" w:hAnsi="Times New Roman" w:cs="Times New Roman"/>
          <w:sz w:val="20"/>
          <w:szCs w:val="20"/>
        </w:rPr>
        <w:t xml:space="preserve">), оборудования </w:t>
      </w:r>
      <w:r w:rsidRPr="003921B7">
        <w:rPr>
          <w:rFonts w:ascii="Times New Roman" w:hAnsi="Times New Roman" w:cs="Times New Roman"/>
          <w:bCs/>
          <w:sz w:val="20"/>
          <w:szCs w:val="20"/>
        </w:rPr>
        <w:t>для работы на компримированном газе).</w:t>
      </w:r>
    </w:p>
    <w:p w:rsidR="003921B7" w:rsidRPr="003921B7" w:rsidRDefault="003921B7" w:rsidP="003921B7">
      <w:pPr>
        <w:pStyle w:val="a7"/>
        <w:rPr>
          <w:rFonts w:ascii="Times New Roman" w:hAnsi="Times New Roman" w:cs="Times New Roman"/>
          <w:sz w:val="20"/>
          <w:szCs w:val="20"/>
        </w:rPr>
      </w:pPr>
      <w:proofErr w:type="gramStart"/>
      <w:r w:rsidRPr="003921B7">
        <w:rPr>
          <w:rFonts w:ascii="Times New Roman" w:hAnsi="Times New Roman" w:cs="Times New Roman"/>
          <w:sz w:val="20"/>
          <w:szCs w:val="20"/>
        </w:rPr>
        <w:t>В случае не предоставления указанных в настоящем пункте подтверждающих документов, начисление баллов по показателям содержащемуся в критерии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 шкалы для оценки</w:t>
      </w:r>
      <w:proofErr w:type="gramEnd"/>
      <w:r w:rsidRPr="003921B7">
        <w:rPr>
          <w:rFonts w:ascii="Times New Roman" w:hAnsi="Times New Roman" w:cs="Times New Roman"/>
          <w:sz w:val="20"/>
          <w:szCs w:val="20"/>
        </w:rPr>
        <w:t xml:space="preserve"> критериев производится по документам, содержащимся в составе заявки на участие в открытом конкурсе, в случае невозможности установления значения показателя начисление баллов по данному показателю не производится.</w:t>
      </w:r>
    </w:p>
    <w:p w:rsidR="003921B7" w:rsidRPr="003921B7" w:rsidRDefault="003921B7" w:rsidP="003921B7">
      <w:pPr>
        <w:pStyle w:val="a7"/>
        <w:rPr>
          <w:rFonts w:ascii="Times New Roman" w:hAnsi="Times New Roman" w:cs="Times New Roman"/>
          <w:sz w:val="20"/>
          <w:szCs w:val="20"/>
        </w:rPr>
      </w:pPr>
      <w:proofErr w:type="gramStart"/>
      <w:r w:rsidRPr="003921B7">
        <w:rPr>
          <w:rFonts w:ascii="Times New Roman" w:hAnsi="Times New Roman" w:cs="Times New Roman"/>
          <w:sz w:val="20"/>
          <w:szCs w:val="20"/>
        </w:rPr>
        <w:t>6.7.Документами, подтверждающими наличие на праве собственности или на ином законном основании транспортных средств, соответствующих требованиям, указанным в реестре маршрута регулярных перевозок, в отношении которых выдается свидетельство об осуществлении перевозок по маршруту регулярных перевозок, либо принятие на себя обязательства по приобретению таких транспортных средств в сроки, определенные настоящей конкурсной документацией являются:</w:t>
      </w:r>
      <w:proofErr w:type="gramEnd"/>
    </w:p>
    <w:p w:rsidR="003921B7" w:rsidRPr="003921B7" w:rsidRDefault="003921B7" w:rsidP="003921B7">
      <w:pPr>
        <w:pStyle w:val="a7"/>
        <w:rPr>
          <w:rFonts w:ascii="Times New Roman" w:hAnsi="Times New Roman" w:cs="Times New Roman"/>
          <w:sz w:val="20"/>
          <w:szCs w:val="20"/>
        </w:rPr>
      </w:pPr>
      <w:r w:rsidRPr="003921B7">
        <w:rPr>
          <w:rFonts w:ascii="Times New Roman" w:hAnsi="Times New Roman" w:cs="Times New Roman"/>
          <w:sz w:val="20"/>
          <w:szCs w:val="20"/>
        </w:rPr>
        <w:t>- копия паспорта транспортного средства;</w:t>
      </w:r>
    </w:p>
    <w:p w:rsidR="003921B7" w:rsidRPr="003921B7" w:rsidRDefault="003921B7" w:rsidP="003921B7">
      <w:pPr>
        <w:pStyle w:val="a7"/>
        <w:rPr>
          <w:rFonts w:ascii="Times New Roman" w:hAnsi="Times New Roman" w:cs="Times New Roman"/>
          <w:sz w:val="20"/>
          <w:szCs w:val="20"/>
        </w:rPr>
      </w:pPr>
      <w:r w:rsidRPr="003921B7">
        <w:rPr>
          <w:rFonts w:ascii="Times New Roman" w:hAnsi="Times New Roman" w:cs="Times New Roman"/>
          <w:sz w:val="20"/>
          <w:szCs w:val="20"/>
        </w:rPr>
        <w:t>- копия свидетельства о регистрации транспортного средства;</w:t>
      </w:r>
    </w:p>
    <w:p w:rsidR="003921B7" w:rsidRPr="003921B7" w:rsidRDefault="003921B7" w:rsidP="003921B7">
      <w:pPr>
        <w:pStyle w:val="a7"/>
        <w:rPr>
          <w:rFonts w:ascii="Times New Roman" w:hAnsi="Times New Roman" w:cs="Times New Roman"/>
          <w:sz w:val="20"/>
          <w:szCs w:val="20"/>
        </w:rPr>
      </w:pPr>
      <w:r w:rsidRPr="003921B7">
        <w:rPr>
          <w:rFonts w:ascii="Times New Roman" w:hAnsi="Times New Roman" w:cs="Times New Roman"/>
          <w:sz w:val="20"/>
          <w:szCs w:val="20"/>
        </w:rPr>
        <w:t>- копия гражданско-правового договора (предоставляется при аренде транспортного средства без экипажа, при нахождении транспортного средства в лизинге);</w:t>
      </w:r>
    </w:p>
    <w:p w:rsidR="003921B7" w:rsidRPr="003921B7" w:rsidRDefault="003921B7" w:rsidP="003921B7">
      <w:pPr>
        <w:pStyle w:val="a7"/>
        <w:rPr>
          <w:rFonts w:ascii="Times New Roman" w:hAnsi="Times New Roman" w:cs="Times New Roman"/>
          <w:sz w:val="20"/>
          <w:szCs w:val="20"/>
        </w:rPr>
      </w:pPr>
      <w:r w:rsidRPr="003921B7">
        <w:rPr>
          <w:rFonts w:ascii="Times New Roman" w:hAnsi="Times New Roman" w:cs="Times New Roman"/>
          <w:sz w:val="20"/>
          <w:szCs w:val="20"/>
        </w:rPr>
        <w:t>- документ, подтверждающий намерения по приобретению транспортных сре</w:t>
      </w:r>
      <w:proofErr w:type="gramStart"/>
      <w:r w:rsidRPr="003921B7">
        <w:rPr>
          <w:rFonts w:ascii="Times New Roman" w:hAnsi="Times New Roman" w:cs="Times New Roman"/>
          <w:sz w:val="20"/>
          <w:szCs w:val="20"/>
        </w:rPr>
        <w:t>дств в ср</w:t>
      </w:r>
      <w:proofErr w:type="gramEnd"/>
      <w:r w:rsidRPr="003921B7">
        <w:rPr>
          <w:rFonts w:ascii="Times New Roman" w:hAnsi="Times New Roman" w:cs="Times New Roman"/>
          <w:sz w:val="20"/>
          <w:szCs w:val="20"/>
        </w:rPr>
        <w:t xml:space="preserve">ок </w:t>
      </w:r>
      <w:r w:rsidRPr="003921B7">
        <w:rPr>
          <w:rStyle w:val="afe"/>
          <w:rFonts w:ascii="Times New Roman" w:hAnsi="Times New Roman" w:cs="Times New Roman"/>
          <w:szCs w:val="20"/>
        </w:rPr>
        <w:t>не позднее чем через 45 дней со дня проведения конкурса</w:t>
      </w:r>
      <w:r w:rsidRPr="003921B7">
        <w:rPr>
          <w:rFonts w:ascii="Times New Roman" w:hAnsi="Times New Roman" w:cs="Times New Roman"/>
          <w:sz w:val="20"/>
          <w:szCs w:val="20"/>
        </w:rPr>
        <w:t>.</w:t>
      </w:r>
    </w:p>
    <w:p w:rsidR="003921B7" w:rsidRPr="003921B7" w:rsidRDefault="003921B7" w:rsidP="003921B7">
      <w:pPr>
        <w:pStyle w:val="a7"/>
        <w:rPr>
          <w:rFonts w:ascii="Times New Roman" w:hAnsi="Times New Roman" w:cs="Times New Roman"/>
          <w:sz w:val="20"/>
          <w:szCs w:val="20"/>
        </w:rPr>
      </w:pPr>
      <w:r w:rsidRPr="003921B7">
        <w:rPr>
          <w:rFonts w:ascii="Times New Roman" w:hAnsi="Times New Roman" w:cs="Times New Roman"/>
          <w:sz w:val="20"/>
          <w:szCs w:val="20"/>
        </w:rPr>
        <w:t>6.8. Документ, подтверждающий намерения по приобретению транспортных сре</w:t>
      </w:r>
      <w:proofErr w:type="gramStart"/>
      <w:r w:rsidRPr="003921B7">
        <w:rPr>
          <w:rFonts w:ascii="Times New Roman" w:hAnsi="Times New Roman" w:cs="Times New Roman"/>
          <w:sz w:val="20"/>
          <w:szCs w:val="20"/>
        </w:rPr>
        <w:t>дств в ср</w:t>
      </w:r>
      <w:proofErr w:type="gramEnd"/>
      <w:r w:rsidRPr="003921B7">
        <w:rPr>
          <w:rFonts w:ascii="Times New Roman" w:hAnsi="Times New Roman" w:cs="Times New Roman"/>
          <w:sz w:val="20"/>
          <w:szCs w:val="20"/>
        </w:rPr>
        <w:t>ок не позднее 45 дней со дня проведения конкурса, представляется в виде договора лизинга или иных гражданско-правовых договоров, подтверждающих намерения по приобретению транспортных средств, соглашения о намерениях по приобретению транспортных средств, гарантийного письма. При наличии документа, подтверждающего намерения по приобретению транспортных средств, паспорт транспортного средства и свидетельство о регистрации к заявке на участие в конкурсе не прилагаются.</w:t>
      </w:r>
    </w:p>
    <w:p w:rsidR="003921B7" w:rsidRPr="003921B7" w:rsidRDefault="003921B7" w:rsidP="003921B7">
      <w:pPr>
        <w:pStyle w:val="a7"/>
        <w:rPr>
          <w:rFonts w:ascii="Times New Roman" w:hAnsi="Times New Roman" w:cs="Times New Roman"/>
          <w:sz w:val="20"/>
          <w:szCs w:val="20"/>
        </w:rPr>
      </w:pPr>
      <w:proofErr w:type="gramStart"/>
      <w:r w:rsidRPr="003921B7">
        <w:rPr>
          <w:rFonts w:ascii="Times New Roman" w:hAnsi="Times New Roman" w:cs="Times New Roman"/>
          <w:sz w:val="20"/>
          <w:szCs w:val="20"/>
        </w:rPr>
        <w:t xml:space="preserve">Начисление баллов по показателям, содержащимся в критерии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w:t>
      </w:r>
      <w:r w:rsidRPr="003921B7">
        <w:rPr>
          <w:rFonts w:ascii="Times New Roman" w:hAnsi="Times New Roman" w:cs="Times New Roman"/>
          <w:sz w:val="20"/>
          <w:szCs w:val="20"/>
        </w:rPr>
        <w:lastRenderedPageBreak/>
        <w:t>возможностями передвижения, пассажиров с детскими колясками и иные характеристики)» шкалы для оценки критериев, производится на основании сведений, указанных в документе о намерениях</w:t>
      </w:r>
      <w:proofErr w:type="gramEnd"/>
      <w:r w:rsidRPr="003921B7">
        <w:rPr>
          <w:rFonts w:ascii="Times New Roman" w:hAnsi="Times New Roman" w:cs="Times New Roman"/>
          <w:sz w:val="20"/>
          <w:szCs w:val="20"/>
        </w:rPr>
        <w:t xml:space="preserve"> по приобретению транспортных средств.</w:t>
      </w:r>
    </w:p>
    <w:p w:rsidR="003921B7" w:rsidRPr="003921B7" w:rsidRDefault="003921B7" w:rsidP="003921B7">
      <w:pPr>
        <w:pStyle w:val="a7"/>
        <w:rPr>
          <w:rFonts w:ascii="Times New Roman" w:hAnsi="Times New Roman" w:cs="Times New Roman"/>
          <w:sz w:val="20"/>
          <w:szCs w:val="20"/>
        </w:rPr>
      </w:pPr>
      <w:r w:rsidRPr="003921B7">
        <w:rPr>
          <w:rFonts w:ascii="Times New Roman" w:hAnsi="Times New Roman" w:cs="Times New Roman"/>
          <w:sz w:val="20"/>
          <w:szCs w:val="20"/>
        </w:rPr>
        <w:t xml:space="preserve">6.9. Каждый конверт с заявкой на участие в открытом конкурсе, поступивший в срок, указанный в </w:t>
      </w:r>
      <w:r w:rsidRPr="003921B7">
        <w:rPr>
          <w:rStyle w:val="afe"/>
          <w:rFonts w:ascii="Times New Roman" w:hAnsi="Times New Roman" w:cs="Times New Roman"/>
          <w:szCs w:val="20"/>
        </w:rPr>
        <w:t>настоящей</w:t>
      </w:r>
      <w:r w:rsidRPr="003921B7">
        <w:rPr>
          <w:rFonts w:ascii="Times New Roman" w:hAnsi="Times New Roman" w:cs="Times New Roman"/>
          <w:sz w:val="20"/>
          <w:szCs w:val="20"/>
        </w:rPr>
        <w:t xml:space="preserve"> конкурсной документации, регистрируется организатором отрытого конкурса. По требованию лица, подавшего конверт с заявкой на участие в открытом конкурсе, должностным лицом организатора открытого конкурса на втором экземпляре заявления о регистрации заявки на участие в открытом конкурсе производится отметка в получении указанного заявления и конверта с указанием даты и времени его получения.</w:t>
      </w:r>
    </w:p>
    <w:p w:rsidR="003921B7" w:rsidRPr="003921B7" w:rsidRDefault="003921B7" w:rsidP="003921B7">
      <w:pPr>
        <w:pStyle w:val="a7"/>
        <w:rPr>
          <w:rFonts w:ascii="Times New Roman" w:hAnsi="Times New Roman" w:cs="Times New Roman"/>
          <w:sz w:val="20"/>
          <w:szCs w:val="20"/>
        </w:rPr>
      </w:pPr>
      <w:r w:rsidRPr="003921B7">
        <w:rPr>
          <w:rFonts w:ascii="Times New Roman" w:hAnsi="Times New Roman" w:cs="Times New Roman"/>
          <w:sz w:val="20"/>
          <w:szCs w:val="20"/>
        </w:rPr>
        <w:t xml:space="preserve">6.10. </w:t>
      </w:r>
      <w:proofErr w:type="gramStart"/>
      <w:r w:rsidRPr="003921B7">
        <w:rPr>
          <w:rFonts w:ascii="Times New Roman" w:hAnsi="Times New Roman" w:cs="Times New Roman"/>
          <w:sz w:val="20"/>
          <w:szCs w:val="20"/>
        </w:rPr>
        <w:t>Характеристики транспортных средств, влияющие на качество регулярных перевозок, предусмотренные конкурсной заявкой юридического лица, индивидуального предпринимателя или уполномоченного участника договора простого товарищества, будут указаны в пункте 9 свидетельства об осуществлении перевозок по маршруту регулярных перевозок.</w:t>
      </w:r>
      <w:proofErr w:type="gramEnd"/>
    </w:p>
    <w:p w:rsidR="003921B7" w:rsidRPr="003921B7" w:rsidRDefault="003921B7" w:rsidP="003921B7">
      <w:pPr>
        <w:pStyle w:val="ConsPlusNormal"/>
        <w:ind w:firstLine="708"/>
        <w:jc w:val="both"/>
        <w:rPr>
          <w:rFonts w:ascii="Times New Roman" w:hAnsi="Times New Roman" w:cs="Times New Roman"/>
          <w:b/>
        </w:rPr>
      </w:pPr>
      <w:r w:rsidRPr="003921B7">
        <w:rPr>
          <w:rFonts w:ascii="Times New Roman" w:hAnsi="Times New Roman" w:cs="Times New Roman"/>
          <w:b/>
        </w:rPr>
        <w:t>7. Порядок и срок отзыва заявок на участие в открытом конкурсе, порядок внесения изменений в такие заявки</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 xml:space="preserve">7.1. </w:t>
      </w:r>
      <w:proofErr w:type="gramStart"/>
      <w:r w:rsidRPr="003921B7">
        <w:rPr>
          <w:rFonts w:ascii="Times New Roman" w:hAnsi="Times New Roman" w:cs="Times New Roman"/>
        </w:rPr>
        <w:t xml:space="preserve">Заявитель, подавший заявку на участие в открытом конкурсе, вправе изменить такую заявку до истечения срока, установленного в извещении о проведении открытого конкурса и </w:t>
      </w:r>
      <w:r w:rsidRPr="003921B7">
        <w:rPr>
          <w:rStyle w:val="afe"/>
          <w:rFonts w:ascii="Times New Roman" w:eastAsiaTheme="majorEastAsia" w:hAnsi="Times New Roman" w:cs="Times New Roman"/>
        </w:rPr>
        <w:t>настоящей</w:t>
      </w:r>
      <w:r w:rsidRPr="003921B7">
        <w:rPr>
          <w:rFonts w:ascii="Times New Roman" w:hAnsi="Times New Roman" w:cs="Times New Roman"/>
        </w:rPr>
        <w:t xml:space="preserve"> конкурсной документации для подачи заявок на участие в открытом конкурсе, а также отозвать ее в любое время до начала процедуры оценки и сопоставления заявок на участие в конкурсе.</w:t>
      </w:r>
      <w:proofErr w:type="gramEnd"/>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7.2. Изменение поданной заявки на участие в открытом конкурсе производится заявителем или его представителем путем подачи нового конверта с измененной заявкой и прилагаемыми к заявке документами.</w:t>
      </w:r>
    </w:p>
    <w:p w:rsidR="003921B7" w:rsidRPr="003921B7" w:rsidRDefault="003921B7" w:rsidP="003921B7">
      <w:pPr>
        <w:pStyle w:val="ConsPlusNormal"/>
        <w:ind w:firstLine="708"/>
        <w:jc w:val="both"/>
        <w:rPr>
          <w:rFonts w:ascii="Times New Roman" w:hAnsi="Times New Roman" w:cs="Times New Roman"/>
          <w:bCs/>
        </w:rPr>
      </w:pPr>
      <w:r w:rsidRPr="003921B7">
        <w:rPr>
          <w:rFonts w:ascii="Times New Roman" w:hAnsi="Times New Roman" w:cs="Times New Roman"/>
        </w:rPr>
        <w:t>7.3. Отозванные заявки возвращаются организатором конкурса заявителю либо его представителю по письменному заявлению.</w:t>
      </w:r>
    </w:p>
    <w:p w:rsidR="003921B7" w:rsidRPr="003921B7" w:rsidRDefault="003921B7" w:rsidP="003921B7">
      <w:pPr>
        <w:pStyle w:val="ConsPlusNormal"/>
        <w:ind w:firstLine="708"/>
        <w:jc w:val="both"/>
        <w:rPr>
          <w:rFonts w:ascii="Times New Roman" w:hAnsi="Times New Roman" w:cs="Times New Roman"/>
          <w:b/>
        </w:rPr>
      </w:pPr>
      <w:r w:rsidRPr="003921B7">
        <w:rPr>
          <w:rFonts w:ascii="Times New Roman" w:hAnsi="Times New Roman" w:cs="Times New Roman"/>
          <w:b/>
        </w:rPr>
        <w:t>8. Формы, порядок, начало и окончание срока направления заинтересованному лицу разъяснений положений конкурсной документации</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8.1. Любое заинтересованное лицо вправе направить в письменной форме организатору</w:t>
      </w:r>
      <w:r w:rsidRPr="003921B7">
        <w:rPr>
          <w:rFonts w:ascii="Times New Roman" w:hAnsi="Times New Roman" w:cs="Times New Roman"/>
          <w:bCs/>
        </w:rPr>
        <w:t xml:space="preserve"> открытого конкурса запрос о разъяснении положений </w:t>
      </w:r>
      <w:r w:rsidRPr="003921B7">
        <w:rPr>
          <w:rStyle w:val="afe"/>
          <w:rFonts w:ascii="Times New Roman" w:eastAsiaTheme="majorEastAsia" w:hAnsi="Times New Roman" w:cs="Times New Roman"/>
        </w:rPr>
        <w:t>настоящей</w:t>
      </w:r>
      <w:r w:rsidRPr="003921B7">
        <w:rPr>
          <w:rFonts w:ascii="Times New Roman" w:hAnsi="Times New Roman" w:cs="Times New Roman"/>
          <w:bCs/>
        </w:rPr>
        <w:t xml:space="preserve"> конкурсной документации (приложение № 6 конкурсной документации)</w:t>
      </w:r>
      <w:r w:rsidRPr="003921B7">
        <w:rPr>
          <w:rFonts w:ascii="Times New Roman" w:hAnsi="Times New Roman" w:cs="Times New Roman"/>
        </w:rPr>
        <w:t>.</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 xml:space="preserve">8.2. В течение десяти рабочих дней со дня поступления указанного запроса организатор открытого конкурса обязан направить в письменной форме или в форме электронного документа разъяснения положений </w:t>
      </w:r>
      <w:r w:rsidRPr="003921B7">
        <w:rPr>
          <w:rStyle w:val="afe"/>
          <w:rFonts w:ascii="Times New Roman" w:eastAsiaTheme="majorEastAsia" w:hAnsi="Times New Roman" w:cs="Times New Roman"/>
        </w:rPr>
        <w:t>настоящей</w:t>
      </w:r>
      <w:r w:rsidRPr="003921B7">
        <w:rPr>
          <w:rFonts w:ascii="Times New Roman" w:hAnsi="Times New Roman" w:cs="Times New Roman"/>
        </w:rPr>
        <w:t xml:space="preserve"> конкурсной документации (приложение № 7 </w:t>
      </w:r>
      <w:r w:rsidRPr="003921B7">
        <w:rPr>
          <w:rStyle w:val="afe"/>
          <w:rFonts w:ascii="Times New Roman" w:eastAsiaTheme="majorEastAsia" w:hAnsi="Times New Roman" w:cs="Times New Roman"/>
        </w:rPr>
        <w:t>настоящей</w:t>
      </w:r>
      <w:r w:rsidRPr="003921B7">
        <w:rPr>
          <w:rFonts w:ascii="Times New Roman" w:hAnsi="Times New Roman" w:cs="Times New Roman"/>
        </w:rPr>
        <w:t xml:space="preserve"> конкурсной документации).</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 xml:space="preserve">8.3. В течение двух рабочих дней со дня направления разъяснения положений </w:t>
      </w:r>
      <w:r w:rsidRPr="003921B7">
        <w:rPr>
          <w:rStyle w:val="afe"/>
          <w:rFonts w:ascii="Times New Roman" w:eastAsiaTheme="majorEastAsia" w:hAnsi="Times New Roman" w:cs="Times New Roman"/>
        </w:rPr>
        <w:t>настоящей</w:t>
      </w:r>
      <w:r w:rsidRPr="003921B7">
        <w:rPr>
          <w:rFonts w:ascii="Times New Roman" w:hAnsi="Times New Roman" w:cs="Times New Roman"/>
        </w:rPr>
        <w:t xml:space="preserve"> конкурсной документации по запросу заинтересованного лица такое разъяснение должно быть размещено организатором открытого конкурса на официальном портале организатора конкурса с указанием предмета запроса, но без указания наименования заинтересованного лица, от которого поступил запрос. Разъяснение положений </w:t>
      </w:r>
      <w:r w:rsidRPr="003921B7">
        <w:rPr>
          <w:rStyle w:val="afe"/>
          <w:rFonts w:ascii="Times New Roman" w:eastAsiaTheme="majorEastAsia" w:hAnsi="Times New Roman" w:cs="Times New Roman"/>
        </w:rPr>
        <w:t>настоящей</w:t>
      </w:r>
      <w:r w:rsidRPr="003921B7">
        <w:rPr>
          <w:rFonts w:ascii="Times New Roman" w:hAnsi="Times New Roman" w:cs="Times New Roman"/>
        </w:rPr>
        <w:t xml:space="preserve"> конкурсной документации не должно изменять ее суть.</w:t>
      </w:r>
    </w:p>
    <w:p w:rsidR="003921B7" w:rsidRPr="003921B7" w:rsidRDefault="003921B7" w:rsidP="003921B7">
      <w:pPr>
        <w:pStyle w:val="ConsPlusNormal"/>
        <w:ind w:firstLine="708"/>
        <w:jc w:val="both"/>
        <w:rPr>
          <w:rFonts w:ascii="Times New Roman" w:hAnsi="Times New Roman" w:cs="Times New Roman"/>
          <w:b/>
        </w:rPr>
      </w:pPr>
      <w:r w:rsidRPr="003921B7">
        <w:rPr>
          <w:rFonts w:ascii="Times New Roman" w:hAnsi="Times New Roman" w:cs="Times New Roman"/>
          <w:b/>
        </w:rPr>
        <w:t>9. Порядок вскрытия конвертов с заявками на участие в открытом конкурсе</w:t>
      </w:r>
    </w:p>
    <w:p w:rsidR="003921B7" w:rsidRPr="003921B7" w:rsidRDefault="003921B7" w:rsidP="003921B7">
      <w:pPr>
        <w:widowControl w:val="0"/>
        <w:ind w:firstLine="708"/>
      </w:pPr>
      <w:r w:rsidRPr="003921B7">
        <w:t>9.1. Публично, в день, во время и в месте, указанных в извещении о проведении открытого конкурса, конкурсной комиссией осуществляется вскрытие конвертов с заявками на участие в открытом конкурсе (далее – вскрытие конвертов). Вскрытие конвертов осуществляется в один день.</w:t>
      </w:r>
    </w:p>
    <w:p w:rsidR="003921B7" w:rsidRPr="003921B7" w:rsidRDefault="003921B7" w:rsidP="003921B7">
      <w:pPr>
        <w:widowControl w:val="0"/>
        <w:ind w:firstLine="708"/>
      </w:pPr>
      <w:r w:rsidRPr="003921B7">
        <w:t xml:space="preserve">9.2. В день вскрытия конвертов непосредственно перед началом процедуры вскрытия конвертов, но не ранее времени, указанного в извещении о проведении открытого конкурса и </w:t>
      </w:r>
      <w:r w:rsidRPr="003921B7">
        <w:rPr>
          <w:rStyle w:val="afe"/>
          <w:rFonts w:eastAsiaTheme="majorEastAsia"/>
        </w:rPr>
        <w:t>настоящей</w:t>
      </w:r>
      <w:r w:rsidRPr="003921B7">
        <w:t xml:space="preserve"> конкурсной документации, организатор открытого конкурса прекращает прием конвертов с заявками на участие в открытом конкурсе.</w:t>
      </w:r>
    </w:p>
    <w:p w:rsidR="003921B7" w:rsidRPr="003921B7" w:rsidRDefault="003921B7" w:rsidP="003921B7">
      <w:pPr>
        <w:widowControl w:val="0"/>
        <w:ind w:firstLine="708"/>
      </w:pPr>
      <w:r w:rsidRPr="003921B7">
        <w:t xml:space="preserve">9.3. Конкурсной комиссией производится вскрытие конвертов, которые поступили организатору открытого конкурса до начала процедуры вскрытия конвертов. </w:t>
      </w:r>
      <w:proofErr w:type="gramStart"/>
      <w:r w:rsidRPr="003921B7">
        <w:t>В случае установления факта подачи одним заявителем двух и более заявок на участие в открытом конкурсе в отношении одного лота при условии, что поданные ранее заявки таким заявителем не отозваны, все заявки на участие в открытом конкурсе такого заявителя, поданные в отношении данного лота, считаются не поданными, не рассматриваются и возвращаются этому заявителю.</w:t>
      </w:r>
      <w:proofErr w:type="gramEnd"/>
    </w:p>
    <w:p w:rsidR="003921B7" w:rsidRPr="003921B7" w:rsidRDefault="003921B7" w:rsidP="003921B7">
      <w:pPr>
        <w:widowControl w:val="0"/>
        <w:ind w:firstLine="708"/>
      </w:pPr>
      <w:r w:rsidRPr="003921B7">
        <w:t>9.4. В случае подачи в одном конверте нескольких заявок на участие в открытом конкурсе одного или нескольких заявителей, такие заявки на участие в открытом конкурсе считаются не поданными, не рассматриваются и возвращаются подавшим их заявителям в течение пяти рабочих дней с указанием причин. Такие заявители к участию в открытом конкурсе не допускаются.</w:t>
      </w:r>
    </w:p>
    <w:p w:rsidR="003921B7" w:rsidRPr="003921B7" w:rsidRDefault="003921B7" w:rsidP="003921B7">
      <w:pPr>
        <w:widowControl w:val="0"/>
        <w:ind w:firstLine="708"/>
      </w:pPr>
      <w:r w:rsidRPr="003921B7">
        <w:t>9.5. Заявители, подавшие заявки на участие в открытом конкурсе, или их представители вправе присутствовать при проведении процедуры вскрытия конвертов.</w:t>
      </w:r>
    </w:p>
    <w:p w:rsidR="003921B7" w:rsidRPr="003921B7" w:rsidRDefault="003921B7" w:rsidP="003921B7">
      <w:pPr>
        <w:widowControl w:val="0"/>
        <w:ind w:firstLine="708"/>
      </w:pPr>
      <w:r w:rsidRPr="003921B7">
        <w:t xml:space="preserve">9.6. </w:t>
      </w:r>
      <w:proofErr w:type="gramStart"/>
      <w:r w:rsidRPr="003921B7">
        <w:t xml:space="preserve">Наименование (для юридического лица), фамилия, имя, отчество (для индивидуального предпринимателя), наименование уполномоченного участника договора простого товарищества и адрес регистрации (юридический адрес) каждого заявителя, конверт, с заявкой которого вскрывается, а также сведения о наличии документов, предусмотренных прилагаемой к заявке описью и обстоятельства, предусмотренные </w:t>
      </w:r>
      <w:r w:rsidRPr="003921B7">
        <w:rPr>
          <w:rStyle w:val="afb"/>
        </w:rPr>
        <w:t>пунктом 9.4</w:t>
      </w:r>
      <w:r w:rsidRPr="003921B7">
        <w:t xml:space="preserve"> настоящей конкурсной документации, объявляются при вскрытии конвертов и заносятся в протокол вскрытия конвертов.</w:t>
      </w:r>
      <w:proofErr w:type="gramEnd"/>
    </w:p>
    <w:p w:rsidR="003921B7" w:rsidRPr="003921B7" w:rsidRDefault="003921B7" w:rsidP="003921B7">
      <w:pPr>
        <w:widowControl w:val="0"/>
        <w:ind w:firstLine="708"/>
      </w:pPr>
      <w:r w:rsidRPr="003921B7">
        <w:t xml:space="preserve">9.7. Протокол вскрытия конвертов с заявками на участие в открытом конкурсе ведется конкурсной комиссией и подписывается всеми присутствующими членами конкурсной комиссии непосредственно после завершения процедуры вскрытия конвертов. Указанный протокол размещается на </w:t>
      </w:r>
      <w:r w:rsidRPr="003921B7">
        <w:rPr>
          <w:rStyle w:val="afb"/>
        </w:rPr>
        <w:t>официальном портале организатора открытого конкурса</w:t>
      </w:r>
      <w:r w:rsidRPr="003921B7">
        <w:t xml:space="preserve"> не позднее рабочего дня, следующего за днем подписания такого протокола.</w:t>
      </w:r>
    </w:p>
    <w:p w:rsidR="003921B7" w:rsidRPr="003921B7" w:rsidRDefault="003921B7" w:rsidP="003921B7">
      <w:pPr>
        <w:widowControl w:val="0"/>
        <w:ind w:firstLine="708"/>
      </w:pPr>
      <w:r w:rsidRPr="003921B7">
        <w:lastRenderedPageBreak/>
        <w:t>9.8. Организатор открытого конкурса обязан осуществлять аудио- или видеозапись процедуры вскрытия конвертов с заявками на участие в открытом конкурсе.</w:t>
      </w:r>
    </w:p>
    <w:p w:rsidR="003921B7" w:rsidRPr="003921B7" w:rsidRDefault="003921B7" w:rsidP="003921B7">
      <w:pPr>
        <w:widowControl w:val="0"/>
        <w:ind w:firstLine="708"/>
      </w:pPr>
      <w:r w:rsidRPr="003921B7">
        <w:t>9.9. В случае</w:t>
      </w:r>
      <w:proofErr w:type="gramStart"/>
      <w:r w:rsidRPr="003921B7">
        <w:t>,</w:t>
      </w:r>
      <w:proofErr w:type="gramEnd"/>
      <w:r w:rsidRPr="003921B7">
        <w:t xml:space="preserve"> если по окончании срока подачи заявок на участие в открытом конкурсе подана только одна заявка на участие в открытом конкурсе, конверт с указанной заявкой вскрывается и указанная заявка рассматривается в порядке, установленном </w:t>
      </w:r>
      <w:r w:rsidRPr="003921B7">
        <w:rPr>
          <w:rStyle w:val="afb"/>
        </w:rPr>
        <w:t>пунктами 10.1</w:t>
      </w:r>
      <w:r w:rsidRPr="003921B7">
        <w:t xml:space="preserve">, </w:t>
      </w:r>
      <w:r w:rsidRPr="003921B7">
        <w:rPr>
          <w:rStyle w:val="afb"/>
        </w:rPr>
        <w:t>10.2</w:t>
      </w:r>
      <w:r w:rsidRPr="003921B7">
        <w:t xml:space="preserve"> настоящей конкурсной документации.</w:t>
      </w:r>
    </w:p>
    <w:p w:rsidR="003921B7" w:rsidRPr="003921B7" w:rsidRDefault="003921B7" w:rsidP="003921B7">
      <w:pPr>
        <w:widowControl w:val="0"/>
        <w:ind w:firstLine="708"/>
      </w:pPr>
      <w:r w:rsidRPr="003921B7">
        <w:t>9.10. В случае</w:t>
      </w:r>
      <w:proofErr w:type="gramStart"/>
      <w:r w:rsidRPr="003921B7">
        <w:t>,</w:t>
      </w:r>
      <w:proofErr w:type="gramEnd"/>
      <w:r w:rsidRPr="003921B7">
        <w:t xml:space="preserve"> если указанная заявка соответствует требованиям и условиям, предусмотренным </w:t>
      </w:r>
      <w:r w:rsidRPr="003921B7">
        <w:rPr>
          <w:rStyle w:val="afe"/>
          <w:rFonts w:eastAsiaTheme="majorEastAsia"/>
        </w:rPr>
        <w:t>настоящей</w:t>
      </w:r>
      <w:r w:rsidRPr="003921B7">
        <w:t xml:space="preserve"> конкурсной документацией, в порядке, установленном </w:t>
      </w:r>
      <w:r w:rsidRPr="003921B7">
        <w:rPr>
          <w:rStyle w:val="afb"/>
        </w:rPr>
        <w:t>пунктами 10.1</w:t>
      </w:r>
      <w:r w:rsidRPr="003921B7">
        <w:t xml:space="preserve">, </w:t>
      </w:r>
      <w:r w:rsidRPr="003921B7">
        <w:rPr>
          <w:rStyle w:val="afb"/>
        </w:rPr>
        <w:t>10.2</w:t>
      </w:r>
      <w:r w:rsidRPr="003921B7">
        <w:t xml:space="preserve"> настоящей конкурсной документации, принимается решение о допуске заявителя, подавшего единственную заявку на участие в открытом конкурсе, к участию в открытом конкурсе и о признании такого заявителя единственным участником открытого конкурса.</w:t>
      </w:r>
    </w:p>
    <w:p w:rsidR="003921B7" w:rsidRPr="003921B7" w:rsidRDefault="003921B7" w:rsidP="003921B7">
      <w:pPr>
        <w:widowControl w:val="0"/>
        <w:ind w:firstLine="708"/>
      </w:pPr>
      <w:r w:rsidRPr="003921B7">
        <w:t>9.11. В случае</w:t>
      </w:r>
      <w:proofErr w:type="gramStart"/>
      <w:r w:rsidRPr="003921B7">
        <w:t>,</w:t>
      </w:r>
      <w:proofErr w:type="gramEnd"/>
      <w:r w:rsidRPr="003921B7">
        <w:t xml:space="preserve"> если по окончании срока подачи заявок на участие в открытом конкурсе не подана ни одна заявка на участие в открытом конкурсе, открытый конкурс признается несостоявшимся. В случае</w:t>
      </w:r>
      <w:proofErr w:type="gramStart"/>
      <w:r w:rsidRPr="003921B7">
        <w:t>,</w:t>
      </w:r>
      <w:proofErr w:type="gramEnd"/>
      <w:r w:rsidRPr="003921B7">
        <w:t xml:space="preserve"> если </w:t>
      </w:r>
      <w:r w:rsidRPr="003921B7">
        <w:rPr>
          <w:rStyle w:val="afe"/>
          <w:rFonts w:eastAsiaTheme="majorEastAsia"/>
        </w:rPr>
        <w:t>настоящей</w:t>
      </w:r>
      <w:r w:rsidRPr="003921B7">
        <w:t xml:space="preserve"> конкурсной документацией предусмотрено два лота и более, открытый конкурс признается несостоявшимся по лотам, в отношении которых не подано ни одной заявки на участие в открытом конкурсе.</w:t>
      </w:r>
    </w:p>
    <w:p w:rsidR="003921B7" w:rsidRPr="003921B7" w:rsidRDefault="003921B7" w:rsidP="003921B7">
      <w:pPr>
        <w:pStyle w:val="2"/>
        <w:keepNext w:val="0"/>
        <w:widowControl w:val="0"/>
        <w:spacing w:before="0" w:after="0"/>
        <w:ind w:firstLine="708"/>
        <w:jc w:val="both"/>
        <w:rPr>
          <w:rFonts w:ascii="Times New Roman" w:hAnsi="Times New Roman"/>
          <w:i w:val="0"/>
          <w:sz w:val="20"/>
          <w:szCs w:val="20"/>
        </w:rPr>
      </w:pPr>
      <w:bookmarkStart w:id="51" w:name="_Toc442706876"/>
      <w:r w:rsidRPr="003921B7">
        <w:rPr>
          <w:rFonts w:ascii="Times New Roman" w:hAnsi="Times New Roman"/>
          <w:i w:val="0"/>
          <w:sz w:val="20"/>
          <w:szCs w:val="20"/>
        </w:rPr>
        <w:t>10. Порядок рассмотрения заявок на участие в открытом конкурсе</w:t>
      </w:r>
      <w:bookmarkEnd w:id="51"/>
    </w:p>
    <w:p w:rsidR="003921B7" w:rsidRPr="003921B7" w:rsidRDefault="003921B7" w:rsidP="003921B7">
      <w:pPr>
        <w:widowControl w:val="0"/>
        <w:ind w:firstLine="708"/>
      </w:pPr>
      <w:r w:rsidRPr="003921B7">
        <w:t xml:space="preserve">10.1. </w:t>
      </w:r>
      <w:proofErr w:type="gramStart"/>
      <w:r w:rsidRPr="003921B7">
        <w:t xml:space="preserve">Организатор открытого конкурса рассматривает заявки на участие в открытом конкурсе на соответствие требованиям, установленным настоящей конкурсной документацией, и соответствие подавших такие заявки заявителей требованиям, установленным </w:t>
      </w:r>
      <w:r w:rsidRPr="003921B7">
        <w:rPr>
          <w:rStyle w:val="afb"/>
        </w:rPr>
        <w:t>пунктом 4.1</w:t>
      </w:r>
      <w:r w:rsidRPr="003921B7">
        <w:t xml:space="preserve"> настоящей конкурсной документации.</w:t>
      </w:r>
      <w:proofErr w:type="gramEnd"/>
    </w:p>
    <w:p w:rsidR="003921B7" w:rsidRPr="003921B7" w:rsidRDefault="003921B7" w:rsidP="003921B7">
      <w:pPr>
        <w:widowControl w:val="0"/>
        <w:ind w:firstLine="708"/>
      </w:pPr>
      <w:r w:rsidRPr="003921B7">
        <w:t xml:space="preserve">10.2. </w:t>
      </w:r>
      <w:proofErr w:type="gramStart"/>
      <w:r w:rsidRPr="003921B7">
        <w:t xml:space="preserve">На основании результатов рассмотрения заявок на участие в открытом конкурсе организатором отрытого конкурса принимается решение о допуске заявителя, подавшего заявку на участие в открытом конкурсе, к участию в открытом конкурсе и о признании такого заявителя участником открытого конкурса или об отказе в допуске такого заявителя к участию в открытом конкурсе по основаниям, которые предусмотрены </w:t>
      </w:r>
      <w:r w:rsidRPr="003921B7">
        <w:rPr>
          <w:rStyle w:val="afb"/>
        </w:rPr>
        <w:t>пунктом 4.3</w:t>
      </w:r>
      <w:r w:rsidRPr="003921B7">
        <w:t xml:space="preserve"> настоящей конкурсной документации, а</w:t>
      </w:r>
      <w:proofErr w:type="gramEnd"/>
      <w:r w:rsidRPr="003921B7">
        <w:t xml:space="preserve"> также оформляется протокол рассмотрения заявок на участие в открытом конкурсе, который ведется организатором открытого конкурса и подписывается его должностными лицами, осуществляющими рассмотрение заявок на участие в открытом конкурсе в день завершения процедуры рассмотрения таких заявок. </w:t>
      </w:r>
    </w:p>
    <w:p w:rsidR="003921B7" w:rsidRPr="003921B7" w:rsidRDefault="003921B7" w:rsidP="003921B7">
      <w:pPr>
        <w:widowControl w:val="0"/>
        <w:ind w:firstLine="708"/>
      </w:pPr>
      <w:proofErr w:type="gramStart"/>
      <w:r w:rsidRPr="003921B7">
        <w:t>Протокол должен содержать сведения о заявителях, подавших заявки на участие в открытом конкурсе, решение о допуске заявителя к участию в открытом конкурсе и о признании его участником открытого конкурса или об отказе в допуске заявителя к участию в открытом конкурсе с обоснованием такого решения и с указанием требований положений конкурсной документации, которым не соответствует заявитель, заявка на участие в открытом</w:t>
      </w:r>
      <w:proofErr w:type="gramEnd"/>
      <w:r w:rsidRPr="003921B7">
        <w:t xml:space="preserve"> конкурсе этого заявителя и (или) прилагаемые к ней документы, а в случаях, предусмотренных настоящей конкурсной документации, - сведения о признании открытого конкурса </w:t>
      </w:r>
      <w:proofErr w:type="gramStart"/>
      <w:r w:rsidRPr="003921B7">
        <w:t>несостоявшимся</w:t>
      </w:r>
      <w:proofErr w:type="gramEnd"/>
      <w:r w:rsidRPr="003921B7">
        <w:t xml:space="preserve">. Указанный протокол не позднее рабочего дня, следующего за днем рассмотрения заявок на участие в открытом конкурсе, размещается на </w:t>
      </w:r>
      <w:r w:rsidRPr="003921B7">
        <w:rPr>
          <w:bCs/>
        </w:rPr>
        <w:t>официальном портале организатора открытого конкурса</w:t>
      </w:r>
      <w:r w:rsidRPr="003921B7">
        <w:t>. Заявителям, подавшим заявки на участие в открытом конкурсе и не допущенным к участию в открытом конкурсе, направляются уведомления о принятом решении в письменной форме или в форме электронного документа в срок не позднее пяти рабочих дней, следующих за днем подписания указанного протокола.</w:t>
      </w:r>
    </w:p>
    <w:p w:rsidR="003921B7" w:rsidRPr="003921B7" w:rsidRDefault="003921B7" w:rsidP="003921B7">
      <w:pPr>
        <w:widowControl w:val="0"/>
        <w:ind w:firstLine="708"/>
      </w:pPr>
      <w:r w:rsidRPr="003921B7">
        <w:t>10.3. В случае</w:t>
      </w:r>
      <w:proofErr w:type="gramStart"/>
      <w:r w:rsidRPr="003921B7">
        <w:t>,</w:t>
      </w:r>
      <w:proofErr w:type="gramEnd"/>
      <w:r w:rsidRPr="003921B7">
        <w:t xml:space="preserve"> если на основании результатов рассмотрения заявок на участие в открытом конкурсе принято решение об отказе в допуске к участию в открытом конкурсе всех заявителей, подавших заявки на участие в открытом конкурсе, или о допуске к участию в открытом конкурсе и признании участником открытого конкурса только одного заявителя, подавшего заявку на участие в открытом конкурсе, открытый конкурс признается несостоявшимся. </w:t>
      </w:r>
      <w:proofErr w:type="gramStart"/>
      <w:r w:rsidRPr="003921B7">
        <w:t>В случае если конкурсной документацией предусмотрено два и более лота, открытый конкурс признается несостоявшимся только в отношении того лота, решение об отказе в допуске к участию в котором принято относительно всех заявителей, подавших заявки на участие в конкурсе в отношении этого лота, или решение о допуске к участию в котором и признании участником открытого конкурса принято относительно только одного заявителя</w:t>
      </w:r>
      <w:proofErr w:type="gramEnd"/>
      <w:r w:rsidRPr="003921B7">
        <w:t>, подавшего заявку на участие в открытом конкурсе в отношении этого лота.</w:t>
      </w:r>
    </w:p>
    <w:p w:rsidR="003921B7" w:rsidRPr="003921B7" w:rsidRDefault="003921B7" w:rsidP="003921B7">
      <w:pPr>
        <w:widowControl w:val="0"/>
        <w:ind w:firstLine="708"/>
      </w:pPr>
      <w:r w:rsidRPr="003921B7">
        <w:t>10.4. В случае</w:t>
      </w:r>
      <w:proofErr w:type="gramStart"/>
      <w:r w:rsidRPr="003921B7">
        <w:t>,</w:t>
      </w:r>
      <w:proofErr w:type="gramEnd"/>
      <w:r w:rsidRPr="003921B7">
        <w:t xml:space="preserve"> если открытый конкурс признан не состоявшимся и только один заявитель, подавший заявку на участие в открытом конкурсе, признан участником открытого конкурса, организатор открытого конкурса в течение десяти дней со дня подписания протокола рассмотрения заявок на участие в открытом конкурсе, обязан выдать такому участнику открытого конкурса свидетельство.</w:t>
      </w:r>
    </w:p>
    <w:p w:rsidR="003921B7" w:rsidRPr="003921B7" w:rsidRDefault="003921B7" w:rsidP="003921B7">
      <w:pPr>
        <w:widowControl w:val="0"/>
        <w:ind w:firstLine="708"/>
      </w:pPr>
      <w:r w:rsidRPr="003921B7">
        <w:t xml:space="preserve">10.5. </w:t>
      </w:r>
      <w:r w:rsidRPr="003921B7">
        <w:rPr>
          <w:rStyle w:val="afe"/>
          <w:rFonts w:eastAsiaTheme="majorEastAsia"/>
        </w:rPr>
        <w:t>В случае</w:t>
      </w:r>
      <w:proofErr w:type="gramStart"/>
      <w:r w:rsidRPr="003921B7">
        <w:rPr>
          <w:rStyle w:val="afe"/>
          <w:rFonts w:eastAsiaTheme="majorEastAsia"/>
        </w:rPr>
        <w:t>,</w:t>
      </w:r>
      <w:proofErr w:type="gramEnd"/>
      <w:r w:rsidRPr="003921B7">
        <w:rPr>
          <w:rStyle w:val="afe"/>
          <w:rFonts w:eastAsiaTheme="majorEastAsia"/>
        </w:rPr>
        <w:t xml:space="preserve"> если открытый конкурс признан не состоявшимся в связи с тем, что по окончании срока подачи заявок на участие в открытом конкурсе не подано ни одной такой заявки или по результатам рассмотрения заявок на участие в открытом конкурсе все такие заявки были признаны не соответствующими требованиям конкурсной документации, организатор открытого конкурса вправе принять решение о повторном проведении открытого конкурса или об отмене предусмотренного настоящей конкурсной документацией маршрута регулярных перевозок.</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 xml:space="preserve">10.6. Организатор открытого конкурса вправе запросить у соответствующих органов и организаций сведения: </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 о проведении процедуры ликвидации перевозчика – юридического лица, подавшего заявку на участие в открытом конкурсе;</w:t>
      </w:r>
    </w:p>
    <w:p w:rsidR="003921B7" w:rsidRPr="003921B7" w:rsidRDefault="003921B7" w:rsidP="003921B7">
      <w:pPr>
        <w:pStyle w:val="ConsPlusNormal"/>
        <w:ind w:left="708"/>
        <w:jc w:val="both"/>
        <w:rPr>
          <w:rFonts w:ascii="Times New Roman" w:hAnsi="Times New Roman" w:cs="Times New Roman"/>
        </w:rPr>
      </w:pPr>
      <w:r w:rsidRPr="003921B7">
        <w:rPr>
          <w:rFonts w:ascii="Times New Roman" w:hAnsi="Times New Roman" w:cs="Times New Roman"/>
        </w:rPr>
        <w:t>- о принятии арбитражным судом решения о признании такого заявителя – юридического лица, индивидуального предпринимателя банкротом;</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 о факте приостановления деятельности такого заявителя в порядке, предусмотренном Кодексом Российской Федерации об административных правонарушениях;</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lastRenderedPageBreak/>
        <w:t>- о факте наличия у такого заявителя задолженности по начисленным налогам, сборам и иным обязательным платежам в бюджеты бюджетной системы Российской Федерации за последний завершенный отчетный период;</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 xml:space="preserve">- о достоверности данных, указанных в заявке на участие в открытом конкурсе и документах, прилагаемых к заявке на участие в открытом конкурсе. </w:t>
      </w:r>
    </w:p>
    <w:p w:rsidR="003921B7" w:rsidRPr="003921B7" w:rsidRDefault="003921B7" w:rsidP="003921B7">
      <w:pPr>
        <w:pStyle w:val="ConsPlusNormal"/>
        <w:ind w:firstLine="708"/>
        <w:jc w:val="both"/>
        <w:rPr>
          <w:rFonts w:ascii="Times New Roman" w:hAnsi="Times New Roman" w:cs="Times New Roman"/>
          <w:b/>
        </w:rPr>
      </w:pPr>
      <w:r w:rsidRPr="003921B7">
        <w:rPr>
          <w:rFonts w:ascii="Times New Roman" w:hAnsi="Times New Roman" w:cs="Times New Roman"/>
          <w:b/>
        </w:rPr>
        <w:t>11. Порядок оценки и сопоставления заявок на участие в открытом конкурсе</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 xml:space="preserve">11.1. </w:t>
      </w:r>
      <w:proofErr w:type="gramStart"/>
      <w:r w:rsidRPr="003921B7">
        <w:rPr>
          <w:rFonts w:ascii="Times New Roman" w:hAnsi="Times New Roman" w:cs="Times New Roman"/>
        </w:rPr>
        <w:t>Определение победителя открытого конкурса производится конкурсной комиссией путем оценки и сопоставления заявок на участие в открытом конкурсе, поданных заявителями, признанными участниками открытого конкурса, для определения лучших из предложенных такими заявителями условий осуществления пассажирских перевозок по автобусным маршрутам, включенным в состав одного лота.</w:t>
      </w:r>
      <w:proofErr w:type="gramEnd"/>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 xml:space="preserve">Оценка и сопоставление заявок на участие в открытом конкурсе осуществляется конкурсной комиссией в соответствии со шкалой для оценки критериев (приложении № 5 </w:t>
      </w:r>
      <w:r w:rsidRPr="003921B7">
        <w:rPr>
          <w:rStyle w:val="afe"/>
          <w:rFonts w:ascii="Times New Roman" w:eastAsiaTheme="majorEastAsia" w:hAnsi="Times New Roman" w:cs="Times New Roman"/>
        </w:rPr>
        <w:t>настоящей</w:t>
      </w:r>
      <w:r w:rsidRPr="003921B7">
        <w:rPr>
          <w:rFonts w:ascii="Times New Roman" w:hAnsi="Times New Roman" w:cs="Times New Roman"/>
        </w:rPr>
        <w:t xml:space="preserve"> конкурсной документации).</w:t>
      </w:r>
    </w:p>
    <w:p w:rsidR="003921B7" w:rsidRPr="003921B7" w:rsidRDefault="003921B7" w:rsidP="003921B7">
      <w:pPr>
        <w:widowControl w:val="0"/>
        <w:ind w:firstLine="708"/>
      </w:pPr>
      <w:r w:rsidRPr="003921B7">
        <w:t>В случае</w:t>
      </w:r>
      <w:proofErr w:type="gramStart"/>
      <w:r w:rsidRPr="003921B7">
        <w:t>,</w:t>
      </w:r>
      <w:proofErr w:type="gramEnd"/>
      <w:r w:rsidRPr="003921B7">
        <w:t xml:space="preserve"> если заявка оформлена с нарушением требований пункта 5.5, то оценка предложений заявителя конкурсной комиссией не производится. </w:t>
      </w:r>
    </w:p>
    <w:p w:rsidR="003921B7" w:rsidRPr="003921B7" w:rsidRDefault="003921B7" w:rsidP="003921B7">
      <w:pPr>
        <w:widowControl w:val="0"/>
        <w:ind w:firstLine="708"/>
      </w:pPr>
      <w:r w:rsidRPr="003921B7">
        <w:t>11.2. При оценке заявки по соответствующему лоту не учитываются транспортные средства, принятые к расчету при оценке заявки по предыдущему лоту, в случае, если участник открытого конкурса был признан победителем по предыдущему лоту.</w:t>
      </w:r>
    </w:p>
    <w:p w:rsidR="003921B7" w:rsidRPr="003921B7" w:rsidRDefault="003921B7" w:rsidP="003921B7">
      <w:pPr>
        <w:pStyle w:val="af6"/>
        <w:widowControl w:val="0"/>
        <w:ind w:left="0" w:firstLine="708"/>
      </w:pPr>
      <w:r w:rsidRPr="003921B7">
        <w:t>При указании в заявке большего количества транспортных средств, чем требуется в соответствии с лотом, транспортные средства оцениваются по порядку, начиная с первого, в количестве, необходимом в соответствии с лотом.</w:t>
      </w:r>
    </w:p>
    <w:p w:rsidR="003921B7" w:rsidRPr="003921B7" w:rsidRDefault="003921B7" w:rsidP="003921B7">
      <w:pPr>
        <w:widowControl w:val="0"/>
        <w:ind w:firstLine="708"/>
      </w:pPr>
      <w:r w:rsidRPr="003921B7">
        <w:t xml:space="preserve">11.3. На основании результатов оценки и сопоставления заявок на участие в открытом конкурсе конкурсной комиссией присваивается каждой заявке на участие в открытом конкурсе по мере уменьшения количества баллов определенный порядковый номер. Заявке на участие в открытом конкурсе, получившей высшую оценку, присваивается первый номер. </w:t>
      </w:r>
    </w:p>
    <w:p w:rsidR="003921B7" w:rsidRPr="003921B7" w:rsidRDefault="003921B7" w:rsidP="003921B7">
      <w:pPr>
        <w:widowControl w:val="0"/>
        <w:ind w:firstLine="708"/>
      </w:pPr>
      <w:r w:rsidRPr="003921B7">
        <w:rPr>
          <w:rStyle w:val="afe"/>
          <w:rFonts w:eastAsiaTheme="majorEastAsia"/>
        </w:rPr>
        <w:t>В случае</w:t>
      </w:r>
      <w:proofErr w:type="gramStart"/>
      <w:r w:rsidRPr="003921B7">
        <w:rPr>
          <w:rStyle w:val="afe"/>
          <w:rFonts w:eastAsiaTheme="majorEastAsia"/>
        </w:rPr>
        <w:t>,</w:t>
      </w:r>
      <w:proofErr w:type="gramEnd"/>
      <w:r w:rsidRPr="003921B7">
        <w:rPr>
          <w:rStyle w:val="afe"/>
          <w:rFonts w:eastAsiaTheme="majorEastAsia"/>
        </w:rPr>
        <w:t xml:space="preserve"> если нескольким заявкам на участие в открытом конкурсе присвоен первый номер, победителем открытого конкурса признается участник открытого конкурса, по предложению которого установлен маршрут регулярных перевозок, а при отсутствии такого участника - участник открытого конкурса, заявка которого подана ранее других заявок, получивших высшую оценку.</w:t>
      </w:r>
    </w:p>
    <w:p w:rsidR="003921B7" w:rsidRPr="003921B7" w:rsidRDefault="003921B7" w:rsidP="003921B7">
      <w:pPr>
        <w:widowControl w:val="0"/>
        <w:ind w:firstLine="708"/>
      </w:pPr>
      <w:r w:rsidRPr="003921B7">
        <w:t xml:space="preserve">11.4. </w:t>
      </w:r>
      <w:proofErr w:type="gramStart"/>
      <w:r w:rsidRPr="003921B7">
        <w:t>Конкурсная комиссия ведет протокол оценки и сопоставления заявок на участие в открытом конкурсе, в котором должны содержаться сведения о месте, дате, времени проведения процедуры оценки и сопоставления таких заявок, об участниках открытого конкурса, заявки на участие в открытом конкурсе которых были предметом оценки и сопоставления, о принятом на основании результатов оценки и сопоставления заявок на участие в открытом конкурсе решений</w:t>
      </w:r>
      <w:proofErr w:type="gramEnd"/>
      <w:r w:rsidRPr="003921B7">
        <w:t xml:space="preserve"> о присвоении таким заявкам порядковых номеров, а также наименования (для юридического лица), фамилию, имя, отчество (для индивидуального предпринимателя), наименование уполномоченного участника договора простого товарищества и адрес регистрации (юридический адрес) участников открытого конкурса, заявкам на участие в открытом конкурсе которых присвоены порядковые номера. </w:t>
      </w:r>
    </w:p>
    <w:p w:rsidR="003921B7" w:rsidRPr="003921B7" w:rsidRDefault="003921B7" w:rsidP="003921B7">
      <w:pPr>
        <w:widowControl w:val="0"/>
        <w:ind w:firstLine="708"/>
      </w:pPr>
      <w:r w:rsidRPr="003921B7">
        <w:t>Протокол подписывается всеми присутствующими членами конкурсной комиссии не позднее рабочего дня, следующего за днем окончания проведения процедуры оценки и сопоставления заявок на участие в открытом конкурсе. Протокол составляется в одном экземпляре, который хранится у организатора открытого конкурса. Организатор открытого конкурса в течение десяти дней со дня подписания протокола выдает победителю конкурса свидетельство и карты маршрута.</w:t>
      </w:r>
    </w:p>
    <w:p w:rsidR="003921B7" w:rsidRPr="003921B7" w:rsidRDefault="003921B7" w:rsidP="003921B7">
      <w:pPr>
        <w:widowControl w:val="0"/>
        <w:ind w:firstLine="708"/>
      </w:pPr>
      <w:r w:rsidRPr="003921B7">
        <w:t>11.5. Протокол оценки и сопоставления заявок на участие в открытом конкурсе размещается организатором открытого конкурса на официальном портале в течение рабочего дня, следующего за днем подписания указанного протокола.</w:t>
      </w:r>
    </w:p>
    <w:p w:rsidR="003921B7" w:rsidRPr="003921B7" w:rsidRDefault="003921B7" w:rsidP="003921B7">
      <w:pPr>
        <w:widowControl w:val="0"/>
        <w:ind w:firstLine="708"/>
      </w:pPr>
      <w:r w:rsidRPr="003921B7">
        <w:t>11.6. Организатор открытого конкурса обязан осуществлять аудио- или видеозапись проведения конкурсной комиссией процедуры оценки и сопоставления заявок на участие в открытом конкурсе.</w:t>
      </w:r>
    </w:p>
    <w:p w:rsidR="003921B7" w:rsidRPr="003921B7" w:rsidRDefault="003921B7" w:rsidP="003921B7">
      <w:pPr>
        <w:widowControl w:val="0"/>
        <w:ind w:firstLine="708"/>
      </w:pPr>
      <w:r w:rsidRPr="003921B7">
        <w:t xml:space="preserve">11.7. Любой участник открытого конкурса после размещения протокола оценки и сопоставления заявок на участие в открытом конкурсе вправе направить организатору открытого конкурса в письменной форме запрос о разъяснении результатов открытого конкурса (приложение № 8 </w:t>
      </w:r>
      <w:r w:rsidRPr="003921B7">
        <w:rPr>
          <w:rStyle w:val="afe"/>
          <w:rFonts w:eastAsiaTheme="majorEastAsia"/>
        </w:rPr>
        <w:t>настоящей</w:t>
      </w:r>
      <w:r w:rsidRPr="003921B7">
        <w:t xml:space="preserve"> конкурсной документации).</w:t>
      </w:r>
    </w:p>
    <w:p w:rsidR="003921B7" w:rsidRPr="003921B7" w:rsidRDefault="003921B7" w:rsidP="003921B7">
      <w:pPr>
        <w:widowControl w:val="0"/>
        <w:ind w:firstLine="708"/>
      </w:pPr>
      <w:r w:rsidRPr="003921B7">
        <w:t xml:space="preserve">11.8. Организатор открытого конкурса в течение пяти рабочих дней со дня поступления такого запроса обязан представить участнику открытого конкурса в письменной форме или в форме электронного документа соответствующие разъяснения (приложение № 9 </w:t>
      </w:r>
      <w:r w:rsidRPr="003921B7">
        <w:rPr>
          <w:rStyle w:val="afe"/>
          <w:rFonts w:eastAsiaTheme="majorEastAsia"/>
        </w:rPr>
        <w:t>настоящей</w:t>
      </w:r>
      <w:r w:rsidRPr="003921B7">
        <w:t xml:space="preserve"> конкурсной документации).</w:t>
      </w:r>
    </w:p>
    <w:p w:rsidR="003921B7" w:rsidRPr="003921B7" w:rsidRDefault="003921B7" w:rsidP="003921B7">
      <w:pPr>
        <w:widowControl w:val="0"/>
        <w:ind w:firstLine="708"/>
      </w:pPr>
      <w:r w:rsidRPr="003921B7">
        <w:t>11.9. Результаты конкурса могут быть обжалованы в судебном порядке.</w:t>
      </w:r>
    </w:p>
    <w:p w:rsidR="003921B7" w:rsidRPr="003921B7" w:rsidRDefault="003921B7" w:rsidP="003921B7">
      <w:pPr>
        <w:widowControl w:val="0"/>
        <w:ind w:firstLine="708"/>
        <w:rPr>
          <w:b/>
        </w:rPr>
      </w:pPr>
      <w:r w:rsidRPr="003921B7">
        <w:rPr>
          <w:b/>
        </w:rPr>
        <w:t>12. Сроки оказания транспортных услуг</w:t>
      </w:r>
    </w:p>
    <w:p w:rsidR="003921B7" w:rsidRPr="003921B7" w:rsidRDefault="003921B7" w:rsidP="003921B7">
      <w:pPr>
        <w:widowControl w:val="0"/>
        <w:ind w:firstLine="708"/>
      </w:pPr>
      <w:r w:rsidRPr="003921B7">
        <w:t>12.1. Сроки оказания транспортных услуг установлены пунктом 7 извещения № 1 о проведении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w:t>
      </w:r>
    </w:p>
    <w:p w:rsidR="003921B7" w:rsidRPr="003921B7" w:rsidRDefault="003921B7" w:rsidP="003921B7">
      <w:pPr>
        <w:pStyle w:val="aa"/>
        <w:widowControl w:val="0"/>
        <w:ind w:left="0" w:firstLine="708"/>
        <w:jc w:val="both"/>
        <w:rPr>
          <w:rStyle w:val="afe"/>
          <w:rFonts w:eastAsiaTheme="majorEastAsia"/>
          <w:szCs w:val="20"/>
        </w:rPr>
      </w:pPr>
      <w:r w:rsidRPr="003921B7">
        <w:rPr>
          <w:rStyle w:val="afe"/>
          <w:rFonts w:eastAsiaTheme="majorEastAsia"/>
          <w:szCs w:val="20"/>
        </w:rPr>
        <w:t xml:space="preserve">12.2. </w:t>
      </w:r>
      <w:r w:rsidRPr="003921B7">
        <w:rPr>
          <w:sz w:val="20"/>
          <w:szCs w:val="20"/>
        </w:rPr>
        <w:t xml:space="preserve">Участник открытого конкурса, </w:t>
      </w:r>
      <w:r w:rsidRPr="003921B7">
        <w:rPr>
          <w:rStyle w:val="afe"/>
          <w:rFonts w:eastAsiaTheme="majorEastAsia"/>
          <w:szCs w:val="20"/>
        </w:rPr>
        <w:t>получивший право на получение свидетельства (победитель открытого конкурса), обязан уведомить организатора открытого конкурса о подключении к системе по осуществлению диспетчерского управления движения автомобильного транспорта с использованием аппаратуры спутниковой навигации ГЛОНАСС или ГЛОНАСС/</w:t>
      </w:r>
      <w:r w:rsidRPr="003921B7">
        <w:rPr>
          <w:rStyle w:val="afe"/>
          <w:rFonts w:eastAsiaTheme="majorEastAsia"/>
          <w:szCs w:val="20"/>
          <w:lang w:val="en-US"/>
        </w:rPr>
        <w:t>GPS</w:t>
      </w:r>
      <w:r w:rsidRPr="003921B7">
        <w:rPr>
          <w:rStyle w:val="afe"/>
          <w:rFonts w:eastAsiaTheme="majorEastAsia"/>
          <w:szCs w:val="20"/>
        </w:rPr>
        <w:t xml:space="preserve"> до начала осуществления предусмотренных данным свидетельством регулярных перевозок.</w:t>
      </w:r>
    </w:p>
    <w:p w:rsidR="003921B7" w:rsidRPr="003921B7" w:rsidRDefault="003921B7" w:rsidP="003921B7">
      <w:pPr>
        <w:pStyle w:val="aa"/>
        <w:widowControl w:val="0"/>
        <w:ind w:left="0" w:firstLine="708"/>
        <w:jc w:val="both"/>
        <w:rPr>
          <w:b/>
          <w:sz w:val="20"/>
          <w:szCs w:val="20"/>
        </w:rPr>
      </w:pPr>
      <w:r w:rsidRPr="003921B7">
        <w:rPr>
          <w:rStyle w:val="afe"/>
          <w:rFonts w:eastAsiaTheme="majorEastAsia"/>
          <w:szCs w:val="20"/>
        </w:rPr>
        <w:t xml:space="preserve">12.3. </w:t>
      </w:r>
      <w:proofErr w:type="gramStart"/>
      <w:r w:rsidRPr="003921B7">
        <w:rPr>
          <w:sz w:val="20"/>
          <w:szCs w:val="20"/>
        </w:rPr>
        <w:t xml:space="preserve">Участник открытого конкурса, </w:t>
      </w:r>
      <w:r w:rsidRPr="003921B7">
        <w:rPr>
          <w:rStyle w:val="afe"/>
          <w:rFonts w:eastAsiaTheme="majorEastAsia"/>
          <w:szCs w:val="20"/>
        </w:rPr>
        <w:t xml:space="preserve">получивший право на получение свидетельства (победитель </w:t>
      </w:r>
      <w:r w:rsidRPr="003921B7">
        <w:rPr>
          <w:rStyle w:val="afe"/>
          <w:rFonts w:eastAsiaTheme="majorEastAsia"/>
          <w:szCs w:val="20"/>
        </w:rPr>
        <w:lastRenderedPageBreak/>
        <w:t>открытого конкурса) и принявший на себя обязательства по приобретению транспортных средств в сроки, определенные настоящей конкурсной документацией, обязан представить организатору открытого конкурса подтверждающую документацию приобретения транспортных средств в срок не позднее десяти дней со дня приобретения.</w:t>
      </w:r>
      <w:proofErr w:type="gramEnd"/>
    </w:p>
    <w:p w:rsidR="003921B7" w:rsidRPr="003921B7" w:rsidRDefault="003921B7" w:rsidP="003921B7">
      <w:pPr>
        <w:pStyle w:val="af6"/>
        <w:widowControl w:val="0"/>
        <w:ind w:left="5103"/>
        <w:rPr>
          <w:b/>
        </w:rPr>
        <w:sectPr w:rsidR="003921B7" w:rsidRPr="003921B7" w:rsidSect="003921B7">
          <w:pgSz w:w="11906" w:h="16838"/>
          <w:pgMar w:top="284" w:right="851" w:bottom="426" w:left="1701" w:header="709" w:footer="709" w:gutter="0"/>
          <w:cols w:space="708"/>
          <w:titlePg/>
          <w:docGrid w:linePitch="360"/>
        </w:sectPr>
      </w:pPr>
    </w:p>
    <w:p w:rsidR="003921B7" w:rsidRPr="003921B7" w:rsidRDefault="003921B7" w:rsidP="003921B7">
      <w:pPr>
        <w:pStyle w:val="af6"/>
        <w:widowControl w:val="0"/>
        <w:ind w:left="8505"/>
        <w:rPr>
          <w:b/>
        </w:rPr>
      </w:pPr>
      <w:r w:rsidRPr="003921B7">
        <w:rPr>
          <w:b/>
        </w:rPr>
        <w:lastRenderedPageBreak/>
        <w:t>Приложение № 1</w:t>
      </w:r>
    </w:p>
    <w:p w:rsidR="003921B7" w:rsidRPr="003921B7" w:rsidRDefault="003921B7" w:rsidP="003921B7">
      <w:pPr>
        <w:pStyle w:val="af6"/>
        <w:widowControl w:val="0"/>
        <w:ind w:left="8505"/>
        <w:rPr>
          <w:b/>
        </w:rPr>
      </w:pPr>
      <w:r w:rsidRPr="003921B7">
        <w:rPr>
          <w:b/>
        </w:rPr>
        <w:t>Список лотов, участвующих в открытом конкурсе</w:t>
      </w:r>
    </w:p>
    <w:p w:rsidR="003921B7" w:rsidRPr="003921B7" w:rsidRDefault="003921B7" w:rsidP="003921B7">
      <w:pPr>
        <w:pStyle w:val="af6"/>
        <w:widowControl w:val="0"/>
        <w:ind w:left="0"/>
      </w:pPr>
    </w:p>
    <w:tbl>
      <w:tblPr>
        <w:tblStyle w:val="ab"/>
        <w:tblW w:w="5000" w:type="pct"/>
        <w:tblLayout w:type="fixed"/>
        <w:tblLook w:val="04A0" w:firstRow="1" w:lastRow="0" w:firstColumn="1" w:lastColumn="0" w:noHBand="0" w:noVBand="1"/>
      </w:tblPr>
      <w:tblGrid>
        <w:gridCol w:w="536"/>
        <w:gridCol w:w="1133"/>
        <w:gridCol w:w="707"/>
        <w:gridCol w:w="2978"/>
        <w:gridCol w:w="991"/>
        <w:gridCol w:w="852"/>
        <w:gridCol w:w="991"/>
        <w:gridCol w:w="710"/>
        <w:gridCol w:w="1561"/>
        <w:gridCol w:w="1558"/>
        <w:gridCol w:w="568"/>
        <w:gridCol w:w="994"/>
        <w:gridCol w:w="1207"/>
      </w:tblGrid>
      <w:tr w:rsidR="003921B7" w:rsidRPr="003921B7" w:rsidTr="003921B7">
        <w:trPr>
          <w:cantSplit/>
          <w:trHeight w:val="61"/>
        </w:trPr>
        <w:tc>
          <w:tcPr>
            <w:tcW w:w="181" w:type="pct"/>
            <w:vMerge w:val="restart"/>
            <w:textDirection w:val="btLr"/>
            <w:vAlign w:val="center"/>
          </w:tcPr>
          <w:p w:rsidR="003921B7" w:rsidRPr="003921B7" w:rsidRDefault="003921B7" w:rsidP="003921B7">
            <w:pPr>
              <w:pStyle w:val="af6"/>
              <w:widowControl w:val="0"/>
              <w:ind w:left="113" w:right="113"/>
              <w:jc w:val="center"/>
            </w:pPr>
            <w:r w:rsidRPr="003921B7">
              <w:t>Номер лота</w:t>
            </w:r>
          </w:p>
        </w:tc>
        <w:tc>
          <w:tcPr>
            <w:tcW w:w="383" w:type="pct"/>
            <w:vMerge w:val="restart"/>
            <w:textDirection w:val="btLr"/>
            <w:vAlign w:val="center"/>
          </w:tcPr>
          <w:p w:rsidR="003921B7" w:rsidRPr="003921B7" w:rsidRDefault="003921B7" w:rsidP="003921B7">
            <w:pPr>
              <w:pStyle w:val="af6"/>
              <w:widowControl w:val="0"/>
              <w:ind w:left="113" w:right="113"/>
              <w:jc w:val="center"/>
            </w:pPr>
            <w:r w:rsidRPr="003921B7">
              <w:t>Регистрационный номер маршрута</w:t>
            </w:r>
          </w:p>
        </w:tc>
        <w:tc>
          <w:tcPr>
            <w:tcW w:w="239" w:type="pct"/>
            <w:vMerge w:val="restart"/>
            <w:textDirection w:val="btLr"/>
            <w:vAlign w:val="center"/>
          </w:tcPr>
          <w:p w:rsidR="003921B7" w:rsidRPr="003921B7" w:rsidRDefault="003921B7" w:rsidP="003921B7">
            <w:pPr>
              <w:pStyle w:val="af6"/>
              <w:widowControl w:val="0"/>
              <w:ind w:left="113" w:right="113"/>
              <w:jc w:val="center"/>
            </w:pPr>
            <w:r w:rsidRPr="003921B7">
              <w:t>Порядковый номер маршрута</w:t>
            </w:r>
          </w:p>
        </w:tc>
        <w:tc>
          <w:tcPr>
            <w:tcW w:w="1007" w:type="pct"/>
            <w:vMerge w:val="restart"/>
            <w:vAlign w:val="center"/>
          </w:tcPr>
          <w:p w:rsidR="003921B7" w:rsidRPr="003921B7" w:rsidRDefault="003921B7" w:rsidP="003921B7">
            <w:pPr>
              <w:pStyle w:val="af6"/>
              <w:widowControl w:val="0"/>
              <w:ind w:left="0"/>
              <w:jc w:val="center"/>
            </w:pPr>
            <w:r w:rsidRPr="003921B7">
              <w:t>Наименование маршрута</w:t>
            </w:r>
          </w:p>
        </w:tc>
        <w:tc>
          <w:tcPr>
            <w:tcW w:w="335" w:type="pct"/>
            <w:vMerge w:val="restart"/>
            <w:textDirection w:val="btLr"/>
            <w:vAlign w:val="center"/>
          </w:tcPr>
          <w:p w:rsidR="003921B7" w:rsidRPr="003921B7" w:rsidRDefault="003921B7" w:rsidP="003921B7">
            <w:pPr>
              <w:pStyle w:val="af6"/>
              <w:widowControl w:val="0"/>
              <w:ind w:left="113" w:right="113"/>
              <w:jc w:val="center"/>
            </w:pPr>
            <w:r w:rsidRPr="003921B7">
              <w:t xml:space="preserve">Протяженность маршрута (прямое направление / обратное направление), </w:t>
            </w:r>
            <w:proofErr w:type="gramStart"/>
            <w:r w:rsidRPr="003921B7">
              <w:t>км</w:t>
            </w:r>
            <w:proofErr w:type="gramEnd"/>
          </w:p>
        </w:tc>
        <w:tc>
          <w:tcPr>
            <w:tcW w:w="288" w:type="pct"/>
            <w:vMerge w:val="restart"/>
            <w:textDirection w:val="btLr"/>
            <w:vAlign w:val="center"/>
          </w:tcPr>
          <w:p w:rsidR="003921B7" w:rsidRPr="003921B7" w:rsidRDefault="003921B7" w:rsidP="003921B7">
            <w:pPr>
              <w:pStyle w:val="af6"/>
              <w:widowControl w:val="0"/>
              <w:ind w:left="113" w:right="113"/>
              <w:jc w:val="center"/>
            </w:pPr>
            <w:r w:rsidRPr="003921B7">
              <w:t xml:space="preserve">Время рейса (прямое направление / обратное направление), </w:t>
            </w:r>
            <w:proofErr w:type="gramStart"/>
            <w:r w:rsidRPr="003921B7">
              <w:t>ч</w:t>
            </w:r>
            <w:proofErr w:type="gramEnd"/>
            <w:r w:rsidRPr="003921B7">
              <w:t>.</w:t>
            </w:r>
          </w:p>
        </w:tc>
        <w:tc>
          <w:tcPr>
            <w:tcW w:w="335" w:type="pct"/>
            <w:vMerge w:val="restart"/>
            <w:vAlign w:val="center"/>
          </w:tcPr>
          <w:p w:rsidR="003921B7" w:rsidRPr="003921B7" w:rsidRDefault="003921B7" w:rsidP="003921B7">
            <w:pPr>
              <w:pStyle w:val="af6"/>
              <w:widowControl w:val="0"/>
              <w:ind w:left="0"/>
              <w:jc w:val="center"/>
            </w:pPr>
            <w:r w:rsidRPr="003921B7">
              <w:t>Режим работы</w:t>
            </w:r>
            <w:r w:rsidRPr="003921B7">
              <w:rPr>
                <w:rStyle w:val="af2"/>
              </w:rPr>
              <w:footnoteReference w:id="1"/>
            </w:r>
          </w:p>
        </w:tc>
        <w:tc>
          <w:tcPr>
            <w:tcW w:w="240" w:type="pct"/>
            <w:vMerge w:val="restart"/>
            <w:textDirection w:val="btLr"/>
            <w:vAlign w:val="center"/>
          </w:tcPr>
          <w:p w:rsidR="003921B7" w:rsidRPr="003921B7" w:rsidRDefault="003921B7" w:rsidP="003921B7">
            <w:pPr>
              <w:pStyle w:val="af6"/>
              <w:widowControl w:val="0"/>
              <w:ind w:left="113" w:right="113"/>
              <w:jc w:val="center"/>
            </w:pPr>
            <w:r w:rsidRPr="003921B7">
              <w:t>Количество рейсов в неделю</w:t>
            </w:r>
          </w:p>
        </w:tc>
        <w:tc>
          <w:tcPr>
            <w:tcW w:w="1055" w:type="pct"/>
            <w:gridSpan w:val="2"/>
            <w:vAlign w:val="center"/>
          </w:tcPr>
          <w:p w:rsidR="003921B7" w:rsidRPr="003921B7" w:rsidRDefault="003921B7" w:rsidP="003921B7">
            <w:pPr>
              <w:pStyle w:val="af6"/>
              <w:widowControl w:val="0"/>
              <w:ind w:left="0"/>
              <w:jc w:val="center"/>
            </w:pPr>
            <w:r w:rsidRPr="003921B7">
              <w:t>Время отправления</w:t>
            </w:r>
            <w:r w:rsidRPr="003921B7">
              <w:rPr>
                <w:rStyle w:val="af2"/>
              </w:rPr>
              <w:footnoteReference w:id="2"/>
            </w:r>
          </w:p>
        </w:tc>
        <w:tc>
          <w:tcPr>
            <w:tcW w:w="192" w:type="pct"/>
            <w:vMerge w:val="restart"/>
            <w:textDirection w:val="btLr"/>
            <w:vAlign w:val="center"/>
          </w:tcPr>
          <w:p w:rsidR="003921B7" w:rsidRPr="003921B7" w:rsidRDefault="003921B7" w:rsidP="003921B7">
            <w:pPr>
              <w:pStyle w:val="af6"/>
              <w:widowControl w:val="0"/>
              <w:ind w:left="113" w:right="113"/>
              <w:jc w:val="center"/>
            </w:pPr>
            <w:r w:rsidRPr="003921B7">
              <w:t>Количество графиков на маршруте</w:t>
            </w:r>
          </w:p>
        </w:tc>
        <w:tc>
          <w:tcPr>
            <w:tcW w:w="336" w:type="pct"/>
            <w:vMerge w:val="restart"/>
            <w:textDirection w:val="btLr"/>
            <w:vAlign w:val="center"/>
          </w:tcPr>
          <w:p w:rsidR="003921B7" w:rsidRPr="003921B7" w:rsidRDefault="003921B7" w:rsidP="003921B7">
            <w:pPr>
              <w:pStyle w:val="af6"/>
              <w:widowControl w:val="0"/>
              <w:ind w:left="113" w:right="113"/>
              <w:jc w:val="center"/>
            </w:pPr>
            <w:r w:rsidRPr="003921B7">
              <w:t>Максимальное количество транспортных средств</w:t>
            </w:r>
            <w:r w:rsidRPr="003921B7">
              <w:rPr>
                <w:rStyle w:val="af2"/>
              </w:rPr>
              <w:footnoteReference w:id="3"/>
            </w:r>
          </w:p>
        </w:tc>
        <w:tc>
          <w:tcPr>
            <w:tcW w:w="408" w:type="pct"/>
            <w:vMerge w:val="restart"/>
            <w:textDirection w:val="btLr"/>
            <w:vAlign w:val="center"/>
          </w:tcPr>
          <w:p w:rsidR="003921B7" w:rsidRPr="003921B7" w:rsidRDefault="003921B7" w:rsidP="003921B7">
            <w:pPr>
              <w:pStyle w:val="af6"/>
              <w:widowControl w:val="0"/>
              <w:ind w:left="113" w:right="113"/>
              <w:jc w:val="center"/>
            </w:pPr>
            <w:r w:rsidRPr="003921B7">
              <w:t>Экологический класс</w:t>
            </w:r>
          </w:p>
        </w:tc>
      </w:tr>
      <w:tr w:rsidR="003921B7" w:rsidRPr="003921B7" w:rsidTr="003921B7">
        <w:trPr>
          <w:cantSplit/>
          <w:trHeight w:val="2093"/>
        </w:trPr>
        <w:tc>
          <w:tcPr>
            <w:tcW w:w="181" w:type="pct"/>
            <w:vMerge/>
            <w:textDirection w:val="btLr"/>
            <w:vAlign w:val="center"/>
          </w:tcPr>
          <w:p w:rsidR="003921B7" w:rsidRPr="003921B7" w:rsidRDefault="003921B7" w:rsidP="003921B7">
            <w:pPr>
              <w:pStyle w:val="af6"/>
              <w:widowControl w:val="0"/>
              <w:ind w:left="113" w:right="113"/>
              <w:jc w:val="center"/>
              <w:rPr>
                <w:highlight w:val="red"/>
              </w:rPr>
            </w:pPr>
          </w:p>
        </w:tc>
        <w:tc>
          <w:tcPr>
            <w:tcW w:w="383" w:type="pct"/>
            <w:vMerge/>
            <w:textDirection w:val="btLr"/>
            <w:vAlign w:val="center"/>
          </w:tcPr>
          <w:p w:rsidR="003921B7" w:rsidRPr="003921B7" w:rsidRDefault="003921B7" w:rsidP="003921B7">
            <w:pPr>
              <w:pStyle w:val="af6"/>
              <w:widowControl w:val="0"/>
              <w:ind w:left="113" w:right="113"/>
              <w:jc w:val="center"/>
              <w:rPr>
                <w:highlight w:val="red"/>
              </w:rPr>
            </w:pPr>
          </w:p>
        </w:tc>
        <w:tc>
          <w:tcPr>
            <w:tcW w:w="239" w:type="pct"/>
            <w:vMerge/>
            <w:textDirection w:val="btLr"/>
            <w:vAlign w:val="center"/>
          </w:tcPr>
          <w:p w:rsidR="003921B7" w:rsidRPr="003921B7" w:rsidRDefault="003921B7" w:rsidP="003921B7">
            <w:pPr>
              <w:pStyle w:val="af6"/>
              <w:widowControl w:val="0"/>
              <w:ind w:left="113" w:right="113"/>
              <w:jc w:val="center"/>
              <w:rPr>
                <w:highlight w:val="red"/>
              </w:rPr>
            </w:pPr>
          </w:p>
        </w:tc>
        <w:tc>
          <w:tcPr>
            <w:tcW w:w="1007" w:type="pct"/>
            <w:vMerge/>
            <w:vAlign w:val="center"/>
          </w:tcPr>
          <w:p w:rsidR="003921B7" w:rsidRPr="003921B7" w:rsidRDefault="003921B7" w:rsidP="003921B7">
            <w:pPr>
              <w:pStyle w:val="af6"/>
              <w:widowControl w:val="0"/>
              <w:ind w:left="0"/>
              <w:jc w:val="center"/>
              <w:rPr>
                <w:highlight w:val="red"/>
              </w:rPr>
            </w:pPr>
          </w:p>
        </w:tc>
        <w:tc>
          <w:tcPr>
            <w:tcW w:w="335" w:type="pct"/>
            <w:vMerge/>
            <w:textDirection w:val="btLr"/>
            <w:vAlign w:val="center"/>
          </w:tcPr>
          <w:p w:rsidR="003921B7" w:rsidRPr="003921B7" w:rsidRDefault="003921B7" w:rsidP="003921B7">
            <w:pPr>
              <w:pStyle w:val="af6"/>
              <w:widowControl w:val="0"/>
              <w:ind w:left="113" w:right="113"/>
              <w:jc w:val="center"/>
              <w:rPr>
                <w:highlight w:val="red"/>
              </w:rPr>
            </w:pPr>
          </w:p>
        </w:tc>
        <w:tc>
          <w:tcPr>
            <w:tcW w:w="288" w:type="pct"/>
            <w:vMerge/>
            <w:textDirection w:val="btLr"/>
            <w:vAlign w:val="center"/>
          </w:tcPr>
          <w:p w:rsidR="003921B7" w:rsidRPr="003921B7" w:rsidRDefault="003921B7" w:rsidP="003921B7">
            <w:pPr>
              <w:pStyle w:val="af6"/>
              <w:widowControl w:val="0"/>
              <w:ind w:left="113" w:right="113"/>
              <w:jc w:val="center"/>
              <w:rPr>
                <w:highlight w:val="red"/>
              </w:rPr>
            </w:pPr>
          </w:p>
        </w:tc>
        <w:tc>
          <w:tcPr>
            <w:tcW w:w="335" w:type="pct"/>
            <w:vMerge/>
            <w:vAlign w:val="center"/>
          </w:tcPr>
          <w:p w:rsidR="003921B7" w:rsidRPr="003921B7" w:rsidRDefault="003921B7" w:rsidP="003921B7">
            <w:pPr>
              <w:pStyle w:val="af6"/>
              <w:widowControl w:val="0"/>
              <w:ind w:left="0"/>
              <w:jc w:val="center"/>
              <w:rPr>
                <w:highlight w:val="red"/>
              </w:rPr>
            </w:pPr>
          </w:p>
        </w:tc>
        <w:tc>
          <w:tcPr>
            <w:tcW w:w="240" w:type="pct"/>
            <w:vMerge/>
            <w:vAlign w:val="center"/>
          </w:tcPr>
          <w:p w:rsidR="003921B7" w:rsidRPr="003921B7" w:rsidRDefault="003921B7" w:rsidP="003921B7">
            <w:pPr>
              <w:pStyle w:val="af6"/>
              <w:widowControl w:val="0"/>
              <w:ind w:left="0"/>
              <w:jc w:val="center"/>
              <w:rPr>
                <w:highlight w:val="red"/>
              </w:rPr>
            </w:pPr>
          </w:p>
        </w:tc>
        <w:tc>
          <w:tcPr>
            <w:tcW w:w="528" w:type="pct"/>
            <w:textDirection w:val="btLr"/>
            <w:vAlign w:val="center"/>
          </w:tcPr>
          <w:p w:rsidR="003921B7" w:rsidRPr="003921B7" w:rsidRDefault="003921B7" w:rsidP="003921B7">
            <w:pPr>
              <w:pStyle w:val="af6"/>
              <w:widowControl w:val="0"/>
              <w:ind w:left="113" w:right="113"/>
              <w:jc w:val="center"/>
              <w:rPr>
                <w:highlight w:val="red"/>
              </w:rPr>
            </w:pPr>
            <w:r w:rsidRPr="003921B7">
              <w:t>от начального остановочного пункта</w:t>
            </w:r>
          </w:p>
        </w:tc>
        <w:tc>
          <w:tcPr>
            <w:tcW w:w="527" w:type="pct"/>
            <w:textDirection w:val="btLr"/>
            <w:vAlign w:val="center"/>
          </w:tcPr>
          <w:p w:rsidR="003921B7" w:rsidRPr="003921B7" w:rsidRDefault="003921B7" w:rsidP="003921B7">
            <w:pPr>
              <w:pStyle w:val="af6"/>
              <w:widowControl w:val="0"/>
              <w:ind w:left="113" w:right="113"/>
              <w:jc w:val="center"/>
              <w:rPr>
                <w:highlight w:val="red"/>
              </w:rPr>
            </w:pPr>
            <w:r w:rsidRPr="003921B7">
              <w:t>от конечного остановочного пункта</w:t>
            </w:r>
          </w:p>
        </w:tc>
        <w:tc>
          <w:tcPr>
            <w:tcW w:w="192" w:type="pct"/>
            <w:vMerge/>
            <w:vAlign w:val="center"/>
          </w:tcPr>
          <w:p w:rsidR="003921B7" w:rsidRPr="003921B7" w:rsidRDefault="003921B7" w:rsidP="003921B7">
            <w:pPr>
              <w:pStyle w:val="af6"/>
              <w:widowControl w:val="0"/>
              <w:ind w:left="0"/>
              <w:jc w:val="center"/>
              <w:rPr>
                <w:highlight w:val="red"/>
              </w:rPr>
            </w:pPr>
          </w:p>
        </w:tc>
        <w:tc>
          <w:tcPr>
            <w:tcW w:w="336" w:type="pct"/>
            <w:vMerge/>
            <w:vAlign w:val="center"/>
          </w:tcPr>
          <w:p w:rsidR="003921B7" w:rsidRPr="003921B7" w:rsidRDefault="003921B7" w:rsidP="003921B7">
            <w:pPr>
              <w:pStyle w:val="af6"/>
              <w:widowControl w:val="0"/>
              <w:ind w:left="0"/>
              <w:jc w:val="center"/>
              <w:rPr>
                <w:highlight w:val="red"/>
              </w:rPr>
            </w:pPr>
          </w:p>
        </w:tc>
        <w:tc>
          <w:tcPr>
            <w:tcW w:w="408" w:type="pct"/>
            <w:vMerge/>
            <w:vAlign w:val="center"/>
          </w:tcPr>
          <w:p w:rsidR="003921B7" w:rsidRPr="003921B7" w:rsidRDefault="003921B7" w:rsidP="003921B7">
            <w:pPr>
              <w:pStyle w:val="af6"/>
              <w:widowControl w:val="0"/>
              <w:ind w:left="0"/>
              <w:jc w:val="center"/>
              <w:rPr>
                <w:highlight w:val="red"/>
              </w:rPr>
            </w:pPr>
          </w:p>
        </w:tc>
      </w:tr>
      <w:tr w:rsidR="003921B7" w:rsidRPr="003921B7" w:rsidTr="003921B7">
        <w:tc>
          <w:tcPr>
            <w:tcW w:w="181" w:type="pct"/>
            <w:vAlign w:val="center"/>
          </w:tcPr>
          <w:p w:rsidR="003921B7" w:rsidRPr="003921B7" w:rsidRDefault="003921B7" w:rsidP="003921B7">
            <w:pPr>
              <w:pStyle w:val="af6"/>
              <w:widowControl w:val="0"/>
              <w:ind w:left="0"/>
              <w:jc w:val="center"/>
            </w:pPr>
            <w:r w:rsidRPr="003921B7">
              <w:t>1</w:t>
            </w:r>
          </w:p>
        </w:tc>
        <w:tc>
          <w:tcPr>
            <w:tcW w:w="383" w:type="pct"/>
            <w:vAlign w:val="center"/>
          </w:tcPr>
          <w:p w:rsidR="003921B7" w:rsidRPr="003921B7" w:rsidRDefault="003921B7" w:rsidP="003921B7">
            <w:pPr>
              <w:pStyle w:val="af6"/>
              <w:widowControl w:val="0"/>
              <w:ind w:left="0"/>
              <w:jc w:val="center"/>
            </w:pPr>
          </w:p>
        </w:tc>
        <w:tc>
          <w:tcPr>
            <w:tcW w:w="239" w:type="pct"/>
            <w:vAlign w:val="center"/>
          </w:tcPr>
          <w:p w:rsidR="003921B7" w:rsidRPr="003921B7" w:rsidRDefault="003921B7" w:rsidP="003921B7">
            <w:pPr>
              <w:pStyle w:val="af6"/>
              <w:widowControl w:val="0"/>
              <w:ind w:left="0"/>
              <w:jc w:val="center"/>
            </w:pPr>
            <w:r w:rsidRPr="003921B7">
              <w:t>257</w:t>
            </w:r>
          </w:p>
        </w:tc>
        <w:tc>
          <w:tcPr>
            <w:tcW w:w="1007" w:type="pct"/>
            <w:vAlign w:val="center"/>
          </w:tcPr>
          <w:p w:rsidR="003921B7" w:rsidRPr="003921B7" w:rsidRDefault="003921B7" w:rsidP="003921B7">
            <w:pPr>
              <w:pStyle w:val="af6"/>
              <w:widowControl w:val="0"/>
              <w:ind w:left="0"/>
            </w:pPr>
            <w:r w:rsidRPr="003921B7">
              <w:t>«</w:t>
            </w:r>
            <w:proofErr w:type="gramStart"/>
            <w:r w:rsidRPr="003921B7">
              <w:t>Турки-Трубетчино</w:t>
            </w:r>
            <w:proofErr w:type="gramEnd"/>
            <w:r w:rsidRPr="003921B7">
              <w:t>»</w:t>
            </w:r>
          </w:p>
        </w:tc>
        <w:tc>
          <w:tcPr>
            <w:tcW w:w="335" w:type="pct"/>
            <w:vAlign w:val="center"/>
          </w:tcPr>
          <w:p w:rsidR="003921B7" w:rsidRPr="003921B7" w:rsidRDefault="003921B7" w:rsidP="003921B7">
            <w:pPr>
              <w:pStyle w:val="af6"/>
              <w:widowControl w:val="0"/>
              <w:ind w:left="0"/>
              <w:jc w:val="center"/>
            </w:pPr>
            <w:r w:rsidRPr="003921B7">
              <w:t>8,0</w:t>
            </w:r>
          </w:p>
        </w:tc>
        <w:tc>
          <w:tcPr>
            <w:tcW w:w="288" w:type="pct"/>
            <w:vAlign w:val="center"/>
          </w:tcPr>
          <w:p w:rsidR="003921B7" w:rsidRPr="003921B7" w:rsidRDefault="003921B7" w:rsidP="003921B7">
            <w:pPr>
              <w:pStyle w:val="af6"/>
              <w:widowControl w:val="0"/>
              <w:ind w:left="0"/>
              <w:jc w:val="center"/>
            </w:pPr>
            <w:r w:rsidRPr="003921B7">
              <w:t>0,5</w:t>
            </w:r>
          </w:p>
        </w:tc>
        <w:tc>
          <w:tcPr>
            <w:tcW w:w="335" w:type="pct"/>
            <w:vAlign w:val="center"/>
          </w:tcPr>
          <w:p w:rsidR="003921B7" w:rsidRPr="003921B7" w:rsidRDefault="003921B7" w:rsidP="003921B7">
            <w:pPr>
              <w:pStyle w:val="af6"/>
              <w:widowControl w:val="0"/>
              <w:ind w:left="0"/>
              <w:jc w:val="center"/>
            </w:pPr>
            <w:r w:rsidRPr="003921B7">
              <w:t>пн., вт., ср., чт., пт., сб.</w:t>
            </w:r>
          </w:p>
        </w:tc>
        <w:tc>
          <w:tcPr>
            <w:tcW w:w="240" w:type="pct"/>
            <w:vAlign w:val="center"/>
          </w:tcPr>
          <w:p w:rsidR="003921B7" w:rsidRPr="003921B7" w:rsidRDefault="003921B7" w:rsidP="003921B7">
            <w:pPr>
              <w:pStyle w:val="af6"/>
              <w:widowControl w:val="0"/>
              <w:ind w:left="0"/>
              <w:jc w:val="center"/>
            </w:pPr>
            <w:r w:rsidRPr="003921B7">
              <w:t>18</w:t>
            </w:r>
          </w:p>
        </w:tc>
        <w:tc>
          <w:tcPr>
            <w:tcW w:w="528" w:type="pct"/>
            <w:vAlign w:val="center"/>
          </w:tcPr>
          <w:p w:rsidR="003921B7" w:rsidRPr="003921B7" w:rsidRDefault="003921B7" w:rsidP="003921B7">
            <w:pPr>
              <w:pStyle w:val="af6"/>
              <w:widowControl w:val="0"/>
              <w:ind w:left="0"/>
              <w:jc w:val="center"/>
            </w:pPr>
            <w:r w:rsidRPr="003921B7">
              <w:t>07-00, 11-30, 15-10</w:t>
            </w:r>
          </w:p>
        </w:tc>
        <w:tc>
          <w:tcPr>
            <w:tcW w:w="527" w:type="pct"/>
            <w:vAlign w:val="center"/>
          </w:tcPr>
          <w:p w:rsidR="003921B7" w:rsidRPr="003921B7" w:rsidRDefault="003921B7" w:rsidP="003921B7">
            <w:pPr>
              <w:pStyle w:val="af6"/>
              <w:widowControl w:val="0"/>
              <w:ind w:left="0"/>
              <w:jc w:val="center"/>
            </w:pPr>
            <w:r w:rsidRPr="003921B7">
              <w:t xml:space="preserve">08-40, 13-15, 16-50 </w:t>
            </w:r>
          </w:p>
        </w:tc>
        <w:tc>
          <w:tcPr>
            <w:tcW w:w="192" w:type="pct"/>
            <w:vAlign w:val="center"/>
          </w:tcPr>
          <w:p w:rsidR="003921B7" w:rsidRPr="003921B7" w:rsidRDefault="003921B7" w:rsidP="003921B7">
            <w:pPr>
              <w:pStyle w:val="af6"/>
              <w:widowControl w:val="0"/>
              <w:ind w:left="0"/>
              <w:jc w:val="center"/>
            </w:pPr>
            <w:r w:rsidRPr="003921B7">
              <w:t>1</w:t>
            </w:r>
          </w:p>
        </w:tc>
        <w:tc>
          <w:tcPr>
            <w:tcW w:w="336" w:type="pct"/>
            <w:vAlign w:val="center"/>
          </w:tcPr>
          <w:p w:rsidR="003921B7" w:rsidRPr="003921B7" w:rsidRDefault="003921B7" w:rsidP="003921B7">
            <w:pPr>
              <w:pStyle w:val="af6"/>
              <w:widowControl w:val="0"/>
              <w:ind w:left="0"/>
              <w:jc w:val="center"/>
            </w:pPr>
            <w:r w:rsidRPr="003921B7">
              <w:t>М – 1</w:t>
            </w:r>
          </w:p>
        </w:tc>
        <w:tc>
          <w:tcPr>
            <w:tcW w:w="408" w:type="pct"/>
            <w:vAlign w:val="center"/>
          </w:tcPr>
          <w:p w:rsidR="003921B7" w:rsidRPr="003921B7" w:rsidRDefault="003921B7" w:rsidP="003921B7">
            <w:pPr>
              <w:pStyle w:val="af6"/>
              <w:widowControl w:val="0"/>
              <w:ind w:left="0"/>
              <w:jc w:val="center"/>
            </w:pPr>
            <w:r w:rsidRPr="003921B7">
              <w:t>Евро – 2 и выше</w:t>
            </w:r>
          </w:p>
        </w:tc>
      </w:tr>
      <w:tr w:rsidR="003921B7" w:rsidRPr="003921B7" w:rsidTr="003921B7">
        <w:tc>
          <w:tcPr>
            <w:tcW w:w="181" w:type="pct"/>
            <w:vAlign w:val="center"/>
          </w:tcPr>
          <w:p w:rsidR="003921B7" w:rsidRPr="003921B7" w:rsidRDefault="003921B7" w:rsidP="003921B7">
            <w:pPr>
              <w:pStyle w:val="af6"/>
              <w:widowControl w:val="0"/>
              <w:ind w:left="0"/>
              <w:jc w:val="center"/>
            </w:pPr>
            <w:r w:rsidRPr="003921B7">
              <w:t>2</w:t>
            </w:r>
          </w:p>
        </w:tc>
        <w:tc>
          <w:tcPr>
            <w:tcW w:w="383" w:type="pct"/>
            <w:vAlign w:val="center"/>
          </w:tcPr>
          <w:p w:rsidR="003921B7" w:rsidRPr="003921B7" w:rsidRDefault="003921B7" w:rsidP="003921B7">
            <w:pPr>
              <w:pStyle w:val="af6"/>
              <w:widowControl w:val="0"/>
              <w:ind w:left="0"/>
              <w:jc w:val="center"/>
            </w:pPr>
          </w:p>
        </w:tc>
        <w:tc>
          <w:tcPr>
            <w:tcW w:w="239" w:type="pct"/>
            <w:vAlign w:val="center"/>
          </w:tcPr>
          <w:p w:rsidR="003921B7" w:rsidRPr="003921B7" w:rsidRDefault="003921B7" w:rsidP="003921B7">
            <w:pPr>
              <w:pStyle w:val="af6"/>
              <w:widowControl w:val="0"/>
              <w:ind w:left="0"/>
              <w:jc w:val="center"/>
            </w:pPr>
            <w:r w:rsidRPr="003921B7">
              <w:t>187</w:t>
            </w:r>
          </w:p>
        </w:tc>
        <w:tc>
          <w:tcPr>
            <w:tcW w:w="1007" w:type="pct"/>
            <w:vAlign w:val="center"/>
          </w:tcPr>
          <w:p w:rsidR="003921B7" w:rsidRPr="003921B7" w:rsidRDefault="003921B7" w:rsidP="003921B7">
            <w:pPr>
              <w:pStyle w:val="af6"/>
              <w:widowControl w:val="0"/>
              <w:ind w:left="0"/>
            </w:pPr>
            <w:r w:rsidRPr="003921B7">
              <w:t>«Турки-</w:t>
            </w:r>
            <w:proofErr w:type="spellStart"/>
            <w:r w:rsidRPr="003921B7">
              <w:t>Шепелевка</w:t>
            </w:r>
            <w:proofErr w:type="spellEnd"/>
            <w:r w:rsidRPr="003921B7">
              <w:t>»</w:t>
            </w:r>
          </w:p>
        </w:tc>
        <w:tc>
          <w:tcPr>
            <w:tcW w:w="335" w:type="pct"/>
            <w:vAlign w:val="center"/>
          </w:tcPr>
          <w:p w:rsidR="003921B7" w:rsidRPr="003921B7" w:rsidRDefault="003921B7" w:rsidP="003921B7">
            <w:pPr>
              <w:pStyle w:val="af6"/>
              <w:widowControl w:val="0"/>
              <w:ind w:left="0"/>
              <w:jc w:val="center"/>
            </w:pPr>
            <w:r w:rsidRPr="003921B7">
              <w:t>10,5</w:t>
            </w:r>
          </w:p>
        </w:tc>
        <w:tc>
          <w:tcPr>
            <w:tcW w:w="288" w:type="pct"/>
            <w:vAlign w:val="center"/>
          </w:tcPr>
          <w:p w:rsidR="003921B7" w:rsidRPr="003921B7" w:rsidRDefault="003921B7" w:rsidP="003921B7">
            <w:pPr>
              <w:pStyle w:val="af6"/>
              <w:widowControl w:val="0"/>
              <w:ind w:left="0"/>
              <w:jc w:val="center"/>
            </w:pPr>
            <w:r w:rsidRPr="003921B7">
              <w:t>0,3</w:t>
            </w:r>
          </w:p>
        </w:tc>
        <w:tc>
          <w:tcPr>
            <w:tcW w:w="335" w:type="pct"/>
            <w:vAlign w:val="center"/>
          </w:tcPr>
          <w:p w:rsidR="003921B7" w:rsidRPr="003921B7" w:rsidRDefault="003921B7" w:rsidP="003921B7">
            <w:pPr>
              <w:pStyle w:val="af6"/>
              <w:widowControl w:val="0"/>
              <w:ind w:left="0"/>
              <w:jc w:val="center"/>
            </w:pPr>
            <w:r w:rsidRPr="003921B7">
              <w:t>пн., ср., сб.</w:t>
            </w:r>
          </w:p>
        </w:tc>
        <w:tc>
          <w:tcPr>
            <w:tcW w:w="240" w:type="pct"/>
            <w:vAlign w:val="center"/>
          </w:tcPr>
          <w:p w:rsidR="003921B7" w:rsidRPr="003921B7" w:rsidRDefault="003921B7" w:rsidP="003921B7">
            <w:pPr>
              <w:pStyle w:val="af6"/>
              <w:widowControl w:val="0"/>
              <w:ind w:left="0"/>
              <w:jc w:val="center"/>
            </w:pPr>
            <w:r w:rsidRPr="003921B7">
              <w:t>6</w:t>
            </w:r>
          </w:p>
        </w:tc>
        <w:tc>
          <w:tcPr>
            <w:tcW w:w="528" w:type="pct"/>
            <w:vAlign w:val="center"/>
          </w:tcPr>
          <w:p w:rsidR="003921B7" w:rsidRPr="003921B7" w:rsidRDefault="003921B7" w:rsidP="003921B7">
            <w:pPr>
              <w:pStyle w:val="af6"/>
              <w:widowControl w:val="0"/>
              <w:ind w:left="0"/>
              <w:jc w:val="center"/>
            </w:pPr>
            <w:r w:rsidRPr="003921B7">
              <w:t>08-00, 13-00</w:t>
            </w:r>
          </w:p>
        </w:tc>
        <w:tc>
          <w:tcPr>
            <w:tcW w:w="527" w:type="pct"/>
            <w:vAlign w:val="center"/>
          </w:tcPr>
          <w:p w:rsidR="003921B7" w:rsidRPr="003921B7" w:rsidRDefault="003921B7" w:rsidP="003921B7">
            <w:pPr>
              <w:pStyle w:val="af6"/>
              <w:widowControl w:val="0"/>
              <w:ind w:left="0"/>
              <w:jc w:val="center"/>
            </w:pPr>
            <w:r w:rsidRPr="003921B7">
              <w:t>08-40, 13-40</w:t>
            </w:r>
          </w:p>
        </w:tc>
        <w:tc>
          <w:tcPr>
            <w:tcW w:w="192" w:type="pct"/>
            <w:vAlign w:val="center"/>
          </w:tcPr>
          <w:p w:rsidR="003921B7" w:rsidRPr="003921B7" w:rsidRDefault="003921B7" w:rsidP="003921B7">
            <w:pPr>
              <w:pStyle w:val="af6"/>
              <w:widowControl w:val="0"/>
              <w:ind w:left="0"/>
              <w:jc w:val="center"/>
            </w:pPr>
            <w:r w:rsidRPr="003921B7">
              <w:t>1</w:t>
            </w:r>
          </w:p>
        </w:tc>
        <w:tc>
          <w:tcPr>
            <w:tcW w:w="336" w:type="pct"/>
            <w:vAlign w:val="center"/>
          </w:tcPr>
          <w:p w:rsidR="003921B7" w:rsidRPr="003921B7" w:rsidRDefault="003921B7" w:rsidP="003921B7">
            <w:pPr>
              <w:pStyle w:val="af6"/>
              <w:widowControl w:val="0"/>
              <w:ind w:left="0"/>
              <w:jc w:val="center"/>
            </w:pPr>
            <w:r w:rsidRPr="003921B7">
              <w:t>М – 1</w:t>
            </w:r>
          </w:p>
        </w:tc>
        <w:tc>
          <w:tcPr>
            <w:tcW w:w="408" w:type="pct"/>
            <w:vAlign w:val="center"/>
          </w:tcPr>
          <w:p w:rsidR="003921B7" w:rsidRPr="003921B7" w:rsidRDefault="003921B7" w:rsidP="003921B7">
            <w:pPr>
              <w:pStyle w:val="af6"/>
              <w:widowControl w:val="0"/>
              <w:ind w:left="0"/>
              <w:jc w:val="center"/>
            </w:pPr>
            <w:r w:rsidRPr="003921B7">
              <w:t>Евро – 2 и выше</w:t>
            </w:r>
          </w:p>
        </w:tc>
      </w:tr>
      <w:tr w:rsidR="003921B7" w:rsidRPr="003921B7" w:rsidTr="003921B7">
        <w:trPr>
          <w:trHeight w:val="629"/>
        </w:trPr>
        <w:tc>
          <w:tcPr>
            <w:tcW w:w="181" w:type="pct"/>
            <w:vAlign w:val="center"/>
          </w:tcPr>
          <w:p w:rsidR="003921B7" w:rsidRPr="003921B7" w:rsidRDefault="003921B7" w:rsidP="003921B7">
            <w:pPr>
              <w:pStyle w:val="af6"/>
              <w:widowControl w:val="0"/>
              <w:ind w:left="0"/>
              <w:jc w:val="center"/>
            </w:pPr>
            <w:r w:rsidRPr="003921B7">
              <w:t>3</w:t>
            </w:r>
          </w:p>
        </w:tc>
        <w:tc>
          <w:tcPr>
            <w:tcW w:w="383" w:type="pct"/>
            <w:vAlign w:val="center"/>
          </w:tcPr>
          <w:p w:rsidR="003921B7" w:rsidRPr="003921B7" w:rsidRDefault="003921B7" w:rsidP="003921B7">
            <w:pPr>
              <w:pStyle w:val="af6"/>
              <w:widowControl w:val="0"/>
              <w:ind w:left="0"/>
              <w:jc w:val="center"/>
            </w:pPr>
          </w:p>
        </w:tc>
        <w:tc>
          <w:tcPr>
            <w:tcW w:w="239" w:type="pct"/>
            <w:vAlign w:val="center"/>
          </w:tcPr>
          <w:p w:rsidR="003921B7" w:rsidRPr="003921B7" w:rsidRDefault="003921B7" w:rsidP="003921B7">
            <w:pPr>
              <w:pStyle w:val="af6"/>
              <w:widowControl w:val="0"/>
              <w:ind w:left="0"/>
              <w:jc w:val="center"/>
            </w:pPr>
            <w:r w:rsidRPr="003921B7">
              <w:t>263</w:t>
            </w:r>
          </w:p>
        </w:tc>
        <w:tc>
          <w:tcPr>
            <w:tcW w:w="1007" w:type="pct"/>
            <w:vAlign w:val="center"/>
          </w:tcPr>
          <w:p w:rsidR="003921B7" w:rsidRPr="003921B7" w:rsidRDefault="003921B7" w:rsidP="003921B7">
            <w:pPr>
              <w:pStyle w:val="af6"/>
              <w:widowControl w:val="0"/>
              <w:ind w:left="0"/>
            </w:pPr>
            <w:r w:rsidRPr="003921B7">
              <w:t>«Турк</w:t>
            </w:r>
            <w:proofErr w:type="gramStart"/>
            <w:r w:rsidRPr="003921B7">
              <w:t>и-</w:t>
            </w:r>
            <w:proofErr w:type="gramEnd"/>
            <w:r w:rsidRPr="003921B7">
              <w:t xml:space="preserve"> </w:t>
            </w:r>
            <w:proofErr w:type="spellStart"/>
            <w:r w:rsidRPr="003921B7">
              <w:t>Перевесино</w:t>
            </w:r>
            <w:proofErr w:type="spellEnd"/>
            <w:r w:rsidRPr="003921B7">
              <w:t>-Михайловка»</w:t>
            </w:r>
          </w:p>
        </w:tc>
        <w:tc>
          <w:tcPr>
            <w:tcW w:w="335" w:type="pct"/>
            <w:vAlign w:val="center"/>
          </w:tcPr>
          <w:p w:rsidR="003921B7" w:rsidRPr="003921B7" w:rsidRDefault="003921B7" w:rsidP="003921B7">
            <w:pPr>
              <w:pStyle w:val="af6"/>
              <w:widowControl w:val="0"/>
              <w:ind w:left="0"/>
              <w:jc w:val="center"/>
            </w:pPr>
            <w:r w:rsidRPr="003921B7">
              <w:t>50,0</w:t>
            </w:r>
          </w:p>
        </w:tc>
        <w:tc>
          <w:tcPr>
            <w:tcW w:w="288" w:type="pct"/>
            <w:vAlign w:val="center"/>
          </w:tcPr>
          <w:p w:rsidR="003921B7" w:rsidRPr="003921B7" w:rsidRDefault="003921B7" w:rsidP="003921B7">
            <w:pPr>
              <w:pStyle w:val="af6"/>
              <w:widowControl w:val="0"/>
              <w:ind w:left="0"/>
              <w:jc w:val="center"/>
            </w:pPr>
            <w:r w:rsidRPr="003921B7">
              <w:t>1ч. 40 мин.</w:t>
            </w:r>
          </w:p>
        </w:tc>
        <w:tc>
          <w:tcPr>
            <w:tcW w:w="335" w:type="pct"/>
            <w:vAlign w:val="center"/>
          </w:tcPr>
          <w:p w:rsidR="003921B7" w:rsidRPr="003921B7" w:rsidRDefault="003921B7" w:rsidP="003921B7">
            <w:pPr>
              <w:pStyle w:val="af6"/>
              <w:widowControl w:val="0"/>
              <w:ind w:left="0"/>
              <w:jc w:val="center"/>
            </w:pPr>
            <w:r w:rsidRPr="003921B7">
              <w:t>чт.</w:t>
            </w:r>
          </w:p>
        </w:tc>
        <w:tc>
          <w:tcPr>
            <w:tcW w:w="240" w:type="pct"/>
            <w:vAlign w:val="center"/>
          </w:tcPr>
          <w:p w:rsidR="003921B7" w:rsidRPr="003921B7" w:rsidRDefault="003921B7" w:rsidP="003921B7">
            <w:pPr>
              <w:pStyle w:val="af6"/>
              <w:widowControl w:val="0"/>
              <w:ind w:left="0"/>
              <w:jc w:val="center"/>
            </w:pPr>
            <w:r w:rsidRPr="003921B7">
              <w:t>2</w:t>
            </w:r>
          </w:p>
        </w:tc>
        <w:tc>
          <w:tcPr>
            <w:tcW w:w="528" w:type="pct"/>
            <w:vAlign w:val="center"/>
          </w:tcPr>
          <w:p w:rsidR="003921B7" w:rsidRPr="003921B7" w:rsidRDefault="003921B7" w:rsidP="003921B7">
            <w:pPr>
              <w:pStyle w:val="af6"/>
              <w:widowControl w:val="0"/>
              <w:ind w:left="0"/>
              <w:jc w:val="center"/>
            </w:pPr>
            <w:r w:rsidRPr="003921B7">
              <w:t>7-00</w:t>
            </w:r>
          </w:p>
        </w:tc>
        <w:tc>
          <w:tcPr>
            <w:tcW w:w="527" w:type="pct"/>
            <w:vAlign w:val="center"/>
          </w:tcPr>
          <w:p w:rsidR="003921B7" w:rsidRPr="003921B7" w:rsidRDefault="003921B7" w:rsidP="003921B7">
            <w:pPr>
              <w:pStyle w:val="af6"/>
              <w:widowControl w:val="0"/>
              <w:ind w:left="0"/>
              <w:jc w:val="center"/>
            </w:pPr>
            <w:r w:rsidRPr="003921B7">
              <w:t>8-30</w:t>
            </w:r>
          </w:p>
        </w:tc>
        <w:tc>
          <w:tcPr>
            <w:tcW w:w="192" w:type="pct"/>
            <w:vAlign w:val="center"/>
          </w:tcPr>
          <w:p w:rsidR="003921B7" w:rsidRPr="003921B7" w:rsidRDefault="003921B7" w:rsidP="003921B7">
            <w:pPr>
              <w:pStyle w:val="af6"/>
              <w:widowControl w:val="0"/>
              <w:ind w:left="0"/>
              <w:jc w:val="center"/>
            </w:pPr>
            <w:r w:rsidRPr="003921B7">
              <w:t>1</w:t>
            </w:r>
          </w:p>
        </w:tc>
        <w:tc>
          <w:tcPr>
            <w:tcW w:w="336" w:type="pct"/>
            <w:vAlign w:val="center"/>
          </w:tcPr>
          <w:p w:rsidR="003921B7" w:rsidRPr="003921B7" w:rsidRDefault="003921B7" w:rsidP="003921B7">
            <w:pPr>
              <w:pStyle w:val="af6"/>
              <w:widowControl w:val="0"/>
              <w:ind w:left="0"/>
              <w:jc w:val="center"/>
            </w:pPr>
            <w:r w:rsidRPr="003921B7">
              <w:t>М – 1</w:t>
            </w:r>
          </w:p>
        </w:tc>
        <w:tc>
          <w:tcPr>
            <w:tcW w:w="408" w:type="pct"/>
            <w:vAlign w:val="center"/>
          </w:tcPr>
          <w:p w:rsidR="003921B7" w:rsidRPr="003921B7" w:rsidRDefault="003921B7" w:rsidP="003921B7">
            <w:pPr>
              <w:pStyle w:val="af6"/>
              <w:widowControl w:val="0"/>
              <w:ind w:left="0"/>
              <w:jc w:val="center"/>
            </w:pPr>
            <w:r w:rsidRPr="003921B7">
              <w:t>Евро – 2 и выше</w:t>
            </w:r>
          </w:p>
        </w:tc>
      </w:tr>
      <w:tr w:rsidR="003921B7" w:rsidRPr="003921B7" w:rsidTr="003921B7">
        <w:trPr>
          <w:trHeight w:val="411"/>
        </w:trPr>
        <w:tc>
          <w:tcPr>
            <w:tcW w:w="181" w:type="pct"/>
            <w:vAlign w:val="center"/>
          </w:tcPr>
          <w:p w:rsidR="003921B7" w:rsidRPr="003921B7" w:rsidRDefault="003921B7" w:rsidP="003921B7">
            <w:pPr>
              <w:pStyle w:val="af6"/>
              <w:widowControl w:val="0"/>
              <w:ind w:left="0"/>
              <w:jc w:val="center"/>
            </w:pPr>
            <w:r w:rsidRPr="003921B7">
              <w:t>4</w:t>
            </w:r>
          </w:p>
        </w:tc>
        <w:tc>
          <w:tcPr>
            <w:tcW w:w="383" w:type="pct"/>
            <w:vAlign w:val="center"/>
          </w:tcPr>
          <w:p w:rsidR="003921B7" w:rsidRPr="003921B7" w:rsidRDefault="003921B7" w:rsidP="003921B7">
            <w:pPr>
              <w:pStyle w:val="af6"/>
              <w:widowControl w:val="0"/>
              <w:ind w:left="0"/>
              <w:jc w:val="center"/>
            </w:pPr>
          </w:p>
        </w:tc>
        <w:tc>
          <w:tcPr>
            <w:tcW w:w="239" w:type="pct"/>
            <w:vAlign w:val="center"/>
          </w:tcPr>
          <w:p w:rsidR="003921B7" w:rsidRPr="003921B7" w:rsidRDefault="003921B7" w:rsidP="003921B7">
            <w:pPr>
              <w:pStyle w:val="af6"/>
              <w:widowControl w:val="0"/>
              <w:ind w:left="0"/>
              <w:jc w:val="center"/>
            </w:pPr>
            <w:r w:rsidRPr="003921B7">
              <w:t>372</w:t>
            </w:r>
          </w:p>
        </w:tc>
        <w:tc>
          <w:tcPr>
            <w:tcW w:w="1007" w:type="pct"/>
            <w:vAlign w:val="center"/>
          </w:tcPr>
          <w:p w:rsidR="003921B7" w:rsidRPr="003921B7" w:rsidRDefault="003921B7" w:rsidP="003921B7">
            <w:pPr>
              <w:pStyle w:val="af6"/>
              <w:widowControl w:val="0"/>
              <w:ind w:left="0"/>
            </w:pPr>
            <w:r w:rsidRPr="003921B7">
              <w:t>«Турки-</w:t>
            </w:r>
            <w:proofErr w:type="spellStart"/>
            <w:r w:rsidRPr="003921B7">
              <w:t>Перевесинка</w:t>
            </w:r>
            <w:proofErr w:type="spellEnd"/>
            <w:r w:rsidRPr="003921B7">
              <w:t>»</w:t>
            </w:r>
          </w:p>
        </w:tc>
        <w:tc>
          <w:tcPr>
            <w:tcW w:w="335" w:type="pct"/>
            <w:vAlign w:val="center"/>
          </w:tcPr>
          <w:p w:rsidR="003921B7" w:rsidRPr="003921B7" w:rsidRDefault="003921B7" w:rsidP="003921B7">
            <w:pPr>
              <w:pStyle w:val="af6"/>
              <w:widowControl w:val="0"/>
              <w:ind w:left="0"/>
              <w:jc w:val="center"/>
            </w:pPr>
            <w:r w:rsidRPr="003921B7">
              <w:t>50,0</w:t>
            </w:r>
          </w:p>
        </w:tc>
        <w:tc>
          <w:tcPr>
            <w:tcW w:w="288" w:type="pct"/>
            <w:vAlign w:val="center"/>
          </w:tcPr>
          <w:p w:rsidR="003921B7" w:rsidRPr="003921B7" w:rsidRDefault="003921B7" w:rsidP="003921B7">
            <w:pPr>
              <w:pStyle w:val="af6"/>
              <w:widowControl w:val="0"/>
              <w:ind w:left="0"/>
              <w:jc w:val="center"/>
            </w:pPr>
            <w:r w:rsidRPr="003921B7">
              <w:t>1ч.10 мин.</w:t>
            </w:r>
          </w:p>
        </w:tc>
        <w:tc>
          <w:tcPr>
            <w:tcW w:w="335" w:type="pct"/>
            <w:vAlign w:val="center"/>
          </w:tcPr>
          <w:p w:rsidR="003921B7" w:rsidRPr="003921B7" w:rsidRDefault="003921B7" w:rsidP="003921B7">
            <w:pPr>
              <w:pStyle w:val="af6"/>
              <w:widowControl w:val="0"/>
              <w:ind w:left="0"/>
              <w:jc w:val="center"/>
            </w:pPr>
            <w:proofErr w:type="gramStart"/>
            <w:r w:rsidRPr="003921B7">
              <w:t>ср</w:t>
            </w:r>
            <w:proofErr w:type="gramEnd"/>
            <w:r w:rsidRPr="003921B7">
              <w:t>.</w:t>
            </w:r>
          </w:p>
        </w:tc>
        <w:tc>
          <w:tcPr>
            <w:tcW w:w="240" w:type="pct"/>
            <w:vAlign w:val="center"/>
          </w:tcPr>
          <w:p w:rsidR="003921B7" w:rsidRPr="003921B7" w:rsidRDefault="003921B7" w:rsidP="003921B7">
            <w:pPr>
              <w:pStyle w:val="af6"/>
              <w:widowControl w:val="0"/>
              <w:ind w:left="0"/>
              <w:jc w:val="center"/>
            </w:pPr>
            <w:r w:rsidRPr="003921B7">
              <w:t>2</w:t>
            </w:r>
          </w:p>
        </w:tc>
        <w:tc>
          <w:tcPr>
            <w:tcW w:w="528" w:type="pct"/>
            <w:vAlign w:val="center"/>
          </w:tcPr>
          <w:p w:rsidR="003921B7" w:rsidRPr="003921B7" w:rsidRDefault="003921B7" w:rsidP="003921B7">
            <w:pPr>
              <w:pStyle w:val="af6"/>
              <w:widowControl w:val="0"/>
              <w:ind w:left="0"/>
              <w:jc w:val="center"/>
            </w:pPr>
          </w:p>
        </w:tc>
        <w:tc>
          <w:tcPr>
            <w:tcW w:w="527" w:type="pct"/>
            <w:vAlign w:val="center"/>
          </w:tcPr>
          <w:p w:rsidR="003921B7" w:rsidRPr="003921B7" w:rsidRDefault="003921B7" w:rsidP="003921B7">
            <w:pPr>
              <w:pStyle w:val="af6"/>
              <w:widowControl w:val="0"/>
              <w:ind w:left="0"/>
              <w:jc w:val="center"/>
            </w:pPr>
          </w:p>
        </w:tc>
        <w:tc>
          <w:tcPr>
            <w:tcW w:w="192" w:type="pct"/>
            <w:vAlign w:val="center"/>
          </w:tcPr>
          <w:p w:rsidR="003921B7" w:rsidRPr="003921B7" w:rsidRDefault="003921B7" w:rsidP="003921B7">
            <w:pPr>
              <w:pStyle w:val="af6"/>
              <w:widowControl w:val="0"/>
              <w:ind w:left="0"/>
              <w:jc w:val="center"/>
            </w:pPr>
            <w:r w:rsidRPr="003921B7">
              <w:t>1</w:t>
            </w:r>
          </w:p>
        </w:tc>
        <w:tc>
          <w:tcPr>
            <w:tcW w:w="336" w:type="pct"/>
            <w:vAlign w:val="center"/>
          </w:tcPr>
          <w:p w:rsidR="003921B7" w:rsidRPr="003921B7" w:rsidRDefault="003921B7" w:rsidP="003921B7">
            <w:pPr>
              <w:pStyle w:val="af6"/>
              <w:widowControl w:val="0"/>
              <w:ind w:left="0"/>
              <w:jc w:val="center"/>
            </w:pPr>
            <w:r w:rsidRPr="003921B7">
              <w:t>М – 1</w:t>
            </w:r>
          </w:p>
        </w:tc>
        <w:tc>
          <w:tcPr>
            <w:tcW w:w="408" w:type="pct"/>
            <w:vAlign w:val="center"/>
          </w:tcPr>
          <w:p w:rsidR="003921B7" w:rsidRPr="003921B7" w:rsidRDefault="003921B7" w:rsidP="003921B7">
            <w:pPr>
              <w:pStyle w:val="af6"/>
              <w:widowControl w:val="0"/>
              <w:ind w:left="0"/>
              <w:jc w:val="center"/>
            </w:pPr>
            <w:r w:rsidRPr="003921B7">
              <w:t>Евро – 2 и выше</w:t>
            </w:r>
          </w:p>
        </w:tc>
      </w:tr>
      <w:tr w:rsidR="003921B7" w:rsidRPr="003921B7" w:rsidTr="003921B7">
        <w:trPr>
          <w:trHeight w:val="419"/>
        </w:trPr>
        <w:tc>
          <w:tcPr>
            <w:tcW w:w="181" w:type="pct"/>
            <w:vAlign w:val="center"/>
          </w:tcPr>
          <w:p w:rsidR="003921B7" w:rsidRPr="003921B7" w:rsidRDefault="003921B7" w:rsidP="003921B7">
            <w:pPr>
              <w:pStyle w:val="af6"/>
              <w:widowControl w:val="0"/>
              <w:ind w:left="0"/>
              <w:jc w:val="center"/>
            </w:pPr>
            <w:r w:rsidRPr="003921B7">
              <w:t>5</w:t>
            </w:r>
          </w:p>
        </w:tc>
        <w:tc>
          <w:tcPr>
            <w:tcW w:w="383" w:type="pct"/>
            <w:vAlign w:val="center"/>
          </w:tcPr>
          <w:p w:rsidR="003921B7" w:rsidRPr="003921B7" w:rsidRDefault="003921B7" w:rsidP="003921B7">
            <w:pPr>
              <w:pStyle w:val="af6"/>
              <w:widowControl w:val="0"/>
              <w:ind w:left="0"/>
              <w:jc w:val="center"/>
            </w:pPr>
          </w:p>
        </w:tc>
        <w:tc>
          <w:tcPr>
            <w:tcW w:w="239" w:type="pct"/>
            <w:vAlign w:val="center"/>
          </w:tcPr>
          <w:p w:rsidR="003921B7" w:rsidRPr="003921B7" w:rsidRDefault="003921B7" w:rsidP="003921B7">
            <w:pPr>
              <w:pStyle w:val="af6"/>
              <w:widowControl w:val="0"/>
              <w:ind w:left="0"/>
              <w:jc w:val="center"/>
            </w:pPr>
            <w:r w:rsidRPr="003921B7">
              <w:t>185</w:t>
            </w:r>
          </w:p>
        </w:tc>
        <w:tc>
          <w:tcPr>
            <w:tcW w:w="1007" w:type="pct"/>
            <w:vAlign w:val="center"/>
          </w:tcPr>
          <w:p w:rsidR="003921B7" w:rsidRPr="003921B7" w:rsidRDefault="003921B7" w:rsidP="003921B7">
            <w:pPr>
              <w:pStyle w:val="af6"/>
              <w:widowControl w:val="0"/>
              <w:ind w:left="0"/>
            </w:pPr>
            <w:r w:rsidRPr="003921B7">
              <w:t>«Турки-Марьино</w:t>
            </w:r>
          </w:p>
        </w:tc>
        <w:tc>
          <w:tcPr>
            <w:tcW w:w="335" w:type="pct"/>
            <w:vAlign w:val="center"/>
          </w:tcPr>
          <w:p w:rsidR="003921B7" w:rsidRPr="003921B7" w:rsidRDefault="003921B7" w:rsidP="003921B7">
            <w:pPr>
              <w:pStyle w:val="af6"/>
              <w:widowControl w:val="0"/>
              <w:ind w:left="0"/>
              <w:jc w:val="center"/>
            </w:pPr>
            <w:r w:rsidRPr="003921B7">
              <w:t>50,0</w:t>
            </w:r>
          </w:p>
        </w:tc>
        <w:tc>
          <w:tcPr>
            <w:tcW w:w="288" w:type="pct"/>
            <w:vAlign w:val="center"/>
          </w:tcPr>
          <w:p w:rsidR="003921B7" w:rsidRPr="003921B7" w:rsidRDefault="003921B7" w:rsidP="003921B7">
            <w:pPr>
              <w:pStyle w:val="af6"/>
              <w:widowControl w:val="0"/>
              <w:ind w:left="0"/>
              <w:jc w:val="center"/>
            </w:pPr>
            <w:r w:rsidRPr="003921B7">
              <w:t>1 ч.30 мин.</w:t>
            </w:r>
          </w:p>
        </w:tc>
        <w:tc>
          <w:tcPr>
            <w:tcW w:w="335" w:type="pct"/>
            <w:vAlign w:val="center"/>
          </w:tcPr>
          <w:p w:rsidR="003921B7" w:rsidRPr="003921B7" w:rsidRDefault="003921B7" w:rsidP="003921B7">
            <w:pPr>
              <w:pStyle w:val="af6"/>
              <w:widowControl w:val="0"/>
              <w:ind w:left="0"/>
              <w:jc w:val="center"/>
            </w:pPr>
            <w:proofErr w:type="gramStart"/>
            <w:r w:rsidRPr="003921B7">
              <w:t>вт</w:t>
            </w:r>
            <w:proofErr w:type="gramEnd"/>
            <w:r w:rsidRPr="003921B7">
              <w:t>.</w:t>
            </w:r>
          </w:p>
        </w:tc>
        <w:tc>
          <w:tcPr>
            <w:tcW w:w="240" w:type="pct"/>
            <w:vAlign w:val="center"/>
          </w:tcPr>
          <w:p w:rsidR="003921B7" w:rsidRPr="003921B7" w:rsidRDefault="003921B7" w:rsidP="003921B7">
            <w:pPr>
              <w:pStyle w:val="af6"/>
              <w:widowControl w:val="0"/>
              <w:ind w:left="0"/>
              <w:jc w:val="center"/>
            </w:pPr>
            <w:r w:rsidRPr="003921B7">
              <w:t>2</w:t>
            </w:r>
          </w:p>
        </w:tc>
        <w:tc>
          <w:tcPr>
            <w:tcW w:w="528" w:type="pct"/>
            <w:vAlign w:val="center"/>
          </w:tcPr>
          <w:p w:rsidR="003921B7" w:rsidRPr="003921B7" w:rsidRDefault="003921B7" w:rsidP="003921B7">
            <w:pPr>
              <w:pStyle w:val="af6"/>
              <w:widowControl w:val="0"/>
              <w:ind w:left="0"/>
              <w:jc w:val="center"/>
            </w:pPr>
            <w:r w:rsidRPr="003921B7">
              <w:t>14-00</w:t>
            </w:r>
          </w:p>
        </w:tc>
        <w:tc>
          <w:tcPr>
            <w:tcW w:w="527" w:type="pct"/>
            <w:vAlign w:val="center"/>
          </w:tcPr>
          <w:p w:rsidR="003921B7" w:rsidRPr="003921B7" w:rsidRDefault="003921B7" w:rsidP="003921B7">
            <w:pPr>
              <w:pStyle w:val="af6"/>
              <w:widowControl w:val="0"/>
              <w:ind w:left="0"/>
              <w:jc w:val="center"/>
            </w:pPr>
            <w:r w:rsidRPr="003921B7">
              <w:t>15-40</w:t>
            </w:r>
          </w:p>
        </w:tc>
        <w:tc>
          <w:tcPr>
            <w:tcW w:w="192" w:type="pct"/>
            <w:vAlign w:val="center"/>
          </w:tcPr>
          <w:p w:rsidR="003921B7" w:rsidRPr="003921B7" w:rsidRDefault="003921B7" w:rsidP="003921B7">
            <w:pPr>
              <w:pStyle w:val="af6"/>
              <w:widowControl w:val="0"/>
              <w:ind w:left="0"/>
              <w:jc w:val="center"/>
            </w:pPr>
            <w:r w:rsidRPr="003921B7">
              <w:t>1</w:t>
            </w:r>
          </w:p>
        </w:tc>
        <w:tc>
          <w:tcPr>
            <w:tcW w:w="336" w:type="pct"/>
            <w:vAlign w:val="center"/>
          </w:tcPr>
          <w:p w:rsidR="003921B7" w:rsidRPr="003921B7" w:rsidRDefault="003921B7" w:rsidP="003921B7">
            <w:pPr>
              <w:pStyle w:val="af6"/>
              <w:widowControl w:val="0"/>
              <w:ind w:left="0"/>
              <w:jc w:val="center"/>
            </w:pPr>
            <w:r w:rsidRPr="003921B7">
              <w:t>М – 1</w:t>
            </w:r>
          </w:p>
        </w:tc>
        <w:tc>
          <w:tcPr>
            <w:tcW w:w="408" w:type="pct"/>
            <w:vAlign w:val="center"/>
          </w:tcPr>
          <w:p w:rsidR="003921B7" w:rsidRPr="003921B7" w:rsidRDefault="003921B7" w:rsidP="003921B7">
            <w:pPr>
              <w:pStyle w:val="af6"/>
              <w:widowControl w:val="0"/>
              <w:ind w:left="0"/>
              <w:jc w:val="center"/>
            </w:pPr>
            <w:r w:rsidRPr="003921B7">
              <w:t>Евро –  и выше</w:t>
            </w:r>
          </w:p>
        </w:tc>
      </w:tr>
    </w:tbl>
    <w:p w:rsidR="003921B7" w:rsidRPr="003921B7" w:rsidRDefault="003921B7" w:rsidP="003921B7">
      <w:pPr>
        <w:pStyle w:val="af6"/>
        <w:widowControl w:val="0"/>
        <w:ind w:left="0"/>
      </w:pPr>
    </w:p>
    <w:p w:rsidR="003921B7" w:rsidRPr="003921B7" w:rsidRDefault="003921B7" w:rsidP="003921B7">
      <w:pPr>
        <w:pStyle w:val="af6"/>
        <w:widowControl w:val="0"/>
        <w:ind w:left="0"/>
        <w:rPr>
          <w:b/>
        </w:rPr>
      </w:pPr>
      <w:r w:rsidRPr="003921B7">
        <w:rPr>
          <w:b/>
        </w:rPr>
        <w:t>Общие требования, относящиеся ко всем нижеприведенным муниципальным маршрутам регулярных перевозок:</w:t>
      </w:r>
    </w:p>
    <w:p w:rsidR="003921B7" w:rsidRPr="003921B7" w:rsidRDefault="003921B7" w:rsidP="003921B7">
      <w:pPr>
        <w:pStyle w:val="af6"/>
        <w:widowControl w:val="0"/>
        <w:ind w:left="0"/>
      </w:pPr>
      <w:r w:rsidRPr="003921B7">
        <w:t>Порядок посадки и высадки пассажиров:</w:t>
      </w:r>
      <w:r w:rsidRPr="003921B7">
        <w:tab/>
      </w:r>
      <w:r w:rsidRPr="003921B7">
        <w:tab/>
        <w:t>только в установленных остановочных пунктах</w:t>
      </w:r>
    </w:p>
    <w:p w:rsidR="003921B7" w:rsidRPr="003921B7" w:rsidRDefault="003921B7" w:rsidP="003921B7">
      <w:pPr>
        <w:pStyle w:val="af6"/>
        <w:widowControl w:val="0"/>
        <w:ind w:left="0"/>
      </w:pPr>
      <w:r w:rsidRPr="003921B7">
        <w:t xml:space="preserve">Вид регулярных перевозок </w:t>
      </w:r>
      <w:r w:rsidRPr="003921B7">
        <w:tab/>
      </w:r>
      <w:r w:rsidRPr="003921B7">
        <w:tab/>
      </w:r>
      <w:r w:rsidRPr="003921B7">
        <w:tab/>
        <w:t>по нерегулируемым тарифам</w:t>
      </w:r>
    </w:p>
    <w:p w:rsidR="003921B7" w:rsidRPr="003921B7" w:rsidRDefault="003921B7" w:rsidP="003921B7">
      <w:pPr>
        <w:pStyle w:val="af6"/>
        <w:widowControl w:val="0"/>
        <w:ind w:left="0"/>
      </w:pPr>
      <w:r w:rsidRPr="003921B7">
        <w:t>Вид транспортного средства</w:t>
      </w:r>
      <w:r w:rsidRPr="003921B7">
        <w:tab/>
      </w:r>
      <w:r w:rsidRPr="003921B7">
        <w:tab/>
      </w:r>
      <w:r w:rsidRPr="003921B7">
        <w:tab/>
        <w:t>автобус.</w:t>
      </w:r>
    </w:p>
    <w:p w:rsidR="003921B7" w:rsidRPr="003921B7" w:rsidRDefault="003921B7" w:rsidP="003921B7">
      <w:pPr>
        <w:pStyle w:val="af6"/>
        <w:widowControl w:val="0"/>
        <w:ind w:left="0"/>
        <w:sectPr w:rsidR="003921B7" w:rsidRPr="003921B7" w:rsidSect="003921B7">
          <w:pgSz w:w="16838" w:h="11906" w:orient="landscape"/>
          <w:pgMar w:top="709" w:right="1134" w:bottom="567" w:left="1134" w:header="709" w:footer="709" w:gutter="0"/>
          <w:cols w:space="708"/>
          <w:docGrid w:linePitch="360"/>
        </w:sectPr>
      </w:pPr>
    </w:p>
    <w:p w:rsidR="003921B7" w:rsidRPr="003921B7" w:rsidRDefault="003921B7" w:rsidP="003921B7">
      <w:pPr>
        <w:pStyle w:val="af6"/>
        <w:widowControl w:val="0"/>
        <w:ind w:left="5103"/>
        <w:rPr>
          <w:b/>
        </w:rPr>
      </w:pPr>
      <w:r w:rsidRPr="003921B7">
        <w:rPr>
          <w:b/>
        </w:rPr>
        <w:lastRenderedPageBreak/>
        <w:t>Приложение № 2</w:t>
      </w:r>
    </w:p>
    <w:p w:rsidR="003921B7" w:rsidRPr="003921B7" w:rsidRDefault="003921B7" w:rsidP="003921B7">
      <w:pPr>
        <w:pStyle w:val="af6"/>
        <w:widowControl w:val="0"/>
        <w:ind w:left="5103"/>
        <w:rPr>
          <w:b/>
        </w:rPr>
      </w:pPr>
      <w:r w:rsidRPr="003921B7">
        <w:rPr>
          <w:b/>
        </w:rPr>
        <w:t>Форма заявки на участие в открытом конкурсе</w:t>
      </w:r>
    </w:p>
    <w:p w:rsidR="003921B7" w:rsidRPr="003921B7" w:rsidRDefault="003921B7" w:rsidP="003921B7">
      <w:pPr>
        <w:pStyle w:val="af6"/>
        <w:widowControl w:val="0"/>
        <w:ind w:left="0"/>
      </w:pPr>
    </w:p>
    <w:p w:rsidR="003921B7" w:rsidRPr="003921B7" w:rsidRDefault="003921B7" w:rsidP="003921B7">
      <w:pPr>
        <w:jc w:val="center"/>
      </w:pPr>
      <w:r w:rsidRPr="003921B7">
        <w:rPr>
          <w:b/>
          <w:bCs/>
        </w:rPr>
        <w:t>Заявка</w:t>
      </w:r>
    </w:p>
    <w:p w:rsidR="003921B7" w:rsidRPr="003921B7" w:rsidRDefault="003921B7" w:rsidP="003921B7">
      <w:pPr>
        <w:jc w:val="center"/>
      </w:pPr>
      <w:r w:rsidRPr="003921B7">
        <w:rPr>
          <w:b/>
          <w:bCs/>
        </w:rPr>
        <w:t>на участие в открытом конкурсе на право получения</w:t>
      </w:r>
    </w:p>
    <w:p w:rsidR="003921B7" w:rsidRPr="003921B7" w:rsidRDefault="003921B7" w:rsidP="003921B7">
      <w:pPr>
        <w:jc w:val="center"/>
      </w:pPr>
      <w:r w:rsidRPr="003921B7">
        <w:rPr>
          <w:b/>
          <w:bCs/>
        </w:rPr>
        <w:t>свидетельства об осуществлении перевозок</w:t>
      </w:r>
    </w:p>
    <w:p w:rsidR="003921B7" w:rsidRPr="003921B7" w:rsidRDefault="003921B7" w:rsidP="003921B7">
      <w:pPr>
        <w:jc w:val="center"/>
      </w:pPr>
      <w:r w:rsidRPr="003921B7">
        <w:rPr>
          <w:b/>
          <w:bCs/>
        </w:rPr>
        <w:t>по муниципальному маршруту регулярных перевозок</w:t>
      </w:r>
    </w:p>
    <w:p w:rsidR="003921B7" w:rsidRPr="003921B7" w:rsidRDefault="003921B7" w:rsidP="003921B7">
      <w:pPr>
        <w:jc w:val="center"/>
      </w:pPr>
      <w:r w:rsidRPr="003921B7">
        <w:rPr>
          <w:b/>
          <w:bCs/>
        </w:rPr>
        <w:t>_________________________________________________________</w:t>
      </w:r>
    </w:p>
    <w:p w:rsidR="003921B7" w:rsidRPr="003921B7" w:rsidRDefault="003921B7" w:rsidP="003921B7">
      <w:pPr>
        <w:jc w:val="center"/>
      </w:pPr>
      <w:r w:rsidRPr="003921B7">
        <w:rPr>
          <w:bCs/>
        </w:rPr>
        <w:t>(наименование маршрута)</w:t>
      </w:r>
    </w:p>
    <w:p w:rsidR="003921B7" w:rsidRPr="003921B7" w:rsidRDefault="003921B7" w:rsidP="003921B7"/>
    <w:p w:rsidR="003921B7" w:rsidRPr="003921B7" w:rsidRDefault="003921B7" w:rsidP="003921B7">
      <w:r w:rsidRPr="003921B7">
        <w:t>1. Наименование юридического лица (Ф.И.О. индивидуального предпринимателя, участников договора простого товарищества*)______________________________</w:t>
      </w:r>
    </w:p>
    <w:p w:rsidR="003921B7" w:rsidRPr="003921B7" w:rsidRDefault="003921B7" w:rsidP="003921B7">
      <w:r w:rsidRPr="003921B7">
        <w:t>______________________________________________________________________</w:t>
      </w:r>
    </w:p>
    <w:p w:rsidR="003921B7" w:rsidRPr="003921B7" w:rsidRDefault="003921B7" w:rsidP="003921B7">
      <w:r w:rsidRPr="003921B7">
        <w:t>2. ИНН ________________________________________________________________</w:t>
      </w:r>
    </w:p>
    <w:p w:rsidR="003921B7" w:rsidRPr="003921B7" w:rsidRDefault="003921B7" w:rsidP="003921B7">
      <w:r w:rsidRPr="003921B7">
        <w:t>3.ОГРН _______________________________________________________________</w:t>
      </w:r>
    </w:p>
    <w:p w:rsidR="003921B7" w:rsidRPr="003921B7" w:rsidRDefault="003921B7" w:rsidP="003921B7">
      <w:r w:rsidRPr="003921B7">
        <w:t>4. Номер и дата выдачи лицензии _________________________________________</w:t>
      </w:r>
    </w:p>
    <w:p w:rsidR="003921B7" w:rsidRPr="003921B7" w:rsidRDefault="003921B7" w:rsidP="003921B7">
      <w:r w:rsidRPr="003921B7">
        <w:t>5. Место нахождения ________________________________________________</w:t>
      </w:r>
    </w:p>
    <w:p w:rsidR="003921B7" w:rsidRPr="003921B7" w:rsidRDefault="003921B7" w:rsidP="003921B7">
      <w:r w:rsidRPr="003921B7">
        <w:t>6. Почтовый адрес __________________________________________________</w:t>
      </w:r>
    </w:p>
    <w:p w:rsidR="003921B7" w:rsidRPr="003921B7" w:rsidRDefault="003921B7" w:rsidP="003921B7">
      <w:r w:rsidRPr="003921B7">
        <w:t>7. Контактные телефоны: ________________________________________________</w:t>
      </w:r>
    </w:p>
    <w:p w:rsidR="003921B7" w:rsidRPr="003921B7" w:rsidRDefault="003921B7" w:rsidP="003921B7">
      <w:r w:rsidRPr="003921B7">
        <w:t>Представляю документы на участие в открытом конкурсе по муниципальному маршруту регулярных перевозок по нерегулируемым тарифам:________________</w:t>
      </w:r>
    </w:p>
    <w:p w:rsidR="003921B7" w:rsidRPr="003921B7" w:rsidRDefault="003921B7" w:rsidP="003921B7">
      <w:r w:rsidRPr="003921B7">
        <w:t>__________________________________________________________________</w:t>
      </w:r>
    </w:p>
    <w:p w:rsidR="003921B7" w:rsidRPr="003921B7" w:rsidRDefault="003921B7" w:rsidP="003921B7">
      <w:r w:rsidRPr="003921B7">
        <w:t>8. Планируемое расписание для каждого остановочного пункта:</w:t>
      </w:r>
    </w:p>
    <w:p w:rsidR="003921B7" w:rsidRPr="003921B7" w:rsidRDefault="003921B7" w:rsidP="003921B7"/>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2268"/>
      </w:tblGrid>
      <w:tr w:rsidR="003921B7" w:rsidRPr="003921B7" w:rsidTr="003921B7">
        <w:tc>
          <w:tcPr>
            <w:tcW w:w="10206" w:type="dxa"/>
            <w:gridSpan w:val="5"/>
            <w:tcBorders>
              <w:top w:val="single" w:sz="4" w:space="0" w:color="auto"/>
              <w:bottom w:val="nil"/>
            </w:tcBorders>
          </w:tcPr>
          <w:p w:rsidR="003921B7" w:rsidRPr="003921B7" w:rsidRDefault="003921B7" w:rsidP="003921B7">
            <w:pPr>
              <w:jc w:val="center"/>
            </w:pPr>
            <w:r w:rsidRPr="003921B7">
              <w:t>Зимний период года (</w:t>
            </w:r>
            <w:proofErr w:type="gramStart"/>
            <w:r w:rsidRPr="003921B7">
              <w:t>с</w:t>
            </w:r>
            <w:proofErr w:type="gramEnd"/>
            <w:r w:rsidRPr="003921B7">
              <w:t xml:space="preserve"> ____ по _____)</w:t>
            </w:r>
          </w:p>
        </w:tc>
      </w:tr>
      <w:tr w:rsidR="003921B7" w:rsidRPr="003921B7" w:rsidTr="003921B7">
        <w:tc>
          <w:tcPr>
            <w:tcW w:w="2046" w:type="dxa"/>
            <w:vMerge w:val="restart"/>
            <w:tcBorders>
              <w:top w:val="single" w:sz="4" w:space="0" w:color="auto"/>
              <w:bottom w:val="nil"/>
              <w:right w:val="nil"/>
            </w:tcBorders>
          </w:tcPr>
          <w:p w:rsidR="003921B7" w:rsidRPr="003921B7" w:rsidRDefault="003921B7" w:rsidP="003921B7">
            <w:pPr>
              <w:jc w:val="center"/>
            </w:pPr>
            <w:r w:rsidRPr="003921B7">
              <w:t>Наименование остановочного пункта</w:t>
            </w:r>
          </w:p>
        </w:tc>
        <w:tc>
          <w:tcPr>
            <w:tcW w:w="4075" w:type="dxa"/>
            <w:gridSpan w:val="2"/>
            <w:tcBorders>
              <w:top w:val="single" w:sz="4" w:space="0" w:color="auto"/>
              <w:left w:val="single" w:sz="4" w:space="0" w:color="auto"/>
              <w:bottom w:val="nil"/>
              <w:right w:val="nil"/>
            </w:tcBorders>
          </w:tcPr>
          <w:p w:rsidR="003921B7" w:rsidRPr="003921B7" w:rsidRDefault="003921B7" w:rsidP="003921B7">
            <w:pPr>
              <w:jc w:val="center"/>
            </w:pPr>
            <w:r w:rsidRPr="003921B7">
              <w:t>Прямое направление</w:t>
            </w:r>
          </w:p>
        </w:tc>
        <w:tc>
          <w:tcPr>
            <w:tcW w:w="4085" w:type="dxa"/>
            <w:gridSpan w:val="2"/>
            <w:tcBorders>
              <w:top w:val="single" w:sz="4" w:space="0" w:color="auto"/>
              <w:left w:val="single" w:sz="4" w:space="0" w:color="auto"/>
              <w:bottom w:val="nil"/>
            </w:tcBorders>
          </w:tcPr>
          <w:p w:rsidR="003921B7" w:rsidRPr="003921B7" w:rsidRDefault="003921B7" w:rsidP="003921B7">
            <w:pPr>
              <w:jc w:val="center"/>
            </w:pPr>
            <w:r w:rsidRPr="003921B7">
              <w:t>Обратное направление</w:t>
            </w:r>
          </w:p>
        </w:tc>
      </w:tr>
      <w:tr w:rsidR="003921B7" w:rsidRPr="003921B7" w:rsidTr="003921B7">
        <w:tc>
          <w:tcPr>
            <w:tcW w:w="2046" w:type="dxa"/>
            <w:vMerge/>
            <w:tcBorders>
              <w:top w:val="nil"/>
              <w:bottom w:val="nil"/>
              <w:right w:val="nil"/>
            </w:tcBorders>
          </w:tcPr>
          <w:p w:rsidR="003921B7" w:rsidRPr="003921B7" w:rsidRDefault="003921B7" w:rsidP="003921B7"/>
        </w:tc>
        <w:tc>
          <w:tcPr>
            <w:tcW w:w="1782" w:type="dxa"/>
            <w:tcBorders>
              <w:top w:val="single" w:sz="4" w:space="0" w:color="auto"/>
              <w:left w:val="single" w:sz="4" w:space="0" w:color="auto"/>
              <w:bottom w:val="nil"/>
              <w:right w:val="nil"/>
            </w:tcBorders>
          </w:tcPr>
          <w:p w:rsidR="003921B7" w:rsidRPr="003921B7" w:rsidRDefault="003921B7" w:rsidP="003921B7">
            <w:pPr>
              <w:jc w:val="center"/>
            </w:pPr>
            <w:r w:rsidRPr="003921B7">
              <w:t>дни отправления</w:t>
            </w:r>
          </w:p>
        </w:tc>
        <w:tc>
          <w:tcPr>
            <w:tcW w:w="2293" w:type="dxa"/>
            <w:tcBorders>
              <w:top w:val="single" w:sz="4" w:space="0" w:color="auto"/>
              <w:left w:val="single" w:sz="4" w:space="0" w:color="auto"/>
              <w:bottom w:val="nil"/>
              <w:right w:val="nil"/>
            </w:tcBorders>
          </w:tcPr>
          <w:p w:rsidR="003921B7" w:rsidRPr="003921B7" w:rsidRDefault="003921B7" w:rsidP="003921B7">
            <w:pPr>
              <w:jc w:val="center"/>
            </w:pPr>
            <w:r w:rsidRPr="003921B7">
              <w:t xml:space="preserve">время отправления, </w:t>
            </w:r>
            <w:proofErr w:type="spellStart"/>
            <w:r w:rsidRPr="003921B7">
              <w:t>час</w:t>
            </w:r>
            <w:proofErr w:type="gramStart"/>
            <w:r w:rsidRPr="003921B7">
              <w:t>.м</w:t>
            </w:r>
            <w:proofErr w:type="gramEnd"/>
            <w:r w:rsidRPr="003921B7">
              <w:t>ин</w:t>
            </w:r>
            <w:proofErr w:type="spellEnd"/>
            <w:r w:rsidRPr="003921B7">
              <w:t>.</w:t>
            </w:r>
          </w:p>
        </w:tc>
        <w:tc>
          <w:tcPr>
            <w:tcW w:w="1817" w:type="dxa"/>
            <w:tcBorders>
              <w:top w:val="single" w:sz="4" w:space="0" w:color="auto"/>
              <w:left w:val="single" w:sz="4" w:space="0" w:color="auto"/>
              <w:bottom w:val="nil"/>
              <w:right w:val="nil"/>
            </w:tcBorders>
          </w:tcPr>
          <w:p w:rsidR="003921B7" w:rsidRPr="003921B7" w:rsidRDefault="003921B7" w:rsidP="003921B7">
            <w:pPr>
              <w:jc w:val="center"/>
            </w:pPr>
            <w:r w:rsidRPr="003921B7">
              <w:t>дни отправления</w:t>
            </w:r>
          </w:p>
        </w:tc>
        <w:tc>
          <w:tcPr>
            <w:tcW w:w="2268" w:type="dxa"/>
            <w:tcBorders>
              <w:top w:val="single" w:sz="4" w:space="0" w:color="auto"/>
              <w:left w:val="single" w:sz="4" w:space="0" w:color="auto"/>
              <w:bottom w:val="nil"/>
            </w:tcBorders>
          </w:tcPr>
          <w:p w:rsidR="003921B7" w:rsidRPr="003921B7" w:rsidRDefault="003921B7" w:rsidP="003921B7">
            <w:pPr>
              <w:jc w:val="center"/>
            </w:pPr>
            <w:r w:rsidRPr="003921B7">
              <w:t xml:space="preserve">время отправления, </w:t>
            </w:r>
            <w:proofErr w:type="spellStart"/>
            <w:r w:rsidRPr="003921B7">
              <w:t>час</w:t>
            </w:r>
            <w:proofErr w:type="gramStart"/>
            <w:r w:rsidRPr="003921B7">
              <w:t>.м</w:t>
            </w:r>
            <w:proofErr w:type="gramEnd"/>
            <w:r w:rsidRPr="003921B7">
              <w:t>ин</w:t>
            </w:r>
            <w:proofErr w:type="spellEnd"/>
            <w:r w:rsidRPr="003921B7">
              <w:t>.</w:t>
            </w:r>
          </w:p>
        </w:tc>
      </w:tr>
      <w:tr w:rsidR="003921B7" w:rsidRPr="003921B7" w:rsidTr="003921B7">
        <w:tc>
          <w:tcPr>
            <w:tcW w:w="2046" w:type="dxa"/>
            <w:tcBorders>
              <w:top w:val="single" w:sz="4" w:space="0" w:color="auto"/>
              <w:bottom w:val="nil"/>
              <w:right w:val="nil"/>
            </w:tcBorders>
            <w:vAlign w:val="bottom"/>
          </w:tcPr>
          <w:p w:rsidR="003921B7" w:rsidRPr="003921B7" w:rsidRDefault="003921B7" w:rsidP="003921B7">
            <w:pPr>
              <w:jc w:val="center"/>
            </w:pPr>
            <w:r w:rsidRPr="003921B7">
              <w:t>1</w:t>
            </w:r>
          </w:p>
        </w:tc>
        <w:tc>
          <w:tcPr>
            <w:tcW w:w="1782" w:type="dxa"/>
            <w:tcBorders>
              <w:top w:val="single" w:sz="4" w:space="0" w:color="auto"/>
              <w:left w:val="single" w:sz="4" w:space="0" w:color="auto"/>
              <w:bottom w:val="nil"/>
              <w:right w:val="nil"/>
            </w:tcBorders>
            <w:vAlign w:val="bottom"/>
          </w:tcPr>
          <w:p w:rsidR="003921B7" w:rsidRPr="003921B7" w:rsidRDefault="003921B7" w:rsidP="003921B7">
            <w:pPr>
              <w:jc w:val="center"/>
            </w:pPr>
            <w:r w:rsidRPr="003921B7">
              <w:t>2</w:t>
            </w:r>
          </w:p>
        </w:tc>
        <w:tc>
          <w:tcPr>
            <w:tcW w:w="2293" w:type="dxa"/>
            <w:tcBorders>
              <w:top w:val="single" w:sz="4" w:space="0" w:color="auto"/>
              <w:left w:val="single" w:sz="4" w:space="0" w:color="auto"/>
              <w:bottom w:val="nil"/>
              <w:right w:val="nil"/>
            </w:tcBorders>
            <w:vAlign w:val="bottom"/>
          </w:tcPr>
          <w:p w:rsidR="003921B7" w:rsidRPr="003921B7" w:rsidRDefault="003921B7" w:rsidP="003921B7">
            <w:pPr>
              <w:jc w:val="center"/>
            </w:pPr>
            <w:r w:rsidRPr="003921B7">
              <w:t>3</w:t>
            </w:r>
          </w:p>
        </w:tc>
        <w:tc>
          <w:tcPr>
            <w:tcW w:w="1817" w:type="dxa"/>
            <w:tcBorders>
              <w:top w:val="single" w:sz="4" w:space="0" w:color="auto"/>
              <w:left w:val="single" w:sz="4" w:space="0" w:color="auto"/>
              <w:bottom w:val="nil"/>
              <w:right w:val="nil"/>
            </w:tcBorders>
            <w:vAlign w:val="bottom"/>
          </w:tcPr>
          <w:p w:rsidR="003921B7" w:rsidRPr="003921B7" w:rsidRDefault="003921B7" w:rsidP="003921B7">
            <w:pPr>
              <w:jc w:val="center"/>
            </w:pPr>
            <w:r w:rsidRPr="003921B7">
              <w:t>4</w:t>
            </w:r>
          </w:p>
        </w:tc>
        <w:tc>
          <w:tcPr>
            <w:tcW w:w="2268" w:type="dxa"/>
            <w:tcBorders>
              <w:top w:val="single" w:sz="4" w:space="0" w:color="auto"/>
              <w:left w:val="single" w:sz="4" w:space="0" w:color="auto"/>
              <w:bottom w:val="nil"/>
            </w:tcBorders>
            <w:vAlign w:val="bottom"/>
          </w:tcPr>
          <w:p w:rsidR="003921B7" w:rsidRPr="003921B7" w:rsidRDefault="003921B7" w:rsidP="003921B7">
            <w:pPr>
              <w:jc w:val="center"/>
            </w:pPr>
            <w:r w:rsidRPr="003921B7">
              <w:t>5</w:t>
            </w:r>
          </w:p>
        </w:tc>
      </w:tr>
      <w:tr w:rsidR="003921B7" w:rsidRPr="003921B7" w:rsidTr="003921B7">
        <w:tc>
          <w:tcPr>
            <w:tcW w:w="2046" w:type="dxa"/>
            <w:tcBorders>
              <w:top w:val="single" w:sz="4" w:space="0" w:color="auto"/>
              <w:bottom w:val="single" w:sz="4" w:space="0" w:color="auto"/>
              <w:right w:val="nil"/>
            </w:tcBorders>
          </w:tcPr>
          <w:p w:rsidR="003921B7" w:rsidRPr="003921B7" w:rsidRDefault="003921B7" w:rsidP="003921B7"/>
        </w:tc>
        <w:tc>
          <w:tcPr>
            <w:tcW w:w="1782" w:type="dxa"/>
            <w:tcBorders>
              <w:top w:val="single" w:sz="4" w:space="0" w:color="auto"/>
              <w:left w:val="single" w:sz="4" w:space="0" w:color="auto"/>
              <w:bottom w:val="single" w:sz="4" w:space="0" w:color="auto"/>
              <w:right w:val="nil"/>
            </w:tcBorders>
          </w:tcPr>
          <w:p w:rsidR="003921B7" w:rsidRPr="003921B7" w:rsidRDefault="003921B7" w:rsidP="003921B7"/>
        </w:tc>
        <w:tc>
          <w:tcPr>
            <w:tcW w:w="2293" w:type="dxa"/>
            <w:tcBorders>
              <w:top w:val="single" w:sz="4" w:space="0" w:color="auto"/>
              <w:left w:val="single" w:sz="4" w:space="0" w:color="auto"/>
              <w:bottom w:val="single" w:sz="4" w:space="0" w:color="auto"/>
              <w:right w:val="nil"/>
            </w:tcBorders>
          </w:tcPr>
          <w:p w:rsidR="003921B7" w:rsidRPr="003921B7" w:rsidRDefault="003921B7" w:rsidP="003921B7"/>
        </w:tc>
        <w:tc>
          <w:tcPr>
            <w:tcW w:w="1817" w:type="dxa"/>
            <w:tcBorders>
              <w:top w:val="single" w:sz="4" w:space="0" w:color="auto"/>
              <w:left w:val="single" w:sz="4" w:space="0" w:color="auto"/>
              <w:bottom w:val="single" w:sz="4" w:space="0" w:color="auto"/>
              <w:right w:val="nil"/>
            </w:tcBorders>
          </w:tcPr>
          <w:p w:rsidR="003921B7" w:rsidRPr="003921B7" w:rsidRDefault="003921B7" w:rsidP="003921B7"/>
        </w:tc>
        <w:tc>
          <w:tcPr>
            <w:tcW w:w="2268" w:type="dxa"/>
            <w:tcBorders>
              <w:top w:val="single" w:sz="4" w:space="0" w:color="auto"/>
              <w:left w:val="single" w:sz="4" w:space="0" w:color="auto"/>
              <w:bottom w:val="single" w:sz="4" w:space="0" w:color="auto"/>
            </w:tcBorders>
          </w:tcPr>
          <w:p w:rsidR="003921B7" w:rsidRPr="003921B7" w:rsidRDefault="003921B7" w:rsidP="003921B7"/>
        </w:tc>
      </w:tr>
      <w:tr w:rsidR="003921B7" w:rsidRPr="003921B7" w:rsidTr="003921B7">
        <w:tc>
          <w:tcPr>
            <w:tcW w:w="2046" w:type="dxa"/>
            <w:tcBorders>
              <w:top w:val="single" w:sz="4" w:space="0" w:color="auto"/>
              <w:bottom w:val="single" w:sz="4" w:space="0" w:color="auto"/>
              <w:right w:val="nil"/>
            </w:tcBorders>
          </w:tcPr>
          <w:p w:rsidR="003921B7" w:rsidRPr="003921B7" w:rsidRDefault="003921B7" w:rsidP="003921B7"/>
        </w:tc>
        <w:tc>
          <w:tcPr>
            <w:tcW w:w="1782" w:type="dxa"/>
            <w:tcBorders>
              <w:top w:val="single" w:sz="4" w:space="0" w:color="auto"/>
              <w:left w:val="single" w:sz="4" w:space="0" w:color="auto"/>
              <w:bottom w:val="single" w:sz="4" w:space="0" w:color="auto"/>
              <w:right w:val="nil"/>
            </w:tcBorders>
          </w:tcPr>
          <w:p w:rsidR="003921B7" w:rsidRPr="003921B7" w:rsidRDefault="003921B7" w:rsidP="003921B7"/>
        </w:tc>
        <w:tc>
          <w:tcPr>
            <w:tcW w:w="2293" w:type="dxa"/>
            <w:tcBorders>
              <w:top w:val="single" w:sz="4" w:space="0" w:color="auto"/>
              <w:left w:val="single" w:sz="4" w:space="0" w:color="auto"/>
              <w:bottom w:val="single" w:sz="4" w:space="0" w:color="auto"/>
              <w:right w:val="nil"/>
            </w:tcBorders>
          </w:tcPr>
          <w:p w:rsidR="003921B7" w:rsidRPr="003921B7" w:rsidRDefault="003921B7" w:rsidP="003921B7"/>
        </w:tc>
        <w:tc>
          <w:tcPr>
            <w:tcW w:w="1817" w:type="dxa"/>
            <w:tcBorders>
              <w:top w:val="single" w:sz="4" w:space="0" w:color="auto"/>
              <w:left w:val="single" w:sz="4" w:space="0" w:color="auto"/>
              <w:bottom w:val="single" w:sz="4" w:space="0" w:color="auto"/>
              <w:right w:val="nil"/>
            </w:tcBorders>
          </w:tcPr>
          <w:p w:rsidR="003921B7" w:rsidRPr="003921B7" w:rsidRDefault="003921B7" w:rsidP="003921B7"/>
        </w:tc>
        <w:tc>
          <w:tcPr>
            <w:tcW w:w="2268" w:type="dxa"/>
            <w:tcBorders>
              <w:top w:val="single" w:sz="4" w:space="0" w:color="auto"/>
              <w:left w:val="single" w:sz="4" w:space="0" w:color="auto"/>
              <w:bottom w:val="single" w:sz="4" w:space="0" w:color="auto"/>
            </w:tcBorders>
          </w:tcPr>
          <w:p w:rsidR="003921B7" w:rsidRPr="003921B7" w:rsidRDefault="003921B7" w:rsidP="003921B7"/>
        </w:tc>
      </w:tr>
    </w:tbl>
    <w:p w:rsidR="003921B7" w:rsidRPr="003921B7" w:rsidRDefault="003921B7" w:rsidP="003921B7"/>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1782"/>
        <w:gridCol w:w="2293"/>
        <w:gridCol w:w="1817"/>
        <w:gridCol w:w="2268"/>
      </w:tblGrid>
      <w:tr w:rsidR="003921B7" w:rsidRPr="003921B7" w:rsidTr="003921B7">
        <w:tc>
          <w:tcPr>
            <w:tcW w:w="10206" w:type="dxa"/>
            <w:gridSpan w:val="5"/>
            <w:tcBorders>
              <w:top w:val="single" w:sz="4" w:space="0" w:color="auto"/>
              <w:bottom w:val="nil"/>
            </w:tcBorders>
          </w:tcPr>
          <w:p w:rsidR="003921B7" w:rsidRPr="003921B7" w:rsidRDefault="003921B7" w:rsidP="003921B7">
            <w:pPr>
              <w:jc w:val="center"/>
            </w:pPr>
            <w:r w:rsidRPr="003921B7">
              <w:t>Летний период года (</w:t>
            </w:r>
            <w:proofErr w:type="gramStart"/>
            <w:r w:rsidRPr="003921B7">
              <w:t>с</w:t>
            </w:r>
            <w:proofErr w:type="gramEnd"/>
            <w:r w:rsidRPr="003921B7">
              <w:t xml:space="preserve"> ____ по _____)</w:t>
            </w:r>
          </w:p>
        </w:tc>
      </w:tr>
      <w:tr w:rsidR="003921B7" w:rsidRPr="003921B7" w:rsidTr="003921B7">
        <w:tc>
          <w:tcPr>
            <w:tcW w:w="2046" w:type="dxa"/>
            <w:vMerge w:val="restart"/>
            <w:tcBorders>
              <w:top w:val="single" w:sz="4" w:space="0" w:color="auto"/>
              <w:bottom w:val="nil"/>
              <w:right w:val="nil"/>
            </w:tcBorders>
          </w:tcPr>
          <w:p w:rsidR="003921B7" w:rsidRPr="003921B7" w:rsidRDefault="003921B7" w:rsidP="003921B7">
            <w:pPr>
              <w:jc w:val="center"/>
            </w:pPr>
            <w:r w:rsidRPr="003921B7">
              <w:t>Наименование остановочного пункта</w:t>
            </w:r>
          </w:p>
        </w:tc>
        <w:tc>
          <w:tcPr>
            <w:tcW w:w="4075" w:type="dxa"/>
            <w:gridSpan w:val="2"/>
            <w:tcBorders>
              <w:top w:val="single" w:sz="4" w:space="0" w:color="auto"/>
              <w:left w:val="single" w:sz="4" w:space="0" w:color="auto"/>
              <w:bottom w:val="nil"/>
              <w:right w:val="nil"/>
            </w:tcBorders>
          </w:tcPr>
          <w:p w:rsidR="003921B7" w:rsidRPr="003921B7" w:rsidRDefault="003921B7" w:rsidP="003921B7">
            <w:pPr>
              <w:jc w:val="center"/>
            </w:pPr>
            <w:r w:rsidRPr="003921B7">
              <w:t>Прямое направление</w:t>
            </w:r>
          </w:p>
        </w:tc>
        <w:tc>
          <w:tcPr>
            <w:tcW w:w="4085" w:type="dxa"/>
            <w:gridSpan w:val="2"/>
            <w:tcBorders>
              <w:top w:val="single" w:sz="4" w:space="0" w:color="auto"/>
              <w:left w:val="single" w:sz="4" w:space="0" w:color="auto"/>
              <w:bottom w:val="nil"/>
            </w:tcBorders>
          </w:tcPr>
          <w:p w:rsidR="003921B7" w:rsidRPr="003921B7" w:rsidRDefault="003921B7" w:rsidP="003921B7">
            <w:pPr>
              <w:jc w:val="center"/>
            </w:pPr>
            <w:r w:rsidRPr="003921B7">
              <w:t>Обратное направление</w:t>
            </w:r>
          </w:p>
        </w:tc>
      </w:tr>
      <w:tr w:rsidR="003921B7" w:rsidRPr="003921B7" w:rsidTr="003921B7">
        <w:tc>
          <w:tcPr>
            <w:tcW w:w="2046" w:type="dxa"/>
            <w:vMerge/>
            <w:tcBorders>
              <w:top w:val="nil"/>
              <w:bottom w:val="nil"/>
              <w:right w:val="nil"/>
            </w:tcBorders>
          </w:tcPr>
          <w:p w:rsidR="003921B7" w:rsidRPr="003921B7" w:rsidRDefault="003921B7" w:rsidP="003921B7"/>
        </w:tc>
        <w:tc>
          <w:tcPr>
            <w:tcW w:w="1782" w:type="dxa"/>
            <w:tcBorders>
              <w:top w:val="single" w:sz="4" w:space="0" w:color="auto"/>
              <w:left w:val="single" w:sz="4" w:space="0" w:color="auto"/>
              <w:bottom w:val="nil"/>
              <w:right w:val="nil"/>
            </w:tcBorders>
          </w:tcPr>
          <w:p w:rsidR="003921B7" w:rsidRPr="003921B7" w:rsidRDefault="003921B7" w:rsidP="003921B7">
            <w:pPr>
              <w:jc w:val="center"/>
            </w:pPr>
            <w:r w:rsidRPr="003921B7">
              <w:t>дни отправления</w:t>
            </w:r>
          </w:p>
        </w:tc>
        <w:tc>
          <w:tcPr>
            <w:tcW w:w="2293" w:type="dxa"/>
            <w:tcBorders>
              <w:top w:val="single" w:sz="4" w:space="0" w:color="auto"/>
              <w:left w:val="single" w:sz="4" w:space="0" w:color="auto"/>
              <w:bottom w:val="nil"/>
              <w:right w:val="nil"/>
            </w:tcBorders>
          </w:tcPr>
          <w:p w:rsidR="003921B7" w:rsidRPr="003921B7" w:rsidRDefault="003921B7" w:rsidP="003921B7">
            <w:pPr>
              <w:jc w:val="center"/>
            </w:pPr>
            <w:r w:rsidRPr="003921B7">
              <w:t xml:space="preserve">время отправления, </w:t>
            </w:r>
            <w:proofErr w:type="spellStart"/>
            <w:r w:rsidRPr="003921B7">
              <w:t>час</w:t>
            </w:r>
            <w:proofErr w:type="gramStart"/>
            <w:r w:rsidRPr="003921B7">
              <w:t>.м</w:t>
            </w:r>
            <w:proofErr w:type="gramEnd"/>
            <w:r w:rsidRPr="003921B7">
              <w:t>ин</w:t>
            </w:r>
            <w:proofErr w:type="spellEnd"/>
            <w:r w:rsidRPr="003921B7">
              <w:t>.</w:t>
            </w:r>
          </w:p>
        </w:tc>
        <w:tc>
          <w:tcPr>
            <w:tcW w:w="1817" w:type="dxa"/>
            <w:tcBorders>
              <w:top w:val="single" w:sz="4" w:space="0" w:color="auto"/>
              <w:left w:val="single" w:sz="4" w:space="0" w:color="auto"/>
              <w:bottom w:val="nil"/>
              <w:right w:val="nil"/>
            </w:tcBorders>
          </w:tcPr>
          <w:p w:rsidR="003921B7" w:rsidRPr="003921B7" w:rsidRDefault="003921B7" w:rsidP="003921B7">
            <w:pPr>
              <w:jc w:val="center"/>
            </w:pPr>
            <w:r w:rsidRPr="003921B7">
              <w:t>дни отправления</w:t>
            </w:r>
          </w:p>
        </w:tc>
        <w:tc>
          <w:tcPr>
            <w:tcW w:w="2268" w:type="dxa"/>
            <w:tcBorders>
              <w:top w:val="single" w:sz="4" w:space="0" w:color="auto"/>
              <w:left w:val="single" w:sz="4" w:space="0" w:color="auto"/>
              <w:bottom w:val="nil"/>
            </w:tcBorders>
          </w:tcPr>
          <w:p w:rsidR="003921B7" w:rsidRPr="003921B7" w:rsidRDefault="003921B7" w:rsidP="003921B7">
            <w:pPr>
              <w:jc w:val="center"/>
            </w:pPr>
            <w:r w:rsidRPr="003921B7">
              <w:t xml:space="preserve">время отправления, </w:t>
            </w:r>
            <w:proofErr w:type="spellStart"/>
            <w:r w:rsidRPr="003921B7">
              <w:t>час</w:t>
            </w:r>
            <w:proofErr w:type="gramStart"/>
            <w:r w:rsidRPr="003921B7">
              <w:t>.м</w:t>
            </w:r>
            <w:proofErr w:type="gramEnd"/>
            <w:r w:rsidRPr="003921B7">
              <w:t>ин</w:t>
            </w:r>
            <w:proofErr w:type="spellEnd"/>
            <w:r w:rsidRPr="003921B7">
              <w:t>.</w:t>
            </w:r>
          </w:p>
        </w:tc>
      </w:tr>
      <w:tr w:rsidR="003921B7" w:rsidRPr="003921B7" w:rsidTr="003921B7">
        <w:tc>
          <w:tcPr>
            <w:tcW w:w="2046" w:type="dxa"/>
            <w:tcBorders>
              <w:top w:val="single" w:sz="4" w:space="0" w:color="auto"/>
              <w:bottom w:val="nil"/>
              <w:right w:val="nil"/>
            </w:tcBorders>
            <w:vAlign w:val="bottom"/>
          </w:tcPr>
          <w:p w:rsidR="003921B7" w:rsidRPr="003921B7" w:rsidRDefault="003921B7" w:rsidP="003921B7">
            <w:pPr>
              <w:jc w:val="center"/>
            </w:pPr>
            <w:r w:rsidRPr="003921B7">
              <w:t>1</w:t>
            </w:r>
          </w:p>
        </w:tc>
        <w:tc>
          <w:tcPr>
            <w:tcW w:w="1782" w:type="dxa"/>
            <w:tcBorders>
              <w:top w:val="single" w:sz="4" w:space="0" w:color="auto"/>
              <w:left w:val="single" w:sz="4" w:space="0" w:color="auto"/>
              <w:bottom w:val="nil"/>
              <w:right w:val="nil"/>
            </w:tcBorders>
            <w:vAlign w:val="bottom"/>
          </w:tcPr>
          <w:p w:rsidR="003921B7" w:rsidRPr="003921B7" w:rsidRDefault="003921B7" w:rsidP="003921B7">
            <w:pPr>
              <w:jc w:val="center"/>
            </w:pPr>
            <w:r w:rsidRPr="003921B7">
              <w:t>2</w:t>
            </w:r>
          </w:p>
        </w:tc>
        <w:tc>
          <w:tcPr>
            <w:tcW w:w="2293" w:type="dxa"/>
            <w:tcBorders>
              <w:top w:val="single" w:sz="4" w:space="0" w:color="auto"/>
              <w:left w:val="single" w:sz="4" w:space="0" w:color="auto"/>
              <w:bottom w:val="nil"/>
              <w:right w:val="nil"/>
            </w:tcBorders>
            <w:vAlign w:val="bottom"/>
          </w:tcPr>
          <w:p w:rsidR="003921B7" w:rsidRPr="003921B7" w:rsidRDefault="003921B7" w:rsidP="003921B7">
            <w:pPr>
              <w:jc w:val="center"/>
            </w:pPr>
            <w:r w:rsidRPr="003921B7">
              <w:t>3</w:t>
            </w:r>
          </w:p>
        </w:tc>
        <w:tc>
          <w:tcPr>
            <w:tcW w:w="1817" w:type="dxa"/>
            <w:tcBorders>
              <w:top w:val="single" w:sz="4" w:space="0" w:color="auto"/>
              <w:left w:val="single" w:sz="4" w:space="0" w:color="auto"/>
              <w:bottom w:val="nil"/>
              <w:right w:val="nil"/>
            </w:tcBorders>
            <w:vAlign w:val="bottom"/>
          </w:tcPr>
          <w:p w:rsidR="003921B7" w:rsidRPr="003921B7" w:rsidRDefault="003921B7" w:rsidP="003921B7">
            <w:pPr>
              <w:jc w:val="center"/>
            </w:pPr>
            <w:r w:rsidRPr="003921B7">
              <w:t>4</w:t>
            </w:r>
          </w:p>
        </w:tc>
        <w:tc>
          <w:tcPr>
            <w:tcW w:w="2268" w:type="dxa"/>
            <w:tcBorders>
              <w:top w:val="single" w:sz="4" w:space="0" w:color="auto"/>
              <w:left w:val="single" w:sz="4" w:space="0" w:color="auto"/>
              <w:bottom w:val="nil"/>
            </w:tcBorders>
            <w:vAlign w:val="bottom"/>
          </w:tcPr>
          <w:p w:rsidR="003921B7" w:rsidRPr="003921B7" w:rsidRDefault="003921B7" w:rsidP="003921B7">
            <w:pPr>
              <w:jc w:val="center"/>
            </w:pPr>
            <w:r w:rsidRPr="003921B7">
              <w:t>5</w:t>
            </w:r>
          </w:p>
        </w:tc>
      </w:tr>
      <w:tr w:rsidR="003921B7" w:rsidRPr="003921B7" w:rsidTr="003921B7">
        <w:tc>
          <w:tcPr>
            <w:tcW w:w="2046" w:type="dxa"/>
            <w:tcBorders>
              <w:top w:val="single" w:sz="4" w:space="0" w:color="auto"/>
              <w:bottom w:val="nil"/>
              <w:right w:val="nil"/>
            </w:tcBorders>
          </w:tcPr>
          <w:p w:rsidR="003921B7" w:rsidRPr="003921B7" w:rsidRDefault="003921B7" w:rsidP="003921B7"/>
        </w:tc>
        <w:tc>
          <w:tcPr>
            <w:tcW w:w="1782" w:type="dxa"/>
            <w:tcBorders>
              <w:top w:val="single" w:sz="4" w:space="0" w:color="auto"/>
              <w:left w:val="single" w:sz="4" w:space="0" w:color="auto"/>
              <w:bottom w:val="nil"/>
              <w:right w:val="nil"/>
            </w:tcBorders>
          </w:tcPr>
          <w:p w:rsidR="003921B7" w:rsidRPr="003921B7" w:rsidRDefault="003921B7" w:rsidP="003921B7"/>
        </w:tc>
        <w:tc>
          <w:tcPr>
            <w:tcW w:w="2293" w:type="dxa"/>
            <w:tcBorders>
              <w:top w:val="single" w:sz="4" w:space="0" w:color="auto"/>
              <w:left w:val="single" w:sz="4" w:space="0" w:color="auto"/>
              <w:bottom w:val="nil"/>
              <w:right w:val="nil"/>
            </w:tcBorders>
          </w:tcPr>
          <w:p w:rsidR="003921B7" w:rsidRPr="003921B7" w:rsidRDefault="003921B7" w:rsidP="003921B7"/>
        </w:tc>
        <w:tc>
          <w:tcPr>
            <w:tcW w:w="1817" w:type="dxa"/>
            <w:tcBorders>
              <w:top w:val="single" w:sz="4" w:space="0" w:color="auto"/>
              <w:left w:val="single" w:sz="4" w:space="0" w:color="auto"/>
              <w:bottom w:val="nil"/>
              <w:right w:val="nil"/>
            </w:tcBorders>
          </w:tcPr>
          <w:p w:rsidR="003921B7" w:rsidRPr="003921B7" w:rsidRDefault="003921B7" w:rsidP="003921B7"/>
        </w:tc>
        <w:tc>
          <w:tcPr>
            <w:tcW w:w="2268" w:type="dxa"/>
            <w:tcBorders>
              <w:top w:val="single" w:sz="4" w:space="0" w:color="auto"/>
              <w:left w:val="single" w:sz="4" w:space="0" w:color="auto"/>
              <w:bottom w:val="nil"/>
            </w:tcBorders>
          </w:tcPr>
          <w:p w:rsidR="003921B7" w:rsidRPr="003921B7" w:rsidRDefault="003921B7" w:rsidP="003921B7"/>
        </w:tc>
      </w:tr>
      <w:tr w:rsidR="003921B7" w:rsidRPr="003921B7" w:rsidTr="003921B7">
        <w:tc>
          <w:tcPr>
            <w:tcW w:w="2046" w:type="dxa"/>
            <w:tcBorders>
              <w:top w:val="single" w:sz="4" w:space="0" w:color="auto"/>
              <w:bottom w:val="single" w:sz="4" w:space="0" w:color="auto"/>
              <w:right w:val="nil"/>
            </w:tcBorders>
          </w:tcPr>
          <w:p w:rsidR="003921B7" w:rsidRPr="003921B7" w:rsidRDefault="003921B7" w:rsidP="003921B7"/>
        </w:tc>
        <w:tc>
          <w:tcPr>
            <w:tcW w:w="1782" w:type="dxa"/>
            <w:tcBorders>
              <w:top w:val="single" w:sz="4" w:space="0" w:color="auto"/>
              <w:left w:val="single" w:sz="4" w:space="0" w:color="auto"/>
              <w:bottom w:val="single" w:sz="4" w:space="0" w:color="auto"/>
              <w:right w:val="nil"/>
            </w:tcBorders>
          </w:tcPr>
          <w:p w:rsidR="003921B7" w:rsidRPr="003921B7" w:rsidRDefault="003921B7" w:rsidP="003921B7"/>
        </w:tc>
        <w:tc>
          <w:tcPr>
            <w:tcW w:w="2293" w:type="dxa"/>
            <w:tcBorders>
              <w:top w:val="single" w:sz="4" w:space="0" w:color="auto"/>
              <w:left w:val="single" w:sz="4" w:space="0" w:color="auto"/>
              <w:bottom w:val="single" w:sz="4" w:space="0" w:color="auto"/>
              <w:right w:val="nil"/>
            </w:tcBorders>
          </w:tcPr>
          <w:p w:rsidR="003921B7" w:rsidRPr="003921B7" w:rsidRDefault="003921B7" w:rsidP="003921B7"/>
        </w:tc>
        <w:tc>
          <w:tcPr>
            <w:tcW w:w="1817" w:type="dxa"/>
            <w:tcBorders>
              <w:top w:val="single" w:sz="4" w:space="0" w:color="auto"/>
              <w:left w:val="single" w:sz="4" w:space="0" w:color="auto"/>
              <w:bottom w:val="single" w:sz="4" w:space="0" w:color="auto"/>
              <w:right w:val="nil"/>
            </w:tcBorders>
          </w:tcPr>
          <w:p w:rsidR="003921B7" w:rsidRPr="003921B7" w:rsidRDefault="003921B7" w:rsidP="003921B7"/>
        </w:tc>
        <w:tc>
          <w:tcPr>
            <w:tcW w:w="2268" w:type="dxa"/>
            <w:tcBorders>
              <w:top w:val="single" w:sz="4" w:space="0" w:color="auto"/>
              <w:left w:val="single" w:sz="4" w:space="0" w:color="auto"/>
              <w:bottom w:val="single" w:sz="4" w:space="0" w:color="auto"/>
            </w:tcBorders>
          </w:tcPr>
          <w:p w:rsidR="003921B7" w:rsidRPr="003921B7" w:rsidRDefault="003921B7" w:rsidP="003921B7"/>
        </w:tc>
      </w:tr>
    </w:tbl>
    <w:p w:rsidR="003921B7" w:rsidRPr="003921B7" w:rsidRDefault="003921B7" w:rsidP="003921B7"/>
    <w:p w:rsidR="003921B7" w:rsidRPr="003921B7" w:rsidRDefault="003921B7" w:rsidP="003921B7">
      <w:r w:rsidRPr="003921B7">
        <w:t>Настоящей заявкой подтверждаю, что в отношении __________________________</w:t>
      </w:r>
    </w:p>
    <w:p w:rsidR="003921B7" w:rsidRPr="003921B7" w:rsidRDefault="003921B7" w:rsidP="003921B7">
      <w:r w:rsidRPr="003921B7">
        <w:t>______________________________________________________________________</w:t>
      </w:r>
    </w:p>
    <w:p w:rsidR="003921B7" w:rsidRPr="003921B7" w:rsidRDefault="003921B7" w:rsidP="003921B7">
      <w:pPr>
        <w:jc w:val="center"/>
      </w:pPr>
      <w:r w:rsidRPr="003921B7">
        <w:t>(наименование юридического лица, Ф.И.О. индивидуального предпринимателя, участников договора простого товарищества)</w:t>
      </w:r>
    </w:p>
    <w:p w:rsidR="003921B7" w:rsidRPr="003921B7" w:rsidRDefault="003921B7" w:rsidP="003921B7">
      <w:r w:rsidRPr="003921B7">
        <w:t>отсутствует решение арбитражного суда о признании банкротом и об открытии конкурсного производства, не проводится ликвидация юридического лица, прекращение деятельности индивидуального предпринимателя, не приостановлено и не аннулировано действие лицензии, отсутствует задолженность по обязательным платежам в бюджеты бюджетной системы Российской Федерации за последний завершенный отчетный период.</w:t>
      </w:r>
    </w:p>
    <w:p w:rsidR="003921B7" w:rsidRPr="003921B7" w:rsidRDefault="003921B7" w:rsidP="003921B7"/>
    <w:p w:rsidR="003921B7" w:rsidRPr="003921B7" w:rsidRDefault="003921B7" w:rsidP="003921B7">
      <w:r w:rsidRPr="003921B7">
        <w:t xml:space="preserve">________________/___________________________/___________________/ </w:t>
      </w:r>
    </w:p>
    <w:p w:rsidR="003921B7" w:rsidRPr="003921B7" w:rsidRDefault="003921B7" w:rsidP="003921B7">
      <w:r w:rsidRPr="003921B7">
        <w:t>(дата)</w:t>
      </w:r>
      <w:r w:rsidRPr="003921B7">
        <w:tab/>
      </w:r>
      <w:r w:rsidRPr="003921B7">
        <w:tab/>
      </w:r>
      <w:r w:rsidRPr="003921B7">
        <w:tab/>
      </w:r>
      <w:r w:rsidRPr="003921B7">
        <w:tab/>
      </w:r>
      <w:r w:rsidRPr="003921B7">
        <w:tab/>
        <w:t>(Ф.И.О.)</w:t>
      </w:r>
      <w:r w:rsidRPr="003921B7">
        <w:tab/>
      </w:r>
      <w:r w:rsidRPr="003921B7">
        <w:tab/>
      </w:r>
      <w:r w:rsidRPr="003921B7">
        <w:tab/>
      </w:r>
      <w:r w:rsidRPr="003921B7">
        <w:tab/>
        <w:t>(подпись)</w:t>
      </w:r>
    </w:p>
    <w:p w:rsidR="003921B7" w:rsidRPr="003921B7" w:rsidRDefault="003921B7" w:rsidP="003921B7">
      <w:r w:rsidRPr="003921B7">
        <w:t>М. П. (при наличии)</w:t>
      </w:r>
    </w:p>
    <w:p w:rsidR="003921B7" w:rsidRPr="003921B7" w:rsidRDefault="003921B7" w:rsidP="003921B7">
      <w:r w:rsidRPr="003921B7">
        <w:t>_____________________________</w:t>
      </w:r>
    </w:p>
    <w:p w:rsidR="003921B7" w:rsidRPr="003921B7" w:rsidRDefault="003921B7" w:rsidP="003921B7">
      <w:r w:rsidRPr="003921B7">
        <w:t>* В случае</w:t>
      </w:r>
      <w:proofErr w:type="gramStart"/>
      <w:r w:rsidRPr="003921B7">
        <w:t>,</w:t>
      </w:r>
      <w:proofErr w:type="gramEnd"/>
      <w:r w:rsidRPr="003921B7">
        <w:t xml:space="preserve"> если заявка на участие в открытом конкурсе на право получения свидетельства об осуществлении перевозок по муниципальному маршруту регулярных перевозок предоставлена участниками договора простого товарищества, сведения, предусмотренные пунктами 1, 2, 3, 4, 5, 6, указываются в отношении каждого участника договора простого товарищества.</w:t>
      </w:r>
    </w:p>
    <w:p w:rsidR="003921B7" w:rsidRPr="003921B7" w:rsidRDefault="003921B7" w:rsidP="003921B7">
      <w:pPr>
        <w:pStyle w:val="ConsPlusNormal"/>
        <w:jc w:val="both"/>
        <w:rPr>
          <w:rFonts w:ascii="Times New Roman" w:hAnsi="Times New Roman" w:cs="Times New Roman"/>
        </w:rPr>
      </w:pPr>
    </w:p>
    <w:p w:rsidR="003921B7" w:rsidRPr="003921B7" w:rsidRDefault="003921B7" w:rsidP="003921B7">
      <w:pPr>
        <w:pStyle w:val="ConsPlusNormal"/>
        <w:jc w:val="both"/>
        <w:rPr>
          <w:rFonts w:ascii="Times New Roman" w:hAnsi="Times New Roman" w:cs="Times New Roman"/>
        </w:rPr>
        <w:sectPr w:rsidR="003921B7" w:rsidRPr="003921B7" w:rsidSect="003921B7">
          <w:headerReference w:type="default" r:id="rId20"/>
          <w:pgSz w:w="11906" w:h="16838"/>
          <w:pgMar w:top="1134" w:right="851" w:bottom="993" w:left="1134" w:header="709" w:footer="709" w:gutter="0"/>
          <w:cols w:space="708"/>
          <w:docGrid w:linePitch="360"/>
        </w:sectPr>
      </w:pPr>
    </w:p>
    <w:p w:rsidR="003921B7" w:rsidRPr="003921B7" w:rsidRDefault="003921B7" w:rsidP="003921B7">
      <w:pPr>
        <w:pStyle w:val="ConsPlusNormal"/>
        <w:jc w:val="both"/>
        <w:rPr>
          <w:rFonts w:ascii="Times New Roman" w:hAnsi="Times New Roman" w:cs="Times New Roman"/>
        </w:rPr>
      </w:pPr>
    </w:p>
    <w:p w:rsidR="003921B7" w:rsidRPr="003921B7" w:rsidRDefault="003921B7" w:rsidP="003921B7">
      <w:pPr>
        <w:pStyle w:val="af6"/>
        <w:widowControl w:val="0"/>
        <w:ind w:left="5103"/>
        <w:rPr>
          <w:b/>
        </w:rPr>
      </w:pPr>
      <w:r w:rsidRPr="003921B7">
        <w:rPr>
          <w:b/>
        </w:rPr>
        <w:t>Приложение № 3</w:t>
      </w:r>
    </w:p>
    <w:p w:rsidR="003921B7" w:rsidRPr="003921B7" w:rsidRDefault="003921B7" w:rsidP="003921B7">
      <w:pPr>
        <w:pStyle w:val="af6"/>
        <w:widowControl w:val="0"/>
        <w:ind w:left="5103"/>
        <w:rPr>
          <w:b/>
        </w:rPr>
      </w:pPr>
      <w:bookmarkStart w:id="52" w:name="_Toc442706885"/>
      <w:r w:rsidRPr="003921B7">
        <w:rPr>
          <w:b/>
        </w:rPr>
        <w:t>Инструкция по заполнению заявки на участие в открытом конкурсе</w:t>
      </w:r>
      <w:bookmarkEnd w:id="52"/>
    </w:p>
    <w:p w:rsidR="003921B7" w:rsidRPr="003921B7" w:rsidRDefault="003921B7" w:rsidP="003921B7">
      <w:pPr>
        <w:widowControl w:val="0"/>
      </w:pPr>
    </w:p>
    <w:p w:rsidR="003921B7" w:rsidRPr="003921B7" w:rsidRDefault="003921B7" w:rsidP="003921B7">
      <w:pPr>
        <w:pStyle w:val="a3"/>
        <w:widowControl w:val="0"/>
        <w:spacing w:before="0" w:beforeAutospacing="0" w:after="0"/>
        <w:jc w:val="center"/>
        <w:rPr>
          <w:b/>
          <w:sz w:val="20"/>
          <w:szCs w:val="20"/>
        </w:rPr>
      </w:pPr>
      <w:r w:rsidRPr="003921B7">
        <w:rPr>
          <w:b/>
          <w:sz w:val="20"/>
          <w:szCs w:val="20"/>
        </w:rPr>
        <w:t xml:space="preserve">И Н С Т </w:t>
      </w:r>
      <w:proofErr w:type="gramStart"/>
      <w:r w:rsidRPr="003921B7">
        <w:rPr>
          <w:b/>
          <w:sz w:val="20"/>
          <w:szCs w:val="20"/>
        </w:rPr>
        <w:t>Р</w:t>
      </w:r>
      <w:proofErr w:type="gramEnd"/>
      <w:r w:rsidRPr="003921B7">
        <w:rPr>
          <w:b/>
          <w:sz w:val="20"/>
          <w:szCs w:val="20"/>
        </w:rPr>
        <w:t xml:space="preserve"> У К Ц И Я</w:t>
      </w:r>
    </w:p>
    <w:p w:rsidR="003921B7" w:rsidRPr="003921B7" w:rsidRDefault="003921B7" w:rsidP="003921B7">
      <w:pPr>
        <w:pStyle w:val="a3"/>
        <w:widowControl w:val="0"/>
        <w:spacing w:before="0" w:beforeAutospacing="0" w:after="0"/>
        <w:jc w:val="center"/>
        <w:rPr>
          <w:b/>
          <w:sz w:val="20"/>
          <w:szCs w:val="20"/>
        </w:rPr>
      </w:pPr>
      <w:r w:rsidRPr="003921B7">
        <w:rPr>
          <w:b/>
          <w:sz w:val="20"/>
          <w:szCs w:val="20"/>
        </w:rPr>
        <w:t>по заполнению заявки на участие в открытом конкурсе</w:t>
      </w:r>
    </w:p>
    <w:p w:rsidR="003921B7" w:rsidRPr="003921B7" w:rsidRDefault="003921B7" w:rsidP="003921B7">
      <w:pPr>
        <w:widowControl w:val="0"/>
      </w:pPr>
    </w:p>
    <w:p w:rsidR="003921B7" w:rsidRPr="003921B7" w:rsidRDefault="003921B7" w:rsidP="003921B7">
      <w:pPr>
        <w:widowControl w:val="0"/>
        <w:ind w:firstLine="708"/>
      </w:pPr>
      <w:r w:rsidRPr="003921B7">
        <w:t xml:space="preserve">1. Заявка на участие в открытом конкурсе составляется заявителем на бумажном носителе в письменной форме. </w:t>
      </w:r>
    </w:p>
    <w:p w:rsidR="003921B7" w:rsidRPr="003921B7" w:rsidRDefault="003921B7" w:rsidP="003921B7">
      <w:pPr>
        <w:widowControl w:val="0"/>
        <w:ind w:firstLine="708"/>
      </w:pPr>
      <w:r w:rsidRPr="003921B7">
        <w:t>2. В графе «1. Наименование юридического лица» указывается:</w:t>
      </w:r>
    </w:p>
    <w:p w:rsidR="003921B7" w:rsidRPr="003921B7" w:rsidRDefault="003921B7" w:rsidP="003921B7">
      <w:pPr>
        <w:widowControl w:val="0"/>
        <w:ind w:firstLine="708"/>
      </w:pPr>
      <w:proofErr w:type="gramStart"/>
      <w:r w:rsidRPr="003921B7">
        <w:t>1) полное и (в случае, если имеется) сокращенное наименование, в том числе фирменное наименование, и организационно-правовая форма юридического лица;</w:t>
      </w:r>
      <w:proofErr w:type="gramEnd"/>
    </w:p>
    <w:p w:rsidR="003921B7" w:rsidRPr="003921B7" w:rsidRDefault="003921B7" w:rsidP="003921B7">
      <w:pPr>
        <w:widowControl w:val="0"/>
        <w:ind w:firstLine="708"/>
      </w:pPr>
      <w:r w:rsidRPr="003921B7">
        <w:t>2) фамилия, имя и (в случае, если имеется) отчество индивидуального предпринимателя, данные документа, удостоверяющего его личность.</w:t>
      </w:r>
    </w:p>
    <w:p w:rsidR="003921B7" w:rsidRPr="003921B7" w:rsidRDefault="003921B7" w:rsidP="003921B7">
      <w:pPr>
        <w:widowControl w:val="0"/>
        <w:ind w:firstLine="708"/>
        <w:rPr>
          <w:bCs/>
        </w:rPr>
      </w:pPr>
      <w:r w:rsidRPr="003921B7">
        <w:rPr>
          <w:bCs/>
        </w:rPr>
        <w:t xml:space="preserve">3) </w:t>
      </w:r>
      <w:r w:rsidRPr="003921B7">
        <w:t xml:space="preserve">В случае, если заявка на участие в открытом конкурсе на право получения свидетельства об осуществлении перевозок по муниципальному маршруту регулярных перевозок предоставлена участниками договора простого товарищества, сведения, предусмотренные </w:t>
      </w:r>
      <w:hyperlink w:anchor="P41" w:history="1">
        <w:r w:rsidRPr="003921B7">
          <w:t>пунктами 1</w:t>
        </w:r>
      </w:hyperlink>
      <w:r w:rsidRPr="003921B7">
        <w:t xml:space="preserve">, </w:t>
      </w:r>
      <w:hyperlink w:anchor="P42" w:history="1">
        <w:r w:rsidRPr="003921B7">
          <w:t>2</w:t>
        </w:r>
      </w:hyperlink>
      <w:r w:rsidRPr="003921B7">
        <w:t xml:space="preserve">, </w:t>
      </w:r>
      <w:hyperlink w:anchor="P43" w:history="1">
        <w:r w:rsidRPr="003921B7">
          <w:t>3</w:t>
        </w:r>
      </w:hyperlink>
      <w:r w:rsidRPr="003921B7">
        <w:t xml:space="preserve">, </w:t>
      </w:r>
      <w:hyperlink w:anchor="P44" w:history="1">
        <w:r w:rsidRPr="003921B7">
          <w:t>4</w:t>
        </w:r>
      </w:hyperlink>
      <w:r w:rsidRPr="003921B7">
        <w:t xml:space="preserve">, </w:t>
      </w:r>
      <w:hyperlink w:anchor="P74" w:history="1">
        <w:r w:rsidRPr="003921B7">
          <w:t>5</w:t>
        </w:r>
      </w:hyperlink>
      <w:r w:rsidRPr="003921B7">
        <w:t xml:space="preserve">, </w:t>
      </w:r>
      <w:hyperlink w:anchor="P75" w:history="1">
        <w:r w:rsidRPr="003921B7">
          <w:t>6</w:t>
        </w:r>
      </w:hyperlink>
      <w:r w:rsidRPr="003921B7">
        <w:t>, указываются в отношении каждого участника договора простого товарищества.</w:t>
      </w:r>
    </w:p>
    <w:p w:rsidR="003921B7" w:rsidRPr="003921B7" w:rsidRDefault="003921B7" w:rsidP="003921B7">
      <w:pPr>
        <w:widowControl w:val="0"/>
        <w:ind w:firstLine="708"/>
      </w:pPr>
      <w:r w:rsidRPr="003921B7">
        <w:t>4. Наименование муниципального маршрута (маршрутов) регулярных перевозок, порядковый номер маршрута (маршрутов), наименование остановочных пунктов должны совпадать с данными приложения № 1 к настоящей конкурсной документации.</w:t>
      </w:r>
    </w:p>
    <w:p w:rsidR="003921B7" w:rsidRPr="003921B7" w:rsidRDefault="003921B7" w:rsidP="003921B7">
      <w:pPr>
        <w:widowControl w:val="0"/>
        <w:ind w:firstLine="708"/>
      </w:pPr>
      <w:r w:rsidRPr="003921B7">
        <w:rPr>
          <w:bCs/>
        </w:rPr>
        <w:t>5. Д</w:t>
      </w:r>
      <w:r w:rsidRPr="003921B7">
        <w:t xml:space="preserve">ни отправления, в которые транспортные средства отправляются из соответствующего остановочного пункта (ежедневно, ежедневно, кроме отдельных дней недели, по четным дням, по нечетным дням, по конкретным дням недели, через день и тому прочее) раздельно для перевозок в </w:t>
      </w:r>
      <w:hyperlink w:anchor="Par249" w:tooltip="дни отправления" w:history="1">
        <w:r w:rsidRPr="003921B7">
          <w:t>прямом</w:t>
        </w:r>
      </w:hyperlink>
      <w:r w:rsidRPr="003921B7">
        <w:t xml:space="preserve"> и </w:t>
      </w:r>
      <w:hyperlink w:anchor="Par251" w:tooltip="дни отправления" w:history="1">
        <w:r w:rsidRPr="003921B7">
          <w:t>обратном</w:t>
        </w:r>
      </w:hyperlink>
      <w:r w:rsidRPr="003921B7">
        <w:t xml:space="preserve"> направлениях. </w:t>
      </w:r>
      <w:proofErr w:type="gramStart"/>
      <w:r w:rsidRPr="003921B7">
        <w:t>При наличии помимо рейсов с ежедневным отправлением также дополнительных рейсов, отправляемых в отдельные дни недели, например, в воскресенье, делается запись «ежедневно, доп. воскресенье»).</w:t>
      </w:r>
      <w:proofErr w:type="gramEnd"/>
    </w:p>
    <w:p w:rsidR="003921B7" w:rsidRPr="003921B7" w:rsidRDefault="003921B7" w:rsidP="003921B7">
      <w:pPr>
        <w:widowControl w:val="0"/>
        <w:ind w:firstLine="708"/>
        <w:rPr>
          <w:bCs/>
        </w:rPr>
      </w:pPr>
      <w:r w:rsidRPr="003921B7">
        <w:t xml:space="preserve">6. Время отправления каждого рейса раздельно для перевозок в </w:t>
      </w:r>
      <w:hyperlink w:anchor="Par250" w:tooltip="время отправления, час:мин." w:history="1">
        <w:r w:rsidRPr="003921B7">
          <w:t>прямом</w:t>
        </w:r>
      </w:hyperlink>
      <w:r w:rsidRPr="003921B7">
        <w:t xml:space="preserve"> и </w:t>
      </w:r>
      <w:hyperlink w:anchor="Par252" w:tooltip="время отправления, час:мин." w:history="1">
        <w:r w:rsidRPr="003921B7">
          <w:t>обратном</w:t>
        </w:r>
      </w:hyperlink>
      <w:r w:rsidRPr="003921B7">
        <w:t xml:space="preserve"> направлениях. При наличии помимо рейсов с ежедневным отправлением также дополнительных рейсов, отправляемых в отдельные дни недели, указывается время прибытия/отправления дополнительного рейса и в скобках соответствующие дни недели.</w:t>
      </w:r>
    </w:p>
    <w:p w:rsidR="003921B7" w:rsidRPr="003921B7" w:rsidRDefault="003921B7" w:rsidP="003921B7">
      <w:pPr>
        <w:pStyle w:val="ConsPlusNormal"/>
        <w:ind w:firstLine="708"/>
        <w:jc w:val="both"/>
        <w:rPr>
          <w:rFonts w:ascii="Times New Roman" w:hAnsi="Times New Roman" w:cs="Times New Roman"/>
        </w:rPr>
      </w:pPr>
      <w:r w:rsidRPr="003921B7">
        <w:rPr>
          <w:rFonts w:ascii="Times New Roman" w:hAnsi="Times New Roman" w:cs="Times New Roman"/>
        </w:rPr>
        <w:t xml:space="preserve">7. </w:t>
      </w:r>
      <w:proofErr w:type="gramStart"/>
      <w:r w:rsidRPr="003921B7">
        <w:rPr>
          <w:rFonts w:ascii="Times New Roman" w:hAnsi="Times New Roman" w:cs="Times New Roman"/>
        </w:rPr>
        <w:t>При указании дней отправления транспортных средств из остановочных пунктов допускается использование следующих сокращенных наименований дней недели: «пн.» (понедельник), «вт.» (вторник), «ср.» (среда), «чт.» (четверг), «пт.» (пятница), «сб.» (суббота), «вс.» (воскресенье).</w:t>
      </w:r>
      <w:proofErr w:type="gramEnd"/>
    </w:p>
    <w:p w:rsidR="003921B7" w:rsidRPr="003921B7" w:rsidRDefault="003921B7" w:rsidP="003921B7">
      <w:pPr>
        <w:pStyle w:val="ConsPlusNormal"/>
        <w:ind w:firstLine="708"/>
        <w:jc w:val="both"/>
        <w:rPr>
          <w:rFonts w:ascii="Times New Roman" w:hAnsi="Times New Roman" w:cs="Times New Roman"/>
          <w:bCs/>
        </w:rPr>
      </w:pPr>
      <w:r w:rsidRPr="003921B7">
        <w:rPr>
          <w:rFonts w:ascii="Times New Roman" w:hAnsi="Times New Roman" w:cs="Times New Roman"/>
          <w:bCs/>
        </w:rPr>
        <w:t>8. Заявка на участие в открытом конкурсе подписывается заявителем либо его уполномоченным лицом.</w:t>
      </w:r>
    </w:p>
    <w:p w:rsidR="003921B7" w:rsidRPr="003921B7" w:rsidRDefault="003921B7" w:rsidP="003921B7">
      <w:pPr>
        <w:widowControl w:val="0"/>
      </w:pPr>
    </w:p>
    <w:p w:rsidR="003921B7" w:rsidRPr="003921B7" w:rsidRDefault="003921B7" w:rsidP="003921B7">
      <w:pPr>
        <w:widowControl w:val="0"/>
        <w:sectPr w:rsidR="003921B7" w:rsidRPr="003921B7" w:rsidSect="003921B7">
          <w:pgSz w:w="11906" w:h="16838"/>
          <w:pgMar w:top="0" w:right="567" w:bottom="1134" w:left="1701" w:header="709" w:footer="709" w:gutter="0"/>
          <w:cols w:space="708"/>
          <w:docGrid w:linePitch="360"/>
        </w:sectPr>
      </w:pPr>
    </w:p>
    <w:p w:rsidR="003921B7" w:rsidRPr="003921B7" w:rsidRDefault="003921B7" w:rsidP="003921B7">
      <w:pPr>
        <w:widowControl w:val="0"/>
      </w:pPr>
    </w:p>
    <w:p w:rsidR="003921B7" w:rsidRPr="003921B7" w:rsidRDefault="003921B7" w:rsidP="003921B7">
      <w:pPr>
        <w:pStyle w:val="af6"/>
        <w:widowControl w:val="0"/>
        <w:ind w:left="5103"/>
        <w:rPr>
          <w:b/>
        </w:rPr>
      </w:pPr>
      <w:r w:rsidRPr="003921B7">
        <w:rPr>
          <w:b/>
        </w:rPr>
        <w:t>Приложение № 4</w:t>
      </w:r>
      <w:bookmarkStart w:id="53" w:name="_Toc442706887"/>
    </w:p>
    <w:p w:rsidR="003921B7" w:rsidRPr="003921B7" w:rsidRDefault="003921B7" w:rsidP="003921B7">
      <w:pPr>
        <w:pStyle w:val="af6"/>
        <w:widowControl w:val="0"/>
        <w:ind w:left="5103"/>
        <w:rPr>
          <w:b/>
        </w:rPr>
      </w:pPr>
      <w:r w:rsidRPr="003921B7">
        <w:rPr>
          <w:b/>
        </w:rPr>
        <w:t>Форма бланка описи документов</w:t>
      </w:r>
      <w:bookmarkEnd w:id="53"/>
    </w:p>
    <w:p w:rsidR="003921B7" w:rsidRPr="003921B7" w:rsidRDefault="003921B7" w:rsidP="003921B7">
      <w:pPr>
        <w:widowControl w:val="0"/>
      </w:pPr>
    </w:p>
    <w:p w:rsidR="003921B7" w:rsidRPr="003921B7" w:rsidRDefault="003921B7" w:rsidP="003921B7">
      <w:pPr>
        <w:widowControl w:val="0"/>
        <w:jc w:val="center"/>
        <w:rPr>
          <w:b/>
        </w:rPr>
      </w:pPr>
      <w:r w:rsidRPr="003921B7">
        <w:rPr>
          <w:b/>
        </w:rPr>
        <w:t xml:space="preserve">О </w:t>
      </w:r>
      <w:proofErr w:type="gramStart"/>
      <w:r w:rsidRPr="003921B7">
        <w:rPr>
          <w:b/>
        </w:rPr>
        <w:t>П</w:t>
      </w:r>
      <w:proofErr w:type="gramEnd"/>
      <w:r w:rsidRPr="003921B7">
        <w:rPr>
          <w:b/>
        </w:rPr>
        <w:t xml:space="preserve"> И С Ь  Д О К У М Е Н Т О В</w:t>
      </w:r>
    </w:p>
    <w:p w:rsidR="003921B7" w:rsidRPr="003921B7" w:rsidRDefault="003921B7" w:rsidP="003921B7">
      <w:pPr>
        <w:widowControl w:val="0"/>
        <w:jc w:val="center"/>
        <w:rPr>
          <w:b/>
        </w:rPr>
      </w:pPr>
      <w:r w:rsidRPr="003921B7">
        <w:rPr>
          <w:b/>
        </w:rPr>
        <w:t>представляемых для участия 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w:t>
      </w:r>
    </w:p>
    <w:p w:rsidR="003921B7" w:rsidRPr="003921B7" w:rsidRDefault="003921B7" w:rsidP="003921B7">
      <w:pPr>
        <w:widowControl w:val="0"/>
      </w:pPr>
    </w:p>
    <w:p w:rsidR="003921B7" w:rsidRPr="003921B7" w:rsidRDefault="003921B7" w:rsidP="003921B7">
      <w:pPr>
        <w:widowControl w:val="0"/>
      </w:pPr>
      <w:r w:rsidRPr="003921B7">
        <w:t>Настоящим подтверждает, что для участия __________________________</w:t>
      </w:r>
    </w:p>
    <w:p w:rsidR="003921B7" w:rsidRPr="003921B7" w:rsidRDefault="003921B7" w:rsidP="003921B7">
      <w:pPr>
        <w:widowControl w:val="0"/>
      </w:pPr>
      <w:r w:rsidRPr="003921B7">
        <w:t>____________________________________________________________________</w:t>
      </w:r>
    </w:p>
    <w:p w:rsidR="003921B7" w:rsidRPr="003921B7" w:rsidRDefault="003921B7" w:rsidP="003921B7">
      <w:pPr>
        <w:widowControl w:val="0"/>
        <w:ind w:left="2124"/>
      </w:pPr>
      <w:r w:rsidRPr="003921B7">
        <w:t>(наименование заявителя)</w:t>
      </w:r>
    </w:p>
    <w:p w:rsidR="003921B7" w:rsidRPr="003921B7" w:rsidRDefault="003921B7" w:rsidP="003921B7">
      <w:pPr>
        <w:widowControl w:val="0"/>
      </w:pPr>
      <w:r w:rsidRPr="003921B7">
        <w:t>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 нами направляются ниже перечисленные документы:</w:t>
      </w:r>
    </w:p>
    <w:p w:rsidR="003921B7" w:rsidRPr="003921B7" w:rsidRDefault="003921B7" w:rsidP="003921B7">
      <w:pPr>
        <w:widowControl w:val="0"/>
      </w:pPr>
    </w:p>
    <w:tbl>
      <w:tblPr>
        <w:tblW w:w="5000" w:type="pct"/>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7087"/>
        <w:gridCol w:w="1275"/>
        <w:gridCol w:w="958"/>
      </w:tblGrid>
      <w:tr w:rsidR="003921B7" w:rsidRPr="003921B7" w:rsidTr="003921B7">
        <w:tc>
          <w:tcPr>
            <w:tcW w:w="271" w:type="pct"/>
            <w:shd w:val="pct5" w:color="000000" w:fill="FFFFFF"/>
            <w:vAlign w:val="center"/>
          </w:tcPr>
          <w:p w:rsidR="003921B7" w:rsidRPr="003921B7" w:rsidRDefault="003921B7" w:rsidP="003921B7">
            <w:pPr>
              <w:widowControl w:val="0"/>
              <w:jc w:val="center"/>
            </w:pPr>
            <w:r w:rsidRPr="003921B7">
              <w:t xml:space="preserve">№ </w:t>
            </w:r>
            <w:proofErr w:type="gramStart"/>
            <w:r w:rsidRPr="003921B7">
              <w:t>п</w:t>
            </w:r>
            <w:proofErr w:type="gramEnd"/>
            <w:r w:rsidRPr="003921B7">
              <w:t>/п</w:t>
            </w:r>
          </w:p>
        </w:tc>
        <w:tc>
          <w:tcPr>
            <w:tcW w:w="3596" w:type="pct"/>
            <w:shd w:val="pct5" w:color="000000" w:fill="FFFFFF"/>
            <w:vAlign w:val="center"/>
          </w:tcPr>
          <w:p w:rsidR="003921B7" w:rsidRPr="003921B7" w:rsidRDefault="003921B7" w:rsidP="003921B7">
            <w:pPr>
              <w:widowControl w:val="0"/>
              <w:jc w:val="center"/>
            </w:pPr>
            <w:r w:rsidRPr="003921B7">
              <w:t>Наименование</w:t>
            </w:r>
          </w:p>
        </w:tc>
        <w:tc>
          <w:tcPr>
            <w:tcW w:w="647" w:type="pct"/>
            <w:shd w:val="pct5" w:color="000000" w:fill="FFFFFF"/>
            <w:vAlign w:val="center"/>
          </w:tcPr>
          <w:p w:rsidR="003921B7" w:rsidRPr="003921B7" w:rsidRDefault="003921B7" w:rsidP="003921B7">
            <w:pPr>
              <w:widowControl w:val="0"/>
              <w:jc w:val="center"/>
            </w:pPr>
            <w:r w:rsidRPr="003921B7">
              <w:t>Номера страниц</w:t>
            </w:r>
          </w:p>
        </w:tc>
        <w:tc>
          <w:tcPr>
            <w:tcW w:w="486" w:type="pct"/>
            <w:shd w:val="pct5" w:color="000000" w:fill="FFFFFF"/>
            <w:vAlign w:val="center"/>
          </w:tcPr>
          <w:p w:rsidR="003921B7" w:rsidRPr="003921B7" w:rsidRDefault="003921B7" w:rsidP="003921B7">
            <w:pPr>
              <w:widowControl w:val="0"/>
              <w:jc w:val="center"/>
            </w:pPr>
            <w:r w:rsidRPr="003921B7">
              <w:t>Кол-во</w:t>
            </w:r>
          </w:p>
          <w:p w:rsidR="003921B7" w:rsidRPr="003921B7" w:rsidRDefault="003921B7" w:rsidP="003921B7">
            <w:pPr>
              <w:widowControl w:val="0"/>
              <w:jc w:val="center"/>
            </w:pPr>
            <w:r w:rsidRPr="003921B7">
              <w:t>страниц</w:t>
            </w:r>
          </w:p>
        </w:tc>
      </w:tr>
      <w:tr w:rsidR="003921B7" w:rsidRPr="003921B7" w:rsidTr="003921B7">
        <w:tc>
          <w:tcPr>
            <w:tcW w:w="271" w:type="pct"/>
            <w:vAlign w:val="center"/>
          </w:tcPr>
          <w:p w:rsidR="003921B7" w:rsidRPr="003921B7" w:rsidRDefault="003921B7" w:rsidP="003921B7">
            <w:pPr>
              <w:widowControl w:val="0"/>
              <w:jc w:val="center"/>
            </w:pPr>
            <w:r w:rsidRPr="003921B7">
              <w:t>1</w:t>
            </w:r>
          </w:p>
        </w:tc>
        <w:tc>
          <w:tcPr>
            <w:tcW w:w="3596" w:type="pct"/>
            <w:tcBorders>
              <w:bottom w:val="single" w:sz="4" w:space="0" w:color="auto"/>
            </w:tcBorders>
            <w:vAlign w:val="center"/>
          </w:tcPr>
          <w:p w:rsidR="003921B7" w:rsidRPr="003921B7" w:rsidRDefault="003921B7" w:rsidP="003921B7">
            <w:pPr>
              <w:widowControl w:val="0"/>
              <w:jc w:val="center"/>
            </w:pPr>
          </w:p>
        </w:tc>
        <w:tc>
          <w:tcPr>
            <w:tcW w:w="647" w:type="pct"/>
            <w:vAlign w:val="center"/>
          </w:tcPr>
          <w:p w:rsidR="003921B7" w:rsidRPr="003921B7" w:rsidRDefault="003921B7" w:rsidP="003921B7">
            <w:pPr>
              <w:widowControl w:val="0"/>
              <w:jc w:val="center"/>
            </w:pPr>
          </w:p>
        </w:tc>
        <w:tc>
          <w:tcPr>
            <w:tcW w:w="486" w:type="pct"/>
            <w:vAlign w:val="center"/>
          </w:tcPr>
          <w:p w:rsidR="003921B7" w:rsidRPr="003921B7" w:rsidRDefault="003921B7" w:rsidP="003921B7">
            <w:pPr>
              <w:widowControl w:val="0"/>
              <w:jc w:val="center"/>
            </w:pPr>
          </w:p>
        </w:tc>
      </w:tr>
      <w:tr w:rsidR="003921B7" w:rsidRPr="003921B7" w:rsidTr="003921B7">
        <w:tc>
          <w:tcPr>
            <w:tcW w:w="271" w:type="pct"/>
            <w:tcBorders>
              <w:right w:val="single" w:sz="4" w:space="0" w:color="auto"/>
            </w:tcBorders>
            <w:vAlign w:val="center"/>
          </w:tcPr>
          <w:p w:rsidR="003921B7" w:rsidRPr="003921B7" w:rsidRDefault="003921B7" w:rsidP="003921B7">
            <w:pPr>
              <w:widowControl w:val="0"/>
              <w:jc w:val="center"/>
            </w:pPr>
            <w:r w:rsidRPr="003921B7">
              <w:t>2</w:t>
            </w:r>
          </w:p>
        </w:tc>
        <w:tc>
          <w:tcPr>
            <w:tcW w:w="3596" w:type="pct"/>
            <w:tcBorders>
              <w:top w:val="single" w:sz="4" w:space="0" w:color="auto"/>
              <w:left w:val="single" w:sz="4" w:space="0" w:color="auto"/>
              <w:bottom w:val="single" w:sz="4" w:space="0" w:color="auto"/>
              <w:right w:val="single" w:sz="4" w:space="0" w:color="auto"/>
            </w:tcBorders>
            <w:vAlign w:val="center"/>
          </w:tcPr>
          <w:p w:rsidR="003921B7" w:rsidRPr="003921B7" w:rsidRDefault="003921B7" w:rsidP="003921B7">
            <w:pPr>
              <w:widowControl w:val="0"/>
              <w:jc w:val="center"/>
            </w:pPr>
          </w:p>
        </w:tc>
        <w:tc>
          <w:tcPr>
            <w:tcW w:w="647" w:type="pct"/>
            <w:tcBorders>
              <w:left w:val="single" w:sz="4" w:space="0" w:color="auto"/>
            </w:tcBorders>
            <w:vAlign w:val="center"/>
          </w:tcPr>
          <w:p w:rsidR="003921B7" w:rsidRPr="003921B7" w:rsidRDefault="003921B7" w:rsidP="003921B7">
            <w:pPr>
              <w:widowControl w:val="0"/>
              <w:jc w:val="center"/>
            </w:pPr>
          </w:p>
        </w:tc>
        <w:tc>
          <w:tcPr>
            <w:tcW w:w="486" w:type="pct"/>
            <w:tcBorders>
              <w:left w:val="single" w:sz="4" w:space="0" w:color="auto"/>
            </w:tcBorders>
            <w:vAlign w:val="center"/>
          </w:tcPr>
          <w:p w:rsidR="003921B7" w:rsidRPr="003921B7" w:rsidRDefault="003921B7" w:rsidP="003921B7">
            <w:pPr>
              <w:widowControl w:val="0"/>
              <w:jc w:val="center"/>
            </w:pPr>
          </w:p>
        </w:tc>
      </w:tr>
      <w:tr w:rsidR="003921B7" w:rsidRPr="003921B7" w:rsidTr="003921B7">
        <w:tc>
          <w:tcPr>
            <w:tcW w:w="271" w:type="pct"/>
            <w:tcBorders>
              <w:right w:val="single" w:sz="4" w:space="0" w:color="auto"/>
            </w:tcBorders>
            <w:vAlign w:val="center"/>
          </w:tcPr>
          <w:p w:rsidR="003921B7" w:rsidRPr="003921B7" w:rsidRDefault="003921B7" w:rsidP="003921B7">
            <w:pPr>
              <w:widowControl w:val="0"/>
              <w:jc w:val="center"/>
            </w:pPr>
            <w:r w:rsidRPr="003921B7">
              <w:t>3</w:t>
            </w:r>
          </w:p>
        </w:tc>
        <w:tc>
          <w:tcPr>
            <w:tcW w:w="3596" w:type="pct"/>
            <w:tcBorders>
              <w:top w:val="single" w:sz="4" w:space="0" w:color="auto"/>
              <w:left w:val="single" w:sz="4" w:space="0" w:color="auto"/>
              <w:bottom w:val="single" w:sz="4" w:space="0" w:color="auto"/>
              <w:right w:val="single" w:sz="4" w:space="0" w:color="auto"/>
            </w:tcBorders>
            <w:vAlign w:val="center"/>
          </w:tcPr>
          <w:p w:rsidR="003921B7" w:rsidRPr="003921B7" w:rsidRDefault="003921B7" w:rsidP="003921B7">
            <w:pPr>
              <w:widowControl w:val="0"/>
              <w:jc w:val="center"/>
            </w:pPr>
          </w:p>
        </w:tc>
        <w:tc>
          <w:tcPr>
            <w:tcW w:w="647" w:type="pct"/>
            <w:tcBorders>
              <w:left w:val="single" w:sz="4" w:space="0" w:color="auto"/>
            </w:tcBorders>
            <w:vAlign w:val="center"/>
          </w:tcPr>
          <w:p w:rsidR="003921B7" w:rsidRPr="003921B7" w:rsidRDefault="003921B7" w:rsidP="003921B7">
            <w:pPr>
              <w:widowControl w:val="0"/>
              <w:jc w:val="center"/>
            </w:pPr>
          </w:p>
        </w:tc>
        <w:tc>
          <w:tcPr>
            <w:tcW w:w="486" w:type="pct"/>
            <w:tcBorders>
              <w:left w:val="single" w:sz="4" w:space="0" w:color="auto"/>
            </w:tcBorders>
            <w:vAlign w:val="center"/>
          </w:tcPr>
          <w:p w:rsidR="003921B7" w:rsidRPr="003921B7" w:rsidRDefault="003921B7" w:rsidP="003921B7">
            <w:pPr>
              <w:widowControl w:val="0"/>
              <w:jc w:val="center"/>
            </w:pPr>
          </w:p>
        </w:tc>
      </w:tr>
      <w:tr w:rsidR="003921B7" w:rsidRPr="003921B7" w:rsidTr="003921B7">
        <w:tc>
          <w:tcPr>
            <w:tcW w:w="271" w:type="pct"/>
            <w:tcBorders>
              <w:right w:val="single" w:sz="4" w:space="0" w:color="auto"/>
            </w:tcBorders>
            <w:vAlign w:val="center"/>
          </w:tcPr>
          <w:p w:rsidR="003921B7" w:rsidRPr="003921B7" w:rsidRDefault="003921B7" w:rsidP="003921B7">
            <w:pPr>
              <w:widowControl w:val="0"/>
              <w:jc w:val="center"/>
            </w:pPr>
            <w:r w:rsidRPr="003921B7">
              <w:t>4</w:t>
            </w:r>
          </w:p>
        </w:tc>
        <w:tc>
          <w:tcPr>
            <w:tcW w:w="3596" w:type="pct"/>
            <w:tcBorders>
              <w:top w:val="single" w:sz="4" w:space="0" w:color="auto"/>
              <w:left w:val="single" w:sz="4" w:space="0" w:color="auto"/>
              <w:bottom w:val="single" w:sz="4" w:space="0" w:color="auto"/>
              <w:right w:val="single" w:sz="4" w:space="0" w:color="auto"/>
            </w:tcBorders>
            <w:vAlign w:val="center"/>
          </w:tcPr>
          <w:p w:rsidR="003921B7" w:rsidRPr="003921B7" w:rsidRDefault="003921B7" w:rsidP="003921B7">
            <w:pPr>
              <w:widowControl w:val="0"/>
              <w:jc w:val="center"/>
            </w:pPr>
          </w:p>
        </w:tc>
        <w:tc>
          <w:tcPr>
            <w:tcW w:w="647" w:type="pct"/>
            <w:tcBorders>
              <w:left w:val="single" w:sz="4" w:space="0" w:color="auto"/>
            </w:tcBorders>
            <w:vAlign w:val="center"/>
          </w:tcPr>
          <w:p w:rsidR="003921B7" w:rsidRPr="003921B7" w:rsidRDefault="003921B7" w:rsidP="003921B7">
            <w:pPr>
              <w:widowControl w:val="0"/>
              <w:jc w:val="center"/>
            </w:pPr>
          </w:p>
        </w:tc>
        <w:tc>
          <w:tcPr>
            <w:tcW w:w="486" w:type="pct"/>
            <w:tcBorders>
              <w:left w:val="single" w:sz="4" w:space="0" w:color="auto"/>
            </w:tcBorders>
            <w:vAlign w:val="center"/>
          </w:tcPr>
          <w:p w:rsidR="003921B7" w:rsidRPr="003921B7" w:rsidRDefault="003921B7" w:rsidP="003921B7">
            <w:pPr>
              <w:widowControl w:val="0"/>
              <w:jc w:val="center"/>
            </w:pPr>
          </w:p>
        </w:tc>
      </w:tr>
      <w:tr w:rsidR="003921B7" w:rsidRPr="003921B7" w:rsidTr="003921B7">
        <w:tc>
          <w:tcPr>
            <w:tcW w:w="271" w:type="pct"/>
            <w:tcBorders>
              <w:right w:val="single" w:sz="4" w:space="0" w:color="auto"/>
            </w:tcBorders>
            <w:vAlign w:val="center"/>
          </w:tcPr>
          <w:p w:rsidR="003921B7" w:rsidRPr="003921B7" w:rsidRDefault="003921B7" w:rsidP="003921B7">
            <w:pPr>
              <w:widowControl w:val="0"/>
              <w:jc w:val="center"/>
            </w:pPr>
            <w:r w:rsidRPr="003921B7">
              <w:t>5</w:t>
            </w:r>
          </w:p>
        </w:tc>
        <w:tc>
          <w:tcPr>
            <w:tcW w:w="3596" w:type="pct"/>
            <w:tcBorders>
              <w:top w:val="single" w:sz="4" w:space="0" w:color="auto"/>
              <w:left w:val="single" w:sz="4" w:space="0" w:color="auto"/>
              <w:bottom w:val="single" w:sz="4" w:space="0" w:color="auto"/>
              <w:right w:val="single" w:sz="4" w:space="0" w:color="auto"/>
            </w:tcBorders>
            <w:vAlign w:val="center"/>
          </w:tcPr>
          <w:p w:rsidR="003921B7" w:rsidRPr="003921B7" w:rsidRDefault="003921B7" w:rsidP="003921B7">
            <w:pPr>
              <w:widowControl w:val="0"/>
              <w:jc w:val="center"/>
            </w:pPr>
          </w:p>
        </w:tc>
        <w:tc>
          <w:tcPr>
            <w:tcW w:w="647" w:type="pct"/>
            <w:tcBorders>
              <w:left w:val="single" w:sz="4" w:space="0" w:color="auto"/>
            </w:tcBorders>
            <w:vAlign w:val="center"/>
          </w:tcPr>
          <w:p w:rsidR="003921B7" w:rsidRPr="003921B7" w:rsidRDefault="003921B7" w:rsidP="003921B7">
            <w:pPr>
              <w:widowControl w:val="0"/>
              <w:jc w:val="center"/>
            </w:pPr>
          </w:p>
        </w:tc>
        <w:tc>
          <w:tcPr>
            <w:tcW w:w="486" w:type="pct"/>
            <w:tcBorders>
              <w:left w:val="single" w:sz="4" w:space="0" w:color="auto"/>
            </w:tcBorders>
            <w:vAlign w:val="center"/>
          </w:tcPr>
          <w:p w:rsidR="003921B7" w:rsidRPr="003921B7" w:rsidRDefault="003921B7" w:rsidP="003921B7">
            <w:pPr>
              <w:widowControl w:val="0"/>
              <w:jc w:val="center"/>
            </w:pPr>
          </w:p>
        </w:tc>
      </w:tr>
      <w:tr w:rsidR="003921B7" w:rsidRPr="003921B7" w:rsidTr="003921B7">
        <w:tc>
          <w:tcPr>
            <w:tcW w:w="271" w:type="pct"/>
            <w:tcBorders>
              <w:right w:val="single" w:sz="4" w:space="0" w:color="auto"/>
            </w:tcBorders>
            <w:vAlign w:val="center"/>
          </w:tcPr>
          <w:p w:rsidR="003921B7" w:rsidRPr="003921B7" w:rsidRDefault="003921B7" w:rsidP="003921B7">
            <w:pPr>
              <w:widowControl w:val="0"/>
              <w:jc w:val="center"/>
            </w:pPr>
            <w:r w:rsidRPr="003921B7">
              <w:t>6</w:t>
            </w:r>
          </w:p>
        </w:tc>
        <w:tc>
          <w:tcPr>
            <w:tcW w:w="3596" w:type="pct"/>
            <w:tcBorders>
              <w:top w:val="single" w:sz="4" w:space="0" w:color="auto"/>
              <w:left w:val="single" w:sz="4" w:space="0" w:color="auto"/>
              <w:bottom w:val="single" w:sz="4" w:space="0" w:color="auto"/>
              <w:right w:val="single" w:sz="4" w:space="0" w:color="auto"/>
            </w:tcBorders>
            <w:vAlign w:val="center"/>
          </w:tcPr>
          <w:p w:rsidR="003921B7" w:rsidRPr="003921B7" w:rsidRDefault="003921B7" w:rsidP="003921B7">
            <w:pPr>
              <w:widowControl w:val="0"/>
              <w:jc w:val="center"/>
            </w:pPr>
          </w:p>
        </w:tc>
        <w:tc>
          <w:tcPr>
            <w:tcW w:w="647" w:type="pct"/>
            <w:tcBorders>
              <w:left w:val="single" w:sz="4" w:space="0" w:color="auto"/>
            </w:tcBorders>
            <w:vAlign w:val="center"/>
          </w:tcPr>
          <w:p w:rsidR="003921B7" w:rsidRPr="003921B7" w:rsidRDefault="003921B7" w:rsidP="003921B7">
            <w:pPr>
              <w:widowControl w:val="0"/>
              <w:jc w:val="center"/>
            </w:pPr>
          </w:p>
        </w:tc>
        <w:tc>
          <w:tcPr>
            <w:tcW w:w="486" w:type="pct"/>
            <w:tcBorders>
              <w:left w:val="single" w:sz="4" w:space="0" w:color="auto"/>
            </w:tcBorders>
            <w:vAlign w:val="center"/>
          </w:tcPr>
          <w:p w:rsidR="003921B7" w:rsidRPr="003921B7" w:rsidRDefault="003921B7" w:rsidP="003921B7">
            <w:pPr>
              <w:widowControl w:val="0"/>
              <w:jc w:val="center"/>
            </w:pPr>
          </w:p>
        </w:tc>
      </w:tr>
      <w:tr w:rsidR="003921B7" w:rsidRPr="003921B7" w:rsidTr="003921B7">
        <w:trPr>
          <w:trHeight w:val="189"/>
        </w:trPr>
        <w:tc>
          <w:tcPr>
            <w:tcW w:w="271" w:type="pct"/>
            <w:vAlign w:val="center"/>
          </w:tcPr>
          <w:p w:rsidR="003921B7" w:rsidRPr="003921B7" w:rsidRDefault="003921B7" w:rsidP="003921B7">
            <w:pPr>
              <w:widowControl w:val="0"/>
              <w:jc w:val="center"/>
            </w:pPr>
            <w:r w:rsidRPr="003921B7">
              <w:t>7</w:t>
            </w:r>
          </w:p>
        </w:tc>
        <w:tc>
          <w:tcPr>
            <w:tcW w:w="3596" w:type="pct"/>
            <w:vAlign w:val="center"/>
          </w:tcPr>
          <w:p w:rsidR="003921B7" w:rsidRPr="003921B7" w:rsidRDefault="003921B7" w:rsidP="003921B7">
            <w:pPr>
              <w:widowControl w:val="0"/>
              <w:jc w:val="center"/>
            </w:pPr>
          </w:p>
        </w:tc>
        <w:tc>
          <w:tcPr>
            <w:tcW w:w="647" w:type="pct"/>
            <w:vAlign w:val="center"/>
          </w:tcPr>
          <w:p w:rsidR="003921B7" w:rsidRPr="003921B7" w:rsidRDefault="003921B7" w:rsidP="003921B7">
            <w:pPr>
              <w:widowControl w:val="0"/>
              <w:jc w:val="center"/>
            </w:pPr>
          </w:p>
        </w:tc>
        <w:tc>
          <w:tcPr>
            <w:tcW w:w="486" w:type="pct"/>
            <w:vAlign w:val="center"/>
          </w:tcPr>
          <w:p w:rsidR="003921B7" w:rsidRPr="003921B7" w:rsidRDefault="003921B7" w:rsidP="003921B7">
            <w:pPr>
              <w:widowControl w:val="0"/>
              <w:jc w:val="center"/>
            </w:pPr>
          </w:p>
        </w:tc>
      </w:tr>
      <w:tr w:rsidR="003921B7" w:rsidRPr="003921B7" w:rsidTr="003921B7">
        <w:tc>
          <w:tcPr>
            <w:tcW w:w="271" w:type="pct"/>
            <w:vAlign w:val="center"/>
          </w:tcPr>
          <w:p w:rsidR="003921B7" w:rsidRPr="003921B7" w:rsidRDefault="003921B7" w:rsidP="003921B7">
            <w:pPr>
              <w:widowControl w:val="0"/>
              <w:jc w:val="center"/>
            </w:pPr>
            <w:r w:rsidRPr="003921B7">
              <w:t>…</w:t>
            </w:r>
          </w:p>
        </w:tc>
        <w:tc>
          <w:tcPr>
            <w:tcW w:w="3596" w:type="pct"/>
            <w:vAlign w:val="center"/>
          </w:tcPr>
          <w:p w:rsidR="003921B7" w:rsidRPr="003921B7" w:rsidRDefault="003921B7" w:rsidP="003921B7">
            <w:pPr>
              <w:widowControl w:val="0"/>
              <w:jc w:val="center"/>
            </w:pPr>
          </w:p>
        </w:tc>
        <w:tc>
          <w:tcPr>
            <w:tcW w:w="647" w:type="pct"/>
            <w:vAlign w:val="center"/>
          </w:tcPr>
          <w:p w:rsidR="003921B7" w:rsidRPr="003921B7" w:rsidRDefault="003921B7" w:rsidP="003921B7">
            <w:pPr>
              <w:widowControl w:val="0"/>
              <w:jc w:val="center"/>
            </w:pPr>
          </w:p>
        </w:tc>
        <w:tc>
          <w:tcPr>
            <w:tcW w:w="486" w:type="pct"/>
            <w:vAlign w:val="center"/>
          </w:tcPr>
          <w:p w:rsidR="003921B7" w:rsidRPr="003921B7" w:rsidRDefault="003921B7" w:rsidP="003921B7">
            <w:pPr>
              <w:widowControl w:val="0"/>
              <w:jc w:val="center"/>
            </w:pPr>
          </w:p>
        </w:tc>
      </w:tr>
      <w:tr w:rsidR="003921B7" w:rsidRPr="003921B7" w:rsidTr="003921B7">
        <w:tc>
          <w:tcPr>
            <w:tcW w:w="4514" w:type="pct"/>
            <w:gridSpan w:val="3"/>
            <w:tcBorders>
              <w:bottom w:val="single" w:sz="4" w:space="0" w:color="auto"/>
            </w:tcBorders>
            <w:vAlign w:val="center"/>
          </w:tcPr>
          <w:p w:rsidR="003921B7" w:rsidRPr="003921B7" w:rsidRDefault="003921B7" w:rsidP="003921B7">
            <w:pPr>
              <w:widowControl w:val="0"/>
              <w:jc w:val="right"/>
              <w:rPr>
                <w:b/>
              </w:rPr>
            </w:pPr>
            <w:r w:rsidRPr="003921B7">
              <w:rPr>
                <w:b/>
              </w:rPr>
              <w:t>Всего листов:</w:t>
            </w:r>
          </w:p>
        </w:tc>
        <w:tc>
          <w:tcPr>
            <w:tcW w:w="486" w:type="pct"/>
            <w:tcBorders>
              <w:bottom w:val="single" w:sz="4" w:space="0" w:color="auto"/>
            </w:tcBorders>
            <w:vAlign w:val="center"/>
          </w:tcPr>
          <w:p w:rsidR="003921B7" w:rsidRPr="003921B7" w:rsidRDefault="003921B7" w:rsidP="003921B7">
            <w:pPr>
              <w:widowControl w:val="0"/>
              <w:jc w:val="center"/>
            </w:pPr>
          </w:p>
        </w:tc>
      </w:tr>
    </w:tbl>
    <w:p w:rsidR="003921B7" w:rsidRPr="003921B7" w:rsidRDefault="003921B7" w:rsidP="003921B7">
      <w:pPr>
        <w:widowControl w:val="0"/>
      </w:pPr>
    </w:p>
    <w:p w:rsidR="003921B7" w:rsidRPr="003921B7" w:rsidRDefault="003921B7" w:rsidP="003921B7">
      <w:pPr>
        <w:widowControl w:val="0"/>
      </w:pPr>
      <w:r w:rsidRPr="003921B7">
        <w:t>Заявитель (уполномоченный представитель):</w:t>
      </w:r>
    </w:p>
    <w:p w:rsidR="003921B7" w:rsidRPr="003921B7" w:rsidRDefault="003921B7" w:rsidP="003921B7">
      <w:pPr>
        <w:widowControl w:val="0"/>
        <w:rPr>
          <w:u w:val="single"/>
        </w:rPr>
      </w:pPr>
      <w:r w:rsidRPr="003921B7">
        <w:t>__________________________________</w:t>
      </w:r>
      <w:r w:rsidRPr="003921B7">
        <w:tab/>
      </w:r>
      <w:r w:rsidRPr="003921B7">
        <w:tab/>
      </w:r>
      <w:r w:rsidRPr="003921B7">
        <w:tab/>
        <w:t>______________________</w:t>
      </w:r>
    </w:p>
    <w:p w:rsidR="003921B7" w:rsidRPr="003921B7" w:rsidRDefault="003921B7" w:rsidP="003921B7">
      <w:pPr>
        <w:pStyle w:val="1"/>
        <w:keepNext w:val="0"/>
        <w:widowControl w:val="0"/>
        <w:spacing w:before="0"/>
        <w:jc w:val="both"/>
        <w:rPr>
          <w:rFonts w:ascii="Times New Roman" w:hAnsi="Times New Roman" w:cs="Times New Roman"/>
          <w:b w:val="0"/>
          <w:sz w:val="20"/>
          <w:szCs w:val="20"/>
        </w:rPr>
      </w:pPr>
      <w:bookmarkStart w:id="54" w:name="_Toc442632511"/>
      <w:bookmarkStart w:id="55" w:name="_Toc442706652"/>
      <w:bookmarkStart w:id="56" w:name="_Toc442706888"/>
      <w:proofErr w:type="gramStart"/>
      <w:r w:rsidRPr="003921B7">
        <w:rPr>
          <w:rFonts w:ascii="Times New Roman" w:hAnsi="Times New Roman" w:cs="Times New Roman"/>
          <w:b w:val="0"/>
          <w:sz w:val="20"/>
          <w:szCs w:val="20"/>
        </w:rPr>
        <w:t xml:space="preserve">(должность, ФИО, основание и реквизиты документа, </w:t>
      </w:r>
      <w:r w:rsidRPr="003921B7">
        <w:rPr>
          <w:rFonts w:ascii="Times New Roman" w:hAnsi="Times New Roman" w:cs="Times New Roman"/>
          <w:b w:val="0"/>
          <w:sz w:val="20"/>
          <w:szCs w:val="20"/>
        </w:rPr>
        <w:tab/>
      </w:r>
      <w:r w:rsidRPr="003921B7">
        <w:rPr>
          <w:rFonts w:ascii="Times New Roman" w:hAnsi="Times New Roman" w:cs="Times New Roman"/>
          <w:b w:val="0"/>
          <w:sz w:val="20"/>
          <w:szCs w:val="20"/>
        </w:rPr>
        <w:tab/>
      </w:r>
      <w:r w:rsidRPr="003921B7">
        <w:rPr>
          <w:rFonts w:ascii="Times New Roman" w:hAnsi="Times New Roman" w:cs="Times New Roman"/>
          <w:b w:val="0"/>
          <w:sz w:val="20"/>
          <w:szCs w:val="20"/>
        </w:rPr>
        <w:tab/>
      </w:r>
      <w:r w:rsidRPr="003921B7">
        <w:rPr>
          <w:rFonts w:ascii="Times New Roman" w:hAnsi="Times New Roman" w:cs="Times New Roman"/>
          <w:b w:val="0"/>
          <w:sz w:val="20"/>
          <w:szCs w:val="20"/>
        </w:rPr>
        <w:tab/>
      </w:r>
      <w:r w:rsidRPr="003921B7">
        <w:rPr>
          <w:rFonts w:ascii="Times New Roman" w:hAnsi="Times New Roman" w:cs="Times New Roman"/>
          <w:b w:val="0"/>
          <w:sz w:val="20"/>
          <w:szCs w:val="20"/>
        </w:rPr>
        <w:tab/>
        <w:t>(подпись)</w:t>
      </w:r>
      <w:proofErr w:type="gramEnd"/>
    </w:p>
    <w:p w:rsidR="003921B7" w:rsidRPr="003921B7" w:rsidRDefault="003921B7" w:rsidP="003921B7">
      <w:pPr>
        <w:pStyle w:val="1"/>
        <w:keepNext w:val="0"/>
        <w:widowControl w:val="0"/>
        <w:spacing w:before="0"/>
        <w:jc w:val="both"/>
        <w:rPr>
          <w:rFonts w:ascii="Times New Roman" w:hAnsi="Times New Roman" w:cs="Times New Roman"/>
          <w:b w:val="0"/>
          <w:sz w:val="20"/>
          <w:szCs w:val="20"/>
        </w:rPr>
      </w:pPr>
      <w:r w:rsidRPr="003921B7">
        <w:rPr>
          <w:rFonts w:ascii="Times New Roman" w:hAnsi="Times New Roman" w:cs="Times New Roman"/>
          <w:b w:val="0"/>
          <w:sz w:val="20"/>
          <w:szCs w:val="20"/>
        </w:rPr>
        <w:t xml:space="preserve">подтверждающие полномочия соответствующего лица </w:t>
      </w:r>
    </w:p>
    <w:p w:rsidR="003921B7" w:rsidRPr="003921B7" w:rsidRDefault="003921B7" w:rsidP="003921B7">
      <w:pPr>
        <w:pStyle w:val="1"/>
        <w:keepNext w:val="0"/>
        <w:widowControl w:val="0"/>
        <w:spacing w:before="0"/>
        <w:jc w:val="both"/>
        <w:rPr>
          <w:rFonts w:ascii="Times New Roman" w:hAnsi="Times New Roman" w:cs="Times New Roman"/>
          <w:sz w:val="20"/>
          <w:szCs w:val="20"/>
        </w:rPr>
      </w:pPr>
      <w:r w:rsidRPr="003921B7">
        <w:rPr>
          <w:rFonts w:ascii="Times New Roman" w:hAnsi="Times New Roman" w:cs="Times New Roman"/>
          <w:b w:val="0"/>
          <w:sz w:val="20"/>
          <w:szCs w:val="20"/>
        </w:rPr>
        <w:t xml:space="preserve">на подпись заявки на участие в открытом конкурсе) </w:t>
      </w:r>
      <w:bookmarkEnd w:id="54"/>
      <w:bookmarkEnd w:id="55"/>
      <w:bookmarkEnd w:id="56"/>
    </w:p>
    <w:p w:rsidR="003921B7" w:rsidRPr="003921B7" w:rsidRDefault="003921B7" w:rsidP="003921B7">
      <w:pPr>
        <w:widowControl w:val="0"/>
      </w:pPr>
    </w:p>
    <w:p w:rsidR="003921B7" w:rsidRPr="003921B7" w:rsidRDefault="003921B7" w:rsidP="003921B7">
      <w:pPr>
        <w:widowControl w:val="0"/>
      </w:pPr>
      <w:r w:rsidRPr="003921B7">
        <w:t>М. П.</w:t>
      </w:r>
    </w:p>
    <w:p w:rsidR="003921B7" w:rsidRPr="003921B7" w:rsidRDefault="003921B7" w:rsidP="003921B7">
      <w:pPr>
        <w:widowControl w:val="0"/>
      </w:pPr>
    </w:p>
    <w:p w:rsidR="003921B7" w:rsidRPr="003921B7" w:rsidRDefault="003921B7" w:rsidP="003921B7">
      <w:pPr>
        <w:pStyle w:val="af6"/>
        <w:widowControl w:val="0"/>
        <w:ind w:left="0"/>
        <w:rPr>
          <w:bCs/>
        </w:rPr>
      </w:pPr>
    </w:p>
    <w:p w:rsidR="003921B7" w:rsidRPr="003921B7" w:rsidRDefault="003921B7" w:rsidP="003921B7">
      <w:pPr>
        <w:pStyle w:val="af6"/>
        <w:widowControl w:val="0"/>
        <w:ind w:left="0"/>
        <w:sectPr w:rsidR="003921B7" w:rsidRPr="003921B7" w:rsidSect="003921B7">
          <w:pgSz w:w="11906" w:h="16838"/>
          <w:pgMar w:top="851" w:right="567" w:bottom="1134" w:left="1701" w:header="709" w:footer="709" w:gutter="0"/>
          <w:cols w:space="708"/>
          <w:docGrid w:linePitch="360"/>
        </w:sectPr>
      </w:pPr>
    </w:p>
    <w:p w:rsidR="003921B7" w:rsidRPr="003921B7" w:rsidRDefault="003921B7" w:rsidP="003921B7">
      <w:pPr>
        <w:pStyle w:val="af6"/>
        <w:widowControl w:val="0"/>
        <w:ind w:left="8505"/>
        <w:rPr>
          <w:b/>
        </w:rPr>
      </w:pPr>
      <w:r w:rsidRPr="003921B7">
        <w:rPr>
          <w:b/>
        </w:rPr>
        <w:lastRenderedPageBreak/>
        <w:t>Приложение № 5</w:t>
      </w:r>
    </w:p>
    <w:p w:rsidR="003921B7" w:rsidRPr="003921B7" w:rsidRDefault="003921B7" w:rsidP="003921B7">
      <w:pPr>
        <w:pStyle w:val="af6"/>
        <w:widowControl w:val="0"/>
        <w:ind w:left="8505"/>
        <w:rPr>
          <w:b/>
        </w:rPr>
      </w:pPr>
      <w:r w:rsidRPr="003921B7">
        <w:rPr>
          <w:b/>
        </w:rPr>
        <w:t>Шкала для оценки критериев</w:t>
      </w:r>
    </w:p>
    <w:p w:rsidR="003921B7" w:rsidRPr="003921B7" w:rsidRDefault="003921B7" w:rsidP="003921B7">
      <w:pPr>
        <w:pStyle w:val="af6"/>
        <w:widowControl w:val="0"/>
        <w:ind w:left="0"/>
        <w:jc w:val="center"/>
        <w:rPr>
          <w:b/>
        </w:rPr>
      </w:pPr>
      <w:r w:rsidRPr="003921B7">
        <w:rPr>
          <w:b/>
        </w:rPr>
        <w:t>ШКАЛА ДЛЯ ОЦЕНКИ КРИТЕРИЕВ,</w:t>
      </w:r>
    </w:p>
    <w:p w:rsidR="003921B7" w:rsidRPr="003921B7" w:rsidRDefault="003921B7" w:rsidP="003921B7">
      <w:pPr>
        <w:pStyle w:val="af6"/>
        <w:widowControl w:val="0"/>
        <w:ind w:left="0"/>
        <w:jc w:val="center"/>
        <w:rPr>
          <w:b/>
        </w:rPr>
      </w:pPr>
      <w:r w:rsidRPr="003921B7">
        <w:rPr>
          <w:b/>
        </w:rPr>
        <w:t>применяемых при оценке и сопоставлении заявок на участие</w:t>
      </w:r>
    </w:p>
    <w:p w:rsidR="003921B7" w:rsidRPr="003921B7" w:rsidRDefault="003921B7" w:rsidP="003921B7">
      <w:pPr>
        <w:pStyle w:val="af6"/>
        <w:widowControl w:val="0"/>
        <w:ind w:left="0"/>
        <w:jc w:val="center"/>
        <w:rPr>
          <w:b/>
        </w:rPr>
      </w:pPr>
      <w:r w:rsidRPr="003921B7">
        <w:rPr>
          <w:b/>
        </w:rPr>
        <w:t>в открытом конкурсе на право получения свидетельства об осуществлении перевозок по одному или нескольким муниципальным маршрутам регулярных перевозок на территории Турковского муниципального района Саратовской области</w:t>
      </w:r>
    </w:p>
    <w:p w:rsidR="003921B7" w:rsidRPr="003921B7" w:rsidRDefault="003921B7" w:rsidP="003921B7">
      <w:pPr>
        <w:pStyle w:val="af6"/>
        <w:widowControl w:val="0"/>
        <w:ind w:left="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6"/>
        <w:gridCol w:w="4675"/>
        <w:gridCol w:w="5246"/>
        <w:gridCol w:w="1700"/>
        <w:gridCol w:w="2629"/>
      </w:tblGrid>
      <w:tr w:rsidR="003921B7" w:rsidRPr="003921B7" w:rsidTr="003921B7">
        <w:tc>
          <w:tcPr>
            <w:tcW w:w="181" w:type="pct"/>
            <w:vMerge w:val="restart"/>
            <w:vAlign w:val="center"/>
          </w:tcPr>
          <w:p w:rsidR="003921B7" w:rsidRPr="003921B7" w:rsidRDefault="003921B7" w:rsidP="003921B7">
            <w:pPr>
              <w:pStyle w:val="af6"/>
              <w:widowControl w:val="0"/>
              <w:ind w:left="0"/>
              <w:jc w:val="center"/>
            </w:pPr>
            <w:r w:rsidRPr="003921B7">
              <w:t xml:space="preserve">№ </w:t>
            </w:r>
            <w:proofErr w:type="gramStart"/>
            <w:r w:rsidRPr="003921B7">
              <w:t>п</w:t>
            </w:r>
            <w:proofErr w:type="gramEnd"/>
            <w:r w:rsidRPr="003921B7">
              <w:t>/п</w:t>
            </w:r>
          </w:p>
        </w:tc>
        <w:tc>
          <w:tcPr>
            <w:tcW w:w="1581" w:type="pct"/>
            <w:vMerge w:val="restart"/>
            <w:vAlign w:val="center"/>
          </w:tcPr>
          <w:p w:rsidR="003921B7" w:rsidRPr="003921B7" w:rsidRDefault="003921B7" w:rsidP="003921B7">
            <w:pPr>
              <w:pStyle w:val="af6"/>
              <w:widowControl w:val="0"/>
              <w:ind w:left="0"/>
              <w:jc w:val="center"/>
            </w:pPr>
            <w:r w:rsidRPr="003921B7">
              <w:t>Наименование критерия</w:t>
            </w:r>
          </w:p>
        </w:tc>
        <w:tc>
          <w:tcPr>
            <w:tcW w:w="3238" w:type="pct"/>
            <w:gridSpan w:val="3"/>
            <w:vAlign w:val="center"/>
          </w:tcPr>
          <w:p w:rsidR="003921B7" w:rsidRPr="003921B7" w:rsidRDefault="003921B7" w:rsidP="003921B7">
            <w:pPr>
              <w:pStyle w:val="af6"/>
              <w:widowControl w:val="0"/>
              <w:ind w:left="0"/>
              <w:jc w:val="center"/>
            </w:pPr>
            <w:r w:rsidRPr="003921B7">
              <w:t>Методика расчетов</w:t>
            </w:r>
          </w:p>
        </w:tc>
      </w:tr>
      <w:tr w:rsidR="003921B7" w:rsidRPr="003921B7" w:rsidTr="003921B7">
        <w:tc>
          <w:tcPr>
            <w:tcW w:w="181" w:type="pct"/>
            <w:vMerge/>
            <w:vAlign w:val="center"/>
          </w:tcPr>
          <w:p w:rsidR="003921B7" w:rsidRPr="003921B7" w:rsidRDefault="003921B7" w:rsidP="003921B7">
            <w:pPr>
              <w:pStyle w:val="af6"/>
              <w:widowControl w:val="0"/>
              <w:ind w:left="0"/>
              <w:jc w:val="center"/>
            </w:pPr>
          </w:p>
        </w:tc>
        <w:tc>
          <w:tcPr>
            <w:tcW w:w="1581" w:type="pct"/>
            <w:vMerge/>
            <w:vAlign w:val="center"/>
          </w:tcPr>
          <w:p w:rsidR="003921B7" w:rsidRPr="003921B7" w:rsidRDefault="003921B7" w:rsidP="003921B7">
            <w:pPr>
              <w:pStyle w:val="af6"/>
              <w:widowControl w:val="0"/>
              <w:ind w:left="0"/>
              <w:jc w:val="center"/>
            </w:pPr>
          </w:p>
        </w:tc>
        <w:tc>
          <w:tcPr>
            <w:tcW w:w="1774" w:type="pct"/>
            <w:vAlign w:val="center"/>
          </w:tcPr>
          <w:p w:rsidR="003921B7" w:rsidRPr="003921B7" w:rsidRDefault="003921B7" w:rsidP="003921B7">
            <w:pPr>
              <w:pStyle w:val="af6"/>
              <w:widowControl w:val="0"/>
              <w:ind w:left="0"/>
              <w:jc w:val="center"/>
            </w:pPr>
            <w:r w:rsidRPr="003921B7">
              <w:t>Показатель</w:t>
            </w:r>
          </w:p>
        </w:tc>
        <w:tc>
          <w:tcPr>
            <w:tcW w:w="575" w:type="pct"/>
            <w:vAlign w:val="center"/>
          </w:tcPr>
          <w:p w:rsidR="003921B7" w:rsidRPr="003921B7" w:rsidRDefault="003921B7" w:rsidP="003921B7">
            <w:pPr>
              <w:pStyle w:val="af6"/>
              <w:widowControl w:val="0"/>
              <w:ind w:left="0"/>
              <w:jc w:val="center"/>
            </w:pPr>
            <w:r w:rsidRPr="003921B7">
              <w:t>Количество баллов</w:t>
            </w:r>
          </w:p>
        </w:tc>
        <w:tc>
          <w:tcPr>
            <w:tcW w:w="889" w:type="pct"/>
            <w:vAlign w:val="center"/>
          </w:tcPr>
          <w:p w:rsidR="003921B7" w:rsidRPr="003921B7" w:rsidRDefault="003921B7" w:rsidP="003921B7">
            <w:pPr>
              <w:pStyle w:val="af6"/>
              <w:widowControl w:val="0"/>
              <w:ind w:left="0"/>
              <w:jc w:val="center"/>
            </w:pPr>
            <w:r w:rsidRPr="003921B7">
              <w:t>Примечание</w:t>
            </w:r>
          </w:p>
        </w:tc>
      </w:tr>
      <w:tr w:rsidR="003921B7" w:rsidRPr="003921B7" w:rsidTr="003921B7">
        <w:trPr>
          <w:trHeight w:val="2423"/>
        </w:trPr>
        <w:tc>
          <w:tcPr>
            <w:tcW w:w="181" w:type="pct"/>
            <w:vMerge w:val="restart"/>
            <w:vAlign w:val="center"/>
          </w:tcPr>
          <w:p w:rsidR="003921B7" w:rsidRPr="003921B7" w:rsidRDefault="003921B7" w:rsidP="003921B7">
            <w:pPr>
              <w:pStyle w:val="af6"/>
              <w:widowControl w:val="0"/>
              <w:ind w:left="0"/>
              <w:jc w:val="center"/>
            </w:pPr>
            <w:r w:rsidRPr="003921B7">
              <w:t>1</w:t>
            </w:r>
          </w:p>
        </w:tc>
        <w:tc>
          <w:tcPr>
            <w:tcW w:w="1581" w:type="pct"/>
            <w:vMerge w:val="restart"/>
            <w:vAlign w:val="center"/>
          </w:tcPr>
          <w:p w:rsidR="003921B7" w:rsidRPr="003921B7" w:rsidRDefault="003921B7" w:rsidP="003921B7">
            <w:pPr>
              <w:pStyle w:val="af6"/>
              <w:widowControl w:val="0"/>
              <w:ind w:left="0"/>
            </w:pPr>
            <w:proofErr w:type="gramStart"/>
            <w:r w:rsidRPr="003921B7">
              <w:t>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проведения открытого конкурса, в расчете на среднее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w:t>
            </w:r>
            <w:proofErr w:type="gramEnd"/>
            <w:r w:rsidRPr="003921B7">
              <w:t xml:space="preserve"> проведения открытого конкурса</w:t>
            </w:r>
          </w:p>
        </w:tc>
        <w:tc>
          <w:tcPr>
            <w:tcW w:w="1774" w:type="pct"/>
            <w:vAlign w:val="center"/>
          </w:tcPr>
          <w:p w:rsidR="003921B7" w:rsidRPr="003921B7" w:rsidRDefault="003921B7" w:rsidP="003921B7">
            <w:pPr>
              <w:pStyle w:val="af6"/>
              <w:widowControl w:val="0"/>
              <w:ind w:left="0"/>
            </w:pPr>
            <w:r w:rsidRPr="003921B7">
              <w:t>наличие дорожно-транспортного происшествия, повлекшего за собой смерть одного и более лиц либо причинение тяжкого вреда здоровью одного и более лиц</w:t>
            </w:r>
          </w:p>
        </w:tc>
        <w:tc>
          <w:tcPr>
            <w:tcW w:w="575" w:type="pct"/>
            <w:vAlign w:val="center"/>
          </w:tcPr>
          <w:p w:rsidR="003921B7" w:rsidRPr="003921B7" w:rsidRDefault="003921B7" w:rsidP="003921B7">
            <w:pPr>
              <w:pStyle w:val="af6"/>
              <w:widowControl w:val="0"/>
              <w:ind w:left="0"/>
              <w:jc w:val="center"/>
            </w:pPr>
            <w:r w:rsidRPr="003921B7">
              <w:t>минус 10 баллов за каждое дорожно-транспортное происшествие</w:t>
            </w:r>
          </w:p>
        </w:tc>
        <w:tc>
          <w:tcPr>
            <w:tcW w:w="889" w:type="pct"/>
            <w:vMerge w:val="restart"/>
            <w:vAlign w:val="center"/>
          </w:tcPr>
          <w:p w:rsidR="003921B7" w:rsidRPr="003921B7" w:rsidRDefault="003921B7" w:rsidP="003921B7">
            <w:pPr>
              <w:pStyle w:val="ConsPlusNormal"/>
              <w:jc w:val="center"/>
              <w:rPr>
                <w:rFonts w:ascii="Times New Roman" w:hAnsi="Times New Roman" w:cs="Times New Roman"/>
              </w:rPr>
            </w:pPr>
            <w:r w:rsidRPr="003921B7">
              <w:rPr>
                <w:rFonts w:ascii="Times New Roman" w:hAnsi="Times New Roman" w:cs="Times New Roman"/>
              </w:rPr>
              <w:t>Каждое дорожно-транспортное происшествие оценивается по наиболее тяжкому последствию. Набранное количество баллов делится на общее количество транспортных средств, имевшихся в распоряжении юридического лица, индивидуального предпринимателя или участников договора простого товарищества в течение года, предшествующего дате проведения открытого конкурса</w:t>
            </w:r>
          </w:p>
        </w:tc>
      </w:tr>
      <w:tr w:rsidR="003921B7" w:rsidRPr="003921B7" w:rsidTr="003921B7">
        <w:tc>
          <w:tcPr>
            <w:tcW w:w="181" w:type="pct"/>
            <w:vMerge/>
            <w:vAlign w:val="center"/>
          </w:tcPr>
          <w:p w:rsidR="003921B7" w:rsidRPr="003921B7" w:rsidRDefault="003921B7" w:rsidP="003921B7">
            <w:pPr>
              <w:pStyle w:val="af6"/>
              <w:widowControl w:val="0"/>
              <w:ind w:left="0"/>
              <w:jc w:val="center"/>
            </w:pPr>
          </w:p>
        </w:tc>
        <w:tc>
          <w:tcPr>
            <w:tcW w:w="1581" w:type="pct"/>
            <w:vMerge/>
            <w:vAlign w:val="center"/>
          </w:tcPr>
          <w:p w:rsidR="003921B7" w:rsidRPr="003921B7" w:rsidRDefault="003921B7" w:rsidP="003921B7">
            <w:pPr>
              <w:pStyle w:val="af6"/>
              <w:widowControl w:val="0"/>
              <w:ind w:left="0"/>
            </w:pPr>
          </w:p>
        </w:tc>
        <w:tc>
          <w:tcPr>
            <w:tcW w:w="1774" w:type="pct"/>
            <w:vAlign w:val="center"/>
          </w:tcPr>
          <w:p w:rsidR="003921B7" w:rsidRPr="003921B7" w:rsidRDefault="003921B7" w:rsidP="003921B7">
            <w:pPr>
              <w:pStyle w:val="af6"/>
              <w:widowControl w:val="0"/>
              <w:ind w:left="0"/>
            </w:pPr>
            <w:r w:rsidRPr="003921B7">
              <w:t>наличие дорожно-транспортного происшествия, повлекшего за собой причинение средней тяжести или легкого вреда здоровью одного и более лиц</w:t>
            </w:r>
          </w:p>
        </w:tc>
        <w:tc>
          <w:tcPr>
            <w:tcW w:w="575" w:type="pct"/>
            <w:vAlign w:val="center"/>
          </w:tcPr>
          <w:p w:rsidR="003921B7" w:rsidRPr="003921B7" w:rsidRDefault="003921B7" w:rsidP="003921B7">
            <w:pPr>
              <w:pStyle w:val="af6"/>
              <w:widowControl w:val="0"/>
              <w:ind w:left="0"/>
              <w:jc w:val="center"/>
            </w:pPr>
            <w:r w:rsidRPr="003921B7">
              <w:t>минус 5 баллов за каждое дорожно-транспортное происшествие</w:t>
            </w:r>
          </w:p>
        </w:tc>
        <w:tc>
          <w:tcPr>
            <w:tcW w:w="889" w:type="pct"/>
            <w:vMerge/>
            <w:vAlign w:val="center"/>
          </w:tcPr>
          <w:p w:rsidR="003921B7" w:rsidRPr="003921B7" w:rsidRDefault="003921B7" w:rsidP="003921B7">
            <w:pPr>
              <w:pStyle w:val="af6"/>
              <w:widowControl w:val="0"/>
              <w:ind w:left="0"/>
              <w:jc w:val="center"/>
            </w:pPr>
          </w:p>
        </w:tc>
      </w:tr>
      <w:tr w:rsidR="003921B7" w:rsidRPr="003921B7" w:rsidTr="003921B7">
        <w:tc>
          <w:tcPr>
            <w:tcW w:w="181" w:type="pct"/>
            <w:vMerge w:val="restart"/>
            <w:vAlign w:val="center"/>
          </w:tcPr>
          <w:p w:rsidR="003921B7" w:rsidRPr="003921B7" w:rsidRDefault="003921B7" w:rsidP="003921B7">
            <w:pPr>
              <w:pStyle w:val="af6"/>
              <w:widowControl w:val="0"/>
              <w:ind w:left="0"/>
              <w:jc w:val="center"/>
            </w:pPr>
            <w:r w:rsidRPr="003921B7">
              <w:t>2</w:t>
            </w:r>
          </w:p>
        </w:tc>
        <w:tc>
          <w:tcPr>
            <w:tcW w:w="1581" w:type="pct"/>
            <w:vMerge w:val="restart"/>
            <w:vAlign w:val="center"/>
          </w:tcPr>
          <w:p w:rsidR="003921B7" w:rsidRPr="003921B7" w:rsidRDefault="003921B7" w:rsidP="003921B7">
            <w:pPr>
              <w:pStyle w:val="af6"/>
              <w:widowControl w:val="0"/>
              <w:ind w:left="0"/>
            </w:pPr>
            <w:r w:rsidRPr="003921B7">
              <w:t xml:space="preserve">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подтвержден исполнением государственных или муниципальных контрактов либо свидетельствами об осуществлении перевозок по маршруту регулярных перевозок или иными документами, выданными в соответствии с нормативными правовыми актами субъектов Российской Федерации, муниципальными нормативными правовыми </w:t>
            </w:r>
            <w:r w:rsidRPr="003921B7">
              <w:lastRenderedPageBreak/>
              <w:t>актами</w:t>
            </w:r>
          </w:p>
        </w:tc>
        <w:tc>
          <w:tcPr>
            <w:tcW w:w="1774" w:type="pct"/>
            <w:vAlign w:val="center"/>
          </w:tcPr>
          <w:p w:rsidR="003921B7" w:rsidRPr="003921B7" w:rsidRDefault="003921B7" w:rsidP="003921B7">
            <w:pPr>
              <w:pStyle w:val="af6"/>
              <w:widowControl w:val="0"/>
              <w:ind w:left="0"/>
            </w:pPr>
            <w:r w:rsidRPr="003921B7">
              <w:lastRenderedPageBreak/>
              <w:t>осуществление регулярных перевозок сроком менее одного года до даты проведения открытого конкурса</w:t>
            </w:r>
          </w:p>
        </w:tc>
        <w:tc>
          <w:tcPr>
            <w:tcW w:w="575" w:type="pct"/>
            <w:vAlign w:val="center"/>
          </w:tcPr>
          <w:p w:rsidR="003921B7" w:rsidRPr="003921B7" w:rsidRDefault="003921B7" w:rsidP="003921B7">
            <w:pPr>
              <w:pStyle w:val="af6"/>
              <w:widowControl w:val="0"/>
              <w:ind w:left="0"/>
              <w:jc w:val="center"/>
            </w:pPr>
            <w:r w:rsidRPr="003921B7">
              <w:t>0 баллов</w:t>
            </w:r>
          </w:p>
        </w:tc>
        <w:tc>
          <w:tcPr>
            <w:tcW w:w="889" w:type="pct"/>
            <w:vMerge w:val="restart"/>
            <w:vAlign w:val="center"/>
          </w:tcPr>
          <w:p w:rsidR="003921B7" w:rsidRPr="003921B7" w:rsidRDefault="003921B7" w:rsidP="003921B7">
            <w:pPr>
              <w:pStyle w:val="af6"/>
              <w:widowControl w:val="0"/>
              <w:ind w:left="0"/>
              <w:jc w:val="center"/>
            </w:pPr>
          </w:p>
        </w:tc>
      </w:tr>
      <w:tr w:rsidR="003921B7" w:rsidRPr="003921B7" w:rsidTr="003921B7">
        <w:tc>
          <w:tcPr>
            <w:tcW w:w="181" w:type="pct"/>
            <w:vMerge/>
            <w:vAlign w:val="center"/>
          </w:tcPr>
          <w:p w:rsidR="003921B7" w:rsidRPr="003921B7" w:rsidRDefault="003921B7" w:rsidP="003921B7">
            <w:pPr>
              <w:pStyle w:val="af6"/>
              <w:widowControl w:val="0"/>
              <w:ind w:left="0"/>
              <w:jc w:val="center"/>
            </w:pPr>
          </w:p>
        </w:tc>
        <w:tc>
          <w:tcPr>
            <w:tcW w:w="1581" w:type="pct"/>
            <w:vMerge/>
            <w:vAlign w:val="center"/>
          </w:tcPr>
          <w:p w:rsidR="003921B7" w:rsidRPr="003921B7" w:rsidRDefault="003921B7" w:rsidP="003921B7">
            <w:pPr>
              <w:pStyle w:val="af6"/>
              <w:widowControl w:val="0"/>
              <w:ind w:left="0"/>
            </w:pPr>
          </w:p>
        </w:tc>
        <w:tc>
          <w:tcPr>
            <w:tcW w:w="1774" w:type="pct"/>
            <w:vAlign w:val="center"/>
          </w:tcPr>
          <w:p w:rsidR="003921B7" w:rsidRPr="003921B7" w:rsidRDefault="003921B7" w:rsidP="003921B7">
            <w:pPr>
              <w:pStyle w:val="ConsPlusNormal"/>
              <w:jc w:val="both"/>
              <w:rPr>
                <w:rFonts w:ascii="Times New Roman" w:hAnsi="Times New Roman" w:cs="Times New Roman"/>
              </w:rPr>
            </w:pPr>
            <w:r w:rsidRPr="003921B7">
              <w:rPr>
                <w:rFonts w:ascii="Times New Roman" w:hAnsi="Times New Roman" w:cs="Times New Roman"/>
              </w:rPr>
              <w:t>осуществление регулярных перевозок сроком от одного года до трех лет до даты проведения открытого конкурса</w:t>
            </w:r>
          </w:p>
        </w:tc>
        <w:tc>
          <w:tcPr>
            <w:tcW w:w="575" w:type="pct"/>
            <w:vAlign w:val="center"/>
          </w:tcPr>
          <w:p w:rsidR="003921B7" w:rsidRPr="003921B7" w:rsidRDefault="003921B7" w:rsidP="003921B7">
            <w:pPr>
              <w:pStyle w:val="af6"/>
              <w:widowControl w:val="0"/>
              <w:ind w:left="0"/>
              <w:jc w:val="center"/>
            </w:pPr>
            <w:r w:rsidRPr="003921B7">
              <w:t>1 балл</w:t>
            </w:r>
          </w:p>
        </w:tc>
        <w:tc>
          <w:tcPr>
            <w:tcW w:w="889" w:type="pct"/>
            <w:vMerge/>
            <w:vAlign w:val="center"/>
          </w:tcPr>
          <w:p w:rsidR="003921B7" w:rsidRPr="003921B7" w:rsidRDefault="003921B7" w:rsidP="003921B7">
            <w:pPr>
              <w:pStyle w:val="af6"/>
              <w:widowControl w:val="0"/>
              <w:ind w:left="0"/>
              <w:jc w:val="center"/>
            </w:pPr>
          </w:p>
        </w:tc>
      </w:tr>
      <w:tr w:rsidR="003921B7" w:rsidRPr="003921B7" w:rsidTr="003921B7">
        <w:tc>
          <w:tcPr>
            <w:tcW w:w="181" w:type="pct"/>
            <w:vMerge/>
            <w:vAlign w:val="center"/>
          </w:tcPr>
          <w:p w:rsidR="003921B7" w:rsidRPr="003921B7" w:rsidRDefault="003921B7" w:rsidP="003921B7">
            <w:pPr>
              <w:pStyle w:val="af6"/>
              <w:widowControl w:val="0"/>
              <w:ind w:left="0"/>
              <w:jc w:val="center"/>
            </w:pPr>
          </w:p>
        </w:tc>
        <w:tc>
          <w:tcPr>
            <w:tcW w:w="1581" w:type="pct"/>
            <w:vMerge/>
            <w:vAlign w:val="center"/>
          </w:tcPr>
          <w:p w:rsidR="003921B7" w:rsidRPr="003921B7" w:rsidRDefault="003921B7" w:rsidP="003921B7">
            <w:pPr>
              <w:pStyle w:val="af6"/>
              <w:widowControl w:val="0"/>
              <w:ind w:left="0"/>
            </w:pPr>
          </w:p>
        </w:tc>
        <w:tc>
          <w:tcPr>
            <w:tcW w:w="1774" w:type="pct"/>
            <w:vAlign w:val="center"/>
          </w:tcPr>
          <w:p w:rsidR="003921B7" w:rsidRPr="003921B7" w:rsidRDefault="003921B7" w:rsidP="003921B7">
            <w:pPr>
              <w:pStyle w:val="ConsPlusNormal"/>
              <w:jc w:val="both"/>
              <w:rPr>
                <w:rFonts w:ascii="Times New Roman" w:hAnsi="Times New Roman" w:cs="Times New Roman"/>
              </w:rPr>
            </w:pPr>
            <w:r w:rsidRPr="003921B7">
              <w:rPr>
                <w:rFonts w:ascii="Times New Roman" w:hAnsi="Times New Roman" w:cs="Times New Roman"/>
              </w:rPr>
              <w:t>осуществление регулярных перевозок сроком от трех до пяти лет до даты проведения открытого конкурса</w:t>
            </w:r>
          </w:p>
        </w:tc>
        <w:tc>
          <w:tcPr>
            <w:tcW w:w="575" w:type="pct"/>
            <w:vAlign w:val="center"/>
          </w:tcPr>
          <w:p w:rsidR="003921B7" w:rsidRPr="003921B7" w:rsidRDefault="003921B7" w:rsidP="003921B7">
            <w:pPr>
              <w:pStyle w:val="af6"/>
              <w:widowControl w:val="0"/>
              <w:ind w:left="0"/>
              <w:jc w:val="center"/>
            </w:pPr>
            <w:r w:rsidRPr="003921B7">
              <w:t>2 балла</w:t>
            </w:r>
          </w:p>
        </w:tc>
        <w:tc>
          <w:tcPr>
            <w:tcW w:w="889" w:type="pct"/>
            <w:vMerge/>
            <w:vAlign w:val="center"/>
          </w:tcPr>
          <w:p w:rsidR="003921B7" w:rsidRPr="003921B7" w:rsidRDefault="003921B7" w:rsidP="003921B7">
            <w:pPr>
              <w:pStyle w:val="af6"/>
              <w:widowControl w:val="0"/>
              <w:ind w:left="0"/>
              <w:jc w:val="center"/>
            </w:pPr>
          </w:p>
        </w:tc>
      </w:tr>
      <w:tr w:rsidR="003921B7" w:rsidRPr="003921B7" w:rsidTr="003921B7">
        <w:tc>
          <w:tcPr>
            <w:tcW w:w="181" w:type="pct"/>
            <w:vMerge/>
            <w:vAlign w:val="center"/>
          </w:tcPr>
          <w:p w:rsidR="003921B7" w:rsidRPr="003921B7" w:rsidRDefault="003921B7" w:rsidP="003921B7">
            <w:pPr>
              <w:pStyle w:val="af6"/>
              <w:widowControl w:val="0"/>
              <w:ind w:left="0"/>
              <w:jc w:val="center"/>
            </w:pPr>
          </w:p>
        </w:tc>
        <w:tc>
          <w:tcPr>
            <w:tcW w:w="1581" w:type="pct"/>
            <w:vMerge/>
            <w:vAlign w:val="center"/>
          </w:tcPr>
          <w:p w:rsidR="003921B7" w:rsidRPr="003921B7" w:rsidRDefault="003921B7" w:rsidP="003921B7">
            <w:pPr>
              <w:pStyle w:val="af6"/>
              <w:widowControl w:val="0"/>
              <w:ind w:left="0"/>
            </w:pPr>
          </w:p>
        </w:tc>
        <w:tc>
          <w:tcPr>
            <w:tcW w:w="1774" w:type="pct"/>
            <w:vAlign w:val="center"/>
          </w:tcPr>
          <w:p w:rsidR="003921B7" w:rsidRPr="003921B7" w:rsidRDefault="003921B7" w:rsidP="003921B7">
            <w:pPr>
              <w:pStyle w:val="ConsPlusNormal"/>
              <w:jc w:val="both"/>
              <w:rPr>
                <w:rFonts w:ascii="Times New Roman" w:hAnsi="Times New Roman" w:cs="Times New Roman"/>
              </w:rPr>
            </w:pPr>
            <w:r w:rsidRPr="003921B7">
              <w:rPr>
                <w:rFonts w:ascii="Times New Roman" w:hAnsi="Times New Roman" w:cs="Times New Roman"/>
              </w:rPr>
              <w:t>осуществление регулярных перевозок сроком более пяти лет до даты проведения открытого конкурса</w:t>
            </w:r>
          </w:p>
        </w:tc>
        <w:tc>
          <w:tcPr>
            <w:tcW w:w="575" w:type="pct"/>
            <w:vAlign w:val="center"/>
          </w:tcPr>
          <w:p w:rsidR="003921B7" w:rsidRPr="003921B7" w:rsidRDefault="003921B7" w:rsidP="003921B7">
            <w:pPr>
              <w:pStyle w:val="af6"/>
              <w:widowControl w:val="0"/>
              <w:ind w:left="0"/>
              <w:jc w:val="center"/>
            </w:pPr>
            <w:r w:rsidRPr="003921B7">
              <w:t>3 балла</w:t>
            </w:r>
          </w:p>
        </w:tc>
        <w:tc>
          <w:tcPr>
            <w:tcW w:w="889" w:type="pct"/>
            <w:vMerge/>
            <w:vAlign w:val="center"/>
          </w:tcPr>
          <w:p w:rsidR="003921B7" w:rsidRPr="003921B7" w:rsidRDefault="003921B7" w:rsidP="003921B7">
            <w:pPr>
              <w:pStyle w:val="af6"/>
              <w:widowControl w:val="0"/>
              <w:ind w:left="0"/>
              <w:jc w:val="center"/>
            </w:pPr>
          </w:p>
        </w:tc>
      </w:tr>
      <w:tr w:rsidR="003921B7" w:rsidRPr="003921B7" w:rsidTr="003921B7">
        <w:tc>
          <w:tcPr>
            <w:tcW w:w="181" w:type="pct"/>
            <w:vMerge w:val="restart"/>
            <w:vAlign w:val="center"/>
          </w:tcPr>
          <w:p w:rsidR="003921B7" w:rsidRPr="003921B7" w:rsidRDefault="003921B7" w:rsidP="003921B7">
            <w:pPr>
              <w:pStyle w:val="af6"/>
              <w:widowControl w:val="0"/>
              <w:ind w:left="0"/>
              <w:jc w:val="center"/>
            </w:pPr>
            <w:r w:rsidRPr="003921B7">
              <w:lastRenderedPageBreak/>
              <w:t>3</w:t>
            </w:r>
          </w:p>
        </w:tc>
        <w:tc>
          <w:tcPr>
            <w:tcW w:w="1581" w:type="pct"/>
            <w:vMerge w:val="restart"/>
            <w:vAlign w:val="center"/>
          </w:tcPr>
          <w:p w:rsidR="003921B7" w:rsidRPr="003921B7" w:rsidRDefault="003921B7" w:rsidP="003921B7">
            <w:pPr>
              <w:pStyle w:val="af6"/>
              <w:widowControl w:val="0"/>
              <w:ind w:left="0"/>
            </w:pPr>
            <w:r w:rsidRPr="003921B7">
              <w:t>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(наличие кондиционера, низкого пола, оборудования для перевозок пассажиров с ограниченными возможностями передвижения, пассажиров с детскими колясками и иные характеристики)</w:t>
            </w:r>
          </w:p>
        </w:tc>
        <w:tc>
          <w:tcPr>
            <w:tcW w:w="1774" w:type="pct"/>
            <w:vAlign w:val="center"/>
          </w:tcPr>
          <w:p w:rsidR="003921B7" w:rsidRPr="003921B7" w:rsidRDefault="003921B7" w:rsidP="003921B7">
            <w:pPr>
              <w:pStyle w:val="ConsPlusNormal"/>
              <w:jc w:val="both"/>
              <w:rPr>
                <w:rFonts w:ascii="Times New Roman" w:hAnsi="Times New Roman" w:cs="Times New Roman"/>
              </w:rPr>
            </w:pPr>
            <w:r w:rsidRPr="003921B7">
              <w:rPr>
                <w:rFonts w:ascii="Times New Roman" w:hAnsi="Times New Roman" w:cs="Times New Roman"/>
              </w:rPr>
              <w:t>наличие кресел повышенной комфортабельности с регулируемым наклоном спинки сидения не менее двух третей от общего количества мест для сидения пассажиров - плюс за каждый автобус, заявленный для участия в конкурсе</w:t>
            </w:r>
          </w:p>
        </w:tc>
        <w:tc>
          <w:tcPr>
            <w:tcW w:w="575" w:type="pct"/>
            <w:vAlign w:val="center"/>
          </w:tcPr>
          <w:p w:rsidR="003921B7" w:rsidRPr="003921B7" w:rsidRDefault="003921B7" w:rsidP="003921B7">
            <w:pPr>
              <w:pStyle w:val="af6"/>
              <w:widowControl w:val="0"/>
              <w:ind w:left="0"/>
              <w:jc w:val="center"/>
            </w:pPr>
            <w:r w:rsidRPr="003921B7">
              <w:t>1 балл</w:t>
            </w:r>
            <w:proofErr w:type="gramStart"/>
            <w:r w:rsidRPr="003921B7">
              <w:rPr>
                <w:vertAlign w:val="superscript"/>
              </w:rPr>
              <w:t>1</w:t>
            </w:r>
            <w:proofErr w:type="gramEnd"/>
          </w:p>
        </w:tc>
        <w:tc>
          <w:tcPr>
            <w:tcW w:w="889" w:type="pct"/>
            <w:vMerge w:val="restart"/>
            <w:vAlign w:val="center"/>
          </w:tcPr>
          <w:p w:rsidR="003921B7" w:rsidRPr="003921B7" w:rsidRDefault="003921B7" w:rsidP="003921B7">
            <w:pPr>
              <w:pStyle w:val="af6"/>
              <w:widowControl w:val="0"/>
              <w:ind w:left="0"/>
              <w:jc w:val="center"/>
            </w:pPr>
            <w:r w:rsidRPr="003921B7">
              <w:t>Набранное количество баллов делится на общее количество транспортных средств, заявленных участником открытого конкурса</w:t>
            </w:r>
          </w:p>
        </w:tc>
      </w:tr>
      <w:tr w:rsidR="003921B7" w:rsidRPr="003921B7" w:rsidTr="003921B7">
        <w:tc>
          <w:tcPr>
            <w:tcW w:w="181" w:type="pct"/>
            <w:vMerge/>
            <w:vAlign w:val="center"/>
          </w:tcPr>
          <w:p w:rsidR="003921B7" w:rsidRPr="003921B7" w:rsidRDefault="003921B7" w:rsidP="003921B7">
            <w:pPr>
              <w:pStyle w:val="af6"/>
              <w:widowControl w:val="0"/>
              <w:ind w:left="0"/>
              <w:jc w:val="center"/>
            </w:pPr>
          </w:p>
        </w:tc>
        <w:tc>
          <w:tcPr>
            <w:tcW w:w="1581" w:type="pct"/>
            <w:vMerge/>
            <w:vAlign w:val="center"/>
          </w:tcPr>
          <w:p w:rsidR="003921B7" w:rsidRPr="003921B7" w:rsidRDefault="003921B7" w:rsidP="003921B7">
            <w:pPr>
              <w:pStyle w:val="af6"/>
              <w:widowControl w:val="0"/>
              <w:ind w:left="0"/>
            </w:pPr>
          </w:p>
        </w:tc>
        <w:tc>
          <w:tcPr>
            <w:tcW w:w="1774" w:type="pct"/>
            <w:vAlign w:val="center"/>
          </w:tcPr>
          <w:p w:rsidR="003921B7" w:rsidRPr="003921B7" w:rsidRDefault="003921B7" w:rsidP="003921B7">
            <w:pPr>
              <w:pStyle w:val="af6"/>
              <w:widowControl w:val="0"/>
              <w:ind w:left="0"/>
            </w:pPr>
            <w:r w:rsidRPr="003921B7">
              <w:t>наличие багажных отделений, предусмотренных заводом-изготовителем</w:t>
            </w:r>
          </w:p>
        </w:tc>
        <w:tc>
          <w:tcPr>
            <w:tcW w:w="575" w:type="pct"/>
            <w:vAlign w:val="center"/>
          </w:tcPr>
          <w:p w:rsidR="003921B7" w:rsidRPr="003921B7" w:rsidRDefault="003921B7" w:rsidP="003921B7">
            <w:pPr>
              <w:pStyle w:val="af6"/>
              <w:widowControl w:val="0"/>
              <w:ind w:left="0"/>
              <w:jc w:val="center"/>
            </w:pPr>
            <w:r w:rsidRPr="003921B7">
              <w:t>1 балл</w:t>
            </w:r>
            <w:proofErr w:type="gramStart"/>
            <w:r w:rsidRPr="003921B7">
              <w:rPr>
                <w:vertAlign w:val="superscript"/>
              </w:rPr>
              <w:t>1</w:t>
            </w:r>
            <w:proofErr w:type="gramEnd"/>
          </w:p>
        </w:tc>
        <w:tc>
          <w:tcPr>
            <w:tcW w:w="889" w:type="pct"/>
            <w:vMerge/>
            <w:vAlign w:val="center"/>
          </w:tcPr>
          <w:p w:rsidR="003921B7" w:rsidRPr="003921B7" w:rsidRDefault="003921B7" w:rsidP="003921B7">
            <w:pPr>
              <w:pStyle w:val="af6"/>
              <w:widowControl w:val="0"/>
              <w:ind w:left="0"/>
              <w:jc w:val="center"/>
            </w:pPr>
          </w:p>
        </w:tc>
      </w:tr>
      <w:tr w:rsidR="003921B7" w:rsidRPr="003921B7" w:rsidTr="003921B7">
        <w:tc>
          <w:tcPr>
            <w:tcW w:w="181" w:type="pct"/>
            <w:vMerge/>
            <w:vAlign w:val="center"/>
          </w:tcPr>
          <w:p w:rsidR="003921B7" w:rsidRPr="003921B7" w:rsidRDefault="003921B7" w:rsidP="003921B7">
            <w:pPr>
              <w:pStyle w:val="af6"/>
              <w:widowControl w:val="0"/>
              <w:ind w:left="0"/>
              <w:jc w:val="center"/>
            </w:pPr>
          </w:p>
        </w:tc>
        <w:tc>
          <w:tcPr>
            <w:tcW w:w="1581" w:type="pct"/>
            <w:vMerge/>
            <w:vAlign w:val="center"/>
          </w:tcPr>
          <w:p w:rsidR="003921B7" w:rsidRPr="003921B7" w:rsidRDefault="003921B7" w:rsidP="003921B7">
            <w:pPr>
              <w:pStyle w:val="af6"/>
              <w:widowControl w:val="0"/>
              <w:ind w:left="0"/>
            </w:pPr>
          </w:p>
        </w:tc>
        <w:tc>
          <w:tcPr>
            <w:tcW w:w="1774" w:type="pct"/>
            <w:vAlign w:val="center"/>
          </w:tcPr>
          <w:p w:rsidR="003921B7" w:rsidRPr="003921B7" w:rsidRDefault="003921B7" w:rsidP="003921B7">
            <w:pPr>
              <w:pStyle w:val="af6"/>
              <w:widowControl w:val="0"/>
              <w:ind w:left="0"/>
            </w:pPr>
            <w:r w:rsidRPr="003921B7">
              <w:t>наличие систем кондиционирования салона автобуса</w:t>
            </w:r>
          </w:p>
        </w:tc>
        <w:tc>
          <w:tcPr>
            <w:tcW w:w="575" w:type="pct"/>
            <w:vAlign w:val="center"/>
          </w:tcPr>
          <w:p w:rsidR="003921B7" w:rsidRPr="003921B7" w:rsidRDefault="003921B7" w:rsidP="003921B7">
            <w:pPr>
              <w:pStyle w:val="af6"/>
              <w:widowControl w:val="0"/>
              <w:ind w:left="0"/>
              <w:jc w:val="center"/>
            </w:pPr>
            <w:r w:rsidRPr="003921B7">
              <w:t>6 баллов</w:t>
            </w:r>
            <w:proofErr w:type="gramStart"/>
            <w:r w:rsidRPr="003921B7">
              <w:rPr>
                <w:vertAlign w:val="superscript"/>
              </w:rPr>
              <w:t>1</w:t>
            </w:r>
            <w:proofErr w:type="gramEnd"/>
          </w:p>
        </w:tc>
        <w:tc>
          <w:tcPr>
            <w:tcW w:w="889" w:type="pct"/>
            <w:vMerge/>
            <w:vAlign w:val="center"/>
          </w:tcPr>
          <w:p w:rsidR="003921B7" w:rsidRPr="003921B7" w:rsidRDefault="003921B7" w:rsidP="003921B7">
            <w:pPr>
              <w:pStyle w:val="af6"/>
              <w:widowControl w:val="0"/>
              <w:ind w:left="0"/>
              <w:jc w:val="center"/>
            </w:pPr>
          </w:p>
        </w:tc>
      </w:tr>
      <w:tr w:rsidR="003921B7" w:rsidRPr="003921B7" w:rsidTr="003921B7">
        <w:tc>
          <w:tcPr>
            <w:tcW w:w="181" w:type="pct"/>
            <w:vMerge/>
            <w:vAlign w:val="center"/>
          </w:tcPr>
          <w:p w:rsidR="003921B7" w:rsidRPr="003921B7" w:rsidRDefault="003921B7" w:rsidP="003921B7">
            <w:pPr>
              <w:pStyle w:val="af6"/>
              <w:widowControl w:val="0"/>
              <w:ind w:left="0"/>
              <w:jc w:val="center"/>
            </w:pPr>
          </w:p>
        </w:tc>
        <w:tc>
          <w:tcPr>
            <w:tcW w:w="1581" w:type="pct"/>
            <w:vMerge/>
            <w:vAlign w:val="center"/>
          </w:tcPr>
          <w:p w:rsidR="003921B7" w:rsidRPr="003921B7" w:rsidRDefault="003921B7" w:rsidP="003921B7">
            <w:pPr>
              <w:pStyle w:val="af6"/>
              <w:widowControl w:val="0"/>
              <w:ind w:left="0"/>
            </w:pPr>
          </w:p>
        </w:tc>
        <w:tc>
          <w:tcPr>
            <w:tcW w:w="1774" w:type="pct"/>
            <w:vAlign w:val="center"/>
          </w:tcPr>
          <w:p w:rsidR="003921B7" w:rsidRPr="003921B7" w:rsidRDefault="003921B7" w:rsidP="003921B7">
            <w:pPr>
              <w:pStyle w:val="af6"/>
              <w:widowControl w:val="0"/>
              <w:ind w:left="0"/>
            </w:pPr>
            <w:r w:rsidRPr="003921B7">
              <w:t>наличие низкого пола салона автобуса</w:t>
            </w:r>
          </w:p>
        </w:tc>
        <w:tc>
          <w:tcPr>
            <w:tcW w:w="575" w:type="pct"/>
            <w:vAlign w:val="center"/>
          </w:tcPr>
          <w:p w:rsidR="003921B7" w:rsidRPr="003921B7" w:rsidRDefault="003921B7" w:rsidP="003921B7">
            <w:pPr>
              <w:pStyle w:val="af6"/>
              <w:widowControl w:val="0"/>
              <w:ind w:left="0"/>
              <w:jc w:val="center"/>
            </w:pPr>
            <w:r w:rsidRPr="003921B7">
              <w:t>5 баллов</w:t>
            </w:r>
            <w:proofErr w:type="gramStart"/>
            <w:r w:rsidRPr="003921B7">
              <w:rPr>
                <w:vertAlign w:val="superscript"/>
              </w:rPr>
              <w:t>1</w:t>
            </w:r>
            <w:proofErr w:type="gramEnd"/>
          </w:p>
        </w:tc>
        <w:tc>
          <w:tcPr>
            <w:tcW w:w="889" w:type="pct"/>
            <w:vMerge/>
            <w:vAlign w:val="center"/>
          </w:tcPr>
          <w:p w:rsidR="003921B7" w:rsidRPr="003921B7" w:rsidRDefault="003921B7" w:rsidP="003921B7">
            <w:pPr>
              <w:pStyle w:val="af6"/>
              <w:widowControl w:val="0"/>
              <w:ind w:left="0"/>
              <w:jc w:val="center"/>
            </w:pPr>
          </w:p>
        </w:tc>
      </w:tr>
      <w:tr w:rsidR="003921B7" w:rsidRPr="003921B7" w:rsidTr="003921B7">
        <w:tc>
          <w:tcPr>
            <w:tcW w:w="181" w:type="pct"/>
            <w:vMerge/>
            <w:vAlign w:val="center"/>
          </w:tcPr>
          <w:p w:rsidR="003921B7" w:rsidRPr="003921B7" w:rsidRDefault="003921B7" w:rsidP="003921B7">
            <w:pPr>
              <w:pStyle w:val="af6"/>
              <w:widowControl w:val="0"/>
              <w:ind w:left="0"/>
              <w:jc w:val="center"/>
            </w:pPr>
          </w:p>
        </w:tc>
        <w:tc>
          <w:tcPr>
            <w:tcW w:w="1581" w:type="pct"/>
            <w:vMerge/>
            <w:vAlign w:val="center"/>
          </w:tcPr>
          <w:p w:rsidR="003921B7" w:rsidRPr="003921B7" w:rsidRDefault="003921B7" w:rsidP="003921B7">
            <w:pPr>
              <w:pStyle w:val="af6"/>
              <w:widowControl w:val="0"/>
              <w:ind w:left="0"/>
            </w:pPr>
          </w:p>
        </w:tc>
        <w:tc>
          <w:tcPr>
            <w:tcW w:w="1774" w:type="pct"/>
            <w:vAlign w:val="center"/>
          </w:tcPr>
          <w:p w:rsidR="003921B7" w:rsidRPr="003921B7" w:rsidRDefault="003921B7" w:rsidP="003921B7">
            <w:pPr>
              <w:pStyle w:val="af6"/>
              <w:widowControl w:val="0"/>
              <w:ind w:left="0"/>
            </w:pPr>
            <w:r w:rsidRPr="003921B7">
              <w:t>наличие в салоне автобуса оборудования для перевозок пассажиров с детскими колясками</w:t>
            </w:r>
          </w:p>
        </w:tc>
        <w:tc>
          <w:tcPr>
            <w:tcW w:w="575" w:type="pct"/>
            <w:vAlign w:val="center"/>
          </w:tcPr>
          <w:p w:rsidR="003921B7" w:rsidRPr="003921B7" w:rsidRDefault="003921B7" w:rsidP="003921B7">
            <w:pPr>
              <w:pStyle w:val="af6"/>
              <w:widowControl w:val="0"/>
              <w:ind w:left="0"/>
              <w:jc w:val="center"/>
            </w:pPr>
            <w:r w:rsidRPr="003921B7">
              <w:t>3 балла</w:t>
            </w:r>
            <w:proofErr w:type="gramStart"/>
            <w:r w:rsidRPr="003921B7">
              <w:rPr>
                <w:vertAlign w:val="superscript"/>
              </w:rPr>
              <w:t>1</w:t>
            </w:r>
            <w:proofErr w:type="gramEnd"/>
          </w:p>
        </w:tc>
        <w:tc>
          <w:tcPr>
            <w:tcW w:w="889" w:type="pct"/>
            <w:vMerge/>
            <w:vAlign w:val="center"/>
          </w:tcPr>
          <w:p w:rsidR="003921B7" w:rsidRPr="003921B7" w:rsidRDefault="003921B7" w:rsidP="003921B7">
            <w:pPr>
              <w:pStyle w:val="af6"/>
              <w:widowControl w:val="0"/>
              <w:ind w:left="0"/>
              <w:jc w:val="center"/>
            </w:pPr>
          </w:p>
        </w:tc>
      </w:tr>
      <w:tr w:rsidR="003921B7" w:rsidRPr="003921B7" w:rsidTr="003921B7">
        <w:tc>
          <w:tcPr>
            <w:tcW w:w="181" w:type="pct"/>
            <w:vMerge/>
            <w:vAlign w:val="center"/>
          </w:tcPr>
          <w:p w:rsidR="003921B7" w:rsidRPr="003921B7" w:rsidRDefault="003921B7" w:rsidP="003921B7">
            <w:pPr>
              <w:pStyle w:val="af6"/>
              <w:widowControl w:val="0"/>
              <w:ind w:left="0"/>
              <w:jc w:val="center"/>
            </w:pPr>
          </w:p>
        </w:tc>
        <w:tc>
          <w:tcPr>
            <w:tcW w:w="1581" w:type="pct"/>
            <w:vMerge/>
            <w:vAlign w:val="center"/>
          </w:tcPr>
          <w:p w:rsidR="003921B7" w:rsidRPr="003921B7" w:rsidRDefault="003921B7" w:rsidP="003921B7">
            <w:pPr>
              <w:pStyle w:val="af6"/>
              <w:widowControl w:val="0"/>
              <w:ind w:left="0"/>
            </w:pPr>
          </w:p>
        </w:tc>
        <w:tc>
          <w:tcPr>
            <w:tcW w:w="1774" w:type="pct"/>
            <w:vAlign w:val="center"/>
          </w:tcPr>
          <w:p w:rsidR="003921B7" w:rsidRPr="003921B7" w:rsidRDefault="003921B7" w:rsidP="003921B7">
            <w:pPr>
              <w:pStyle w:val="af6"/>
              <w:widowControl w:val="0"/>
              <w:ind w:left="0"/>
            </w:pPr>
            <w:r w:rsidRPr="003921B7">
              <w:t>наличие устройства для открывания и закрывания сдвижной двери автобуса (электрический или пневматический привод)</w:t>
            </w:r>
          </w:p>
        </w:tc>
        <w:tc>
          <w:tcPr>
            <w:tcW w:w="575" w:type="pct"/>
            <w:vAlign w:val="center"/>
          </w:tcPr>
          <w:p w:rsidR="003921B7" w:rsidRPr="003921B7" w:rsidRDefault="003921B7" w:rsidP="003921B7">
            <w:pPr>
              <w:pStyle w:val="af6"/>
              <w:widowControl w:val="0"/>
              <w:ind w:left="0"/>
              <w:jc w:val="center"/>
            </w:pPr>
            <w:r w:rsidRPr="003921B7">
              <w:t>1 балл</w:t>
            </w:r>
            <w:proofErr w:type="gramStart"/>
            <w:r w:rsidRPr="003921B7">
              <w:rPr>
                <w:vertAlign w:val="superscript"/>
              </w:rPr>
              <w:t>1</w:t>
            </w:r>
            <w:proofErr w:type="gramEnd"/>
          </w:p>
        </w:tc>
        <w:tc>
          <w:tcPr>
            <w:tcW w:w="889" w:type="pct"/>
            <w:vMerge/>
            <w:vAlign w:val="center"/>
          </w:tcPr>
          <w:p w:rsidR="003921B7" w:rsidRPr="003921B7" w:rsidRDefault="003921B7" w:rsidP="003921B7">
            <w:pPr>
              <w:pStyle w:val="af6"/>
              <w:widowControl w:val="0"/>
              <w:ind w:left="0"/>
              <w:jc w:val="center"/>
            </w:pPr>
          </w:p>
        </w:tc>
      </w:tr>
      <w:tr w:rsidR="003921B7" w:rsidRPr="003921B7" w:rsidTr="003921B7">
        <w:tc>
          <w:tcPr>
            <w:tcW w:w="181" w:type="pct"/>
            <w:vMerge/>
            <w:vAlign w:val="center"/>
          </w:tcPr>
          <w:p w:rsidR="003921B7" w:rsidRPr="003921B7" w:rsidRDefault="003921B7" w:rsidP="003921B7">
            <w:pPr>
              <w:pStyle w:val="af6"/>
              <w:widowControl w:val="0"/>
              <w:ind w:left="0"/>
              <w:jc w:val="center"/>
            </w:pPr>
          </w:p>
        </w:tc>
        <w:tc>
          <w:tcPr>
            <w:tcW w:w="1581" w:type="pct"/>
            <w:vMerge/>
            <w:vAlign w:val="center"/>
          </w:tcPr>
          <w:p w:rsidR="003921B7" w:rsidRPr="003921B7" w:rsidRDefault="003921B7" w:rsidP="003921B7">
            <w:pPr>
              <w:pStyle w:val="af6"/>
              <w:widowControl w:val="0"/>
              <w:ind w:left="0"/>
            </w:pPr>
          </w:p>
        </w:tc>
        <w:tc>
          <w:tcPr>
            <w:tcW w:w="1774" w:type="pct"/>
            <w:vAlign w:val="center"/>
          </w:tcPr>
          <w:p w:rsidR="003921B7" w:rsidRPr="003921B7" w:rsidRDefault="003921B7" w:rsidP="003921B7">
            <w:pPr>
              <w:pStyle w:val="af6"/>
              <w:widowControl w:val="0"/>
              <w:ind w:left="0"/>
            </w:pPr>
            <w:r w:rsidRPr="003921B7">
              <w:t>наличие специального оборудования, предусмотренного заводом-изготовителем для осуществления безопасной посадки и высадки пассажиров с ограниченными возможностями передвижения</w:t>
            </w:r>
          </w:p>
        </w:tc>
        <w:tc>
          <w:tcPr>
            <w:tcW w:w="575" w:type="pct"/>
            <w:vAlign w:val="center"/>
          </w:tcPr>
          <w:p w:rsidR="003921B7" w:rsidRPr="003921B7" w:rsidRDefault="003921B7" w:rsidP="003921B7">
            <w:pPr>
              <w:pStyle w:val="af6"/>
              <w:widowControl w:val="0"/>
              <w:ind w:left="0"/>
              <w:jc w:val="center"/>
            </w:pPr>
            <w:r w:rsidRPr="003921B7">
              <w:t>8 баллов</w:t>
            </w:r>
            <w:proofErr w:type="gramStart"/>
            <w:r w:rsidRPr="003921B7">
              <w:rPr>
                <w:vertAlign w:val="superscript"/>
              </w:rPr>
              <w:t>1</w:t>
            </w:r>
            <w:proofErr w:type="gramEnd"/>
          </w:p>
        </w:tc>
        <w:tc>
          <w:tcPr>
            <w:tcW w:w="889" w:type="pct"/>
            <w:vMerge/>
            <w:vAlign w:val="center"/>
          </w:tcPr>
          <w:p w:rsidR="003921B7" w:rsidRPr="003921B7" w:rsidRDefault="003921B7" w:rsidP="003921B7">
            <w:pPr>
              <w:pStyle w:val="af6"/>
              <w:widowControl w:val="0"/>
              <w:ind w:left="0"/>
              <w:jc w:val="center"/>
            </w:pPr>
          </w:p>
        </w:tc>
      </w:tr>
      <w:tr w:rsidR="003921B7" w:rsidRPr="003921B7" w:rsidTr="003921B7">
        <w:tc>
          <w:tcPr>
            <w:tcW w:w="181" w:type="pct"/>
            <w:vMerge/>
            <w:vAlign w:val="center"/>
          </w:tcPr>
          <w:p w:rsidR="003921B7" w:rsidRPr="003921B7" w:rsidRDefault="003921B7" w:rsidP="003921B7">
            <w:pPr>
              <w:pStyle w:val="af6"/>
              <w:widowControl w:val="0"/>
              <w:ind w:left="0"/>
              <w:jc w:val="center"/>
            </w:pPr>
          </w:p>
        </w:tc>
        <w:tc>
          <w:tcPr>
            <w:tcW w:w="1581" w:type="pct"/>
            <w:vMerge/>
            <w:vAlign w:val="center"/>
          </w:tcPr>
          <w:p w:rsidR="003921B7" w:rsidRPr="003921B7" w:rsidRDefault="003921B7" w:rsidP="003921B7">
            <w:pPr>
              <w:pStyle w:val="af6"/>
              <w:widowControl w:val="0"/>
              <w:ind w:left="0"/>
            </w:pPr>
          </w:p>
        </w:tc>
        <w:tc>
          <w:tcPr>
            <w:tcW w:w="1774" w:type="pct"/>
            <w:vAlign w:val="center"/>
          </w:tcPr>
          <w:p w:rsidR="003921B7" w:rsidRPr="003921B7" w:rsidRDefault="003921B7" w:rsidP="003921B7">
            <w:pPr>
              <w:pStyle w:val="ConsPlusNormal"/>
              <w:jc w:val="both"/>
              <w:rPr>
                <w:rFonts w:ascii="Times New Roman" w:hAnsi="Times New Roman" w:cs="Times New Roman"/>
              </w:rPr>
            </w:pPr>
            <w:r w:rsidRPr="003921B7">
              <w:rPr>
                <w:rFonts w:ascii="Times New Roman" w:hAnsi="Times New Roman" w:cs="Times New Roman"/>
              </w:rPr>
              <w:t>наличие специального устройства, предназначенного для использования в общественном транспорте для объявления остановок через акустическую систему (динамики) в салоне</w:t>
            </w:r>
          </w:p>
        </w:tc>
        <w:tc>
          <w:tcPr>
            <w:tcW w:w="575" w:type="pct"/>
            <w:vAlign w:val="center"/>
          </w:tcPr>
          <w:p w:rsidR="003921B7" w:rsidRPr="003921B7" w:rsidRDefault="003921B7" w:rsidP="003921B7">
            <w:pPr>
              <w:pStyle w:val="af6"/>
              <w:widowControl w:val="0"/>
              <w:ind w:left="0"/>
              <w:jc w:val="center"/>
            </w:pPr>
            <w:r w:rsidRPr="003921B7">
              <w:t>2 балла</w:t>
            </w:r>
            <w:proofErr w:type="gramStart"/>
            <w:r w:rsidRPr="003921B7">
              <w:rPr>
                <w:vertAlign w:val="superscript"/>
              </w:rPr>
              <w:t>1</w:t>
            </w:r>
            <w:proofErr w:type="gramEnd"/>
          </w:p>
        </w:tc>
        <w:tc>
          <w:tcPr>
            <w:tcW w:w="889" w:type="pct"/>
            <w:vMerge/>
            <w:vAlign w:val="center"/>
          </w:tcPr>
          <w:p w:rsidR="003921B7" w:rsidRPr="003921B7" w:rsidRDefault="003921B7" w:rsidP="003921B7">
            <w:pPr>
              <w:pStyle w:val="af6"/>
              <w:widowControl w:val="0"/>
              <w:ind w:left="0"/>
              <w:jc w:val="center"/>
            </w:pPr>
          </w:p>
        </w:tc>
      </w:tr>
      <w:tr w:rsidR="003921B7" w:rsidRPr="003921B7" w:rsidTr="003921B7">
        <w:tc>
          <w:tcPr>
            <w:tcW w:w="181" w:type="pct"/>
            <w:vMerge/>
            <w:vAlign w:val="center"/>
          </w:tcPr>
          <w:p w:rsidR="003921B7" w:rsidRPr="003921B7" w:rsidRDefault="003921B7" w:rsidP="003921B7">
            <w:pPr>
              <w:pStyle w:val="af6"/>
              <w:widowControl w:val="0"/>
              <w:ind w:left="0"/>
              <w:jc w:val="center"/>
            </w:pPr>
          </w:p>
        </w:tc>
        <w:tc>
          <w:tcPr>
            <w:tcW w:w="1581" w:type="pct"/>
            <w:vMerge/>
            <w:vAlign w:val="center"/>
          </w:tcPr>
          <w:p w:rsidR="003921B7" w:rsidRPr="003921B7" w:rsidRDefault="003921B7" w:rsidP="003921B7">
            <w:pPr>
              <w:pStyle w:val="af6"/>
              <w:widowControl w:val="0"/>
              <w:ind w:left="0"/>
            </w:pPr>
          </w:p>
        </w:tc>
        <w:tc>
          <w:tcPr>
            <w:tcW w:w="1774" w:type="pct"/>
            <w:vAlign w:val="center"/>
          </w:tcPr>
          <w:p w:rsidR="003921B7" w:rsidRPr="003921B7" w:rsidRDefault="003921B7" w:rsidP="003921B7">
            <w:pPr>
              <w:pStyle w:val="af6"/>
              <w:widowControl w:val="0"/>
              <w:ind w:left="0"/>
            </w:pPr>
            <w:r w:rsidRPr="003921B7">
              <w:t xml:space="preserve">наличие специальной электронной информационной системы с </w:t>
            </w:r>
            <w:proofErr w:type="spellStart"/>
            <w:r w:rsidRPr="003921B7">
              <w:t>внутрисалонным</w:t>
            </w:r>
            <w:proofErr w:type="spellEnd"/>
            <w:r w:rsidRPr="003921B7">
              <w:t xml:space="preserve"> светодиодным табло, предназначенной для отображения актуальной маршрутной информации по ходу следования транспортного средства</w:t>
            </w:r>
          </w:p>
        </w:tc>
        <w:tc>
          <w:tcPr>
            <w:tcW w:w="575" w:type="pct"/>
            <w:vAlign w:val="center"/>
          </w:tcPr>
          <w:p w:rsidR="003921B7" w:rsidRPr="003921B7" w:rsidRDefault="003921B7" w:rsidP="003921B7">
            <w:pPr>
              <w:pStyle w:val="af6"/>
              <w:widowControl w:val="0"/>
              <w:ind w:left="0"/>
              <w:jc w:val="center"/>
            </w:pPr>
            <w:r w:rsidRPr="003921B7">
              <w:t>3 балла</w:t>
            </w:r>
            <w:proofErr w:type="gramStart"/>
            <w:r w:rsidRPr="003921B7">
              <w:rPr>
                <w:vertAlign w:val="superscript"/>
              </w:rPr>
              <w:t>1</w:t>
            </w:r>
            <w:proofErr w:type="gramEnd"/>
          </w:p>
        </w:tc>
        <w:tc>
          <w:tcPr>
            <w:tcW w:w="889" w:type="pct"/>
            <w:vMerge/>
            <w:vAlign w:val="center"/>
          </w:tcPr>
          <w:p w:rsidR="003921B7" w:rsidRPr="003921B7" w:rsidRDefault="003921B7" w:rsidP="003921B7">
            <w:pPr>
              <w:pStyle w:val="af6"/>
              <w:widowControl w:val="0"/>
              <w:ind w:left="0"/>
              <w:jc w:val="center"/>
            </w:pPr>
          </w:p>
        </w:tc>
      </w:tr>
      <w:tr w:rsidR="003921B7" w:rsidRPr="003921B7" w:rsidTr="003921B7">
        <w:tc>
          <w:tcPr>
            <w:tcW w:w="181" w:type="pct"/>
            <w:vMerge/>
            <w:vAlign w:val="center"/>
          </w:tcPr>
          <w:p w:rsidR="003921B7" w:rsidRPr="003921B7" w:rsidRDefault="003921B7" w:rsidP="003921B7">
            <w:pPr>
              <w:pStyle w:val="af6"/>
              <w:widowControl w:val="0"/>
              <w:ind w:left="0"/>
              <w:jc w:val="center"/>
            </w:pPr>
          </w:p>
        </w:tc>
        <w:tc>
          <w:tcPr>
            <w:tcW w:w="1581" w:type="pct"/>
            <w:vMerge/>
            <w:vAlign w:val="center"/>
          </w:tcPr>
          <w:p w:rsidR="003921B7" w:rsidRPr="003921B7" w:rsidRDefault="003921B7" w:rsidP="003921B7">
            <w:pPr>
              <w:pStyle w:val="af6"/>
              <w:widowControl w:val="0"/>
              <w:ind w:left="0"/>
            </w:pPr>
          </w:p>
        </w:tc>
        <w:tc>
          <w:tcPr>
            <w:tcW w:w="1774" w:type="pct"/>
            <w:vAlign w:val="center"/>
          </w:tcPr>
          <w:p w:rsidR="003921B7" w:rsidRPr="003921B7" w:rsidRDefault="003921B7" w:rsidP="003921B7">
            <w:pPr>
              <w:pStyle w:val="af6"/>
              <w:widowControl w:val="0"/>
              <w:ind w:left="0"/>
            </w:pPr>
            <w:r w:rsidRPr="003921B7">
              <w:t>наличие на автобусе действующего абонентского терминала для осуществления мониторинга с использованием спутниковой навигационной системы ГЛОНАСС</w:t>
            </w:r>
          </w:p>
        </w:tc>
        <w:tc>
          <w:tcPr>
            <w:tcW w:w="575" w:type="pct"/>
            <w:vAlign w:val="center"/>
          </w:tcPr>
          <w:p w:rsidR="003921B7" w:rsidRPr="003921B7" w:rsidRDefault="003921B7" w:rsidP="003921B7">
            <w:pPr>
              <w:pStyle w:val="af6"/>
              <w:widowControl w:val="0"/>
              <w:ind w:left="0"/>
              <w:jc w:val="center"/>
            </w:pPr>
            <w:r w:rsidRPr="003921B7">
              <w:t>4 балла</w:t>
            </w:r>
            <w:proofErr w:type="gramStart"/>
            <w:r w:rsidRPr="003921B7">
              <w:rPr>
                <w:vertAlign w:val="superscript"/>
              </w:rPr>
              <w:t>1</w:t>
            </w:r>
            <w:proofErr w:type="gramEnd"/>
          </w:p>
        </w:tc>
        <w:tc>
          <w:tcPr>
            <w:tcW w:w="889" w:type="pct"/>
            <w:vMerge/>
            <w:vAlign w:val="center"/>
          </w:tcPr>
          <w:p w:rsidR="003921B7" w:rsidRPr="003921B7" w:rsidRDefault="003921B7" w:rsidP="003921B7">
            <w:pPr>
              <w:pStyle w:val="af6"/>
              <w:widowControl w:val="0"/>
              <w:ind w:left="0"/>
              <w:jc w:val="center"/>
            </w:pPr>
          </w:p>
        </w:tc>
      </w:tr>
      <w:tr w:rsidR="003921B7" w:rsidRPr="003921B7" w:rsidTr="003921B7">
        <w:tc>
          <w:tcPr>
            <w:tcW w:w="181" w:type="pct"/>
            <w:vMerge/>
            <w:vAlign w:val="center"/>
          </w:tcPr>
          <w:p w:rsidR="003921B7" w:rsidRPr="003921B7" w:rsidRDefault="003921B7" w:rsidP="003921B7">
            <w:pPr>
              <w:pStyle w:val="af6"/>
              <w:widowControl w:val="0"/>
              <w:ind w:left="0"/>
              <w:jc w:val="center"/>
            </w:pPr>
          </w:p>
        </w:tc>
        <w:tc>
          <w:tcPr>
            <w:tcW w:w="1581" w:type="pct"/>
            <w:vMerge/>
            <w:vAlign w:val="center"/>
          </w:tcPr>
          <w:p w:rsidR="003921B7" w:rsidRPr="003921B7" w:rsidRDefault="003921B7" w:rsidP="003921B7">
            <w:pPr>
              <w:pStyle w:val="af6"/>
              <w:widowControl w:val="0"/>
              <w:ind w:left="0"/>
            </w:pPr>
          </w:p>
        </w:tc>
        <w:tc>
          <w:tcPr>
            <w:tcW w:w="1774" w:type="pct"/>
            <w:vAlign w:val="center"/>
          </w:tcPr>
          <w:p w:rsidR="003921B7" w:rsidRPr="003921B7" w:rsidRDefault="003921B7" w:rsidP="003921B7">
            <w:pPr>
              <w:pStyle w:val="af6"/>
              <w:widowControl w:val="0"/>
              <w:ind w:left="0"/>
            </w:pPr>
            <w:r w:rsidRPr="003921B7">
              <w:t>наличие на автобусе контрольного устройства для непрерывной регистрации пройденного пути и скорости движения, времени работы и отдыха водителя (</w:t>
            </w:r>
            <w:proofErr w:type="spellStart"/>
            <w:r w:rsidRPr="003921B7">
              <w:t>тахограф</w:t>
            </w:r>
            <w:proofErr w:type="spellEnd"/>
            <w:r w:rsidRPr="003921B7">
              <w:t>)</w:t>
            </w:r>
          </w:p>
        </w:tc>
        <w:tc>
          <w:tcPr>
            <w:tcW w:w="575" w:type="pct"/>
            <w:vAlign w:val="center"/>
          </w:tcPr>
          <w:p w:rsidR="003921B7" w:rsidRPr="003921B7" w:rsidRDefault="003921B7" w:rsidP="003921B7">
            <w:pPr>
              <w:pStyle w:val="af6"/>
              <w:widowControl w:val="0"/>
              <w:ind w:left="0"/>
              <w:jc w:val="center"/>
            </w:pPr>
            <w:r w:rsidRPr="003921B7">
              <w:t>3 балла</w:t>
            </w:r>
            <w:proofErr w:type="gramStart"/>
            <w:r w:rsidRPr="003921B7">
              <w:rPr>
                <w:vertAlign w:val="superscript"/>
              </w:rPr>
              <w:t>1</w:t>
            </w:r>
            <w:proofErr w:type="gramEnd"/>
          </w:p>
        </w:tc>
        <w:tc>
          <w:tcPr>
            <w:tcW w:w="889" w:type="pct"/>
            <w:vMerge/>
            <w:vAlign w:val="center"/>
          </w:tcPr>
          <w:p w:rsidR="003921B7" w:rsidRPr="003921B7" w:rsidRDefault="003921B7" w:rsidP="003921B7">
            <w:pPr>
              <w:pStyle w:val="af6"/>
              <w:widowControl w:val="0"/>
              <w:ind w:left="0"/>
              <w:jc w:val="center"/>
            </w:pPr>
          </w:p>
        </w:tc>
      </w:tr>
      <w:tr w:rsidR="003921B7" w:rsidRPr="003921B7" w:rsidTr="003921B7">
        <w:tc>
          <w:tcPr>
            <w:tcW w:w="181" w:type="pct"/>
            <w:vMerge/>
            <w:vAlign w:val="center"/>
          </w:tcPr>
          <w:p w:rsidR="003921B7" w:rsidRPr="003921B7" w:rsidRDefault="003921B7" w:rsidP="003921B7">
            <w:pPr>
              <w:pStyle w:val="af6"/>
              <w:widowControl w:val="0"/>
              <w:ind w:left="0"/>
              <w:jc w:val="center"/>
            </w:pPr>
          </w:p>
        </w:tc>
        <w:tc>
          <w:tcPr>
            <w:tcW w:w="1581" w:type="pct"/>
            <w:vMerge/>
            <w:vAlign w:val="center"/>
          </w:tcPr>
          <w:p w:rsidR="003921B7" w:rsidRPr="003921B7" w:rsidRDefault="003921B7" w:rsidP="003921B7">
            <w:pPr>
              <w:pStyle w:val="af6"/>
              <w:widowControl w:val="0"/>
              <w:ind w:left="0"/>
            </w:pPr>
          </w:p>
        </w:tc>
        <w:tc>
          <w:tcPr>
            <w:tcW w:w="1774" w:type="pct"/>
            <w:vAlign w:val="center"/>
          </w:tcPr>
          <w:p w:rsidR="003921B7" w:rsidRPr="003921B7" w:rsidRDefault="003921B7" w:rsidP="003921B7">
            <w:pPr>
              <w:pStyle w:val="af6"/>
              <w:widowControl w:val="0"/>
              <w:ind w:left="0"/>
            </w:pPr>
            <w:r w:rsidRPr="003921B7">
              <w:t>наличие автобусов, заявленных для участия в конкурсе, соответствующих экологическим характеристикам ниже Евро-2</w:t>
            </w:r>
          </w:p>
        </w:tc>
        <w:tc>
          <w:tcPr>
            <w:tcW w:w="575" w:type="pct"/>
            <w:vAlign w:val="center"/>
          </w:tcPr>
          <w:p w:rsidR="003921B7" w:rsidRPr="003921B7" w:rsidRDefault="003921B7" w:rsidP="003921B7">
            <w:pPr>
              <w:pStyle w:val="af6"/>
              <w:widowControl w:val="0"/>
              <w:ind w:left="0"/>
              <w:jc w:val="center"/>
            </w:pPr>
            <w:r w:rsidRPr="003921B7">
              <w:t>0 баллов</w:t>
            </w:r>
            <w:proofErr w:type="gramStart"/>
            <w:r w:rsidRPr="003921B7">
              <w:rPr>
                <w:vertAlign w:val="superscript"/>
              </w:rPr>
              <w:t>1</w:t>
            </w:r>
            <w:proofErr w:type="gramEnd"/>
          </w:p>
        </w:tc>
        <w:tc>
          <w:tcPr>
            <w:tcW w:w="889" w:type="pct"/>
            <w:vMerge/>
            <w:vAlign w:val="center"/>
          </w:tcPr>
          <w:p w:rsidR="003921B7" w:rsidRPr="003921B7" w:rsidRDefault="003921B7" w:rsidP="003921B7">
            <w:pPr>
              <w:pStyle w:val="af6"/>
              <w:widowControl w:val="0"/>
              <w:ind w:left="0"/>
              <w:jc w:val="center"/>
            </w:pPr>
          </w:p>
        </w:tc>
      </w:tr>
      <w:tr w:rsidR="003921B7" w:rsidRPr="003921B7" w:rsidTr="003921B7">
        <w:tc>
          <w:tcPr>
            <w:tcW w:w="181" w:type="pct"/>
            <w:vMerge/>
            <w:vAlign w:val="center"/>
          </w:tcPr>
          <w:p w:rsidR="003921B7" w:rsidRPr="003921B7" w:rsidRDefault="003921B7" w:rsidP="003921B7">
            <w:pPr>
              <w:pStyle w:val="af6"/>
              <w:widowControl w:val="0"/>
              <w:ind w:left="0"/>
              <w:jc w:val="center"/>
            </w:pPr>
          </w:p>
        </w:tc>
        <w:tc>
          <w:tcPr>
            <w:tcW w:w="1581" w:type="pct"/>
            <w:vMerge/>
            <w:vAlign w:val="center"/>
          </w:tcPr>
          <w:p w:rsidR="003921B7" w:rsidRPr="003921B7" w:rsidRDefault="003921B7" w:rsidP="003921B7">
            <w:pPr>
              <w:pStyle w:val="af6"/>
              <w:widowControl w:val="0"/>
              <w:ind w:left="0"/>
            </w:pPr>
          </w:p>
        </w:tc>
        <w:tc>
          <w:tcPr>
            <w:tcW w:w="1774" w:type="pct"/>
            <w:vAlign w:val="center"/>
          </w:tcPr>
          <w:p w:rsidR="003921B7" w:rsidRPr="003921B7" w:rsidRDefault="003921B7" w:rsidP="003921B7">
            <w:pPr>
              <w:pStyle w:val="af6"/>
              <w:widowControl w:val="0"/>
              <w:ind w:left="0"/>
            </w:pPr>
            <w:r w:rsidRPr="003921B7">
              <w:t>наличие автобусов, соответствующих экологическим характеристикам Евро-2</w:t>
            </w:r>
          </w:p>
        </w:tc>
        <w:tc>
          <w:tcPr>
            <w:tcW w:w="575" w:type="pct"/>
            <w:vAlign w:val="center"/>
          </w:tcPr>
          <w:p w:rsidR="003921B7" w:rsidRPr="003921B7" w:rsidRDefault="003921B7" w:rsidP="003921B7">
            <w:pPr>
              <w:pStyle w:val="af6"/>
              <w:widowControl w:val="0"/>
              <w:ind w:left="0"/>
              <w:jc w:val="center"/>
            </w:pPr>
            <w:r w:rsidRPr="003921B7">
              <w:t>1 балл</w:t>
            </w:r>
            <w:proofErr w:type="gramStart"/>
            <w:r w:rsidRPr="003921B7">
              <w:rPr>
                <w:vertAlign w:val="superscript"/>
              </w:rPr>
              <w:t>1</w:t>
            </w:r>
            <w:proofErr w:type="gramEnd"/>
          </w:p>
        </w:tc>
        <w:tc>
          <w:tcPr>
            <w:tcW w:w="889" w:type="pct"/>
            <w:vMerge/>
            <w:vAlign w:val="center"/>
          </w:tcPr>
          <w:p w:rsidR="003921B7" w:rsidRPr="003921B7" w:rsidRDefault="003921B7" w:rsidP="003921B7">
            <w:pPr>
              <w:pStyle w:val="af6"/>
              <w:widowControl w:val="0"/>
              <w:ind w:left="0"/>
              <w:jc w:val="center"/>
            </w:pPr>
          </w:p>
        </w:tc>
      </w:tr>
      <w:tr w:rsidR="003921B7" w:rsidRPr="003921B7" w:rsidTr="003921B7">
        <w:tc>
          <w:tcPr>
            <w:tcW w:w="181" w:type="pct"/>
            <w:vMerge/>
            <w:vAlign w:val="center"/>
          </w:tcPr>
          <w:p w:rsidR="003921B7" w:rsidRPr="003921B7" w:rsidRDefault="003921B7" w:rsidP="003921B7">
            <w:pPr>
              <w:pStyle w:val="af6"/>
              <w:widowControl w:val="0"/>
              <w:ind w:left="0"/>
              <w:jc w:val="center"/>
            </w:pPr>
          </w:p>
        </w:tc>
        <w:tc>
          <w:tcPr>
            <w:tcW w:w="1581" w:type="pct"/>
            <w:vMerge/>
            <w:vAlign w:val="center"/>
          </w:tcPr>
          <w:p w:rsidR="003921B7" w:rsidRPr="003921B7" w:rsidRDefault="003921B7" w:rsidP="003921B7">
            <w:pPr>
              <w:pStyle w:val="af6"/>
              <w:widowControl w:val="0"/>
              <w:ind w:left="0"/>
            </w:pPr>
          </w:p>
        </w:tc>
        <w:tc>
          <w:tcPr>
            <w:tcW w:w="1774" w:type="pct"/>
            <w:vAlign w:val="center"/>
          </w:tcPr>
          <w:p w:rsidR="003921B7" w:rsidRPr="003921B7" w:rsidRDefault="003921B7" w:rsidP="003921B7">
            <w:pPr>
              <w:pStyle w:val="af6"/>
              <w:widowControl w:val="0"/>
              <w:ind w:left="0"/>
            </w:pPr>
            <w:r w:rsidRPr="003921B7">
              <w:t>наличие автобусов, соответствующих экологическим характеристикам Евро-3</w:t>
            </w:r>
          </w:p>
        </w:tc>
        <w:tc>
          <w:tcPr>
            <w:tcW w:w="575" w:type="pct"/>
            <w:vAlign w:val="center"/>
          </w:tcPr>
          <w:p w:rsidR="003921B7" w:rsidRPr="003921B7" w:rsidRDefault="003921B7" w:rsidP="003921B7">
            <w:pPr>
              <w:pStyle w:val="af6"/>
              <w:widowControl w:val="0"/>
              <w:ind w:left="0"/>
              <w:jc w:val="center"/>
            </w:pPr>
            <w:r w:rsidRPr="003921B7">
              <w:t>2 балла</w:t>
            </w:r>
            <w:proofErr w:type="gramStart"/>
            <w:r w:rsidRPr="003921B7">
              <w:rPr>
                <w:vertAlign w:val="superscript"/>
              </w:rPr>
              <w:t>1</w:t>
            </w:r>
            <w:proofErr w:type="gramEnd"/>
          </w:p>
        </w:tc>
        <w:tc>
          <w:tcPr>
            <w:tcW w:w="889" w:type="pct"/>
            <w:vMerge/>
            <w:vAlign w:val="center"/>
          </w:tcPr>
          <w:p w:rsidR="003921B7" w:rsidRPr="003921B7" w:rsidRDefault="003921B7" w:rsidP="003921B7">
            <w:pPr>
              <w:pStyle w:val="af6"/>
              <w:widowControl w:val="0"/>
              <w:ind w:left="0"/>
              <w:jc w:val="center"/>
            </w:pPr>
          </w:p>
        </w:tc>
      </w:tr>
      <w:tr w:rsidR="003921B7" w:rsidRPr="003921B7" w:rsidTr="003921B7">
        <w:tc>
          <w:tcPr>
            <w:tcW w:w="181" w:type="pct"/>
            <w:vMerge/>
            <w:vAlign w:val="center"/>
          </w:tcPr>
          <w:p w:rsidR="003921B7" w:rsidRPr="003921B7" w:rsidRDefault="003921B7" w:rsidP="003921B7">
            <w:pPr>
              <w:pStyle w:val="af6"/>
              <w:widowControl w:val="0"/>
              <w:ind w:left="0"/>
              <w:jc w:val="center"/>
            </w:pPr>
          </w:p>
        </w:tc>
        <w:tc>
          <w:tcPr>
            <w:tcW w:w="1581" w:type="pct"/>
            <w:vMerge/>
            <w:vAlign w:val="center"/>
          </w:tcPr>
          <w:p w:rsidR="003921B7" w:rsidRPr="003921B7" w:rsidRDefault="003921B7" w:rsidP="003921B7">
            <w:pPr>
              <w:pStyle w:val="af6"/>
              <w:widowControl w:val="0"/>
              <w:ind w:left="0"/>
            </w:pPr>
          </w:p>
        </w:tc>
        <w:tc>
          <w:tcPr>
            <w:tcW w:w="1774" w:type="pct"/>
            <w:vAlign w:val="center"/>
          </w:tcPr>
          <w:p w:rsidR="003921B7" w:rsidRPr="003921B7" w:rsidRDefault="003921B7" w:rsidP="003921B7">
            <w:pPr>
              <w:pStyle w:val="af6"/>
              <w:widowControl w:val="0"/>
              <w:ind w:left="0"/>
            </w:pPr>
            <w:r w:rsidRPr="003921B7">
              <w:t>наличие автобусов, соответствующих экологическим характеристикам Евро-4 и выше</w:t>
            </w:r>
          </w:p>
        </w:tc>
        <w:tc>
          <w:tcPr>
            <w:tcW w:w="575" w:type="pct"/>
            <w:vAlign w:val="center"/>
          </w:tcPr>
          <w:p w:rsidR="003921B7" w:rsidRPr="003921B7" w:rsidRDefault="003921B7" w:rsidP="003921B7">
            <w:pPr>
              <w:pStyle w:val="af6"/>
              <w:widowControl w:val="0"/>
              <w:ind w:left="0"/>
              <w:jc w:val="center"/>
            </w:pPr>
            <w:r w:rsidRPr="003921B7">
              <w:t>3 балла</w:t>
            </w:r>
            <w:proofErr w:type="gramStart"/>
            <w:r w:rsidRPr="003921B7">
              <w:rPr>
                <w:vertAlign w:val="superscript"/>
              </w:rPr>
              <w:t>1</w:t>
            </w:r>
            <w:proofErr w:type="gramEnd"/>
          </w:p>
        </w:tc>
        <w:tc>
          <w:tcPr>
            <w:tcW w:w="889" w:type="pct"/>
            <w:vMerge/>
            <w:vAlign w:val="center"/>
          </w:tcPr>
          <w:p w:rsidR="003921B7" w:rsidRPr="003921B7" w:rsidRDefault="003921B7" w:rsidP="003921B7">
            <w:pPr>
              <w:pStyle w:val="af6"/>
              <w:widowControl w:val="0"/>
              <w:ind w:left="0"/>
              <w:jc w:val="center"/>
            </w:pPr>
          </w:p>
        </w:tc>
      </w:tr>
      <w:tr w:rsidR="003921B7" w:rsidRPr="003921B7" w:rsidTr="003921B7">
        <w:trPr>
          <w:trHeight w:val="644"/>
        </w:trPr>
        <w:tc>
          <w:tcPr>
            <w:tcW w:w="181" w:type="pct"/>
            <w:vMerge/>
            <w:tcBorders>
              <w:bottom w:val="single" w:sz="4" w:space="0" w:color="000000"/>
            </w:tcBorders>
            <w:vAlign w:val="center"/>
          </w:tcPr>
          <w:p w:rsidR="003921B7" w:rsidRPr="003921B7" w:rsidRDefault="003921B7" w:rsidP="003921B7">
            <w:pPr>
              <w:pStyle w:val="af6"/>
              <w:widowControl w:val="0"/>
              <w:ind w:left="0"/>
              <w:jc w:val="center"/>
            </w:pPr>
          </w:p>
        </w:tc>
        <w:tc>
          <w:tcPr>
            <w:tcW w:w="1581" w:type="pct"/>
            <w:vMerge/>
            <w:tcBorders>
              <w:bottom w:val="single" w:sz="4" w:space="0" w:color="000000"/>
            </w:tcBorders>
            <w:vAlign w:val="center"/>
          </w:tcPr>
          <w:p w:rsidR="003921B7" w:rsidRPr="003921B7" w:rsidRDefault="003921B7" w:rsidP="003921B7">
            <w:pPr>
              <w:pStyle w:val="af6"/>
              <w:widowControl w:val="0"/>
              <w:ind w:left="0"/>
            </w:pPr>
          </w:p>
        </w:tc>
        <w:tc>
          <w:tcPr>
            <w:tcW w:w="1774" w:type="pct"/>
            <w:tcBorders>
              <w:bottom w:val="single" w:sz="4" w:space="0" w:color="000000"/>
            </w:tcBorders>
            <w:vAlign w:val="center"/>
          </w:tcPr>
          <w:p w:rsidR="003921B7" w:rsidRPr="003921B7" w:rsidRDefault="003921B7" w:rsidP="003921B7">
            <w:pPr>
              <w:pStyle w:val="af6"/>
              <w:widowControl w:val="0"/>
              <w:ind w:left="0"/>
            </w:pPr>
            <w:r w:rsidRPr="003921B7">
              <w:t>наличие автобусов, работающих на компримированном природном газе</w:t>
            </w:r>
          </w:p>
        </w:tc>
        <w:tc>
          <w:tcPr>
            <w:tcW w:w="575" w:type="pct"/>
            <w:tcBorders>
              <w:bottom w:val="single" w:sz="4" w:space="0" w:color="000000"/>
            </w:tcBorders>
            <w:vAlign w:val="center"/>
          </w:tcPr>
          <w:p w:rsidR="003921B7" w:rsidRPr="003921B7" w:rsidRDefault="003921B7" w:rsidP="003921B7">
            <w:pPr>
              <w:pStyle w:val="af6"/>
              <w:widowControl w:val="0"/>
              <w:ind w:left="0"/>
              <w:jc w:val="center"/>
            </w:pPr>
            <w:r w:rsidRPr="003921B7">
              <w:t>7 баллов</w:t>
            </w:r>
            <w:proofErr w:type="gramStart"/>
            <w:r w:rsidRPr="003921B7">
              <w:rPr>
                <w:vertAlign w:val="superscript"/>
              </w:rPr>
              <w:t>1</w:t>
            </w:r>
            <w:proofErr w:type="gramEnd"/>
          </w:p>
        </w:tc>
        <w:tc>
          <w:tcPr>
            <w:tcW w:w="889" w:type="pct"/>
            <w:vMerge/>
            <w:tcBorders>
              <w:bottom w:val="single" w:sz="4" w:space="0" w:color="000000"/>
            </w:tcBorders>
            <w:vAlign w:val="center"/>
          </w:tcPr>
          <w:p w:rsidR="003921B7" w:rsidRPr="003921B7" w:rsidRDefault="003921B7" w:rsidP="003921B7">
            <w:pPr>
              <w:pStyle w:val="af6"/>
              <w:widowControl w:val="0"/>
              <w:ind w:left="0"/>
              <w:jc w:val="center"/>
            </w:pPr>
          </w:p>
        </w:tc>
      </w:tr>
      <w:tr w:rsidR="003921B7" w:rsidRPr="003921B7" w:rsidTr="003921B7">
        <w:tc>
          <w:tcPr>
            <w:tcW w:w="181" w:type="pct"/>
            <w:vMerge w:val="restart"/>
            <w:vAlign w:val="center"/>
          </w:tcPr>
          <w:p w:rsidR="003921B7" w:rsidRPr="003921B7" w:rsidRDefault="003921B7" w:rsidP="003921B7">
            <w:pPr>
              <w:pStyle w:val="af6"/>
              <w:widowControl w:val="0"/>
              <w:ind w:left="0"/>
              <w:jc w:val="center"/>
            </w:pPr>
            <w:r w:rsidRPr="003921B7">
              <w:t>4</w:t>
            </w:r>
          </w:p>
        </w:tc>
        <w:tc>
          <w:tcPr>
            <w:tcW w:w="1581" w:type="pct"/>
            <w:vMerge w:val="restart"/>
            <w:vAlign w:val="center"/>
          </w:tcPr>
          <w:p w:rsidR="003921B7" w:rsidRPr="003921B7" w:rsidRDefault="003921B7" w:rsidP="003921B7">
            <w:pPr>
              <w:pStyle w:val="af6"/>
              <w:widowControl w:val="0"/>
              <w:ind w:left="0"/>
            </w:pPr>
            <w:r w:rsidRPr="003921B7">
              <w:t>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w:t>
            </w:r>
          </w:p>
        </w:tc>
        <w:tc>
          <w:tcPr>
            <w:tcW w:w="1774" w:type="pct"/>
            <w:vAlign w:val="center"/>
          </w:tcPr>
          <w:p w:rsidR="003921B7" w:rsidRPr="003921B7" w:rsidRDefault="003921B7" w:rsidP="003921B7">
            <w:pPr>
              <w:pStyle w:val="af6"/>
              <w:widowControl w:val="0"/>
              <w:ind w:left="0"/>
            </w:pPr>
            <w:r w:rsidRPr="003921B7">
              <w:t xml:space="preserve">срок эксплуатации автобуса, заявленного для участия в открытом конкурсе, </w:t>
            </w:r>
            <w:proofErr w:type="gramStart"/>
            <w:r w:rsidRPr="003921B7">
              <w:t>с даты</w:t>
            </w:r>
            <w:proofErr w:type="gramEnd"/>
            <w:r w:rsidRPr="003921B7">
              <w:t xml:space="preserve"> его выпуска до даты проведения открытого конкурса составляет менее одного года</w:t>
            </w:r>
          </w:p>
        </w:tc>
        <w:tc>
          <w:tcPr>
            <w:tcW w:w="575" w:type="pct"/>
            <w:vAlign w:val="center"/>
          </w:tcPr>
          <w:p w:rsidR="003921B7" w:rsidRPr="003921B7" w:rsidRDefault="003921B7" w:rsidP="003921B7">
            <w:pPr>
              <w:pStyle w:val="af6"/>
              <w:widowControl w:val="0"/>
              <w:ind w:left="0"/>
              <w:jc w:val="center"/>
            </w:pPr>
            <w:r w:rsidRPr="003921B7">
              <w:t>10 баллов</w:t>
            </w:r>
            <w:proofErr w:type="gramStart"/>
            <w:r w:rsidRPr="003921B7">
              <w:rPr>
                <w:vertAlign w:val="superscript"/>
              </w:rPr>
              <w:t>1</w:t>
            </w:r>
            <w:proofErr w:type="gramEnd"/>
          </w:p>
        </w:tc>
        <w:tc>
          <w:tcPr>
            <w:tcW w:w="889" w:type="pct"/>
            <w:vMerge w:val="restart"/>
            <w:vAlign w:val="center"/>
          </w:tcPr>
          <w:p w:rsidR="003921B7" w:rsidRPr="003921B7" w:rsidRDefault="003921B7" w:rsidP="003921B7">
            <w:pPr>
              <w:pStyle w:val="af6"/>
              <w:widowControl w:val="0"/>
              <w:ind w:left="0"/>
              <w:jc w:val="center"/>
            </w:pPr>
            <w:r w:rsidRPr="003921B7">
              <w:t>Набранное количество баллов делится на общее количество транспортных средств, заявленных участником открытого конкурса</w:t>
            </w:r>
          </w:p>
        </w:tc>
      </w:tr>
      <w:tr w:rsidR="003921B7" w:rsidRPr="003921B7" w:rsidTr="003921B7">
        <w:tc>
          <w:tcPr>
            <w:tcW w:w="181" w:type="pct"/>
            <w:vMerge/>
            <w:vAlign w:val="center"/>
          </w:tcPr>
          <w:p w:rsidR="003921B7" w:rsidRPr="003921B7" w:rsidRDefault="003921B7" w:rsidP="003921B7">
            <w:pPr>
              <w:pStyle w:val="af6"/>
              <w:widowControl w:val="0"/>
              <w:ind w:left="0"/>
              <w:jc w:val="center"/>
            </w:pPr>
          </w:p>
        </w:tc>
        <w:tc>
          <w:tcPr>
            <w:tcW w:w="1581" w:type="pct"/>
            <w:vMerge/>
            <w:vAlign w:val="center"/>
          </w:tcPr>
          <w:p w:rsidR="003921B7" w:rsidRPr="003921B7" w:rsidRDefault="003921B7" w:rsidP="003921B7">
            <w:pPr>
              <w:pStyle w:val="af6"/>
              <w:widowControl w:val="0"/>
              <w:ind w:left="0"/>
            </w:pPr>
          </w:p>
        </w:tc>
        <w:tc>
          <w:tcPr>
            <w:tcW w:w="1774" w:type="pct"/>
            <w:vAlign w:val="center"/>
          </w:tcPr>
          <w:p w:rsidR="003921B7" w:rsidRPr="003921B7" w:rsidRDefault="003921B7" w:rsidP="003921B7">
            <w:pPr>
              <w:pStyle w:val="af6"/>
              <w:widowControl w:val="0"/>
              <w:ind w:left="0"/>
            </w:pPr>
            <w:r w:rsidRPr="003921B7">
              <w:t xml:space="preserve">срок эксплуатации автобуса, заявленного для участия в открытом конкурсе, </w:t>
            </w:r>
            <w:proofErr w:type="gramStart"/>
            <w:r w:rsidRPr="003921B7">
              <w:t>с даты</w:t>
            </w:r>
            <w:proofErr w:type="gramEnd"/>
            <w:r w:rsidRPr="003921B7">
              <w:t xml:space="preserve"> его выпуска до даты проведения открытого конкурса составляет от одного года до трех лет включительно</w:t>
            </w:r>
          </w:p>
        </w:tc>
        <w:tc>
          <w:tcPr>
            <w:tcW w:w="575" w:type="pct"/>
            <w:vAlign w:val="center"/>
          </w:tcPr>
          <w:p w:rsidR="003921B7" w:rsidRPr="003921B7" w:rsidRDefault="003921B7" w:rsidP="003921B7">
            <w:pPr>
              <w:pStyle w:val="af6"/>
              <w:widowControl w:val="0"/>
              <w:ind w:left="0"/>
              <w:jc w:val="center"/>
            </w:pPr>
            <w:r w:rsidRPr="003921B7">
              <w:t>8 баллов</w:t>
            </w:r>
            <w:proofErr w:type="gramStart"/>
            <w:r w:rsidRPr="003921B7">
              <w:rPr>
                <w:vertAlign w:val="superscript"/>
              </w:rPr>
              <w:t>1</w:t>
            </w:r>
            <w:proofErr w:type="gramEnd"/>
          </w:p>
        </w:tc>
        <w:tc>
          <w:tcPr>
            <w:tcW w:w="889" w:type="pct"/>
            <w:vMerge/>
            <w:vAlign w:val="center"/>
          </w:tcPr>
          <w:p w:rsidR="003921B7" w:rsidRPr="003921B7" w:rsidRDefault="003921B7" w:rsidP="003921B7">
            <w:pPr>
              <w:pStyle w:val="af6"/>
              <w:widowControl w:val="0"/>
              <w:ind w:left="0"/>
              <w:jc w:val="center"/>
            </w:pPr>
          </w:p>
        </w:tc>
      </w:tr>
      <w:tr w:rsidR="003921B7" w:rsidRPr="003921B7" w:rsidTr="003921B7">
        <w:tc>
          <w:tcPr>
            <w:tcW w:w="181" w:type="pct"/>
            <w:vMerge/>
            <w:vAlign w:val="center"/>
          </w:tcPr>
          <w:p w:rsidR="003921B7" w:rsidRPr="003921B7" w:rsidRDefault="003921B7" w:rsidP="003921B7">
            <w:pPr>
              <w:pStyle w:val="af6"/>
              <w:widowControl w:val="0"/>
              <w:ind w:left="0"/>
              <w:jc w:val="center"/>
            </w:pPr>
          </w:p>
        </w:tc>
        <w:tc>
          <w:tcPr>
            <w:tcW w:w="1581" w:type="pct"/>
            <w:vMerge/>
            <w:vAlign w:val="center"/>
          </w:tcPr>
          <w:p w:rsidR="003921B7" w:rsidRPr="003921B7" w:rsidRDefault="003921B7" w:rsidP="003921B7">
            <w:pPr>
              <w:pStyle w:val="af6"/>
              <w:widowControl w:val="0"/>
              <w:ind w:left="0"/>
            </w:pPr>
          </w:p>
        </w:tc>
        <w:tc>
          <w:tcPr>
            <w:tcW w:w="1774" w:type="pct"/>
            <w:vAlign w:val="center"/>
          </w:tcPr>
          <w:p w:rsidR="003921B7" w:rsidRPr="003921B7" w:rsidRDefault="003921B7" w:rsidP="003921B7">
            <w:pPr>
              <w:pStyle w:val="af6"/>
              <w:widowControl w:val="0"/>
              <w:ind w:left="0"/>
            </w:pPr>
            <w:r w:rsidRPr="003921B7">
              <w:t xml:space="preserve">срок эксплуатации автобуса, заявленного для участия в открытом конкурсе, </w:t>
            </w:r>
            <w:proofErr w:type="gramStart"/>
            <w:r w:rsidRPr="003921B7">
              <w:t>с даты</w:t>
            </w:r>
            <w:proofErr w:type="gramEnd"/>
            <w:r w:rsidRPr="003921B7">
              <w:t xml:space="preserve"> его выпуска до даты проведения открытого конкурса составляет более трех лет до пяти лет включительно</w:t>
            </w:r>
          </w:p>
        </w:tc>
        <w:tc>
          <w:tcPr>
            <w:tcW w:w="575" w:type="pct"/>
            <w:vAlign w:val="center"/>
          </w:tcPr>
          <w:p w:rsidR="003921B7" w:rsidRPr="003921B7" w:rsidRDefault="003921B7" w:rsidP="003921B7">
            <w:pPr>
              <w:pStyle w:val="af6"/>
              <w:widowControl w:val="0"/>
              <w:ind w:left="0"/>
              <w:jc w:val="center"/>
            </w:pPr>
            <w:r w:rsidRPr="003921B7">
              <w:t>6 баллов</w:t>
            </w:r>
            <w:proofErr w:type="gramStart"/>
            <w:r w:rsidRPr="003921B7">
              <w:rPr>
                <w:vertAlign w:val="superscript"/>
              </w:rPr>
              <w:t>1</w:t>
            </w:r>
            <w:proofErr w:type="gramEnd"/>
          </w:p>
        </w:tc>
        <w:tc>
          <w:tcPr>
            <w:tcW w:w="889" w:type="pct"/>
            <w:vMerge/>
            <w:vAlign w:val="center"/>
          </w:tcPr>
          <w:p w:rsidR="003921B7" w:rsidRPr="003921B7" w:rsidRDefault="003921B7" w:rsidP="003921B7">
            <w:pPr>
              <w:pStyle w:val="af6"/>
              <w:widowControl w:val="0"/>
              <w:ind w:left="0"/>
              <w:jc w:val="center"/>
            </w:pPr>
          </w:p>
        </w:tc>
      </w:tr>
      <w:tr w:rsidR="003921B7" w:rsidRPr="003921B7" w:rsidTr="003921B7">
        <w:tc>
          <w:tcPr>
            <w:tcW w:w="181" w:type="pct"/>
            <w:vMerge/>
            <w:vAlign w:val="center"/>
          </w:tcPr>
          <w:p w:rsidR="003921B7" w:rsidRPr="003921B7" w:rsidRDefault="003921B7" w:rsidP="003921B7">
            <w:pPr>
              <w:pStyle w:val="af6"/>
              <w:widowControl w:val="0"/>
              <w:ind w:left="0"/>
              <w:jc w:val="center"/>
            </w:pPr>
          </w:p>
        </w:tc>
        <w:tc>
          <w:tcPr>
            <w:tcW w:w="1581" w:type="pct"/>
            <w:vMerge/>
            <w:vAlign w:val="center"/>
          </w:tcPr>
          <w:p w:rsidR="003921B7" w:rsidRPr="003921B7" w:rsidRDefault="003921B7" w:rsidP="003921B7">
            <w:pPr>
              <w:pStyle w:val="af6"/>
              <w:widowControl w:val="0"/>
              <w:ind w:left="0"/>
            </w:pPr>
          </w:p>
        </w:tc>
        <w:tc>
          <w:tcPr>
            <w:tcW w:w="1774" w:type="pct"/>
            <w:vAlign w:val="center"/>
          </w:tcPr>
          <w:p w:rsidR="003921B7" w:rsidRPr="003921B7" w:rsidRDefault="003921B7" w:rsidP="003921B7">
            <w:pPr>
              <w:pStyle w:val="ConsPlusNormal"/>
              <w:jc w:val="both"/>
              <w:rPr>
                <w:rFonts w:ascii="Times New Roman" w:hAnsi="Times New Roman" w:cs="Times New Roman"/>
              </w:rPr>
            </w:pPr>
            <w:r w:rsidRPr="003921B7">
              <w:rPr>
                <w:rFonts w:ascii="Times New Roman" w:hAnsi="Times New Roman" w:cs="Times New Roman"/>
              </w:rPr>
              <w:t xml:space="preserve">срок эксплуатации автобуса, заявленного для участия в открытом конкурсе, </w:t>
            </w:r>
            <w:proofErr w:type="gramStart"/>
            <w:r w:rsidRPr="003921B7">
              <w:rPr>
                <w:rFonts w:ascii="Times New Roman" w:hAnsi="Times New Roman" w:cs="Times New Roman"/>
              </w:rPr>
              <w:t>с даты</w:t>
            </w:r>
            <w:proofErr w:type="gramEnd"/>
            <w:r w:rsidRPr="003921B7">
              <w:rPr>
                <w:rFonts w:ascii="Times New Roman" w:hAnsi="Times New Roman" w:cs="Times New Roman"/>
              </w:rPr>
              <w:t xml:space="preserve"> его выпуска до даты проведения открытого конкурса составляет более пяти лет до семи лет включительно</w:t>
            </w:r>
          </w:p>
        </w:tc>
        <w:tc>
          <w:tcPr>
            <w:tcW w:w="575" w:type="pct"/>
            <w:vAlign w:val="center"/>
          </w:tcPr>
          <w:p w:rsidR="003921B7" w:rsidRPr="003921B7" w:rsidRDefault="003921B7" w:rsidP="003921B7">
            <w:pPr>
              <w:pStyle w:val="af6"/>
              <w:widowControl w:val="0"/>
              <w:ind w:left="0"/>
              <w:jc w:val="center"/>
            </w:pPr>
            <w:r w:rsidRPr="003921B7">
              <w:t>4 балла</w:t>
            </w:r>
            <w:proofErr w:type="gramStart"/>
            <w:r w:rsidRPr="003921B7">
              <w:rPr>
                <w:vertAlign w:val="superscript"/>
              </w:rPr>
              <w:t>1</w:t>
            </w:r>
            <w:proofErr w:type="gramEnd"/>
          </w:p>
        </w:tc>
        <w:tc>
          <w:tcPr>
            <w:tcW w:w="889" w:type="pct"/>
            <w:vMerge/>
            <w:vAlign w:val="center"/>
          </w:tcPr>
          <w:p w:rsidR="003921B7" w:rsidRPr="003921B7" w:rsidRDefault="003921B7" w:rsidP="003921B7">
            <w:pPr>
              <w:pStyle w:val="af6"/>
              <w:widowControl w:val="0"/>
              <w:ind w:left="0"/>
              <w:jc w:val="center"/>
            </w:pPr>
          </w:p>
        </w:tc>
      </w:tr>
      <w:tr w:rsidR="003921B7" w:rsidRPr="003921B7" w:rsidTr="003921B7">
        <w:tc>
          <w:tcPr>
            <w:tcW w:w="181" w:type="pct"/>
            <w:vMerge/>
            <w:vAlign w:val="center"/>
          </w:tcPr>
          <w:p w:rsidR="003921B7" w:rsidRPr="003921B7" w:rsidRDefault="003921B7" w:rsidP="003921B7">
            <w:pPr>
              <w:pStyle w:val="af6"/>
              <w:widowControl w:val="0"/>
              <w:ind w:left="0"/>
              <w:jc w:val="center"/>
            </w:pPr>
          </w:p>
        </w:tc>
        <w:tc>
          <w:tcPr>
            <w:tcW w:w="1581" w:type="pct"/>
            <w:vMerge/>
            <w:vAlign w:val="center"/>
          </w:tcPr>
          <w:p w:rsidR="003921B7" w:rsidRPr="003921B7" w:rsidRDefault="003921B7" w:rsidP="003921B7">
            <w:pPr>
              <w:pStyle w:val="af6"/>
              <w:widowControl w:val="0"/>
              <w:ind w:left="0"/>
            </w:pPr>
          </w:p>
        </w:tc>
        <w:tc>
          <w:tcPr>
            <w:tcW w:w="1774" w:type="pct"/>
            <w:vAlign w:val="center"/>
          </w:tcPr>
          <w:p w:rsidR="003921B7" w:rsidRPr="003921B7" w:rsidRDefault="003921B7" w:rsidP="003921B7">
            <w:pPr>
              <w:pStyle w:val="ConsPlusNormal"/>
              <w:jc w:val="both"/>
              <w:rPr>
                <w:rFonts w:ascii="Times New Roman" w:hAnsi="Times New Roman" w:cs="Times New Roman"/>
              </w:rPr>
            </w:pPr>
            <w:r w:rsidRPr="003921B7">
              <w:rPr>
                <w:rFonts w:ascii="Times New Roman" w:hAnsi="Times New Roman" w:cs="Times New Roman"/>
              </w:rPr>
              <w:t xml:space="preserve">срок эксплуатации автобуса, заявленного для участия в открытом конкурсе, </w:t>
            </w:r>
            <w:proofErr w:type="gramStart"/>
            <w:r w:rsidRPr="003921B7">
              <w:rPr>
                <w:rFonts w:ascii="Times New Roman" w:hAnsi="Times New Roman" w:cs="Times New Roman"/>
              </w:rPr>
              <w:t>с даты</w:t>
            </w:r>
            <w:proofErr w:type="gramEnd"/>
            <w:r w:rsidRPr="003921B7">
              <w:rPr>
                <w:rFonts w:ascii="Times New Roman" w:hAnsi="Times New Roman" w:cs="Times New Roman"/>
              </w:rPr>
              <w:t xml:space="preserve"> его выпуска до даты проведения открытого конкурса составляет более семи лет до девяти лет включительно</w:t>
            </w:r>
          </w:p>
        </w:tc>
        <w:tc>
          <w:tcPr>
            <w:tcW w:w="575" w:type="pct"/>
            <w:vAlign w:val="center"/>
          </w:tcPr>
          <w:p w:rsidR="003921B7" w:rsidRPr="003921B7" w:rsidRDefault="003921B7" w:rsidP="003921B7">
            <w:pPr>
              <w:pStyle w:val="af6"/>
              <w:widowControl w:val="0"/>
              <w:ind w:left="0"/>
              <w:jc w:val="center"/>
            </w:pPr>
            <w:r w:rsidRPr="003921B7">
              <w:t>2 балла</w:t>
            </w:r>
            <w:proofErr w:type="gramStart"/>
            <w:r w:rsidRPr="003921B7">
              <w:rPr>
                <w:vertAlign w:val="superscript"/>
              </w:rPr>
              <w:t>1</w:t>
            </w:r>
            <w:proofErr w:type="gramEnd"/>
          </w:p>
        </w:tc>
        <w:tc>
          <w:tcPr>
            <w:tcW w:w="889" w:type="pct"/>
            <w:vMerge/>
            <w:vAlign w:val="center"/>
          </w:tcPr>
          <w:p w:rsidR="003921B7" w:rsidRPr="003921B7" w:rsidRDefault="003921B7" w:rsidP="003921B7">
            <w:pPr>
              <w:pStyle w:val="af6"/>
              <w:widowControl w:val="0"/>
              <w:ind w:left="0"/>
              <w:jc w:val="center"/>
            </w:pPr>
          </w:p>
        </w:tc>
      </w:tr>
      <w:tr w:rsidR="003921B7" w:rsidRPr="003921B7" w:rsidTr="003921B7">
        <w:tc>
          <w:tcPr>
            <w:tcW w:w="181" w:type="pct"/>
            <w:vMerge/>
            <w:vAlign w:val="center"/>
          </w:tcPr>
          <w:p w:rsidR="003921B7" w:rsidRPr="003921B7" w:rsidRDefault="003921B7" w:rsidP="003921B7">
            <w:pPr>
              <w:pStyle w:val="af6"/>
              <w:widowControl w:val="0"/>
              <w:ind w:left="0"/>
              <w:jc w:val="center"/>
            </w:pPr>
          </w:p>
        </w:tc>
        <w:tc>
          <w:tcPr>
            <w:tcW w:w="1581" w:type="pct"/>
            <w:vMerge/>
            <w:vAlign w:val="center"/>
          </w:tcPr>
          <w:p w:rsidR="003921B7" w:rsidRPr="003921B7" w:rsidRDefault="003921B7" w:rsidP="003921B7">
            <w:pPr>
              <w:pStyle w:val="af6"/>
              <w:widowControl w:val="0"/>
              <w:ind w:left="0"/>
            </w:pPr>
          </w:p>
        </w:tc>
        <w:tc>
          <w:tcPr>
            <w:tcW w:w="1774" w:type="pct"/>
            <w:vAlign w:val="center"/>
          </w:tcPr>
          <w:p w:rsidR="003921B7" w:rsidRPr="003921B7" w:rsidRDefault="003921B7" w:rsidP="003921B7">
            <w:pPr>
              <w:pStyle w:val="af6"/>
              <w:widowControl w:val="0"/>
              <w:ind w:left="0"/>
            </w:pPr>
            <w:r w:rsidRPr="003921B7">
              <w:t xml:space="preserve">срок эксплуатации автобуса, заявленного для участия в открытом конкурсе, </w:t>
            </w:r>
            <w:proofErr w:type="gramStart"/>
            <w:r w:rsidRPr="003921B7">
              <w:t>с даты</w:t>
            </w:r>
            <w:proofErr w:type="gramEnd"/>
            <w:r w:rsidRPr="003921B7">
              <w:t xml:space="preserve"> его выпуска до даты проведения открытого конкурса составляет более девяти лет до десяти лет включительно</w:t>
            </w:r>
          </w:p>
        </w:tc>
        <w:tc>
          <w:tcPr>
            <w:tcW w:w="575" w:type="pct"/>
            <w:vAlign w:val="center"/>
          </w:tcPr>
          <w:p w:rsidR="003921B7" w:rsidRPr="003921B7" w:rsidRDefault="003921B7" w:rsidP="003921B7">
            <w:pPr>
              <w:pStyle w:val="af6"/>
              <w:widowControl w:val="0"/>
              <w:ind w:left="0"/>
              <w:jc w:val="center"/>
            </w:pPr>
            <w:r w:rsidRPr="003921B7">
              <w:t>1 балл</w:t>
            </w:r>
            <w:proofErr w:type="gramStart"/>
            <w:r w:rsidRPr="003921B7">
              <w:rPr>
                <w:vertAlign w:val="superscript"/>
              </w:rPr>
              <w:t>1</w:t>
            </w:r>
            <w:proofErr w:type="gramEnd"/>
          </w:p>
        </w:tc>
        <w:tc>
          <w:tcPr>
            <w:tcW w:w="889" w:type="pct"/>
            <w:vMerge/>
            <w:vAlign w:val="center"/>
          </w:tcPr>
          <w:p w:rsidR="003921B7" w:rsidRPr="003921B7" w:rsidRDefault="003921B7" w:rsidP="003921B7">
            <w:pPr>
              <w:pStyle w:val="af6"/>
              <w:widowControl w:val="0"/>
              <w:ind w:left="0"/>
              <w:jc w:val="center"/>
            </w:pPr>
          </w:p>
        </w:tc>
      </w:tr>
      <w:tr w:rsidR="003921B7" w:rsidRPr="003921B7" w:rsidTr="003921B7">
        <w:tc>
          <w:tcPr>
            <w:tcW w:w="181" w:type="pct"/>
            <w:vMerge/>
            <w:vAlign w:val="center"/>
          </w:tcPr>
          <w:p w:rsidR="003921B7" w:rsidRPr="003921B7" w:rsidRDefault="003921B7" w:rsidP="003921B7">
            <w:pPr>
              <w:pStyle w:val="af6"/>
              <w:widowControl w:val="0"/>
              <w:ind w:left="0"/>
              <w:jc w:val="center"/>
            </w:pPr>
          </w:p>
        </w:tc>
        <w:tc>
          <w:tcPr>
            <w:tcW w:w="1581" w:type="pct"/>
            <w:vMerge/>
            <w:vAlign w:val="center"/>
          </w:tcPr>
          <w:p w:rsidR="003921B7" w:rsidRPr="003921B7" w:rsidRDefault="003921B7" w:rsidP="003921B7">
            <w:pPr>
              <w:pStyle w:val="af6"/>
              <w:widowControl w:val="0"/>
              <w:ind w:left="0"/>
            </w:pPr>
          </w:p>
        </w:tc>
        <w:tc>
          <w:tcPr>
            <w:tcW w:w="1774" w:type="pct"/>
            <w:vAlign w:val="center"/>
          </w:tcPr>
          <w:p w:rsidR="003921B7" w:rsidRPr="003921B7" w:rsidRDefault="003921B7" w:rsidP="003921B7">
            <w:pPr>
              <w:pStyle w:val="ConsPlusNormal"/>
              <w:jc w:val="both"/>
              <w:rPr>
                <w:rFonts w:ascii="Times New Roman" w:hAnsi="Times New Roman" w:cs="Times New Roman"/>
              </w:rPr>
            </w:pPr>
            <w:r w:rsidRPr="003921B7">
              <w:rPr>
                <w:rFonts w:ascii="Times New Roman" w:hAnsi="Times New Roman" w:cs="Times New Roman"/>
              </w:rPr>
              <w:t xml:space="preserve">срок эксплуатации автобуса, заявленного для участия в открытом конкурсе, </w:t>
            </w:r>
            <w:proofErr w:type="gramStart"/>
            <w:r w:rsidRPr="003921B7">
              <w:rPr>
                <w:rFonts w:ascii="Times New Roman" w:hAnsi="Times New Roman" w:cs="Times New Roman"/>
              </w:rPr>
              <w:t>с даты</w:t>
            </w:r>
            <w:proofErr w:type="gramEnd"/>
            <w:r w:rsidRPr="003921B7">
              <w:rPr>
                <w:rFonts w:ascii="Times New Roman" w:hAnsi="Times New Roman" w:cs="Times New Roman"/>
              </w:rPr>
              <w:t xml:space="preserve"> его выпуска до даты проведения открытого конкурса составляет более десяти лет</w:t>
            </w:r>
          </w:p>
        </w:tc>
        <w:tc>
          <w:tcPr>
            <w:tcW w:w="575" w:type="pct"/>
            <w:vAlign w:val="center"/>
          </w:tcPr>
          <w:p w:rsidR="003921B7" w:rsidRPr="003921B7" w:rsidRDefault="003921B7" w:rsidP="003921B7">
            <w:pPr>
              <w:pStyle w:val="af6"/>
              <w:widowControl w:val="0"/>
              <w:ind w:left="0"/>
              <w:jc w:val="center"/>
            </w:pPr>
            <w:r w:rsidRPr="003921B7">
              <w:t>0 баллов</w:t>
            </w:r>
            <w:proofErr w:type="gramStart"/>
            <w:r w:rsidRPr="003921B7">
              <w:rPr>
                <w:vertAlign w:val="superscript"/>
              </w:rPr>
              <w:t>1</w:t>
            </w:r>
            <w:proofErr w:type="gramEnd"/>
          </w:p>
        </w:tc>
        <w:tc>
          <w:tcPr>
            <w:tcW w:w="889" w:type="pct"/>
            <w:vMerge/>
            <w:vAlign w:val="center"/>
          </w:tcPr>
          <w:p w:rsidR="003921B7" w:rsidRPr="003921B7" w:rsidRDefault="003921B7" w:rsidP="003921B7">
            <w:pPr>
              <w:pStyle w:val="af6"/>
              <w:widowControl w:val="0"/>
              <w:ind w:left="0"/>
              <w:jc w:val="center"/>
            </w:pPr>
          </w:p>
        </w:tc>
      </w:tr>
    </w:tbl>
    <w:p w:rsidR="003921B7" w:rsidRPr="003921B7" w:rsidRDefault="003921B7" w:rsidP="003921B7">
      <w:pPr>
        <w:pStyle w:val="af6"/>
        <w:widowControl w:val="0"/>
        <w:ind w:left="0"/>
      </w:pPr>
      <w:r w:rsidRPr="003921B7">
        <w:t xml:space="preserve">Примечание: </w:t>
      </w:r>
      <w:r w:rsidRPr="003921B7">
        <w:rPr>
          <w:vertAlign w:val="superscript"/>
        </w:rPr>
        <w:t>1</w:t>
      </w:r>
      <w:r w:rsidRPr="003921B7">
        <w:t xml:space="preserve"> – за каждый автобус, заявленный для участия в открытом конкурсе.</w:t>
      </w:r>
    </w:p>
    <w:p w:rsidR="003921B7" w:rsidRPr="003921B7" w:rsidRDefault="003921B7" w:rsidP="003921B7">
      <w:pPr>
        <w:pStyle w:val="af6"/>
        <w:widowControl w:val="0"/>
        <w:ind w:left="0"/>
      </w:pPr>
    </w:p>
    <w:p w:rsidR="003921B7" w:rsidRPr="003921B7" w:rsidRDefault="003921B7" w:rsidP="003921B7">
      <w:pPr>
        <w:pStyle w:val="af6"/>
        <w:widowControl w:val="0"/>
        <w:ind w:left="0"/>
        <w:sectPr w:rsidR="003921B7" w:rsidRPr="003921B7" w:rsidSect="003921B7">
          <w:pgSz w:w="16838" w:h="11906" w:orient="landscape"/>
          <w:pgMar w:top="851" w:right="1134" w:bottom="567" w:left="1134" w:header="709" w:footer="709" w:gutter="0"/>
          <w:cols w:space="708"/>
          <w:docGrid w:linePitch="360"/>
        </w:sectPr>
      </w:pPr>
    </w:p>
    <w:p w:rsidR="003921B7" w:rsidRPr="003921B7" w:rsidRDefault="003921B7" w:rsidP="003921B7">
      <w:pPr>
        <w:pStyle w:val="af6"/>
        <w:widowControl w:val="0"/>
        <w:ind w:left="5103"/>
        <w:rPr>
          <w:b/>
        </w:rPr>
      </w:pPr>
      <w:r w:rsidRPr="003921B7">
        <w:rPr>
          <w:b/>
        </w:rPr>
        <w:lastRenderedPageBreak/>
        <w:t xml:space="preserve">           Приложение № 6</w:t>
      </w:r>
    </w:p>
    <w:p w:rsidR="003921B7" w:rsidRPr="003921B7" w:rsidRDefault="003921B7" w:rsidP="003921B7">
      <w:pPr>
        <w:pStyle w:val="af6"/>
        <w:widowControl w:val="0"/>
        <w:ind w:left="5103"/>
        <w:rPr>
          <w:b/>
        </w:rPr>
      </w:pPr>
      <w:r w:rsidRPr="003921B7">
        <w:rPr>
          <w:b/>
        </w:rPr>
        <w:t>Форма запроса о разъяснении положений конкурсной документации</w:t>
      </w:r>
    </w:p>
    <w:bookmarkEnd w:id="45"/>
    <w:p w:rsidR="003921B7" w:rsidRPr="003921B7" w:rsidRDefault="003921B7" w:rsidP="003921B7">
      <w:pPr>
        <w:widowControl w:val="0"/>
        <w:ind w:left="5103"/>
        <w:rPr>
          <w:b/>
        </w:rPr>
      </w:pPr>
    </w:p>
    <w:p w:rsidR="003921B7" w:rsidRPr="003921B7" w:rsidRDefault="003921B7" w:rsidP="003921B7">
      <w:pPr>
        <w:widowControl w:val="0"/>
        <w:rPr>
          <w:b/>
        </w:rPr>
      </w:pPr>
      <w:r w:rsidRPr="003921B7">
        <w:rPr>
          <w:b/>
        </w:rPr>
        <w:t xml:space="preserve">                                                           Администрация Турковского </w:t>
      </w:r>
    </w:p>
    <w:p w:rsidR="003921B7" w:rsidRPr="003921B7" w:rsidRDefault="003921B7" w:rsidP="003921B7">
      <w:pPr>
        <w:widowControl w:val="0"/>
        <w:rPr>
          <w:b/>
        </w:rPr>
      </w:pPr>
      <w:r w:rsidRPr="003921B7">
        <w:rPr>
          <w:b/>
        </w:rPr>
        <w:t xml:space="preserve">                                                           муниципального района</w:t>
      </w:r>
    </w:p>
    <w:p w:rsidR="003921B7" w:rsidRPr="003921B7" w:rsidRDefault="003921B7" w:rsidP="003921B7">
      <w:pPr>
        <w:widowControl w:val="0"/>
      </w:pPr>
    </w:p>
    <w:p w:rsidR="003921B7" w:rsidRPr="003921B7" w:rsidRDefault="003921B7" w:rsidP="003921B7">
      <w:pPr>
        <w:widowControl w:val="0"/>
        <w:jc w:val="center"/>
        <w:rPr>
          <w:b/>
        </w:rPr>
      </w:pPr>
      <w:r w:rsidRPr="003921B7">
        <w:rPr>
          <w:b/>
        </w:rPr>
        <w:t>ЗАПРОС О РАЗЪЯСНЕНИИ</w:t>
      </w:r>
    </w:p>
    <w:p w:rsidR="003921B7" w:rsidRPr="003921B7" w:rsidRDefault="003921B7" w:rsidP="003921B7">
      <w:pPr>
        <w:widowControl w:val="0"/>
        <w:jc w:val="center"/>
        <w:rPr>
          <w:b/>
        </w:rPr>
      </w:pPr>
      <w:r w:rsidRPr="003921B7">
        <w:rPr>
          <w:b/>
        </w:rPr>
        <w:t>ПОЛОЖЕНИЙ КОНКУРСНОЙ ДОКУМЕНТАЦИИ</w:t>
      </w:r>
    </w:p>
    <w:p w:rsidR="003921B7" w:rsidRPr="003921B7" w:rsidRDefault="003921B7" w:rsidP="003921B7">
      <w:pPr>
        <w:widowControl w:val="0"/>
        <w:jc w:val="center"/>
        <w:rPr>
          <w:b/>
        </w:rPr>
      </w:pPr>
    </w:p>
    <w:p w:rsidR="003921B7" w:rsidRPr="003921B7" w:rsidRDefault="003921B7" w:rsidP="003921B7">
      <w:pPr>
        <w:widowControl w:val="0"/>
      </w:pPr>
      <w:r w:rsidRPr="003921B7">
        <w:t>____________________________________________________________________</w:t>
      </w:r>
    </w:p>
    <w:p w:rsidR="003921B7" w:rsidRPr="003921B7" w:rsidRDefault="003921B7" w:rsidP="003921B7">
      <w:pPr>
        <w:widowControl w:val="0"/>
        <w:jc w:val="center"/>
      </w:pPr>
      <w:r w:rsidRPr="003921B7">
        <w:t xml:space="preserve"> (полное </w:t>
      </w:r>
      <w:proofErr w:type="gramStart"/>
      <w:r w:rsidRPr="003921B7">
        <w:t>и(</w:t>
      </w:r>
      <w:proofErr w:type="gramEnd"/>
      <w:r w:rsidRPr="003921B7">
        <w:t>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3921B7" w:rsidRPr="003921B7" w:rsidRDefault="003921B7" w:rsidP="003921B7">
      <w:pPr>
        <w:widowControl w:val="0"/>
        <w:rPr>
          <w:u w:val="single"/>
        </w:rPr>
      </w:pPr>
      <w:r w:rsidRPr="003921B7">
        <w:t>Место нахождения ____________________________________________________</w:t>
      </w:r>
    </w:p>
    <w:p w:rsidR="003921B7" w:rsidRPr="003921B7" w:rsidRDefault="003921B7" w:rsidP="003921B7">
      <w:pPr>
        <w:widowControl w:val="0"/>
      </w:pPr>
      <w:r w:rsidRPr="003921B7">
        <w:t>(юридический и почтовый адрес юридического лица, место жительства индивидуального предпринимателя)</w:t>
      </w:r>
    </w:p>
    <w:p w:rsidR="003921B7" w:rsidRPr="003921B7" w:rsidRDefault="003921B7" w:rsidP="003921B7">
      <w:pPr>
        <w:widowControl w:val="0"/>
      </w:pPr>
      <w:r w:rsidRPr="003921B7">
        <w:t>Контактный телефон __________________________</w:t>
      </w:r>
    </w:p>
    <w:p w:rsidR="003921B7" w:rsidRPr="003921B7" w:rsidRDefault="003921B7" w:rsidP="003921B7">
      <w:pPr>
        <w:widowControl w:val="0"/>
        <w:rPr>
          <w:u w:val="single"/>
        </w:rPr>
      </w:pPr>
      <w:r w:rsidRPr="003921B7">
        <w:rPr>
          <w:lang w:val="en-US"/>
        </w:rPr>
        <w:t>E</w:t>
      </w:r>
      <w:r w:rsidRPr="003921B7">
        <w:t>-</w:t>
      </w:r>
      <w:r w:rsidRPr="003921B7">
        <w:rPr>
          <w:lang w:val="en-US"/>
        </w:rPr>
        <w:t>mail</w:t>
      </w:r>
      <w:r w:rsidRPr="003921B7">
        <w:t xml:space="preserve"> заявителя______________________________</w:t>
      </w:r>
    </w:p>
    <w:p w:rsidR="003921B7" w:rsidRPr="003921B7" w:rsidRDefault="003921B7" w:rsidP="003921B7">
      <w:pPr>
        <w:widowControl w:val="0"/>
      </w:pPr>
      <w:r w:rsidRPr="003921B7">
        <w:tab/>
      </w:r>
      <w:r w:rsidRPr="003921B7">
        <w:tab/>
      </w:r>
      <w:r w:rsidRPr="003921B7">
        <w:tab/>
      </w:r>
      <w:r w:rsidRPr="003921B7">
        <w:tab/>
      </w:r>
      <w:r w:rsidRPr="003921B7">
        <w:tab/>
      </w:r>
      <w:r w:rsidRPr="003921B7">
        <w:tab/>
        <w:t>(при наличии)</w:t>
      </w:r>
    </w:p>
    <w:p w:rsidR="003921B7" w:rsidRPr="003921B7" w:rsidRDefault="003921B7" w:rsidP="003921B7">
      <w:pPr>
        <w:widowControl w:val="0"/>
      </w:pPr>
    </w:p>
    <w:p w:rsidR="003921B7" w:rsidRPr="003921B7" w:rsidRDefault="003921B7" w:rsidP="003921B7">
      <w:pPr>
        <w:widowControl w:val="0"/>
      </w:pPr>
      <w:r w:rsidRPr="003921B7">
        <w:tab/>
        <w:t>Прошу разъяснить следующие положения конкурсной документации:</w:t>
      </w:r>
    </w:p>
    <w:p w:rsidR="003921B7" w:rsidRPr="003921B7" w:rsidRDefault="003921B7" w:rsidP="003921B7">
      <w:pPr>
        <w:widowControl w:val="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5"/>
        <w:gridCol w:w="1955"/>
        <w:gridCol w:w="7294"/>
      </w:tblGrid>
      <w:tr w:rsidR="003921B7" w:rsidRPr="003921B7" w:rsidTr="003921B7">
        <w:trPr>
          <w:trHeight w:val="289"/>
        </w:trPr>
        <w:tc>
          <w:tcPr>
            <w:tcW w:w="307" w:type="pct"/>
            <w:vAlign w:val="center"/>
          </w:tcPr>
          <w:p w:rsidR="003921B7" w:rsidRPr="003921B7" w:rsidRDefault="003921B7" w:rsidP="003921B7">
            <w:pPr>
              <w:widowControl w:val="0"/>
              <w:jc w:val="center"/>
            </w:pPr>
            <w:r w:rsidRPr="003921B7">
              <w:t xml:space="preserve">№ </w:t>
            </w:r>
            <w:proofErr w:type="gramStart"/>
            <w:r w:rsidRPr="003921B7">
              <w:t>п</w:t>
            </w:r>
            <w:proofErr w:type="gramEnd"/>
            <w:r w:rsidRPr="003921B7">
              <w:t>/п</w:t>
            </w:r>
          </w:p>
        </w:tc>
        <w:tc>
          <w:tcPr>
            <w:tcW w:w="992" w:type="pct"/>
            <w:vAlign w:val="center"/>
          </w:tcPr>
          <w:p w:rsidR="003921B7" w:rsidRPr="003921B7" w:rsidRDefault="003921B7" w:rsidP="003921B7">
            <w:pPr>
              <w:widowControl w:val="0"/>
              <w:jc w:val="center"/>
            </w:pPr>
            <w:r w:rsidRPr="003921B7">
              <w:t>Раздел конкурсной документации</w:t>
            </w:r>
          </w:p>
        </w:tc>
        <w:tc>
          <w:tcPr>
            <w:tcW w:w="3701" w:type="pct"/>
            <w:vAlign w:val="center"/>
          </w:tcPr>
          <w:p w:rsidR="003921B7" w:rsidRPr="003921B7" w:rsidRDefault="003921B7" w:rsidP="003921B7">
            <w:pPr>
              <w:widowControl w:val="0"/>
              <w:jc w:val="center"/>
            </w:pPr>
            <w:r w:rsidRPr="003921B7">
              <w:t>Содержание запроса на разъяснение положений конкурсной документации</w:t>
            </w:r>
          </w:p>
        </w:tc>
      </w:tr>
      <w:tr w:rsidR="003921B7" w:rsidRPr="003921B7" w:rsidTr="003921B7">
        <w:trPr>
          <w:trHeight w:val="306"/>
        </w:trPr>
        <w:tc>
          <w:tcPr>
            <w:tcW w:w="307" w:type="pct"/>
            <w:vAlign w:val="center"/>
          </w:tcPr>
          <w:p w:rsidR="003921B7" w:rsidRPr="003921B7" w:rsidRDefault="003921B7" w:rsidP="003921B7">
            <w:pPr>
              <w:widowControl w:val="0"/>
              <w:jc w:val="center"/>
            </w:pPr>
          </w:p>
        </w:tc>
        <w:tc>
          <w:tcPr>
            <w:tcW w:w="992" w:type="pct"/>
            <w:vAlign w:val="center"/>
          </w:tcPr>
          <w:p w:rsidR="003921B7" w:rsidRPr="003921B7" w:rsidRDefault="003921B7" w:rsidP="003921B7">
            <w:pPr>
              <w:widowControl w:val="0"/>
              <w:jc w:val="center"/>
            </w:pPr>
          </w:p>
        </w:tc>
        <w:tc>
          <w:tcPr>
            <w:tcW w:w="3701" w:type="pct"/>
            <w:vAlign w:val="center"/>
          </w:tcPr>
          <w:p w:rsidR="003921B7" w:rsidRPr="003921B7" w:rsidRDefault="003921B7" w:rsidP="003921B7">
            <w:pPr>
              <w:widowControl w:val="0"/>
              <w:jc w:val="center"/>
            </w:pPr>
          </w:p>
        </w:tc>
      </w:tr>
      <w:tr w:rsidR="003921B7" w:rsidRPr="003921B7" w:rsidTr="003921B7">
        <w:trPr>
          <w:trHeight w:val="266"/>
        </w:trPr>
        <w:tc>
          <w:tcPr>
            <w:tcW w:w="307" w:type="pct"/>
            <w:vAlign w:val="center"/>
          </w:tcPr>
          <w:p w:rsidR="003921B7" w:rsidRPr="003921B7" w:rsidRDefault="003921B7" w:rsidP="003921B7">
            <w:pPr>
              <w:widowControl w:val="0"/>
              <w:jc w:val="center"/>
            </w:pPr>
          </w:p>
        </w:tc>
        <w:tc>
          <w:tcPr>
            <w:tcW w:w="992" w:type="pct"/>
            <w:vAlign w:val="center"/>
          </w:tcPr>
          <w:p w:rsidR="003921B7" w:rsidRPr="003921B7" w:rsidRDefault="003921B7" w:rsidP="003921B7">
            <w:pPr>
              <w:widowControl w:val="0"/>
              <w:jc w:val="center"/>
            </w:pPr>
          </w:p>
        </w:tc>
        <w:tc>
          <w:tcPr>
            <w:tcW w:w="3701" w:type="pct"/>
            <w:vAlign w:val="center"/>
          </w:tcPr>
          <w:p w:rsidR="003921B7" w:rsidRPr="003921B7" w:rsidRDefault="003921B7" w:rsidP="003921B7">
            <w:pPr>
              <w:widowControl w:val="0"/>
              <w:jc w:val="center"/>
            </w:pPr>
          </w:p>
        </w:tc>
      </w:tr>
      <w:tr w:rsidR="003921B7" w:rsidRPr="003921B7" w:rsidTr="003921B7">
        <w:trPr>
          <w:trHeight w:val="211"/>
        </w:trPr>
        <w:tc>
          <w:tcPr>
            <w:tcW w:w="307" w:type="pct"/>
            <w:vAlign w:val="center"/>
          </w:tcPr>
          <w:p w:rsidR="003921B7" w:rsidRPr="003921B7" w:rsidRDefault="003921B7" w:rsidP="003921B7">
            <w:pPr>
              <w:widowControl w:val="0"/>
              <w:jc w:val="center"/>
            </w:pPr>
          </w:p>
        </w:tc>
        <w:tc>
          <w:tcPr>
            <w:tcW w:w="992" w:type="pct"/>
            <w:vAlign w:val="center"/>
          </w:tcPr>
          <w:p w:rsidR="003921B7" w:rsidRPr="003921B7" w:rsidRDefault="003921B7" w:rsidP="003921B7">
            <w:pPr>
              <w:widowControl w:val="0"/>
              <w:jc w:val="center"/>
            </w:pPr>
          </w:p>
        </w:tc>
        <w:tc>
          <w:tcPr>
            <w:tcW w:w="3701" w:type="pct"/>
            <w:vAlign w:val="center"/>
          </w:tcPr>
          <w:p w:rsidR="003921B7" w:rsidRPr="003921B7" w:rsidRDefault="003921B7" w:rsidP="003921B7">
            <w:pPr>
              <w:widowControl w:val="0"/>
              <w:jc w:val="center"/>
            </w:pPr>
          </w:p>
        </w:tc>
      </w:tr>
    </w:tbl>
    <w:p w:rsidR="003921B7" w:rsidRPr="003921B7" w:rsidRDefault="003921B7" w:rsidP="003921B7">
      <w:pPr>
        <w:widowControl w:val="0"/>
        <w:tabs>
          <w:tab w:val="left" w:pos="3855"/>
        </w:tabs>
      </w:pPr>
    </w:p>
    <w:p w:rsidR="003921B7" w:rsidRPr="003921B7" w:rsidRDefault="003921B7" w:rsidP="003921B7">
      <w:pPr>
        <w:widowControl w:val="0"/>
        <w:tabs>
          <w:tab w:val="left" w:pos="3855"/>
        </w:tabs>
      </w:pPr>
      <w:r w:rsidRPr="003921B7">
        <w:t>Ответ прошу направить по адресу:__________________________________</w:t>
      </w:r>
    </w:p>
    <w:p w:rsidR="003921B7" w:rsidRPr="003921B7" w:rsidRDefault="003921B7" w:rsidP="003921B7">
      <w:pPr>
        <w:widowControl w:val="0"/>
        <w:tabs>
          <w:tab w:val="left" w:pos="3855"/>
        </w:tabs>
        <w:rPr>
          <w:u w:val="single"/>
        </w:rPr>
      </w:pPr>
      <w:r w:rsidRPr="003921B7">
        <w:t>____________________________________________________________________</w:t>
      </w:r>
    </w:p>
    <w:p w:rsidR="003921B7" w:rsidRPr="003921B7" w:rsidRDefault="003921B7" w:rsidP="003921B7">
      <w:pPr>
        <w:widowControl w:val="0"/>
        <w:jc w:val="center"/>
      </w:pPr>
      <w:r w:rsidRPr="003921B7">
        <w:t xml:space="preserve"> (указывается почтовый </w:t>
      </w:r>
      <w:proofErr w:type="gramStart"/>
      <w:r w:rsidRPr="003921B7">
        <w:t>и(</w:t>
      </w:r>
      <w:proofErr w:type="gramEnd"/>
      <w:r w:rsidRPr="003921B7">
        <w:t>или) электронный адрес, на который необходимо направить ответ)</w:t>
      </w:r>
    </w:p>
    <w:p w:rsidR="003921B7" w:rsidRPr="003921B7" w:rsidRDefault="003921B7" w:rsidP="003921B7">
      <w:pPr>
        <w:widowControl w:val="0"/>
      </w:pPr>
    </w:p>
    <w:p w:rsidR="003921B7" w:rsidRPr="003921B7" w:rsidRDefault="003921B7" w:rsidP="003921B7">
      <w:pPr>
        <w:widowControl w:val="0"/>
      </w:pPr>
      <w:r w:rsidRPr="003921B7">
        <w:t>________________________________</w:t>
      </w:r>
      <w:r w:rsidRPr="003921B7">
        <w:tab/>
        <w:t>_____________________</w:t>
      </w:r>
      <w:r w:rsidRPr="003921B7">
        <w:tab/>
      </w:r>
      <w:r w:rsidRPr="003921B7">
        <w:tab/>
        <w:t>________________________________</w:t>
      </w:r>
    </w:p>
    <w:p w:rsidR="003921B7" w:rsidRPr="003921B7" w:rsidRDefault="003921B7" w:rsidP="003921B7">
      <w:pPr>
        <w:widowControl w:val="0"/>
      </w:pPr>
      <w:r w:rsidRPr="003921B7">
        <w:tab/>
        <w:t>(наименование заявителя)</w:t>
      </w:r>
      <w:r w:rsidRPr="003921B7">
        <w:tab/>
      </w:r>
      <w:r w:rsidRPr="003921B7">
        <w:tab/>
        <w:t>(подпись)</w:t>
      </w:r>
      <w:r w:rsidRPr="003921B7">
        <w:tab/>
      </w:r>
      <w:r w:rsidRPr="003921B7">
        <w:tab/>
      </w:r>
      <w:r w:rsidRPr="003921B7">
        <w:tab/>
        <w:t>(расшифровка подписи)</w:t>
      </w:r>
    </w:p>
    <w:p w:rsidR="003921B7" w:rsidRPr="003921B7" w:rsidRDefault="003921B7" w:rsidP="003921B7">
      <w:pPr>
        <w:widowControl w:val="0"/>
      </w:pPr>
      <w:r w:rsidRPr="003921B7">
        <w:t>М.П.</w:t>
      </w:r>
    </w:p>
    <w:p w:rsidR="003921B7" w:rsidRPr="003921B7" w:rsidRDefault="003921B7" w:rsidP="003921B7">
      <w:pPr>
        <w:widowControl w:val="0"/>
      </w:pPr>
    </w:p>
    <w:p w:rsidR="003921B7" w:rsidRPr="003921B7" w:rsidRDefault="003921B7" w:rsidP="003921B7">
      <w:pPr>
        <w:widowControl w:val="0"/>
        <w:sectPr w:rsidR="003921B7" w:rsidRPr="003921B7" w:rsidSect="003921B7">
          <w:pgSz w:w="11906" w:h="16838"/>
          <w:pgMar w:top="1134" w:right="567" w:bottom="1134" w:left="1701" w:header="709" w:footer="709" w:gutter="0"/>
          <w:cols w:space="708"/>
          <w:docGrid w:linePitch="360"/>
        </w:sectPr>
      </w:pPr>
    </w:p>
    <w:p w:rsidR="003921B7" w:rsidRPr="003921B7" w:rsidRDefault="003921B7" w:rsidP="003921B7">
      <w:pPr>
        <w:pStyle w:val="af6"/>
        <w:widowControl w:val="0"/>
        <w:ind w:left="5103"/>
        <w:rPr>
          <w:b/>
        </w:rPr>
      </w:pPr>
      <w:r w:rsidRPr="003921B7">
        <w:rPr>
          <w:b/>
        </w:rPr>
        <w:lastRenderedPageBreak/>
        <w:t>Приложение № 7</w:t>
      </w:r>
    </w:p>
    <w:p w:rsidR="003921B7" w:rsidRPr="003921B7" w:rsidRDefault="003921B7" w:rsidP="003921B7">
      <w:pPr>
        <w:pStyle w:val="af6"/>
        <w:widowControl w:val="0"/>
        <w:ind w:left="5103"/>
        <w:rPr>
          <w:b/>
        </w:rPr>
      </w:pPr>
      <w:r w:rsidRPr="003921B7">
        <w:rPr>
          <w:b/>
        </w:rPr>
        <w:t>Форма разъяснения положений конкурсной документации</w:t>
      </w:r>
    </w:p>
    <w:p w:rsidR="003921B7" w:rsidRPr="003921B7" w:rsidRDefault="003921B7" w:rsidP="003921B7">
      <w:pPr>
        <w:pStyle w:val="af6"/>
        <w:widowControl w:val="0"/>
        <w:ind w:left="5103"/>
        <w:rPr>
          <w:b/>
        </w:rPr>
      </w:pPr>
    </w:p>
    <w:p w:rsidR="003921B7" w:rsidRPr="003921B7" w:rsidRDefault="003921B7" w:rsidP="003921B7">
      <w:pPr>
        <w:widowControl w:val="0"/>
      </w:pPr>
    </w:p>
    <w:p w:rsidR="003921B7" w:rsidRPr="003921B7" w:rsidRDefault="003921B7" w:rsidP="003921B7">
      <w:pPr>
        <w:widowControl w:val="0"/>
        <w:jc w:val="center"/>
        <w:rPr>
          <w:b/>
        </w:rPr>
      </w:pPr>
      <w:r w:rsidRPr="003921B7">
        <w:rPr>
          <w:b/>
        </w:rPr>
        <w:t>РАЗЪЯСНЕНИЕ ПОЛОЖЕНИЙ</w:t>
      </w:r>
    </w:p>
    <w:p w:rsidR="003921B7" w:rsidRPr="003921B7" w:rsidRDefault="003921B7" w:rsidP="003921B7">
      <w:pPr>
        <w:widowControl w:val="0"/>
        <w:jc w:val="center"/>
        <w:rPr>
          <w:b/>
        </w:rPr>
      </w:pPr>
      <w:r w:rsidRPr="003921B7">
        <w:rPr>
          <w:b/>
        </w:rPr>
        <w:t>КОНКУРСНОЙ ДОКУМЕНТАЦИИ</w:t>
      </w:r>
    </w:p>
    <w:p w:rsidR="003921B7" w:rsidRPr="003921B7" w:rsidRDefault="003921B7" w:rsidP="003921B7">
      <w:pPr>
        <w:widowControl w:val="0"/>
      </w:pPr>
    </w:p>
    <w:p w:rsidR="003921B7" w:rsidRPr="003921B7" w:rsidRDefault="003921B7" w:rsidP="003921B7">
      <w:pPr>
        <w:widowControl w:val="0"/>
      </w:pPr>
      <w:r w:rsidRPr="003921B7">
        <w:t>Разъяснение предоставляется</w:t>
      </w:r>
    </w:p>
    <w:p w:rsidR="003921B7" w:rsidRPr="003921B7" w:rsidRDefault="003921B7" w:rsidP="003921B7">
      <w:pPr>
        <w:widowControl w:val="0"/>
      </w:pPr>
      <w:r w:rsidRPr="003921B7">
        <w:t>____________________________________________________________________</w:t>
      </w:r>
    </w:p>
    <w:p w:rsidR="003921B7" w:rsidRPr="003921B7" w:rsidRDefault="003921B7" w:rsidP="003921B7">
      <w:pPr>
        <w:widowControl w:val="0"/>
        <w:jc w:val="center"/>
      </w:pPr>
      <w:r w:rsidRPr="003921B7">
        <w:t xml:space="preserve"> (полное </w:t>
      </w:r>
      <w:proofErr w:type="gramStart"/>
      <w:r w:rsidRPr="003921B7">
        <w:t>и(</w:t>
      </w:r>
      <w:proofErr w:type="gramEnd"/>
      <w:r w:rsidRPr="003921B7">
        <w:t>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3921B7" w:rsidRPr="003921B7" w:rsidRDefault="003921B7" w:rsidP="003921B7">
      <w:pPr>
        <w:widowControl w:val="0"/>
      </w:pPr>
      <w:r w:rsidRPr="003921B7">
        <w:t>Разъяснение:</w:t>
      </w:r>
    </w:p>
    <w:p w:rsidR="003921B7" w:rsidRPr="003921B7" w:rsidRDefault="003921B7" w:rsidP="003921B7">
      <w:pPr>
        <w:widowControl w:val="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5"/>
        <w:gridCol w:w="1955"/>
        <w:gridCol w:w="7294"/>
      </w:tblGrid>
      <w:tr w:rsidR="003921B7" w:rsidRPr="003921B7" w:rsidTr="003921B7">
        <w:trPr>
          <w:trHeight w:val="305"/>
        </w:trPr>
        <w:tc>
          <w:tcPr>
            <w:tcW w:w="307" w:type="pct"/>
            <w:vAlign w:val="center"/>
          </w:tcPr>
          <w:p w:rsidR="003921B7" w:rsidRPr="003921B7" w:rsidRDefault="003921B7" w:rsidP="003921B7">
            <w:pPr>
              <w:widowControl w:val="0"/>
              <w:jc w:val="center"/>
            </w:pPr>
            <w:r w:rsidRPr="003921B7">
              <w:t xml:space="preserve">№ </w:t>
            </w:r>
            <w:proofErr w:type="gramStart"/>
            <w:r w:rsidRPr="003921B7">
              <w:t>п</w:t>
            </w:r>
            <w:proofErr w:type="gramEnd"/>
            <w:r w:rsidRPr="003921B7">
              <w:t>/п</w:t>
            </w:r>
          </w:p>
        </w:tc>
        <w:tc>
          <w:tcPr>
            <w:tcW w:w="992" w:type="pct"/>
            <w:vAlign w:val="center"/>
          </w:tcPr>
          <w:p w:rsidR="003921B7" w:rsidRPr="003921B7" w:rsidRDefault="003921B7" w:rsidP="003921B7">
            <w:pPr>
              <w:widowControl w:val="0"/>
              <w:jc w:val="center"/>
            </w:pPr>
            <w:r w:rsidRPr="003921B7">
              <w:t>Раздел конкурсной документации</w:t>
            </w:r>
          </w:p>
        </w:tc>
        <w:tc>
          <w:tcPr>
            <w:tcW w:w="3701" w:type="pct"/>
            <w:vAlign w:val="center"/>
          </w:tcPr>
          <w:p w:rsidR="003921B7" w:rsidRPr="003921B7" w:rsidRDefault="003921B7" w:rsidP="003921B7">
            <w:pPr>
              <w:widowControl w:val="0"/>
              <w:jc w:val="center"/>
            </w:pPr>
            <w:r w:rsidRPr="003921B7">
              <w:t>Содержание разъяснений</w:t>
            </w:r>
          </w:p>
        </w:tc>
      </w:tr>
      <w:tr w:rsidR="003921B7" w:rsidRPr="003921B7" w:rsidTr="003921B7">
        <w:trPr>
          <w:trHeight w:val="77"/>
        </w:trPr>
        <w:tc>
          <w:tcPr>
            <w:tcW w:w="307" w:type="pct"/>
            <w:vAlign w:val="center"/>
          </w:tcPr>
          <w:p w:rsidR="003921B7" w:rsidRPr="003921B7" w:rsidRDefault="003921B7" w:rsidP="003921B7">
            <w:pPr>
              <w:widowControl w:val="0"/>
              <w:jc w:val="center"/>
            </w:pPr>
          </w:p>
        </w:tc>
        <w:tc>
          <w:tcPr>
            <w:tcW w:w="992" w:type="pct"/>
            <w:vAlign w:val="center"/>
          </w:tcPr>
          <w:p w:rsidR="003921B7" w:rsidRPr="003921B7" w:rsidRDefault="003921B7" w:rsidP="003921B7">
            <w:pPr>
              <w:widowControl w:val="0"/>
              <w:jc w:val="center"/>
            </w:pPr>
          </w:p>
        </w:tc>
        <w:tc>
          <w:tcPr>
            <w:tcW w:w="3701" w:type="pct"/>
            <w:vAlign w:val="center"/>
          </w:tcPr>
          <w:p w:rsidR="003921B7" w:rsidRPr="003921B7" w:rsidRDefault="003921B7" w:rsidP="003921B7">
            <w:pPr>
              <w:widowControl w:val="0"/>
              <w:jc w:val="center"/>
            </w:pPr>
          </w:p>
        </w:tc>
      </w:tr>
      <w:tr w:rsidR="003921B7" w:rsidRPr="003921B7" w:rsidTr="003921B7">
        <w:trPr>
          <w:trHeight w:val="77"/>
        </w:trPr>
        <w:tc>
          <w:tcPr>
            <w:tcW w:w="307" w:type="pct"/>
            <w:vAlign w:val="center"/>
          </w:tcPr>
          <w:p w:rsidR="003921B7" w:rsidRPr="003921B7" w:rsidRDefault="003921B7" w:rsidP="003921B7">
            <w:pPr>
              <w:widowControl w:val="0"/>
              <w:jc w:val="center"/>
            </w:pPr>
          </w:p>
        </w:tc>
        <w:tc>
          <w:tcPr>
            <w:tcW w:w="992" w:type="pct"/>
            <w:vAlign w:val="center"/>
          </w:tcPr>
          <w:p w:rsidR="003921B7" w:rsidRPr="003921B7" w:rsidRDefault="003921B7" w:rsidP="003921B7">
            <w:pPr>
              <w:widowControl w:val="0"/>
              <w:jc w:val="center"/>
            </w:pPr>
          </w:p>
        </w:tc>
        <w:tc>
          <w:tcPr>
            <w:tcW w:w="3701" w:type="pct"/>
            <w:vAlign w:val="center"/>
          </w:tcPr>
          <w:p w:rsidR="003921B7" w:rsidRPr="003921B7" w:rsidRDefault="003921B7" w:rsidP="003921B7">
            <w:pPr>
              <w:widowControl w:val="0"/>
              <w:jc w:val="center"/>
            </w:pPr>
          </w:p>
        </w:tc>
      </w:tr>
      <w:tr w:rsidR="003921B7" w:rsidRPr="003921B7" w:rsidTr="003921B7">
        <w:trPr>
          <w:trHeight w:val="77"/>
        </w:trPr>
        <w:tc>
          <w:tcPr>
            <w:tcW w:w="307" w:type="pct"/>
            <w:vAlign w:val="center"/>
          </w:tcPr>
          <w:p w:rsidR="003921B7" w:rsidRPr="003921B7" w:rsidRDefault="003921B7" w:rsidP="003921B7">
            <w:pPr>
              <w:widowControl w:val="0"/>
              <w:jc w:val="center"/>
            </w:pPr>
          </w:p>
        </w:tc>
        <w:tc>
          <w:tcPr>
            <w:tcW w:w="992" w:type="pct"/>
            <w:vAlign w:val="center"/>
          </w:tcPr>
          <w:p w:rsidR="003921B7" w:rsidRPr="003921B7" w:rsidRDefault="003921B7" w:rsidP="003921B7">
            <w:pPr>
              <w:widowControl w:val="0"/>
              <w:jc w:val="center"/>
            </w:pPr>
          </w:p>
        </w:tc>
        <w:tc>
          <w:tcPr>
            <w:tcW w:w="3701" w:type="pct"/>
            <w:vAlign w:val="center"/>
          </w:tcPr>
          <w:p w:rsidR="003921B7" w:rsidRPr="003921B7" w:rsidRDefault="003921B7" w:rsidP="003921B7">
            <w:pPr>
              <w:widowControl w:val="0"/>
              <w:jc w:val="center"/>
            </w:pPr>
          </w:p>
        </w:tc>
      </w:tr>
    </w:tbl>
    <w:p w:rsidR="003921B7" w:rsidRPr="003921B7" w:rsidRDefault="003921B7" w:rsidP="003921B7">
      <w:pPr>
        <w:widowControl w:val="0"/>
      </w:pPr>
    </w:p>
    <w:p w:rsidR="003921B7" w:rsidRPr="003921B7" w:rsidRDefault="003921B7" w:rsidP="003921B7">
      <w:pPr>
        <w:widowControl w:val="0"/>
      </w:pPr>
    </w:p>
    <w:p w:rsidR="003921B7" w:rsidRPr="003921B7" w:rsidRDefault="003921B7" w:rsidP="003921B7">
      <w:pPr>
        <w:widowControl w:val="0"/>
      </w:pPr>
    </w:p>
    <w:p w:rsidR="003921B7" w:rsidRPr="003921B7" w:rsidRDefault="003921B7" w:rsidP="003921B7">
      <w:pPr>
        <w:widowControl w:val="0"/>
      </w:pPr>
      <w:r w:rsidRPr="003921B7">
        <w:t>______________________</w:t>
      </w:r>
      <w:r w:rsidRPr="003921B7">
        <w:tab/>
        <w:t>______________</w:t>
      </w:r>
      <w:r w:rsidRPr="003921B7">
        <w:tab/>
      </w:r>
      <w:r w:rsidRPr="003921B7">
        <w:tab/>
        <w:t>_______________________</w:t>
      </w:r>
    </w:p>
    <w:p w:rsidR="003921B7" w:rsidRPr="003921B7" w:rsidRDefault="003921B7" w:rsidP="003921B7">
      <w:pPr>
        <w:widowControl w:val="0"/>
      </w:pPr>
      <w:r w:rsidRPr="003921B7">
        <w:tab/>
        <w:t>(наименование должности)</w:t>
      </w:r>
      <w:r w:rsidRPr="003921B7">
        <w:tab/>
      </w:r>
      <w:r w:rsidRPr="003921B7">
        <w:tab/>
        <w:t>(подпись)</w:t>
      </w:r>
      <w:r w:rsidRPr="003921B7">
        <w:tab/>
      </w:r>
      <w:r w:rsidRPr="003921B7">
        <w:tab/>
      </w:r>
      <w:r w:rsidRPr="003921B7">
        <w:tab/>
        <w:t>(расшифровка подписи)</w:t>
      </w:r>
    </w:p>
    <w:p w:rsidR="003921B7" w:rsidRPr="003921B7" w:rsidRDefault="003921B7" w:rsidP="003921B7">
      <w:pPr>
        <w:widowControl w:val="0"/>
      </w:pPr>
      <w:r w:rsidRPr="003921B7">
        <w:t>М.П.</w:t>
      </w:r>
    </w:p>
    <w:p w:rsidR="003921B7" w:rsidRPr="003921B7" w:rsidRDefault="003921B7" w:rsidP="003921B7">
      <w:pPr>
        <w:widowControl w:val="0"/>
      </w:pPr>
    </w:p>
    <w:p w:rsidR="003921B7" w:rsidRPr="003921B7" w:rsidRDefault="003921B7" w:rsidP="003921B7">
      <w:pPr>
        <w:widowControl w:val="0"/>
        <w:sectPr w:rsidR="003921B7" w:rsidRPr="003921B7" w:rsidSect="003921B7">
          <w:pgSz w:w="11906" w:h="16838"/>
          <w:pgMar w:top="1134" w:right="567" w:bottom="1134" w:left="1701" w:header="709" w:footer="709" w:gutter="0"/>
          <w:cols w:space="708"/>
          <w:docGrid w:linePitch="360"/>
        </w:sectPr>
      </w:pPr>
    </w:p>
    <w:p w:rsidR="003921B7" w:rsidRPr="003921B7" w:rsidRDefault="003921B7" w:rsidP="003921B7">
      <w:pPr>
        <w:pStyle w:val="af6"/>
        <w:widowControl w:val="0"/>
        <w:ind w:left="5103"/>
        <w:rPr>
          <w:b/>
        </w:rPr>
      </w:pPr>
      <w:r w:rsidRPr="003921B7">
        <w:rPr>
          <w:b/>
        </w:rPr>
        <w:lastRenderedPageBreak/>
        <w:t>Приложение № 8</w:t>
      </w:r>
    </w:p>
    <w:p w:rsidR="003921B7" w:rsidRPr="003921B7" w:rsidRDefault="003921B7" w:rsidP="003921B7">
      <w:pPr>
        <w:pStyle w:val="af6"/>
        <w:widowControl w:val="0"/>
        <w:ind w:left="5103"/>
        <w:rPr>
          <w:b/>
        </w:rPr>
      </w:pPr>
      <w:r w:rsidRPr="003921B7">
        <w:rPr>
          <w:b/>
        </w:rPr>
        <w:t>Форма запроса о разъяснении результатов открытого конкурса</w:t>
      </w:r>
    </w:p>
    <w:p w:rsidR="003921B7" w:rsidRPr="003921B7" w:rsidRDefault="003921B7" w:rsidP="003921B7">
      <w:pPr>
        <w:widowControl w:val="0"/>
        <w:ind w:left="5103"/>
      </w:pPr>
    </w:p>
    <w:p w:rsidR="003921B7" w:rsidRPr="003921B7" w:rsidRDefault="003921B7" w:rsidP="003921B7">
      <w:pPr>
        <w:widowControl w:val="0"/>
        <w:ind w:left="5103"/>
        <w:rPr>
          <w:b/>
        </w:rPr>
      </w:pPr>
      <w:r w:rsidRPr="003921B7">
        <w:rPr>
          <w:b/>
        </w:rPr>
        <w:t>Администрация Турковского муниципального района</w:t>
      </w:r>
    </w:p>
    <w:p w:rsidR="003921B7" w:rsidRPr="003921B7" w:rsidRDefault="003921B7" w:rsidP="003921B7">
      <w:pPr>
        <w:widowControl w:val="0"/>
        <w:ind w:left="5103"/>
      </w:pPr>
    </w:p>
    <w:p w:rsidR="003921B7" w:rsidRPr="003921B7" w:rsidRDefault="003921B7" w:rsidP="003921B7">
      <w:pPr>
        <w:widowControl w:val="0"/>
      </w:pPr>
    </w:p>
    <w:p w:rsidR="003921B7" w:rsidRPr="003921B7" w:rsidRDefault="003921B7" w:rsidP="003921B7">
      <w:pPr>
        <w:widowControl w:val="0"/>
        <w:jc w:val="center"/>
        <w:rPr>
          <w:b/>
        </w:rPr>
      </w:pPr>
      <w:r w:rsidRPr="003921B7">
        <w:rPr>
          <w:b/>
        </w:rPr>
        <w:t>ЗАПРОС О РАЗЪЯСНЕНИИ</w:t>
      </w:r>
    </w:p>
    <w:p w:rsidR="003921B7" w:rsidRPr="003921B7" w:rsidRDefault="003921B7" w:rsidP="003921B7">
      <w:pPr>
        <w:widowControl w:val="0"/>
        <w:jc w:val="center"/>
        <w:rPr>
          <w:b/>
        </w:rPr>
      </w:pPr>
      <w:r w:rsidRPr="003921B7">
        <w:rPr>
          <w:b/>
        </w:rPr>
        <w:t>РЕЗУЛЬТАТОВ ОТКРЫТОГО КОНКУРСА</w:t>
      </w:r>
    </w:p>
    <w:p w:rsidR="003921B7" w:rsidRPr="003921B7" w:rsidRDefault="003921B7" w:rsidP="003921B7">
      <w:pPr>
        <w:widowControl w:val="0"/>
      </w:pPr>
    </w:p>
    <w:p w:rsidR="003921B7" w:rsidRPr="003921B7" w:rsidRDefault="003921B7" w:rsidP="003921B7">
      <w:pPr>
        <w:widowControl w:val="0"/>
      </w:pPr>
      <w:r w:rsidRPr="003921B7">
        <w:t>____________________________________________________________________</w:t>
      </w:r>
    </w:p>
    <w:p w:rsidR="003921B7" w:rsidRPr="003921B7" w:rsidRDefault="003921B7" w:rsidP="003921B7">
      <w:pPr>
        <w:widowControl w:val="0"/>
        <w:jc w:val="center"/>
      </w:pPr>
      <w:r w:rsidRPr="003921B7">
        <w:t xml:space="preserve"> (полное </w:t>
      </w:r>
      <w:proofErr w:type="gramStart"/>
      <w:r w:rsidRPr="003921B7">
        <w:t>и(</w:t>
      </w:r>
      <w:proofErr w:type="gramEnd"/>
      <w:r w:rsidRPr="003921B7">
        <w:t>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3921B7" w:rsidRPr="003921B7" w:rsidRDefault="003921B7" w:rsidP="003921B7">
      <w:pPr>
        <w:widowControl w:val="0"/>
        <w:rPr>
          <w:u w:val="single"/>
        </w:rPr>
      </w:pPr>
      <w:r w:rsidRPr="003921B7">
        <w:t>Место нахождения ____________________________________________________</w:t>
      </w:r>
    </w:p>
    <w:p w:rsidR="003921B7" w:rsidRPr="003921B7" w:rsidRDefault="003921B7" w:rsidP="003921B7">
      <w:pPr>
        <w:widowControl w:val="0"/>
      </w:pPr>
      <w:r w:rsidRPr="003921B7">
        <w:t>(юридический и почтовый адрес юридического лица, место жительства индивидуального предпринимателя)</w:t>
      </w:r>
    </w:p>
    <w:p w:rsidR="003921B7" w:rsidRPr="003921B7" w:rsidRDefault="003921B7" w:rsidP="003921B7">
      <w:pPr>
        <w:widowControl w:val="0"/>
      </w:pPr>
      <w:r w:rsidRPr="003921B7">
        <w:t>Контактный телефон __________________________</w:t>
      </w:r>
    </w:p>
    <w:p w:rsidR="003921B7" w:rsidRPr="003921B7" w:rsidRDefault="003921B7" w:rsidP="003921B7">
      <w:pPr>
        <w:widowControl w:val="0"/>
        <w:rPr>
          <w:u w:val="single"/>
        </w:rPr>
      </w:pPr>
      <w:r w:rsidRPr="003921B7">
        <w:rPr>
          <w:lang w:val="en-US"/>
        </w:rPr>
        <w:t>E</w:t>
      </w:r>
      <w:r w:rsidRPr="003921B7">
        <w:t>-</w:t>
      </w:r>
      <w:r w:rsidRPr="003921B7">
        <w:rPr>
          <w:lang w:val="en-US"/>
        </w:rPr>
        <w:t>mail</w:t>
      </w:r>
      <w:r w:rsidRPr="003921B7">
        <w:t xml:space="preserve"> заявителя______________________________</w:t>
      </w:r>
    </w:p>
    <w:p w:rsidR="003921B7" w:rsidRPr="003921B7" w:rsidRDefault="003921B7" w:rsidP="003921B7">
      <w:pPr>
        <w:widowControl w:val="0"/>
      </w:pPr>
      <w:r w:rsidRPr="003921B7">
        <w:tab/>
      </w:r>
      <w:r w:rsidRPr="003921B7">
        <w:tab/>
      </w:r>
      <w:r w:rsidRPr="003921B7">
        <w:tab/>
      </w:r>
      <w:r w:rsidRPr="003921B7">
        <w:tab/>
      </w:r>
      <w:r w:rsidRPr="003921B7">
        <w:tab/>
      </w:r>
      <w:r w:rsidRPr="003921B7">
        <w:tab/>
        <w:t>(при наличии)</w:t>
      </w:r>
    </w:p>
    <w:p w:rsidR="003921B7" w:rsidRPr="003921B7" w:rsidRDefault="003921B7" w:rsidP="003921B7">
      <w:pPr>
        <w:widowControl w:val="0"/>
      </w:pPr>
      <w:r w:rsidRPr="003921B7">
        <w:t>Предмет открытого конкурса, номер лота_________________________________</w:t>
      </w:r>
    </w:p>
    <w:p w:rsidR="003921B7" w:rsidRPr="003921B7" w:rsidRDefault="003921B7" w:rsidP="003921B7">
      <w:pPr>
        <w:widowControl w:val="0"/>
      </w:pPr>
      <w:r w:rsidRPr="003921B7">
        <w:t>Прошу разъяснить результат открытого конкурса:</w:t>
      </w:r>
    </w:p>
    <w:p w:rsidR="003921B7" w:rsidRPr="003921B7" w:rsidRDefault="003921B7" w:rsidP="003921B7">
      <w:pPr>
        <w:widowControl w:val="0"/>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5"/>
        <w:gridCol w:w="3047"/>
        <w:gridCol w:w="6202"/>
      </w:tblGrid>
      <w:tr w:rsidR="003921B7" w:rsidRPr="003921B7" w:rsidTr="003921B7">
        <w:trPr>
          <w:trHeight w:val="331"/>
        </w:trPr>
        <w:tc>
          <w:tcPr>
            <w:tcW w:w="307" w:type="pct"/>
            <w:vAlign w:val="center"/>
          </w:tcPr>
          <w:p w:rsidR="003921B7" w:rsidRPr="003921B7" w:rsidRDefault="003921B7" w:rsidP="003921B7">
            <w:pPr>
              <w:widowControl w:val="0"/>
              <w:snapToGrid w:val="0"/>
              <w:jc w:val="center"/>
            </w:pPr>
            <w:r w:rsidRPr="003921B7">
              <w:t>№</w:t>
            </w:r>
          </w:p>
          <w:p w:rsidR="003921B7" w:rsidRPr="003921B7" w:rsidRDefault="003921B7" w:rsidP="003921B7">
            <w:pPr>
              <w:widowControl w:val="0"/>
              <w:jc w:val="center"/>
            </w:pPr>
            <w:proofErr w:type="gramStart"/>
            <w:r w:rsidRPr="003921B7">
              <w:t>п</w:t>
            </w:r>
            <w:proofErr w:type="gramEnd"/>
            <w:r w:rsidRPr="003921B7">
              <w:t>/п</w:t>
            </w:r>
          </w:p>
        </w:tc>
        <w:tc>
          <w:tcPr>
            <w:tcW w:w="1546" w:type="pct"/>
            <w:vAlign w:val="center"/>
          </w:tcPr>
          <w:p w:rsidR="003921B7" w:rsidRPr="003921B7" w:rsidRDefault="003921B7" w:rsidP="003921B7">
            <w:pPr>
              <w:widowControl w:val="0"/>
              <w:snapToGrid w:val="0"/>
              <w:jc w:val="center"/>
            </w:pPr>
            <w:r w:rsidRPr="003921B7">
              <w:t>Пункт протокола оценки заявок на участие в открытом конкурсе</w:t>
            </w:r>
          </w:p>
        </w:tc>
        <w:tc>
          <w:tcPr>
            <w:tcW w:w="3147" w:type="pct"/>
            <w:vAlign w:val="center"/>
          </w:tcPr>
          <w:p w:rsidR="003921B7" w:rsidRPr="003921B7" w:rsidRDefault="003921B7" w:rsidP="003921B7">
            <w:pPr>
              <w:widowControl w:val="0"/>
              <w:snapToGrid w:val="0"/>
              <w:jc w:val="center"/>
            </w:pPr>
            <w:r w:rsidRPr="003921B7">
              <w:t>Содержание запроса на разъяснение</w:t>
            </w:r>
          </w:p>
          <w:p w:rsidR="003921B7" w:rsidRPr="003921B7" w:rsidRDefault="003921B7" w:rsidP="003921B7">
            <w:pPr>
              <w:widowControl w:val="0"/>
              <w:snapToGrid w:val="0"/>
              <w:jc w:val="center"/>
            </w:pPr>
            <w:r w:rsidRPr="003921B7">
              <w:t>результата открытого конкурса</w:t>
            </w:r>
          </w:p>
        </w:tc>
      </w:tr>
      <w:tr w:rsidR="003921B7" w:rsidRPr="003921B7" w:rsidTr="003921B7">
        <w:trPr>
          <w:trHeight w:val="331"/>
        </w:trPr>
        <w:tc>
          <w:tcPr>
            <w:tcW w:w="307" w:type="pct"/>
            <w:vAlign w:val="center"/>
          </w:tcPr>
          <w:p w:rsidR="003921B7" w:rsidRPr="003921B7" w:rsidRDefault="003921B7" w:rsidP="003921B7">
            <w:pPr>
              <w:widowControl w:val="0"/>
              <w:snapToGrid w:val="0"/>
              <w:jc w:val="center"/>
            </w:pPr>
          </w:p>
        </w:tc>
        <w:tc>
          <w:tcPr>
            <w:tcW w:w="1546" w:type="pct"/>
            <w:vAlign w:val="center"/>
          </w:tcPr>
          <w:p w:rsidR="003921B7" w:rsidRPr="003921B7" w:rsidRDefault="003921B7" w:rsidP="003921B7">
            <w:pPr>
              <w:widowControl w:val="0"/>
              <w:snapToGrid w:val="0"/>
              <w:jc w:val="center"/>
            </w:pPr>
          </w:p>
        </w:tc>
        <w:tc>
          <w:tcPr>
            <w:tcW w:w="3147" w:type="pct"/>
            <w:vAlign w:val="center"/>
          </w:tcPr>
          <w:p w:rsidR="003921B7" w:rsidRPr="003921B7" w:rsidRDefault="003921B7" w:rsidP="003921B7">
            <w:pPr>
              <w:widowControl w:val="0"/>
              <w:snapToGrid w:val="0"/>
              <w:jc w:val="center"/>
            </w:pPr>
          </w:p>
        </w:tc>
      </w:tr>
      <w:tr w:rsidR="003921B7" w:rsidRPr="003921B7" w:rsidTr="003921B7">
        <w:trPr>
          <w:trHeight w:val="331"/>
        </w:trPr>
        <w:tc>
          <w:tcPr>
            <w:tcW w:w="307" w:type="pct"/>
            <w:vAlign w:val="center"/>
          </w:tcPr>
          <w:p w:rsidR="003921B7" w:rsidRPr="003921B7" w:rsidRDefault="003921B7" w:rsidP="003921B7">
            <w:pPr>
              <w:widowControl w:val="0"/>
              <w:snapToGrid w:val="0"/>
              <w:jc w:val="center"/>
            </w:pPr>
          </w:p>
        </w:tc>
        <w:tc>
          <w:tcPr>
            <w:tcW w:w="1546" w:type="pct"/>
            <w:vAlign w:val="center"/>
          </w:tcPr>
          <w:p w:rsidR="003921B7" w:rsidRPr="003921B7" w:rsidRDefault="003921B7" w:rsidP="003921B7">
            <w:pPr>
              <w:widowControl w:val="0"/>
              <w:snapToGrid w:val="0"/>
              <w:jc w:val="center"/>
            </w:pPr>
          </w:p>
        </w:tc>
        <w:tc>
          <w:tcPr>
            <w:tcW w:w="3147" w:type="pct"/>
            <w:vAlign w:val="center"/>
          </w:tcPr>
          <w:p w:rsidR="003921B7" w:rsidRPr="003921B7" w:rsidRDefault="003921B7" w:rsidP="003921B7">
            <w:pPr>
              <w:widowControl w:val="0"/>
              <w:snapToGrid w:val="0"/>
              <w:jc w:val="center"/>
            </w:pPr>
          </w:p>
        </w:tc>
      </w:tr>
      <w:tr w:rsidR="003921B7" w:rsidRPr="003921B7" w:rsidTr="003921B7">
        <w:trPr>
          <w:trHeight w:val="331"/>
        </w:trPr>
        <w:tc>
          <w:tcPr>
            <w:tcW w:w="307" w:type="pct"/>
            <w:vAlign w:val="center"/>
          </w:tcPr>
          <w:p w:rsidR="003921B7" w:rsidRPr="003921B7" w:rsidRDefault="003921B7" w:rsidP="003921B7">
            <w:pPr>
              <w:widowControl w:val="0"/>
              <w:snapToGrid w:val="0"/>
              <w:jc w:val="center"/>
            </w:pPr>
          </w:p>
        </w:tc>
        <w:tc>
          <w:tcPr>
            <w:tcW w:w="1546" w:type="pct"/>
            <w:vAlign w:val="center"/>
          </w:tcPr>
          <w:p w:rsidR="003921B7" w:rsidRPr="003921B7" w:rsidRDefault="003921B7" w:rsidP="003921B7">
            <w:pPr>
              <w:widowControl w:val="0"/>
              <w:snapToGrid w:val="0"/>
              <w:jc w:val="center"/>
            </w:pPr>
          </w:p>
        </w:tc>
        <w:tc>
          <w:tcPr>
            <w:tcW w:w="3147" w:type="pct"/>
            <w:vAlign w:val="center"/>
          </w:tcPr>
          <w:p w:rsidR="003921B7" w:rsidRPr="003921B7" w:rsidRDefault="003921B7" w:rsidP="003921B7">
            <w:pPr>
              <w:widowControl w:val="0"/>
              <w:snapToGrid w:val="0"/>
              <w:jc w:val="center"/>
            </w:pPr>
          </w:p>
        </w:tc>
      </w:tr>
    </w:tbl>
    <w:p w:rsidR="003921B7" w:rsidRPr="003921B7" w:rsidRDefault="003921B7" w:rsidP="003921B7">
      <w:pPr>
        <w:widowControl w:val="0"/>
      </w:pPr>
    </w:p>
    <w:p w:rsidR="003921B7" w:rsidRPr="003921B7" w:rsidRDefault="003921B7" w:rsidP="003921B7">
      <w:pPr>
        <w:widowControl w:val="0"/>
      </w:pPr>
      <w:r w:rsidRPr="003921B7">
        <w:t>Ответ прошу направить по адресу:__________________________________</w:t>
      </w:r>
    </w:p>
    <w:p w:rsidR="003921B7" w:rsidRPr="003921B7" w:rsidRDefault="003921B7" w:rsidP="003921B7">
      <w:pPr>
        <w:widowControl w:val="0"/>
        <w:tabs>
          <w:tab w:val="left" w:pos="3855"/>
        </w:tabs>
        <w:rPr>
          <w:u w:val="single"/>
        </w:rPr>
      </w:pPr>
      <w:r w:rsidRPr="003921B7">
        <w:t>____________________________________________________________________</w:t>
      </w:r>
    </w:p>
    <w:p w:rsidR="003921B7" w:rsidRPr="003921B7" w:rsidRDefault="003921B7" w:rsidP="003921B7">
      <w:pPr>
        <w:widowControl w:val="0"/>
        <w:jc w:val="center"/>
      </w:pPr>
      <w:r w:rsidRPr="003921B7">
        <w:t xml:space="preserve"> (указывается почтовый </w:t>
      </w:r>
      <w:proofErr w:type="gramStart"/>
      <w:r w:rsidRPr="003921B7">
        <w:t>и(</w:t>
      </w:r>
      <w:proofErr w:type="gramEnd"/>
      <w:r w:rsidRPr="003921B7">
        <w:t>или) электронный адрес, на который необходимо направить ответ)</w:t>
      </w:r>
    </w:p>
    <w:p w:rsidR="003921B7" w:rsidRPr="003921B7" w:rsidRDefault="003921B7" w:rsidP="003921B7">
      <w:pPr>
        <w:widowControl w:val="0"/>
      </w:pPr>
    </w:p>
    <w:p w:rsidR="003921B7" w:rsidRPr="003921B7" w:rsidRDefault="003921B7" w:rsidP="003921B7">
      <w:pPr>
        <w:widowControl w:val="0"/>
      </w:pPr>
      <w:r w:rsidRPr="003921B7">
        <w:t>________________________________</w:t>
      </w:r>
      <w:r w:rsidRPr="003921B7">
        <w:tab/>
        <w:t>_____________________</w:t>
      </w:r>
      <w:r w:rsidRPr="003921B7">
        <w:tab/>
      </w:r>
      <w:r w:rsidRPr="003921B7">
        <w:tab/>
        <w:t>________________________________</w:t>
      </w:r>
    </w:p>
    <w:p w:rsidR="003921B7" w:rsidRPr="003921B7" w:rsidRDefault="003921B7" w:rsidP="003921B7">
      <w:pPr>
        <w:widowControl w:val="0"/>
      </w:pPr>
      <w:r w:rsidRPr="003921B7">
        <w:tab/>
        <w:t>(наименование заявителя)</w:t>
      </w:r>
      <w:r w:rsidRPr="003921B7">
        <w:tab/>
      </w:r>
      <w:r w:rsidRPr="003921B7">
        <w:tab/>
        <w:t>(подпись)</w:t>
      </w:r>
      <w:r w:rsidRPr="003921B7">
        <w:tab/>
      </w:r>
      <w:r w:rsidRPr="003921B7">
        <w:tab/>
      </w:r>
      <w:r w:rsidRPr="003921B7">
        <w:tab/>
        <w:t>(расшифровка подписи)</w:t>
      </w:r>
    </w:p>
    <w:p w:rsidR="003921B7" w:rsidRPr="003921B7" w:rsidRDefault="003921B7" w:rsidP="003921B7">
      <w:pPr>
        <w:widowControl w:val="0"/>
      </w:pPr>
      <w:r w:rsidRPr="003921B7">
        <w:t>М.П.</w:t>
      </w:r>
    </w:p>
    <w:p w:rsidR="003921B7" w:rsidRPr="003921B7" w:rsidRDefault="003921B7" w:rsidP="003921B7">
      <w:pPr>
        <w:widowControl w:val="0"/>
      </w:pPr>
    </w:p>
    <w:p w:rsidR="003921B7" w:rsidRPr="003921B7" w:rsidRDefault="003921B7" w:rsidP="003921B7">
      <w:pPr>
        <w:widowControl w:val="0"/>
      </w:pPr>
    </w:p>
    <w:p w:rsidR="003921B7" w:rsidRPr="003921B7" w:rsidRDefault="003921B7" w:rsidP="003921B7">
      <w:pPr>
        <w:widowControl w:val="0"/>
        <w:sectPr w:rsidR="003921B7" w:rsidRPr="003921B7" w:rsidSect="003921B7">
          <w:pgSz w:w="11906" w:h="16838"/>
          <w:pgMar w:top="851" w:right="567" w:bottom="1134" w:left="1701" w:header="709" w:footer="709" w:gutter="0"/>
          <w:cols w:space="708"/>
          <w:docGrid w:linePitch="360"/>
        </w:sectPr>
      </w:pPr>
    </w:p>
    <w:p w:rsidR="003921B7" w:rsidRPr="003921B7" w:rsidRDefault="003921B7" w:rsidP="003921B7">
      <w:pPr>
        <w:pStyle w:val="2"/>
        <w:keepNext w:val="0"/>
        <w:widowControl w:val="0"/>
        <w:spacing w:before="0" w:after="0"/>
        <w:ind w:left="5103"/>
        <w:jc w:val="both"/>
        <w:rPr>
          <w:rFonts w:ascii="Times New Roman" w:hAnsi="Times New Roman"/>
          <w:i w:val="0"/>
          <w:sz w:val="20"/>
          <w:szCs w:val="20"/>
        </w:rPr>
      </w:pPr>
      <w:bookmarkStart w:id="57" w:name="_Toc442706897"/>
      <w:r w:rsidRPr="003921B7">
        <w:rPr>
          <w:rFonts w:ascii="Times New Roman" w:hAnsi="Times New Roman"/>
          <w:i w:val="0"/>
          <w:sz w:val="20"/>
          <w:szCs w:val="20"/>
        </w:rPr>
        <w:lastRenderedPageBreak/>
        <w:t xml:space="preserve">Приложение № </w:t>
      </w:r>
      <w:bookmarkEnd w:id="57"/>
      <w:r w:rsidRPr="003921B7">
        <w:rPr>
          <w:rFonts w:ascii="Times New Roman" w:hAnsi="Times New Roman"/>
          <w:i w:val="0"/>
          <w:sz w:val="20"/>
          <w:szCs w:val="20"/>
        </w:rPr>
        <w:t>9</w:t>
      </w:r>
    </w:p>
    <w:p w:rsidR="003921B7" w:rsidRPr="003921B7" w:rsidRDefault="003921B7" w:rsidP="003921B7">
      <w:pPr>
        <w:pStyle w:val="2"/>
        <w:keepNext w:val="0"/>
        <w:widowControl w:val="0"/>
        <w:spacing w:before="0" w:after="0"/>
        <w:ind w:left="5103"/>
        <w:jc w:val="both"/>
        <w:rPr>
          <w:rFonts w:ascii="Times New Roman" w:hAnsi="Times New Roman"/>
          <w:i w:val="0"/>
          <w:sz w:val="20"/>
          <w:szCs w:val="20"/>
        </w:rPr>
      </w:pPr>
      <w:bookmarkStart w:id="58" w:name="_Toc442706898"/>
      <w:r w:rsidRPr="003921B7">
        <w:rPr>
          <w:rFonts w:ascii="Times New Roman" w:hAnsi="Times New Roman"/>
          <w:i w:val="0"/>
          <w:sz w:val="20"/>
          <w:szCs w:val="20"/>
        </w:rPr>
        <w:t>Форма разъяснения результатов открытого конкурса</w:t>
      </w:r>
      <w:bookmarkEnd w:id="58"/>
    </w:p>
    <w:p w:rsidR="003921B7" w:rsidRPr="003921B7" w:rsidRDefault="003921B7" w:rsidP="003921B7">
      <w:pPr>
        <w:widowControl w:val="0"/>
      </w:pPr>
    </w:p>
    <w:p w:rsidR="003921B7" w:rsidRPr="003921B7" w:rsidRDefault="003921B7" w:rsidP="003921B7">
      <w:pPr>
        <w:widowControl w:val="0"/>
        <w:jc w:val="center"/>
        <w:rPr>
          <w:b/>
        </w:rPr>
      </w:pPr>
      <w:r w:rsidRPr="003921B7">
        <w:rPr>
          <w:b/>
        </w:rPr>
        <w:t>РАЗЪЯСНЕНИЕ РЕЗУЛЬТАТОВ</w:t>
      </w:r>
    </w:p>
    <w:p w:rsidR="003921B7" w:rsidRPr="003921B7" w:rsidRDefault="003921B7" w:rsidP="003921B7">
      <w:pPr>
        <w:widowControl w:val="0"/>
        <w:jc w:val="center"/>
        <w:rPr>
          <w:b/>
        </w:rPr>
      </w:pPr>
      <w:r w:rsidRPr="003921B7">
        <w:rPr>
          <w:b/>
        </w:rPr>
        <w:t>ОТКРЫТОГО КОНКУРСА</w:t>
      </w:r>
    </w:p>
    <w:p w:rsidR="003921B7" w:rsidRPr="003921B7" w:rsidRDefault="003921B7" w:rsidP="003921B7">
      <w:pPr>
        <w:widowControl w:val="0"/>
      </w:pPr>
    </w:p>
    <w:p w:rsidR="003921B7" w:rsidRPr="003921B7" w:rsidRDefault="003921B7" w:rsidP="003921B7">
      <w:pPr>
        <w:widowControl w:val="0"/>
      </w:pPr>
      <w:r w:rsidRPr="003921B7">
        <w:t>Разъяснение предоставляется</w:t>
      </w:r>
    </w:p>
    <w:p w:rsidR="003921B7" w:rsidRPr="003921B7" w:rsidRDefault="003921B7" w:rsidP="003921B7">
      <w:pPr>
        <w:widowControl w:val="0"/>
      </w:pPr>
      <w:r w:rsidRPr="003921B7">
        <w:t>____________________________________________________________________</w:t>
      </w:r>
    </w:p>
    <w:p w:rsidR="003921B7" w:rsidRPr="003921B7" w:rsidRDefault="003921B7" w:rsidP="003921B7">
      <w:pPr>
        <w:widowControl w:val="0"/>
        <w:jc w:val="center"/>
      </w:pPr>
      <w:r w:rsidRPr="003921B7">
        <w:t xml:space="preserve"> (полное </w:t>
      </w:r>
      <w:proofErr w:type="gramStart"/>
      <w:r w:rsidRPr="003921B7">
        <w:t>и(</w:t>
      </w:r>
      <w:proofErr w:type="gramEnd"/>
      <w:r w:rsidRPr="003921B7">
        <w:t>или) сокращенное наименование юридического лица, Ф.И.О. индивидуального предпринимателя, наименование уполномоченного участника договора простого товарищества)</w:t>
      </w:r>
    </w:p>
    <w:p w:rsidR="003921B7" w:rsidRPr="003921B7" w:rsidRDefault="003921B7" w:rsidP="003921B7">
      <w:pPr>
        <w:widowControl w:val="0"/>
      </w:pPr>
      <w:r w:rsidRPr="003921B7">
        <w:t>Разъяснение:</w:t>
      </w:r>
    </w:p>
    <w:tbl>
      <w:tblPr>
        <w:tblW w:w="486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53"/>
        <w:gridCol w:w="3027"/>
        <w:gridCol w:w="5723"/>
      </w:tblGrid>
      <w:tr w:rsidR="003921B7" w:rsidRPr="003921B7" w:rsidTr="003921B7">
        <w:trPr>
          <w:trHeight w:val="297"/>
        </w:trPr>
        <w:tc>
          <w:tcPr>
            <w:tcW w:w="297" w:type="pct"/>
            <w:vAlign w:val="center"/>
          </w:tcPr>
          <w:p w:rsidR="003921B7" w:rsidRPr="003921B7" w:rsidRDefault="003921B7" w:rsidP="003921B7">
            <w:pPr>
              <w:widowControl w:val="0"/>
              <w:jc w:val="center"/>
            </w:pPr>
            <w:r w:rsidRPr="003921B7">
              <w:t xml:space="preserve">№ </w:t>
            </w:r>
            <w:proofErr w:type="gramStart"/>
            <w:r w:rsidRPr="003921B7">
              <w:t>п</w:t>
            </w:r>
            <w:proofErr w:type="gramEnd"/>
            <w:r w:rsidRPr="003921B7">
              <w:t>/п</w:t>
            </w:r>
          </w:p>
        </w:tc>
        <w:tc>
          <w:tcPr>
            <w:tcW w:w="1627" w:type="pct"/>
            <w:vAlign w:val="center"/>
          </w:tcPr>
          <w:p w:rsidR="003921B7" w:rsidRPr="003921B7" w:rsidRDefault="003921B7" w:rsidP="003921B7">
            <w:pPr>
              <w:widowControl w:val="0"/>
              <w:jc w:val="center"/>
            </w:pPr>
            <w:r w:rsidRPr="003921B7">
              <w:t>Пункт протокола оценки заявок на участие в открытом конкурсе</w:t>
            </w:r>
          </w:p>
        </w:tc>
        <w:tc>
          <w:tcPr>
            <w:tcW w:w="3076" w:type="pct"/>
            <w:vAlign w:val="center"/>
          </w:tcPr>
          <w:p w:rsidR="003921B7" w:rsidRPr="003921B7" w:rsidRDefault="003921B7" w:rsidP="003921B7">
            <w:pPr>
              <w:widowControl w:val="0"/>
              <w:jc w:val="center"/>
            </w:pPr>
            <w:r w:rsidRPr="003921B7">
              <w:t>Содержание разъяснений</w:t>
            </w:r>
          </w:p>
        </w:tc>
      </w:tr>
      <w:tr w:rsidR="003921B7" w:rsidRPr="003921B7" w:rsidTr="003921B7">
        <w:trPr>
          <w:trHeight w:val="314"/>
        </w:trPr>
        <w:tc>
          <w:tcPr>
            <w:tcW w:w="297" w:type="pct"/>
            <w:vAlign w:val="center"/>
          </w:tcPr>
          <w:p w:rsidR="003921B7" w:rsidRPr="003921B7" w:rsidRDefault="003921B7" w:rsidP="003921B7">
            <w:pPr>
              <w:widowControl w:val="0"/>
              <w:jc w:val="center"/>
            </w:pPr>
          </w:p>
        </w:tc>
        <w:tc>
          <w:tcPr>
            <w:tcW w:w="1627" w:type="pct"/>
            <w:vAlign w:val="center"/>
          </w:tcPr>
          <w:p w:rsidR="003921B7" w:rsidRPr="003921B7" w:rsidRDefault="003921B7" w:rsidP="003921B7">
            <w:pPr>
              <w:widowControl w:val="0"/>
              <w:jc w:val="center"/>
            </w:pPr>
          </w:p>
        </w:tc>
        <w:tc>
          <w:tcPr>
            <w:tcW w:w="3076" w:type="pct"/>
            <w:vAlign w:val="center"/>
          </w:tcPr>
          <w:p w:rsidR="003921B7" w:rsidRPr="003921B7" w:rsidRDefault="003921B7" w:rsidP="003921B7">
            <w:pPr>
              <w:widowControl w:val="0"/>
              <w:jc w:val="center"/>
            </w:pPr>
          </w:p>
        </w:tc>
      </w:tr>
      <w:tr w:rsidR="003921B7" w:rsidRPr="003921B7" w:rsidTr="003921B7">
        <w:trPr>
          <w:trHeight w:val="273"/>
        </w:trPr>
        <w:tc>
          <w:tcPr>
            <w:tcW w:w="297" w:type="pct"/>
            <w:vAlign w:val="center"/>
          </w:tcPr>
          <w:p w:rsidR="003921B7" w:rsidRPr="003921B7" w:rsidRDefault="003921B7" w:rsidP="003921B7">
            <w:pPr>
              <w:widowControl w:val="0"/>
              <w:jc w:val="center"/>
            </w:pPr>
          </w:p>
        </w:tc>
        <w:tc>
          <w:tcPr>
            <w:tcW w:w="1627" w:type="pct"/>
            <w:vAlign w:val="center"/>
          </w:tcPr>
          <w:p w:rsidR="003921B7" w:rsidRPr="003921B7" w:rsidRDefault="003921B7" w:rsidP="003921B7">
            <w:pPr>
              <w:widowControl w:val="0"/>
              <w:jc w:val="center"/>
            </w:pPr>
          </w:p>
        </w:tc>
        <w:tc>
          <w:tcPr>
            <w:tcW w:w="3076" w:type="pct"/>
            <w:vAlign w:val="center"/>
          </w:tcPr>
          <w:p w:rsidR="003921B7" w:rsidRPr="003921B7" w:rsidRDefault="003921B7" w:rsidP="003921B7">
            <w:pPr>
              <w:widowControl w:val="0"/>
              <w:jc w:val="center"/>
            </w:pPr>
          </w:p>
        </w:tc>
      </w:tr>
      <w:tr w:rsidR="003921B7" w:rsidRPr="003921B7" w:rsidTr="003921B7">
        <w:trPr>
          <w:trHeight w:val="217"/>
        </w:trPr>
        <w:tc>
          <w:tcPr>
            <w:tcW w:w="297" w:type="pct"/>
            <w:vAlign w:val="center"/>
          </w:tcPr>
          <w:p w:rsidR="003921B7" w:rsidRPr="003921B7" w:rsidRDefault="003921B7" w:rsidP="003921B7">
            <w:pPr>
              <w:widowControl w:val="0"/>
              <w:jc w:val="center"/>
            </w:pPr>
          </w:p>
        </w:tc>
        <w:tc>
          <w:tcPr>
            <w:tcW w:w="1627" w:type="pct"/>
            <w:vAlign w:val="center"/>
          </w:tcPr>
          <w:p w:rsidR="003921B7" w:rsidRPr="003921B7" w:rsidRDefault="003921B7" w:rsidP="003921B7">
            <w:pPr>
              <w:widowControl w:val="0"/>
              <w:jc w:val="center"/>
            </w:pPr>
          </w:p>
        </w:tc>
        <w:tc>
          <w:tcPr>
            <w:tcW w:w="3076" w:type="pct"/>
            <w:vAlign w:val="center"/>
          </w:tcPr>
          <w:p w:rsidR="003921B7" w:rsidRPr="003921B7" w:rsidRDefault="003921B7" w:rsidP="003921B7">
            <w:pPr>
              <w:widowControl w:val="0"/>
              <w:jc w:val="center"/>
            </w:pPr>
          </w:p>
        </w:tc>
      </w:tr>
    </w:tbl>
    <w:p w:rsidR="003921B7" w:rsidRPr="003921B7" w:rsidRDefault="003921B7" w:rsidP="003921B7">
      <w:pPr>
        <w:widowControl w:val="0"/>
      </w:pPr>
    </w:p>
    <w:p w:rsidR="003921B7" w:rsidRPr="003921B7" w:rsidRDefault="003921B7" w:rsidP="003921B7">
      <w:pPr>
        <w:widowControl w:val="0"/>
      </w:pPr>
    </w:p>
    <w:p w:rsidR="003921B7" w:rsidRPr="003921B7" w:rsidRDefault="003921B7" w:rsidP="003921B7">
      <w:pPr>
        <w:widowControl w:val="0"/>
      </w:pPr>
      <w:r w:rsidRPr="003921B7">
        <w:t>______________________</w:t>
      </w:r>
      <w:r w:rsidRPr="003921B7">
        <w:tab/>
        <w:t>______________</w:t>
      </w:r>
      <w:r w:rsidRPr="003921B7">
        <w:tab/>
      </w:r>
      <w:r w:rsidRPr="003921B7">
        <w:tab/>
        <w:t>_______________________</w:t>
      </w:r>
    </w:p>
    <w:p w:rsidR="003921B7" w:rsidRPr="003921B7" w:rsidRDefault="003921B7" w:rsidP="003921B7">
      <w:pPr>
        <w:widowControl w:val="0"/>
      </w:pPr>
      <w:r w:rsidRPr="003921B7">
        <w:tab/>
        <w:t>(наименование должности)</w:t>
      </w:r>
      <w:r w:rsidRPr="003921B7">
        <w:tab/>
      </w:r>
      <w:r w:rsidRPr="003921B7">
        <w:tab/>
        <w:t>(подпись)</w:t>
      </w:r>
      <w:r w:rsidRPr="003921B7">
        <w:tab/>
      </w:r>
      <w:r w:rsidRPr="003921B7">
        <w:tab/>
      </w:r>
      <w:r w:rsidRPr="003921B7">
        <w:tab/>
        <w:t>(расшифровка подписи)</w:t>
      </w:r>
    </w:p>
    <w:p w:rsidR="003921B7" w:rsidRPr="003921B7" w:rsidRDefault="003921B7" w:rsidP="003921B7">
      <w:pPr>
        <w:widowControl w:val="0"/>
      </w:pPr>
      <w:r w:rsidRPr="003921B7">
        <w:t>М.П.</w:t>
      </w:r>
    </w:p>
    <w:p w:rsidR="003921B7" w:rsidRPr="003921B7" w:rsidRDefault="003921B7" w:rsidP="003921B7">
      <w:pPr>
        <w:widowControl w:val="0"/>
      </w:pPr>
    </w:p>
    <w:p w:rsidR="003921B7" w:rsidRDefault="003921B7" w:rsidP="00492D6C">
      <w:pPr>
        <w:ind w:firstLine="426"/>
        <w:jc w:val="both"/>
      </w:pPr>
    </w:p>
    <w:p w:rsidR="003921B7" w:rsidRPr="003921B7" w:rsidRDefault="003921B7" w:rsidP="003921B7">
      <w:pPr>
        <w:pStyle w:val="a7"/>
        <w:jc w:val="center"/>
        <w:rPr>
          <w:rFonts w:ascii="Times New Roman" w:hAnsi="Times New Roman" w:cs="Times New Roman"/>
          <w:sz w:val="20"/>
          <w:szCs w:val="20"/>
        </w:rPr>
      </w:pPr>
      <w:r w:rsidRPr="003921B7">
        <w:rPr>
          <w:rFonts w:ascii="Times New Roman" w:hAnsi="Times New Roman" w:cs="Times New Roman"/>
          <w:noProof/>
          <w:sz w:val="20"/>
          <w:szCs w:val="20"/>
        </w:rPr>
        <w:drawing>
          <wp:inline distT="0" distB="0" distL="0" distR="0" wp14:anchorId="15C333BF" wp14:editId="7CA4E5C6">
            <wp:extent cx="762000" cy="914400"/>
            <wp:effectExtent l="19050" t="0" r="0" b="0"/>
            <wp:docPr id="4"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турков светлый 2"/>
                    <pic:cNvPicPr>
                      <a:picLocks noChangeAspect="1" noChangeArrowheads="1"/>
                    </pic:cNvPicPr>
                  </pic:nvPicPr>
                  <pic:blipFill>
                    <a:blip r:embed="rId21" cstate="print"/>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3921B7" w:rsidRPr="003921B7" w:rsidRDefault="003921B7" w:rsidP="003921B7">
      <w:pPr>
        <w:pStyle w:val="a7"/>
        <w:jc w:val="center"/>
        <w:rPr>
          <w:rFonts w:ascii="Times New Roman" w:hAnsi="Times New Roman" w:cs="Times New Roman"/>
          <w:b/>
          <w:sz w:val="20"/>
          <w:szCs w:val="20"/>
        </w:rPr>
      </w:pPr>
      <w:r w:rsidRPr="003921B7">
        <w:rPr>
          <w:rFonts w:ascii="Times New Roman" w:hAnsi="Times New Roman" w:cs="Times New Roman"/>
          <w:b/>
          <w:sz w:val="20"/>
          <w:szCs w:val="20"/>
        </w:rPr>
        <w:t>АДМИНИСТРАЦИЯ</w:t>
      </w:r>
    </w:p>
    <w:p w:rsidR="003921B7" w:rsidRPr="003921B7" w:rsidRDefault="003921B7" w:rsidP="003921B7">
      <w:pPr>
        <w:pStyle w:val="a7"/>
        <w:jc w:val="center"/>
        <w:rPr>
          <w:rFonts w:ascii="Times New Roman" w:hAnsi="Times New Roman" w:cs="Times New Roman"/>
          <w:b/>
          <w:sz w:val="20"/>
          <w:szCs w:val="20"/>
        </w:rPr>
      </w:pPr>
      <w:r w:rsidRPr="003921B7">
        <w:rPr>
          <w:rFonts w:ascii="Times New Roman" w:hAnsi="Times New Roman" w:cs="Times New Roman"/>
          <w:b/>
          <w:sz w:val="20"/>
          <w:szCs w:val="20"/>
        </w:rPr>
        <w:t>ТУРКОВСКОГО МУНИЦИПАЛЬНОГО РАЙОНА</w:t>
      </w:r>
    </w:p>
    <w:p w:rsidR="003921B7" w:rsidRPr="003921B7" w:rsidRDefault="003921B7" w:rsidP="003921B7">
      <w:pPr>
        <w:pStyle w:val="a7"/>
        <w:jc w:val="center"/>
        <w:rPr>
          <w:rFonts w:ascii="Times New Roman" w:hAnsi="Times New Roman" w:cs="Times New Roman"/>
          <w:b/>
          <w:sz w:val="20"/>
          <w:szCs w:val="20"/>
        </w:rPr>
      </w:pPr>
      <w:r w:rsidRPr="003921B7">
        <w:rPr>
          <w:rFonts w:ascii="Times New Roman" w:hAnsi="Times New Roman" w:cs="Times New Roman"/>
          <w:b/>
          <w:sz w:val="20"/>
          <w:szCs w:val="20"/>
          <w:lang w:val="en-US"/>
        </w:rPr>
        <w:t>C</w:t>
      </w:r>
      <w:r w:rsidRPr="003921B7">
        <w:rPr>
          <w:rFonts w:ascii="Times New Roman" w:hAnsi="Times New Roman" w:cs="Times New Roman"/>
          <w:b/>
          <w:sz w:val="20"/>
          <w:szCs w:val="20"/>
        </w:rPr>
        <w:t>АРАТОВСКОЙ ОБЛАСТИ</w:t>
      </w:r>
    </w:p>
    <w:p w:rsidR="003921B7" w:rsidRPr="003921B7" w:rsidRDefault="003921B7" w:rsidP="003921B7">
      <w:pPr>
        <w:pStyle w:val="a7"/>
        <w:jc w:val="center"/>
        <w:rPr>
          <w:rFonts w:ascii="Times New Roman" w:hAnsi="Times New Roman" w:cs="Times New Roman"/>
          <w:sz w:val="20"/>
          <w:szCs w:val="20"/>
        </w:rPr>
      </w:pPr>
    </w:p>
    <w:p w:rsidR="003921B7" w:rsidRPr="003921B7" w:rsidRDefault="003921B7" w:rsidP="003921B7">
      <w:pPr>
        <w:pStyle w:val="a7"/>
        <w:jc w:val="center"/>
        <w:rPr>
          <w:rFonts w:ascii="Times New Roman" w:hAnsi="Times New Roman" w:cs="Times New Roman"/>
          <w:b/>
          <w:sz w:val="20"/>
          <w:szCs w:val="20"/>
        </w:rPr>
      </w:pPr>
      <w:r w:rsidRPr="003921B7">
        <w:rPr>
          <w:rFonts w:ascii="Times New Roman" w:hAnsi="Times New Roman" w:cs="Times New Roman"/>
          <w:b/>
          <w:sz w:val="20"/>
          <w:szCs w:val="20"/>
        </w:rPr>
        <w:t>ПОСТАНОВЛЕНИЕ</w:t>
      </w:r>
    </w:p>
    <w:p w:rsidR="003921B7" w:rsidRPr="003921B7" w:rsidRDefault="003921B7" w:rsidP="003921B7">
      <w:pPr>
        <w:pStyle w:val="a7"/>
        <w:jc w:val="both"/>
        <w:rPr>
          <w:rFonts w:ascii="Times New Roman" w:hAnsi="Times New Roman" w:cs="Times New Roman"/>
          <w:sz w:val="20"/>
          <w:szCs w:val="20"/>
        </w:rPr>
      </w:pPr>
    </w:p>
    <w:p w:rsidR="003921B7" w:rsidRPr="003921B7" w:rsidRDefault="003921B7" w:rsidP="003921B7">
      <w:pPr>
        <w:pStyle w:val="a7"/>
        <w:jc w:val="both"/>
        <w:rPr>
          <w:rFonts w:ascii="Times New Roman" w:hAnsi="Times New Roman" w:cs="Times New Roman"/>
          <w:sz w:val="20"/>
          <w:szCs w:val="20"/>
        </w:rPr>
      </w:pPr>
      <w:r w:rsidRPr="003921B7">
        <w:rPr>
          <w:rFonts w:ascii="Times New Roman" w:hAnsi="Times New Roman" w:cs="Times New Roman"/>
          <w:sz w:val="20"/>
          <w:szCs w:val="20"/>
        </w:rPr>
        <w:t xml:space="preserve">От 27.10.2023 г.      № 574 </w:t>
      </w:r>
    </w:p>
    <w:p w:rsidR="003921B7" w:rsidRPr="003921B7" w:rsidRDefault="003921B7" w:rsidP="003921B7">
      <w:pPr>
        <w:pStyle w:val="a7"/>
        <w:jc w:val="both"/>
        <w:rPr>
          <w:rFonts w:ascii="Times New Roman" w:hAnsi="Times New Roman" w:cs="Times New Roman"/>
          <w:sz w:val="20"/>
          <w:szCs w:val="20"/>
        </w:rPr>
      </w:pPr>
    </w:p>
    <w:p w:rsidR="003921B7" w:rsidRPr="003921B7" w:rsidRDefault="003921B7" w:rsidP="003921B7">
      <w:pPr>
        <w:pStyle w:val="a7"/>
        <w:ind w:right="2550"/>
        <w:rPr>
          <w:rFonts w:ascii="Times New Roman" w:hAnsi="Times New Roman" w:cs="Times New Roman"/>
          <w:b/>
          <w:bCs/>
          <w:sz w:val="20"/>
          <w:szCs w:val="20"/>
        </w:rPr>
      </w:pPr>
      <w:r w:rsidRPr="003921B7">
        <w:rPr>
          <w:rFonts w:ascii="Times New Roman" w:hAnsi="Times New Roman" w:cs="Times New Roman"/>
          <w:b/>
          <w:bCs/>
          <w:sz w:val="20"/>
          <w:szCs w:val="20"/>
        </w:rPr>
        <w:t xml:space="preserve">О повышении </w:t>
      </w:r>
      <w:proofErr w:type="gramStart"/>
      <w:r w:rsidRPr="003921B7">
        <w:rPr>
          <w:rFonts w:ascii="Times New Roman" w:hAnsi="Times New Roman" w:cs="Times New Roman"/>
          <w:b/>
          <w:bCs/>
          <w:sz w:val="20"/>
          <w:szCs w:val="20"/>
        </w:rPr>
        <w:t>оплаты труда отдельных категорий работников муниципальных учреждений</w:t>
      </w:r>
      <w:proofErr w:type="gramEnd"/>
      <w:r w:rsidRPr="003921B7">
        <w:rPr>
          <w:rFonts w:ascii="Times New Roman" w:hAnsi="Times New Roman" w:cs="Times New Roman"/>
          <w:b/>
          <w:bCs/>
          <w:sz w:val="20"/>
          <w:szCs w:val="20"/>
        </w:rPr>
        <w:t xml:space="preserve"> Турковского муниципального района</w:t>
      </w:r>
    </w:p>
    <w:p w:rsidR="003921B7" w:rsidRPr="003921B7" w:rsidRDefault="003921B7" w:rsidP="003921B7">
      <w:pPr>
        <w:pStyle w:val="a7"/>
        <w:jc w:val="both"/>
        <w:rPr>
          <w:rFonts w:ascii="Times New Roman" w:hAnsi="Times New Roman" w:cs="Times New Roman"/>
          <w:sz w:val="20"/>
          <w:szCs w:val="20"/>
        </w:rPr>
      </w:pPr>
    </w:p>
    <w:p w:rsidR="003921B7" w:rsidRPr="003921B7" w:rsidRDefault="003921B7" w:rsidP="003921B7">
      <w:pPr>
        <w:pStyle w:val="a7"/>
        <w:ind w:firstLine="708"/>
        <w:jc w:val="both"/>
        <w:rPr>
          <w:rFonts w:ascii="Times New Roman" w:hAnsi="Times New Roman" w:cs="Times New Roman"/>
          <w:sz w:val="20"/>
          <w:szCs w:val="20"/>
        </w:rPr>
      </w:pPr>
      <w:r w:rsidRPr="003921B7">
        <w:rPr>
          <w:rFonts w:ascii="Times New Roman" w:hAnsi="Times New Roman" w:cs="Times New Roman"/>
          <w:sz w:val="20"/>
          <w:szCs w:val="20"/>
        </w:rPr>
        <w:t>В соответствии со ст. 132, 134 Трудового Кодекса РФ, Уставом Турковского муниципального района администрация Турковского муниципального района ПОСТАНОВЛЯЕТ:</w:t>
      </w:r>
    </w:p>
    <w:p w:rsidR="003921B7" w:rsidRPr="003921B7" w:rsidRDefault="003921B7" w:rsidP="003921B7">
      <w:pPr>
        <w:pStyle w:val="a7"/>
        <w:ind w:firstLine="708"/>
        <w:jc w:val="both"/>
        <w:rPr>
          <w:rFonts w:ascii="Times New Roman" w:hAnsi="Times New Roman" w:cs="Times New Roman"/>
          <w:sz w:val="20"/>
          <w:szCs w:val="20"/>
        </w:rPr>
      </w:pPr>
      <w:r w:rsidRPr="003921B7">
        <w:rPr>
          <w:rFonts w:ascii="Times New Roman" w:hAnsi="Times New Roman" w:cs="Times New Roman"/>
          <w:sz w:val="20"/>
          <w:szCs w:val="20"/>
        </w:rPr>
        <w:t>1. Увеличить с 1 октября 2023 года среднюю заработную плату отдельным категориям работников бюджетной сферы:</w:t>
      </w:r>
    </w:p>
    <w:p w:rsidR="003921B7" w:rsidRPr="003921B7" w:rsidRDefault="003921B7" w:rsidP="003921B7">
      <w:pPr>
        <w:pStyle w:val="a7"/>
        <w:ind w:firstLine="708"/>
        <w:jc w:val="both"/>
        <w:rPr>
          <w:rFonts w:ascii="Times New Roman" w:hAnsi="Times New Roman" w:cs="Times New Roman"/>
          <w:sz w:val="20"/>
          <w:szCs w:val="20"/>
        </w:rPr>
      </w:pPr>
      <w:r w:rsidRPr="003921B7">
        <w:rPr>
          <w:rFonts w:ascii="Times New Roman" w:hAnsi="Times New Roman" w:cs="Times New Roman"/>
          <w:sz w:val="20"/>
          <w:szCs w:val="20"/>
        </w:rPr>
        <w:t xml:space="preserve">педагогическим работникам общеобразовательных организаций, работникам учреждений культуры – до 40420 рублей в месяц; </w:t>
      </w:r>
    </w:p>
    <w:p w:rsidR="003921B7" w:rsidRPr="003921B7" w:rsidRDefault="003921B7" w:rsidP="003921B7">
      <w:pPr>
        <w:pStyle w:val="a7"/>
        <w:ind w:firstLine="708"/>
        <w:jc w:val="both"/>
        <w:rPr>
          <w:rFonts w:ascii="Times New Roman" w:hAnsi="Times New Roman" w:cs="Times New Roman"/>
          <w:sz w:val="20"/>
          <w:szCs w:val="20"/>
        </w:rPr>
      </w:pPr>
      <w:r w:rsidRPr="003921B7">
        <w:rPr>
          <w:rFonts w:ascii="Times New Roman" w:hAnsi="Times New Roman" w:cs="Times New Roman"/>
          <w:sz w:val="20"/>
          <w:szCs w:val="20"/>
        </w:rPr>
        <w:t>педагогическим работникам дополнительного образования детей – до 44291 рубля в месяц;</w:t>
      </w:r>
    </w:p>
    <w:p w:rsidR="003921B7" w:rsidRPr="003921B7" w:rsidRDefault="003921B7" w:rsidP="003921B7">
      <w:pPr>
        <w:pStyle w:val="a7"/>
        <w:ind w:firstLine="708"/>
        <w:jc w:val="both"/>
        <w:rPr>
          <w:rFonts w:ascii="Times New Roman" w:hAnsi="Times New Roman" w:cs="Times New Roman"/>
          <w:sz w:val="20"/>
          <w:szCs w:val="20"/>
        </w:rPr>
      </w:pPr>
      <w:r w:rsidRPr="003921B7">
        <w:rPr>
          <w:rFonts w:ascii="Times New Roman" w:hAnsi="Times New Roman" w:cs="Times New Roman"/>
          <w:sz w:val="20"/>
          <w:szCs w:val="20"/>
        </w:rPr>
        <w:t>педагогическим работникам дошкольных образовательных организаций - до 37933 рублей в месяц.</w:t>
      </w:r>
    </w:p>
    <w:p w:rsidR="003921B7" w:rsidRPr="003921B7" w:rsidRDefault="003921B7" w:rsidP="003921B7">
      <w:pPr>
        <w:pStyle w:val="a7"/>
        <w:ind w:firstLine="708"/>
        <w:jc w:val="both"/>
        <w:rPr>
          <w:rFonts w:ascii="Times New Roman" w:hAnsi="Times New Roman" w:cs="Times New Roman"/>
          <w:sz w:val="20"/>
          <w:szCs w:val="20"/>
        </w:rPr>
      </w:pPr>
      <w:r w:rsidRPr="003921B7">
        <w:rPr>
          <w:rFonts w:ascii="Times New Roman" w:hAnsi="Times New Roman" w:cs="Times New Roman"/>
          <w:sz w:val="20"/>
          <w:szCs w:val="20"/>
        </w:rPr>
        <w:t>2. Финансовое обеспечение расходов, связанных с реализацией настоящего постановления, осуществлять за счет бюджетных ассигнований и в пределах лимитов бюджетных обязательств, предусмотренных главным распорядителям средств бюджета муниципального района на текущий финансовый год.</w:t>
      </w:r>
    </w:p>
    <w:p w:rsidR="003921B7" w:rsidRPr="003921B7" w:rsidRDefault="003921B7" w:rsidP="003921B7">
      <w:pPr>
        <w:pStyle w:val="a7"/>
        <w:ind w:firstLine="708"/>
        <w:jc w:val="both"/>
        <w:rPr>
          <w:rFonts w:ascii="Times New Roman" w:hAnsi="Times New Roman" w:cs="Times New Roman"/>
          <w:sz w:val="20"/>
          <w:szCs w:val="20"/>
        </w:rPr>
      </w:pPr>
      <w:r w:rsidRPr="003921B7">
        <w:rPr>
          <w:rFonts w:ascii="Times New Roman" w:hAnsi="Times New Roman" w:cs="Times New Roman"/>
          <w:sz w:val="20"/>
          <w:szCs w:val="20"/>
        </w:rPr>
        <w:t>3.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3921B7" w:rsidRPr="003921B7" w:rsidRDefault="003921B7" w:rsidP="003921B7">
      <w:pPr>
        <w:pStyle w:val="a7"/>
        <w:ind w:firstLine="708"/>
        <w:jc w:val="both"/>
        <w:rPr>
          <w:rFonts w:ascii="Times New Roman" w:hAnsi="Times New Roman" w:cs="Times New Roman"/>
          <w:sz w:val="20"/>
          <w:szCs w:val="20"/>
        </w:rPr>
      </w:pPr>
      <w:r w:rsidRPr="003921B7">
        <w:rPr>
          <w:rFonts w:ascii="Times New Roman" w:hAnsi="Times New Roman" w:cs="Times New Roman"/>
          <w:sz w:val="20"/>
          <w:szCs w:val="20"/>
        </w:rPr>
        <w:t>4. Настоящее постановление вступает в силу со дня его официального опубликования и распространяется на правоотношения, возникшие с 1 октября 2023 года.</w:t>
      </w:r>
    </w:p>
    <w:p w:rsidR="003921B7" w:rsidRPr="003921B7" w:rsidRDefault="003921B7" w:rsidP="003921B7">
      <w:pPr>
        <w:pStyle w:val="a7"/>
        <w:ind w:firstLine="708"/>
        <w:jc w:val="both"/>
        <w:rPr>
          <w:rFonts w:ascii="Times New Roman" w:hAnsi="Times New Roman" w:cs="Times New Roman"/>
          <w:sz w:val="20"/>
          <w:szCs w:val="20"/>
        </w:rPr>
      </w:pPr>
      <w:r w:rsidRPr="003921B7">
        <w:rPr>
          <w:rFonts w:ascii="Times New Roman" w:hAnsi="Times New Roman" w:cs="Times New Roman"/>
          <w:sz w:val="20"/>
          <w:szCs w:val="20"/>
        </w:rPr>
        <w:t xml:space="preserve">5. </w:t>
      </w:r>
      <w:proofErr w:type="gramStart"/>
      <w:r w:rsidRPr="003921B7">
        <w:rPr>
          <w:rFonts w:ascii="Times New Roman" w:hAnsi="Times New Roman" w:cs="Times New Roman"/>
          <w:sz w:val="20"/>
          <w:szCs w:val="20"/>
        </w:rPr>
        <w:t>Контроль за</w:t>
      </w:r>
      <w:proofErr w:type="gramEnd"/>
      <w:r w:rsidRPr="003921B7">
        <w:rPr>
          <w:rFonts w:ascii="Times New Roman" w:hAnsi="Times New Roman" w:cs="Times New Roman"/>
          <w:sz w:val="20"/>
          <w:szCs w:val="20"/>
        </w:rPr>
        <w:t xml:space="preserve"> исполнением настоящего постановления оставляю за собой.</w:t>
      </w:r>
    </w:p>
    <w:p w:rsidR="003921B7" w:rsidRPr="003921B7" w:rsidRDefault="003921B7" w:rsidP="003921B7">
      <w:pPr>
        <w:ind w:right="141"/>
        <w:rPr>
          <w:b/>
        </w:rPr>
      </w:pPr>
      <w:r w:rsidRPr="003921B7">
        <w:rPr>
          <w:b/>
        </w:rPr>
        <w:t>Временно исполняющий</w:t>
      </w:r>
    </w:p>
    <w:p w:rsidR="003921B7" w:rsidRPr="003921B7" w:rsidRDefault="003921B7" w:rsidP="003921B7">
      <w:pPr>
        <w:ind w:right="141"/>
        <w:rPr>
          <w:b/>
        </w:rPr>
      </w:pPr>
      <w:r w:rsidRPr="003921B7">
        <w:rPr>
          <w:b/>
        </w:rPr>
        <w:t>полномочия главы Турковского</w:t>
      </w:r>
    </w:p>
    <w:p w:rsidR="003921B7" w:rsidRPr="003921B7" w:rsidRDefault="003921B7" w:rsidP="003921B7">
      <w:pPr>
        <w:ind w:right="141"/>
      </w:pPr>
      <w:r w:rsidRPr="003921B7">
        <w:rPr>
          <w:b/>
        </w:rPr>
        <w:t>муниципального района</w:t>
      </w:r>
      <w:r w:rsidRPr="003921B7">
        <w:rPr>
          <w:b/>
        </w:rPr>
        <w:tab/>
      </w:r>
      <w:r w:rsidRPr="003921B7">
        <w:rPr>
          <w:b/>
        </w:rPr>
        <w:tab/>
      </w:r>
      <w:r w:rsidRPr="003921B7">
        <w:rPr>
          <w:b/>
        </w:rPr>
        <w:tab/>
      </w:r>
      <w:r w:rsidRPr="003921B7">
        <w:rPr>
          <w:b/>
        </w:rPr>
        <w:tab/>
      </w:r>
      <w:r w:rsidRPr="003921B7">
        <w:rPr>
          <w:b/>
        </w:rPr>
        <w:tab/>
        <w:t xml:space="preserve">              В.С. </w:t>
      </w:r>
      <w:proofErr w:type="gramStart"/>
      <w:r w:rsidRPr="003921B7">
        <w:rPr>
          <w:b/>
        </w:rPr>
        <w:t>Бережной</w:t>
      </w:r>
      <w:proofErr w:type="gramEnd"/>
    </w:p>
    <w:p w:rsidR="003921B7" w:rsidRPr="003921B7" w:rsidRDefault="003921B7" w:rsidP="003921B7">
      <w:pPr>
        <w:spacing w:before="100" w:beforeAutospacing="1"/>
        <w:jc w:val="center"/>
        <w:rPr>
          <w:b/>
          <w:bCs/>
          <w:color w:val="000000"/>
        </w:rPr>
      </w:pPr>
      <w:r w:rsidRPr="003921B7">
        <w:rPr>
          <w:b/>
          <w:noProof/>
          <w:color w:val="000000"/>
        </w:rPr>
        <w:lastRenderedPageBreak/>
        <w:drawing>
          <wp:inline distT="0" distB="0" distL="0" distR="0" wp14:anchorId="55AD7692" wp14:editId="7AAA9760">
            <wp:extent cx="742950" cy="895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3921B7" w:rsidRPr="003921B7" w:rsidRDefault="003921B7" w:rsidP="003921B7">
      <w:pPr>
        <w:pStyle w:val="a7"/>
        <w:jc w:val="center"/>
        <w:rPr>
          <w:rFonts w:ascii="Times New Roman" w:hAnsi="Times New Roman"/>
          <w:b/>
          <w:sz w:val="20"/>
          <w:szCs w:val="20"/>
        </w:rPr>
      </w:pPr>
      <w:r w:rsidRPr="003921B7">
        <w:rPr>
          <w:rFonts w:ascii="Times New Roman" w:hAnsi="Times New Roman"/>
          <w:b/>
          <w:sz w:val="20"/>
          <w:szCs w:val="20"/>
        </w:rPr>
        <w:t>ГЛАВА</w:t>
      </w:r>
    </w:p>
    <w:p w:rsidR="003921B7" w:rsidRPr="003921B7" w:rsidRDefault="003921B7" w:rsidP="003921B7">
      <w:pPr>
        <w:pStyle w:val="a7"/>
        <w:jc w:val="center"/>
        <w:rPr>
          <w:rFonts w:ascii="Times New Roman" w:hAnsi="Times New Roman"/>
          <w:b/>
          <w:sz w:val="20"/>
          <w:szCs w:val="20"/>
        </w:rPr>
      </w:pPr>
      <w:r w:rsidRPr="003921B7">
        <w:rPr>
          <w:rFonts w:ascii="Times New Roman" w:hAnsi="Times New Roman"/>
          <w:b/>
          <w:sz w:val="20"/>
          <w:szCs w:val="20"/>
        </w:rPr>
        <w:t>ТУРКОВСКОГО МУНИЦИПАЛЬНОГО РАЙОНА</w:t>
      </w:r>
    </w:p>
    <w:p w:rsidR="003921B7" w:rsidRPr="003921B7" w:rsidRDefault="003921B7" w:rsidP="003921B7">
      <w:pPr>
        <w:spacing w:before="100" w:beforeAutospacing="1"/>
        <w:jc w:val="center"/>
      </w:pPr>
      <w:r w:rsidRPr="003921B7">
        <w:rPr>
          <w:b/>
          <w:bCs/>
          <w:color w:val="000000"/>
        </w:rPr>
        <w:t xml:space="preserve">ПОСТАНОВЛЕНИЕ </w:t>
      </w:r>
    </w:p>
    <w:p w:rsidR="003921B7" w:rsidRPr="003921B7" w:rsidRDefault="003921B7" w:rsidP="003921B7">
      <w:pPr>
        <w:spacing w:before="100" w:beforeAutospacing="1"/>
        <w:rPr>
          <w:color w:val="000000"/>
        </w:rPr>
      </w:pPr>
      <w:r w:rsidRPr="003921B7">
        <w:rPr>
          <w:color w:val="000000"/>
        </w:rPr>
        <w:t>От 03 ноября 2023 года  № 5</w:t>
      </w:r>
    </w:p>
    <w:p w:rsidR="003921B7" w:rsidRDefault="003921B7" w:rsidP="003921B7">
      <w:pPr>
        <w:pStyle w:val="a7"/>
        <w:rPr>
          <w:rFonts w:ascii="Times New Roman" w:hAnsi="Times New Roman"/>
          <w:b/>
          <w:sz w:val="20"/>
          <w:szCs w:val="20"/>
        </w:rPr>
      </w:pPr>
    </w:p>
    <w:p w:rsidR="003921B7" w:rsidRPr="003921B7" w:rsidRDefault="003921B7" w:rsidP="003921B7">
      <w:pPr>
        <w:pStyle w:val="a7"/>
        <w:rPr>
          <w:rFonts w:ascii="Times New Roman" w:hAnsi="Times New Roman"/>
          <w:b/>
          <w:sz w:val="20"/>
          <w:szCs w:val="20"/>
        </w:rPr>
      </w:pPr>
      <w:r w:rsidRPr="003921B7">
        <w:rPr>
          <w:rFonts w:ascii="Times New Roman" w:hAnsi="Times New Roman"/>
          <w:b/>
          <w:sz w:val="20"/>
          <w:szCs w:val="20"/>
        </w:rPr>
        <w:t xml:space="preserve">О назначении публичных слушаний </w:t>
      </w:r>
      <w:proofErr w:type="gramStart"/>
      <w:r w:rsidRPr="003921B7">
        <w:rPr>
          <w:rFonts w:ascii="Times New Roman" w:hAnsi="Times New Roman"/>
          <w:b/>
          <w:sz w:val="20"/>
          <w:szCs w:val="20"/>
        </w:rPr>
        <w:t>по</w:t>
      </w:r>
      <w:proofErr w:type="gramEnd"/>
      <w:r w:rsidRPr="003921B7">
        <w:rPr>
          <w:rFonts w:ascii="Times New Roman" w:hAnsi="Times New Roman"/>
          <w:b/>
          <w:sz w:val="20"/>
          <w:szCs w:val="20"/>
        </w:rPr>
        <w:t xml:space="preserve"> </w:t>
      </w:r>
    </w:p>
    <w:p w:rsidR="003921B7" w:rsidRPr="003921B7" w:rsidRDefault="003921B7" w:rsidP="003921B7">
      <w:pPr>
        <w:pStyle w:val="a7"/>
        <w:rPr>
          <w:rFonts w:ascii="Times New Roman" w:hAnsi="Times New Roman"/>
          <w:b/>
          <w:sz w:val="20"/>
          <w:szCs w:val="20"/>
        </w:rPr>
      </w:pPr>
      <w:r w:rsidRPr="003921B7">
        <w:rPr>
          <w:rFonts w:ascii="Times New Roman" w:hAnsi="Times New Roman"/>
          <w:b/>
          <w:sz w:val="20"/>
          <w:szCs w:val="20"/>
        </w:rPr>
        <w:t>обсуждению проекта решения Собрания</w:t>
      </w:r>
    </w:p>
    <w:p w:rsidR="003921B7" w:rsidRPr="003921B7" w:rsidRDefault="003921B7" w:rsidP="003921B7">
      <w:pPr>
        <w:pStyle w:val="a7"/>
        <w:rPr>
          <w:rFonts w:ascii="Times New Roman" w:hAnsi="Times New Roman"/>
          <w:b/>
          <w:sz w:val="20"/>
          <w:szCs w:val="20"/>
        </w:rPr>
      </w:pPr>
      <w:r w:rsidRPr="003921B7">
        <w:rPr>
          <w:rFonts w:ascii="Times New Roman" w:hAnsi="Times New Roman"/>
          <w:b/>
          <w:sz w:val="20"/>
          <w:szCs w:val="20"/>
        </w:rPr>
        <w:t xml:space="preserve">депутатов Турковского </w:t>
      </w:r>
      <w:proofErr w:type="gramStart"/>
      <w:r w:rsidRPr="003921B7">
        <w:rPr>
          <w:rFonts w:ascii="Times New Roman" w:hAnsi="Times New Roman"/>
          <w:b/>
          <w:sz w:val="20"/>
          <w:szCs w:val="20"/>
        </w:rPr>
        <w:t>муниципального</w:t>
      </w:r>
      <w:proofErr w:type="gramEnd"/>
      <w:r w:rsidRPr="003921B7">
        <w:rPr>
          <w:rFonts w:ascii="Times New Roman" w:hAnsi="Times New Roman"/>
          <w:b/>
          <w:sz w:val="20"/>
          <w:szCs w:val="20"/>
        </w:rPr>
        <w:t xml:space="preserve"> </w:t>
      </w:r>
    </w:p>
    <w:p w:rsidR="003921B7" w:rsidRPr="003921B7" w:rsidRDefault="003921B7" w:rsidP="003921B7">
      <w:pPr>
        <w:pStyle w:val="a7"/>
        <w:rPr>
          <w:rFonts w:ascii="Times New Roman" w:hAnsi="Times New Roman"/>
          <w:b/>
          <w:sz w:val="20"/>
          <w:szCs w:val="20"/>
        </w:rPr>
      </w:pPr>
      <w:r w:rsidRPr="003921B7">
        <w:rPr>
          <w:rFonts w:ascii="Times New Roman" w:hAnsi="Times New Roman"/>
          <w:b/>
          <w:sz w:val="20"/>
          <w:szCs w:val="20"/>
        </w:rPr>
        <w:t xml:space="preserve">района « О бюджете муниципального района </w:t>
      </w:r>
    </w:p>
    <w:p w:rsidR="003921B7" w:rsidRPr="003921B7" w:rsidRDefault="003921B7" w:rsidP="003921B7">
      <w:pPr>
        <w:pStyle w:val="a7"/>
        <w:rPr>
          <w:rFonts w:ascii="Times New Roman" w:hAnsi="Times New Roman"/>
          <w:b/>
          <w:sz w:val="20"/>
          <w:szCs w:val="20"/>
        </w:rPr>
      </w:pPr>
      <w:r w:rsidRPr="003921B7">
        <w:rPr>
          <w:rFonts w:ascii="Times New Roman" w:hAnsi="Times New Roman"/>
          <w:b/>
          <w:sz w:val="20"/>
          <w:szCs w:val="20"/>
        </w:rPr>
        <w:t>на 2024 год и плановый период 2025 и 2026 годов»</w:t>
      </w:r>
    </w:p>
    <w:p w:rsidR="003921B7" w:rsidRPr="003921B7" w:rsidRDefault="003921B7" w:rsidP="003921B7">
      <w:pPr>
        <w:pStyle w:val="a7"/>
        <w:rPr>
          <w:rFonts w:ascii="Times New Roman" w:hAnsi="Times New Roman"/>
          <w:b/>
          <w:sz w:val="20"/>
          <w:szCs w:val="20"/>
        </w:rPr>
      </w:pPr>
    </w:p>
    <w:p w:rsidR="003921B7" w:rsidRPr="003921B7" w:rsidRDefault="003921B7" w:rsidP="003921B7">
      <w:pPr>
        <w:pStyle w:val="a7"/>
        <w:ind w:firstLine="709"/>
        <w:jc w:val="both"/>
        <w:rPr>
          <w:rFonts w:ascii="Times New Roman" w:hAnsi="Times New Roman"/>
          <w:sz w:val="20"/>
          <w:szCs w:val="20"/>
        </w:rPr>
      </w:pPr>
      <w:proofErr w:type="gramStart"/>
      <w:r w:rsidRPr="003921B7">
        <w:rPr>
          <w:rFonts w:ascii="Times New Roman" w:hAnsi="Times New Roman"/>
          <w:sz w:val="20"/>
          <w:szCs w:val="20"/>
        </w:rPr>
        <w:t xml:space="preserve">В соответствии со статьёй  28 Федерального закона от 6 октября 2003 года № 131-ФЗ «Об общих принципах организации местного самоуправления в Российской Федерации», Уставом Турковского муниципального района Саратовской области, Положением о публичных слушаний в </w:t>
      </w:r>
      <w:proofErr w:type="spellStart"/>
      <w:r w:rsidRPr="003921B7">
        <w:rPr>
          <w:rFonts w:ascii="Times New Roman" w:hAnsi="Times New Roman"/>
          <w:sz w:val="20"/>
          <w:szCs w:val="20"/>
        </w:rPr>
        <w:t>Турковском</w:t>
      </w:r>
      <w:proofErr w:type="spellEnd"/>
      <w:r w:rsidRPr="003921B7">
        <w:rPr>
          <w:rFonts w:ascii="Times New Roman" w:hAnsi="Times New Roman"/>
          <w:sz w:val="20"/>
          <w:szCs w:val="20"/>
        </w:rPr>
        <w:t xml:space="preserve"> муниципальном районе, утвержденным решением Собрания депутатов Турковского муниципального района от 07 июля 2010 года № 53/5, Положением о бюджетном процессе в </w:t>
      </w:r>
      <w:proofErr w:type="spellStart"/>
      <w:r w:rsidRPr="003921B7">
        <w:rPr>
          <w:rFonts w:ascii="Times New Roman" w:hAnsi="Times New Roman"/>
          <w:sz w:val="20"/>
          <w:szCs w:val="20"/>
        </w:rPr>
        <w:t>Турковском</w:t>
      </w:r>
      <w:proofErr w:type="spellEnd"/>
      <w:r w:rsidRPr="003921B7">
        <w:rPr>
          <w:rFonts w:ascii="Times New Roman" w:hAnsi="Times New Roman"/>
          <w:sz w:val="20"/>
          <w:szCs w:val="20"/>
        </w:rPr>
        <w:t xml:space="preserve"> муниципальном районе, утвержденным решением</w:t>
      </w:r>
      <w:proofErr w:type="gramEnd"/>
      <w:r w:rsidRPr="003921B7">
        <w:rPr>
          <w:rFonts w:ascii="Times New Roman" w:hAnsi="Times New Roman"/>
          <w:sz w:val="20"/>
          <w:szCs w:val="20"/>
        </w:rPr>
        <w:t xml:space="preserve"> Собрания депутатов Турковского муниципального района от 15 октября 2015 года № 52/2, </w:t>
      </w:r>
      <w:r w:rsidRPr="003921B7">
        <w:rPr>
          <w:rStyle w:val="aff"/>
          <w:rFonts w:ascii="Times New Roman" w:hAnsi="Times New Roman"/>
          <w:color w:val="333333"/>
          <w:sz w:val="20"/>
          <w:szCs w:val="20"/>
        </w:rPr>
        <w:t>ПОСТАНОВЛЯЮ:</w:t>
      </w:r>
    </w:p>
    <w:p w:rsidR="003921B7" w:rsidRPr="003921B7" w:rsidRDefault="003921B7" w:rsidP="003921B7">
      <w:pPr>
        <w:pStyle w:val="a7"/>
        <w:ind w:firstLine="709"/>
        <w:jc w:val="both"/>
        <w:rPr>
          <w:rFonts w:ascii="Times New Roman" w:hAnsi="Times New Roman"/>
          <w:sz w:val="20"/>
          <w:szCs w:val="20"/>
        </w:rPr>
      </w:pPr>
      <w:r w:rsidRPr="003921B7">
        <w:rPr>
          <w:rFonts w:ascii="Times New Roman" w:hAnsi="Times New Roman"/>
          <w:sz w:val="20"/>
          <w:szCs w:val="20"/>
        </w:rPr>
        <w:t>1. Вынести на публичные слушания проект решения Собрания депутатов Турковского муниципального района «О бюджете муниципального района на 2024 год и плановый период 2025 и 2026 годов».</w:t>
      </w:r>
    </w:p>
    <w:p w:rsidR="003921B7" w:rsidRPr="003921B7" w:rsidRDefault="003921B7" w:rsidP="003921B7">
      <w:pPr>
        <w:pStyle w:val="a7"/>
        <w:ind w:firstLine="709"/>
        <w:jc w:val="both"/>
        <w:rPr>
          <w:rFonts w:ascii="Times New Roman" w:hAnsi="Times New Roman"/>
          <w:sz w:val="20"/>
          <w:szCs w:val="20"/>
        </w:rPr>
      </w:pPr>
      <w:r w:rsidRPr="003921B7">
        <w:rPr>
          <w:rFonts w:ascii="Times New Roman" w:hAnsi="Times New Roman"/>
          <w:sz w:val="20"/>
          <w:szCs w:val="20"/>
        </w:rPr>
        <w:t xml:space="preserve">2. Назначить публичные слушания по обсуждению проекта решения Собрания депутатов Турковского муниципального района «О бюджете муниципального района на 2024 год и плановый период 2025 и 2026 годов» на 14 ноября 2023 года в 10 ч. 30 мин. в актовом зале администрации Турковского муниципального района по адресу: Саратовская область, </w:t>
      </w:r>
      <w:proofErr w:type="spellStart"/>
      <w:r w:rsidRPr="003921B7">
        <w:rPr>
          <w:rFonts w:ascii="Times New Roman" w:hAnsi="Times New Roman"/>
          <w:sz w:val="20"/>
          <w:szCs w:val="20"/>
        </w:rPr>
        <w:t>р.п</w:t>
      </w:r>
      <w:proofErr w:type="spellEnd"/>
      <w:r w:rsidRPr="003921B7">
        <w:rPr>
          <w:rFonts w:ascii="Times New Roman" w:hAnsi="Times New Roman"/>
          <w:sz w:val="20"/>
          <w:szCs w:val="20"/>
        </w:rPr>
        <w:t xml:space="preserve">. Турки, ул. </w:t>
      </w:r>
      <w:proofErr w:type="gramStart"/>
      <w:r w:rsidRPr="003921B7">
        <w:rPr>
          <w:rFonts w:ascii="Times New Roman" w:hAnsi="Times New Roman"/>
          <w:sz w:val="20"/>
          <w:szCs w:val="20"/>
        </w:rPr>
        <w:t>Советская</w:t>
      </w:r>
      <w:proofErr w:type="gramEnd"/>
      <w:r w:rsidRPr="003921B7">
        <w:rPr>
          <w:rFonts w:ascii="Times New Roman" w:hAnsi="Times New Roman"/>
          <w:sz w:val="20"/>
          <w:szCs w:val="20"/>
        </w:rPr>
        <w:t xml:space="preserve">, дом 26. </w:t>
      </w:r>
    </w:p>
    <w:p w:rsidR="003921B7" w:rsidRPr="003921B7" w:rsidRDefault="003921B7" w:rsidP="003921B7">
      <w:pPr>
        <w:pStyle w:val="a7"/>
        <w:ind w:firstLine="709"/>
        <w:jc w:val="both"/>
        <w:rPr>
          <w:rFonts w:ascii="Times New Roman" w:hAnsi="Times New Roman"/>
          <w:sz w:val="20"/>
          <w:szCs w:val="20"/>
        </w:rPr>
      </w:pPr>
      <w:r w:rsidRPr="003921B7">
        <w:rPr>
          <w:rFonts w:ascii="Times New Roman" w:hAnsi="Times New Roman"/>
          <w:sz w:val="20"/>
          <w:szCs w:val="20"/>
        </w:rPr>
        <w:t>3. Создать комиссию по подготовке и проведению публичных слушаний по обсуждению  проекта решения Собрания депутатов Турковского муниципального района «О бюджете муниципального района на 2024 год и плановый период 2025 и 2026 годов» в следующем составе:</w:t>
      </w:r>
    </w:p>
    <w:tbl>
      <w:tblPr>
        <w:tblW w:w="0" w:type="auto"/>
        <w:tblLook w:val="04A0" w:firstRow="1" w:lastRow="0" w:firstColumn="1" w:lastColumn="0" w:noHBand="0" w:noVBand="1"/>
      </w:tblPr>
      <w:tblGrid>
        <w:gridCol w:w="2802"/>
        <w:gridCol w:w="6662"/>
      </w:tblGrid>
      <w:tr w:rsidR="003921B7" w:rsidRPr="003921B7" w:rsidTr="003921B7">
        <w:tc>
          <w:tcPr>
            <w:tcW w:w="2802" w:type="dxa"/>
            <w:shd w:val="clear" w:color="auto" w:fill="auto"/>
          </w:tcPr>
          <w:p w:rsidR="003921B7" w:rsidRPr="003921B7" w:rsidRDefault="003921B7" w:rsidP="003921B7">
            <w:pPr>
              <w:pStyle w:val="a7"/>
              <w:jc w:val="both"/>
              <w:rPr>
                <w:rFonts w:ascii="Times New Roman" w:hAnsi="Times New Roman"/>
                <w:sz w:val="20"/>
                <w:szCs w:val="20"/>
              </w:rPr>
            </w:pPr>
            <w:r w:rsidRPr="003921B7">
              <w:rPr>
                <w:rFonts w:ascii="Times New Roman" w:hAnsi="Times New Roman"/>
                <w:sz w:val="20"/>
                <w:szCs w:val="20"/>
              </w:rPr>
              <w:t>Губина В.В.</w:t>
            </w:r>
          </w:p>
        </w:tc>
        <w:tc>
          <w:tcPr>
            <w:tcW w:w="6662" w:type="dxa"/>
            <w:shd w:val="clear" w:color="auto" w:fill="auto"/>
          </w:tcPr>
          <w:p w:rsidR="003921B7" w:rsidRPr="003921B7" w:rsidRDefault="003921B7" w:rsidP="003921B7">
            <w:pPr>
              <w:pStyle w:val="a7"/>
              <w:jc w:val="both"/>
              <w:rPr>
                <w:rFonts w:ascii="Times New Roman" w:hAnsi="Times New Roman"/>
                <w:sz w:val="20"/>
                <w:szCs w:val="20"/>
              </w:rPr>
            </w:pPr>
            <w:r w:rsidRPr="003921B7">
              <w:rPr>
                <w:rFonts w:ascii="Times New Roman" w:hAnsi="Times New Roman"/>
                <w:sz w:val="20"/>
                <w:szCs w:val="20"/>
              </w:rPr>
              <w:t>- заместитель главы администрации муниципального района - начальник финансового управления администрации муниципального района, председатель комиссии;</w:t>
            </w:r>
          </w:p>
        </w:tc>
      </w:tr>
      <w:tr w:rsidR="003921B7" w:rsidRPr="003921B7" w:rsidTr="003921B7">
        <w:tc>
          <w:tcPr>
            <w:tcW w:w="2802" w:type="dxa"/>
            <w:shd w:val="clear" w:color="auto" w:fill="auto"/>
          </w:tcPr>
          <w:p w:rsidR="003921B7" w:rsidRPr="003921B7" w:rsidRDefault="003921B7" w:rsidP="003921B7">
            <w:pPr>
              <w:pStyle w:val="a7"/>
              <w:jc w:val="both"/>
              <w:rPr>
                <w:rFonts w:ascii="Times New Roman" w:hAnsi="Times New Roman"/>
                <w:sz w:val="20"/>
                <w:szCs w:val="20"/>
              </w:rPr>
            </w:pPr>
            <w:r w:rsidRPr="003921B7">
              <w:rPr>
                <w:rFonts w:ascii="Times New Roman" w:hAnsi="Times New Roman"/>
                <w:sz w:val="20"/>
                <w:szCs w:val="20"/>
              </w:rPr>
              <w:t>Попова Н.А.</w:t>
            </w:r>
          </w:p>
          <w:p w:rsidR="003921B7" w:rsidRPr="003921B7" w:rsidRDefault="003921B7" w:rsidP="003921B7">
            <w:pPr>
              <w:pStyle w:val="a7"/>
              <w:jc w:val="both"/>
              <w:rPr>
                <w:rFonts w:ascii="Times New Roman" w:hAnsi="Times New Roman"/>
                <w:sz w:val="20"/>
                <w:szCs w:val="20"/>
              </w:rPr>
            </w:pPr>
          </w:p>
          <w:p w:rsidR="003921B7" w:rsidRPr="003921B7" w:rsidRDefault="003921B7" w:rsidP="003921B7">
            <w:pPr>
              <w:pStyle w:val="a7"/>
              <w:jc w:val="both"/>
              <w:rPr>
                <w:rFonts w:ascii="Times New Roman" w:hAnsi="Times New Roman"/>
                <w:sz w:val="20"/>
                <w:szCs w:val="20"/>
              </w:rPr>
            </w:pPr>
          </w:p>
          <w:p w:rsidR="003921B7" w:rsidRPr="003921B7" w:rsidRDefault="003921B7" w:rsidP="003921B7">
            <w:pPr>
              <w:pStyle w:val="a7"/>
              <w:jc w:val="both"/>
              <w:rPr>
                <w:rFonts w:ascii="Times New Roman" w:hAnsi="Times New Roman"/>
                <w:sz w:val="20"/>
                <w:szCs w:val="20"/>
              </w:rPr>
            </w:pPr>
          </w:p>
          <w:p w:rsidR="003921B7" w:rsidRPr="003921B7" w:rsidRDefault="003921B7" w:rsidP="003921B7">
            <w:pPr>
              <w:pStyle w:val="a7"/>
              <w:jc w:val="both"/>
              <w:rPr>
                <w:rFonts w:ascii="Times New Roman" w:hAnsi="Times New Roman"/>
                <w:sz w:val="20"/>
                <w:szCs w:val="20"/>
              </w:rPr>
            </w:pPr>
          </w:p>
          <w:p w:rsidR="003921B7" w:rsidRPr="003921B7" w:rsidRDefault="003921B7" w:rsidP="003921B7">
            <w:pPr>
              <w:pStyle w:val="a7"/>
              <w:jc w:val="both"/>
              <w:rPr>
                <w:rFonts w:ascii="Times New Roman" w:hAnsi="Times New Roman"/>
                <w:sz w:val="20"/>
                <w:szCs w:val="20"/>
              </w:rPr>
            </w:pPr>
            <w:r w:rsidRPr="003921B7">
              <w:rPr>
                <w:rFonts w:ascii="Times New Roman" w:hAnsi="Times New Roman"/>
                <w:sz w:val="20"/>
                <w:szCs w:val="20"/>
              </w:rPr>
              <w:t>Члены комиссии:</w:t>
            </w:r>
          </w:p>
          <w:p w:rsidR="003921B7" w:rsidRPr="003921B7" w:rsidRDefault="003921B7" w:rsidP="003921B7">
            <w:pPr>
              <w:pStyle w:val="a7"/>
              <w:jc w:val="both"/>
              <w:rPr>
                <w:rFonts w:ascii="Times New Roman" w:hAnsi="Times New Roman"/>
                <w:sz w:val="20"/>
                <w:szCs w:val="20"/>
              </w:rPr>
            </w:pPr>
          </w:p>
        </w:tc>
        <w:tc>
          <w:tcPr>
            <w:tcW w:w="6662" w:type="dxa"/>
            <w:shd w:val="clear" w:color="auto" w:fill="auto"/>
          </w:tcPr>
          <w:p w:rsidR="003921B7" w:rsidRPr="003921B7" w:rsidRDefault="003921B7" w:rsidP="003921B7">
            <w:pPr>
              <w:pStyle w:val="a7"/>
              <w:jc w:val="both"/>
              <w:rPr>
                <w:rFonts w:ascii="Times New Roman" w:hAnsi="Times New Roman"/>
                <w:sz w:val="20"/>
                <w:szCs w:val="20"/>
              </w:rPr>
            </w:pPr>
            <w:r w:rsidRPr="003921B7">
              <w:rPr>
                <w:rFonts w:ascii="Times New Roman" w:hAnsi="Times New Roman"/>
                <w:sz w:val="20"/>
                <w:szCs w:val="20"/>
              </w:rPr>
              <w:t>- заместитель начальника финансового управления администрации муниципального района – начальник отдела учета и отчетности финансового управления администрации муниципального района, секретарь комиссии;</w:t>
            </w:r>
          </w:p>
          <w:p w:rsidR="003921B7" w:rsidRPr="003921B7" w:rsidRDefault="003921B7" w:rsidP="003921B7">
            <w:pPr>
              <w:pStyle w:val="a7"/>
              <w:jc w:val="both"/>
              <w:rPr>
                <w:rFonts w:ascii="Times New Roman" w:hAnsi="Times New Roman"/>
                <w:sz w:val="20"/>
                <w:szCs w:val="20"/>
              </w:rPr>
            </w:pPr>
          </w:p>
          <w:p w:rsidR="003921B7" w:rsidRPr="003921B7" w:rsidRDefault="003921B7" w:rsidP="003921B7">
            <w:pPr>
              <w:pStyle w:val="a7"/>
              <w:jc w:val="both"/>
              <w:rPr>
                <w:rFonts w:ascii="Times New Roman" w:hAnsi="Times New Roman"/>
                <w:sz w:val="20"/>
                <w:szCs w:val="20"/>
              </w:rPr>
            </w:pPr>
          </w:p>
        </w:tc>
      </w:tr>
      <w:tr w:rsidR="003921B7" w:rsidRPr="003921B7" w:rsidTr="003921B7">
        <w:tc>
          <w:tcPr>
            <w:tcW w:w="2802" w:type="dxa"/>
            <w:shd w:val="clear" w:color="auto" w:fill="auto"/>
          </w:tcPr>
          <w:p w:rsidR="003921B7" w:rsidRPr="003921B7" w:rsidRDefault="003921B7" w:rsidP="003921B7">
            <w:pPr>
              <w:pStyle w:val="a7"/>
              <w:jc w:val="both"/>
              <w:rPr>
                <w:rFonts w:ascii="Times New Roman" w:hAnsi="Times New Roman"/>
                <w:sz w:val="20"/>
                <w:szCs w:val="20"/>
              </w:rPr>
            </w:pPr>
            <w:r w:rsidRPr="003921B7">
              <w:rPr>
                <w:rFonts w:ascii="Times New Roman" w:hAnsi="Times New Roman"/>
                <w:sz w:val="20"/>
                <w:szCs w:val="20"/>
              </w:rPr>
              <w:t>Бережной В.С.</w:t>
            </w:r>
          </w:p>
          <w:p w:rsidR="003921B7" w:rsidRPr="003921B7" w:rsidRDefault="003921B7" w:rsidP="003921B7">
            <w:pPr>
              <w:pStyle w:val="a7"/>
              <w:jc w:val="both"/>
              <w:rPr>
                <w:rFonts w:ascii="Times New Roman" w:hAnsi="Times New Roman"/>
                <w:sz w:val="20"/>
                <w:szCs w:val="20"/>
              </w:rPr>
            </w:pPr>
          </w:p>
        </w:tc>
        <w:tc>
          <w:tcPr>
            <w:tcW w:w="6662" w:type="dxa"/>
            <w:shd w:val="clear" w:color="auto" w:fill="auto"/>
          </w:tcPr>
          <w:p w:rsidR="003921B7" w:rsidRPr="003921B7" w:rsidRDefault="003921B7" w:rsidP="003921B7">
            <w:pPr>
              <w:pStyle w:val="a7"/>
              <w:jc w:val="both"/>
              <w:rPr>
                <w:rFonts w:ascii="Times New Roman" w:hAnsi="Times New Roman"/>
                <w:sz w:val="20"/>
                <w:szCs w:val="20"/>
              </w:rPr>
            </w:pPr>
            <w:r w:rsidRPr="003921B7">
              <w:rPr>
                <w:rFonts w:ascii="Times New Roman" w:hAnsi="Times New Roman"/>
                <w:sz w:val="20"/>
                <w:szCs w:val="20"/>
              </w:rPr>
              <w:t>- первый заместитель главы администрации муниципального района;</w:t>
            </w:r>
          </w:p>
        </w:tc>
      </w:tr>
      <w:tr w:rsidR="003921B7" w:rsidRPr="003921B7" w:rsidTr="003921B7">
        <w:tc>
          <w:tcPr>
            <w:tcW w:w="2802" w:type="dxa"/>
            <w:shd w:val="clear" w:color="auto" w:fill="auto"/>
          </w:tcPr>
          <w:p w:rsidR="003921B7" w:rsidRPr="003921B7" w:rsidRDefault="003921B7" w:rsidP="003921B7">
            <w:pPr>
              <w:pStyle w:val="a7"/>
              <w:jc w:val="both"/>
              <w:rPr>
                <w:rFonts w:ascii="Times New Roman" w:hAnsi="Times New Roman"/>
                <w:sz w:val="20"/>
                <w:szCs w:val="20"/>
              </w:rPr>
            </w:pPr>
            <w:r w:rsidRPr="003921B7">
              <w:rPr>
                <w:rFonts w:ascii="Times New Roman" w:hAnsi="Times New Roman"/>
                <w:sz w:val="20"/>
                <w:szCs w:val="20"/>
              </w:rPr>
              <w:t>Исайкин С.П.</w:t>
            </w:r>
          </w:p>
          <w:p w:rsidR="003921B7" w:rsidRPr="003921B7" w:rsidRDefault="003921B7" w:rsidP="003921B7">
            <w:pPr>
              <w:pStyle w:val="a7"/>
              <w:jc w:val="both"/>
              <w:rPr>
                <w:rFonts w:ascii="Times New Roman" w:hAnsi="Times New Roman"/>
                <w:sz w:val="20"/>
                <w:szCs w:val="20"/>
              </w:rPr>
            </w:pPr>
          </w:p>
          <w:p w:rsidR="003921B7" w:rsidRPr="003921B7" w:rsidRDefault="003921B7" w:rsidP="003921B7">
            <w:pPr>
              <w:pStyle w:val="a7"/>
              <w:jc w:val="both"/>
              <w:rPr>
                <w:rFonts w:ascii="Times New Roman" w:hAnsi="Times New Roman"/>
                <w:sz w:val="20"/>
                <w:szCs w:val="20"/>
              </w:rPr>
            </w:pPr>
          </w:p>
          <w:p w:rsidR="003921B7" w:rsidRPr="003921B7" w:rsidRDefault="003921B7" w:rsidP="003921B7">
            <w:pPr>
              <w:pStyle w:val="a7"/>
              <w:jc w:val="both"/>
              <w:rPr>
                <w:rFonts w:ascii="Times New Roman" w:hAnsi="Times New Roman"/>
                <w:sz w:val="20"/>
                <w:szCs w:val="20"/>
              </w:rPr>
            </w:pPr>
            <w:proofErr w:type="spellStart"/>
            <w:r w:rsidRPr="003921B7">
              <w:rPr>
                <w:rFonts w:ascii="Times New Roman" w:hAnsi="Times New Roman"/>
                <w:sz w:val="20"/>
                <w:szCs w:val="20"/>
              </w:rPr>
              <w:t>Кожурина</w:t>
            </w:r>
            <w:proofErr w:type="spellEnd"/>
            <w:r w:rsidRPr="003921B7">
              <w:rPr>
                <w:rFonts w:ascii="Times New Roman" w:hAnsi="Times New Roman"/>
                <w:sz w:val="20"/>
                <w:szCs w:val="20"/>
              </w:rPr>
              <w:t xml:space="preserve"> А.С.</w:t>
            </w:r>
          </w:p>
          <w:p w:rsidR="003921B7" w:rsidRPr="003921B7" w:rsidRDefault="003921B7" w:rsidP="003921B7">
            <w:pPr>
              <w:pStyle w:val="a7"/>
              <w:jc w:val="both"/>
              <w:rPr>
                <w:rFonts w:ascii="Times New Roman" w:hAnsi="Times New Roman"/>
                <w:sz w:val="20"/>
                <w:szCs w:val="20"/>
              </w:rPr>
            </w:pPr>
          </w:p>
          <w:p w:rsidR="003921B7" w:rsidRPr="003921B7" w:rsidRDefault="003921B7" w:rsidP="003921B7">
            <w:pPr>
              <w:pStyle w:val="a7"/>
              <w:jc w:val="both"/>
              <w:rPr>
                <w:rFonts w:ascii="Times New Roman" w:hAnsi="Times New Roman"/>
                <w:sz w:val="20"/>
                <w:szCs w:val="20"/>
              </w:rPr>
            </w:pPr>
          </w:p>
        </w:tc>
        <w:tc>
          <w:tcPr>
            <w:tcW w:w="6662" w:type="dxa"/>
            <w:shd w:val="clear" w:color="auto" w:fill="auto"/>
          </w:tcPr>
          <w:p w:rsidR="003921B7" w:rsidRPr="003921B7" w:rsidRDefault="003921B7" w:rsidP="003921B7">
            <w:pPr>
              <w:pStyle w:val="a7"/>
              <w:jc w:val="both"/>
              <w:rPr>
                <w:rFonts w:ascii="Times New Roman" w:hAnsi="Times New Roman"/>
                <w:sz w:val="20"/>
                <w:szCs w:val="20"/>
              </w:rPr>
            </w:pPr>
            <w:r w:rsidRPr="003921B7">
              <w:rPr>
                <w:rFonts w:ascii="Times New Roman" w:hAnsi="Times New Roman"/>
                <w:sz w:val="20"/>
                <w:szCs w:val="20"/>
              </w:rPr>
              <w:t>-заместитель главы администрации муниципального района - начальник управления образования администрации муниципального района;</w:t>
            </w:r>
          </w:p>
          <w:p w:rsidR="003921B7" w:rsidRPr="003921B7" w:rsidRDefault="003921B7" w:rsidP="003921B7">
            <w:pPr>
              <w:pStyle w:val="a7"/>
              <w:jc w:val="both"/>
              <w:rPr>
                <w:rFonts w:ascii="Times New Roman" w:hAnsi="Times New Roman"/>
                <w:sz w:val="20"/>
                <w:szCs w:val="20"/>
              </w:rPr>
            </w:pPr>
            <w:r w:rsidRPr="003921B7">
              <w:rPr>
                <w:rFonts w:ascii="Times New Roman" w:hAnsi="Times New Roman"/>
                <w:sz w:val="20"/>
                <w:szCs w:val="20"/>
              </w:rPr>
              <w:t>- начальник управления экономики и муниципального заказа администрации муниципального района;</w:t>
            </w:r>
          </w:p>
        </w:tc>
      </w:tr>
      <w:tr w:rsidR="003921B7" w:rsidRPr="003921B7" w:rsidTr="003921B7">
        <w:tc>
          <w:tcPr>
            <w:tcW w:w="2802" w:type="dxa"/>
            <w:shd w:val="clear" w:color="auto" w:fill="auto"/>
          </w:tcPr>
          <w:p w:rsidR="003921B7" w:rsidRPr="003921B7" w:rsidRDefault="003921B7" w:rsidP="003921B7">
            <w:pPr>
              <w:pStyle w:val="a7"/>
              <w:jc w:val="both"/>
              <w:rPr>
                <w:rFonts w:ascii="Times New Roman" w:hAnsi="Times New Roman"/>
                <w:sz w:val="20"/>
                <w:szCs w:val="20"/>
              </w:rPr>
            </w:pPr>
            <w:r w:rsidRPr="003921B7">
              <w:rPr>
                <w:rFonts w:ascii="Times New Roman" w:hAnsi="Times New Roman"/>
                <w:sz w:val="20"/>
                <w:szCs w:val="20"/>
              </w:rPr>
              <w:t>Логинова Т.А.</w:t>
            </w:r>
          </w:p>
          <w:p w:rsidR="003921B7" w:rsidRPr="003921B7" w:rsidRDefault="003921B7" w:rsidP="003921B7">
            <w:pPr>
              <w:pStyle w:val="a7"/>
              <w:jc w:val="both"/>
              <w:rPr>
                <w:rFonts w:ascii="Times New Roman" w:hAnsi="Times New Roman"/>
                <w:sz w:val="20"/>
                <w:szCs w:val="20"/>
              </w:rPr>
            </w:pPr>
          </w:p>
        </w:tc>
        <w:tc>
          <w:tcPr>
            <w:tcW w:w="6662" w:type="dxa"/>
            <w:shd w:val="clear" w:color="auto" w:fill="auto"/>
          </w:tcPr>
          <w:p w:rsidR="003921B7" w:rsidRPr="003921B7" w:rsidRDefault="003921B7" w:rsidP="003921B7">
            <w:pPr>
              <w:pStyle w:val="a7"/>
              <w:jc w:val="both"/>
              <w:rPr>
                <w:rFonts w:ascii="Times New Roman" w:hAnsi="Times New Roman"/>
                <w:sz w:val="20"/>
                <w:szCs w:val="20"/>
              </w:rPr>
            </w:pPr>
            <w:r w:rsidRPr="003921B7">
              <w:rPr>
                <w:rFonts w:ascii="Times New Roman" w:hAnsi="Times New Roman"/>
                <w:sz w:val="20"/>
                <w:szCs w:val="20"/>
              </w:rPr>
              <w:t>- начальник бюджетного отдела финансового управления администрации муниципального района;</w:t>
            </w:r>
          </w:p>
        </w:tc>
      </w:tr>
      <w:tr w:rsidR="003921B7" w:rsidRPr="003921B7" w:rsidTr="003921B7">
        <w:tc>
          <w:tcPr>
            <w:tcW w:w="2802" w:type="dxa"/>
            <w:shd w:val="clear" w:color="auto" w:fill="auto"/>
          </w:tcPr>
          <w:p w:rsidR="003921B7" w:rsidRPr="003921B7" w:rsidRDefault="003921B7" w:rsidP="003921B7">
            <w:pPr>
              <w:pStyle w:val="a7"/>
              <w:jc w:val="both"/>
              <w:rPr>
                <w:rFonts w:ascii="Times New Roman" w:hAnsi="Times New Roman"/>
                <w:sz w:val="20"/>
                <w:szCs w:val="20"/>
              </w:rPr>
            </w:pPr>
            <w:r w:rsidRPr="003921B7">
              <w:rPr>
                <w:rFonts w:ascii="Times New Roman" w:hAnsi="Times New Roman"/>
                <w:sz w:val="20"/>
                <w:szCs w:val="20"/>
              </w:rPr>
              <w:t>Володин Ю.В.</w:t>
            </w:r>
          </w:p>
          <w:p w:rsidR="003921B7" w:rsidRPr="003921B7" w:rsidRDefault="003921B7" w:rsidP="003921B7">
            <w:pPr>
              <w:pStyle w:val="a7"/>
              <w:jc w:val="both"/>
              <w:rPr>
                <w:rFonts w:ascii="Times New Roman" w:hAnsi="Times New Roman"/>
                <w:sz w:val="20"/>
                <w:szCs w:val="20"/>
              </w:rPr>
            </w:pPr>
          </w:p>
          <w:p w:rsidR="003921B7" w:rsidRPr="003921B7" w:rsidRDefault="003921B7" w:rsidP="003921B7">
            <w:pPr>
              <w:pStyle w:val="a7"/>
              <w:jc w:val="both"/>
              <w:rPr>
                <w:rFonts w:ascii="Times New Roman" w:hAnsi="Times New Roman"/>
                <w:sz w:val="20"/>
                <w:szCs w:val="20"/>
              </w:rPr>
            </w:pPr>
            <w:r w:rsidRPr="003921B7">
              <w:rPr>
                <w:rFonts w:ascii="Times New Roman" w:hAnsi="Times New Roman"/>
                <w:sz w:val="20"/>
                <w:szCs w:val="20"/>
              </w:rPr>
              <w:t>Никифоров С.С.</w:t>
            </w:r>
          </w:p>
        </w:tc>
        <w:tc>
          <w:tcPr>
            <w:tcW w:w="6662" w:type="dxa"/>
            <w:shd w:val="clear" w:color="auto" w:fill="auto"/>
          </w:tcPr>
          <w:p w:rsidR="003921B7" w:rsidRPr="003921B7" w:rsidRDefault="003921B7" w:rsidP="003921B7">
            <w:pPr>
              <w:pStyle w:val="a7"/>
              <w:jc w:val="both"/>
              <w:rPr>
                <w:rFonts w:ascii="Times New Roman" w:hAnsi="Times New Roman"/>
                <w:sz w:val="20"/>
                <w:szCs w:val="20"/>
              </w:rPr>
            </w:pPr>
            <w:r w:rsidRPr="003921B7">
              <w:rPr>
                <w:rFonts w:ascii="Times New Roman" w:hAnsi="Times New Roman"/>
                <w:sz w:val="20"/>
                <w:szCs w:val="20"/>
              </w:rPr>
              <w:t>- депутат Собрания депутатов Турковского муниципального района (по согласованию);</w:t>
            </w:r>
          </w:p>
          <w:p w:rsidR="003921B7" w:rsidRPr="003921B7" w:rsidRDefault="003921B7" w:rsidP="003921B7">
            <w:pPr>
              <w:pStyle w:val="a7"/>
              <w:jc w:val="both"/>
              <w:rPr>
                <w:rFonts w:ascii="Times New Roman" w:hAnsi="Times New Roman"/>
                <w:sz w:val="20"/>
                <w:szCs w:val="20"/>
              </w:rPr>
            </w:pPr>
            <w:r w:rsidRPr="003921B7">
              <w:rPr>
                <w:rFonts w:ascii="Times New Roman" w:hAnsi="Times New Roman"/>
                <w:sz w:val="20"/>
                <w:szCs w:val="20"/>
              </w:rPr>
              <w:t>- депутат Собрания депутатов Турковского муниципального района (по согласованию);</w:t>
            </w:r>
          </w:p>
        </w:tc>
      </w:tr>
      <w:tr w:rsidR="003921B7" w:rsidRPr="003921B7" w:rsidTr="003921B7">
        <w:tc>
          <w:tcPr>
            <w:tcW w:w="2802" w:type="dxa"/>
            <w:shd w:val="clear" w:color="auto" w:fill="auto"/>
          </w:tcPr>
          <w:p w:rsidR="003921B7" w:rsidRPr="003921B7" w:rsidRDefault="003921B7" w:rsidP="003921B7">
            <w:pPr>
              <w:pStyle w:val="a7"/>
              <w:jc w:val="both"/>
              <w:rPr>
                <w:rFonts w:ascii="Times New Roman" w:hAnsi="Times New Roman"/>
                <w:sz w:val="20"/>
                <w:szCs w:val="20"/>
              </w:rPr>
            </w:pPr>
            <w:r w:rsidRPr="003921B7">
              <w:rPr>
                <w:rFonts w:ascii="Times New Roman" w:hAnsi="Times New Roman"/>
                <w:sz w:val="20"/>
                <w:szCs w:val="20"/>
              </w:rPr>
              <w:t>Масленникова О.Н.</w:t>
            </w:r>
          </w:p>
          <w:p w:rsidR="003921B7" w:rsidRPr="003921B7" w:rsidRDefault="003921B7" w:rsidP="003921B7">
            <w:pPr>
              <w:pStyle w:val="a7"/>
              <w:jc w:val="both"/>
              <w:rPr>
                <w:rFonts w:ascii="Times New Roman" w:hAnsi="Times New Roman"/>
                <w:sz w:val="20"/>
                <w:szCs w:val="20"/>
              </w:rPr>
            </w:pPr>
          </w:p>
          <w:p w:rsidR="003921B7" w:rsidRPr="003921B7" w:rsidRDefault="003921B7" w:rsidP="003921B7">
            <w:pPr>
              <w:pStyle w:val="a7"/>
              <w:jc w:val="both"/>
              <w:rPr>
                <w:rFonts w:ascii="Times New Roman" w:hAnsi="Times New Roman"/>
                <w:sz w:val="20"/>
                <w:szCs w:val="20"/>
              </w:rPr>
            </w:pPr>
            <w:proofErr w:type="spellStart"/>
            <w:r w:rsidRPr="003921B7">
              <w:rPr>
                <w:rFonts w:ascii="Times New Roman" w:hAnsi="Times New Roman"/>
                <w:sz w:val="20"/>
                <w:szCs w:val="20"/>
              </w:rPr>
              <w:lastRenderedPageBreak/>
              <w:t>Шебалков</w:t>
            </w:r>
            <w:proofErr w:type="spellEnd"/>
            <w:r w:rsidRPr="003921B7">
              <w:rPr>
                <w:rFonts w:ascii="Times New Roman" w:hAnsi="Times New Roman"/>
                <w:sz w:val="20"/>
                <w:szCs w:val="20"/>
              </w:rPr>
              <w:t xml:space="preserve"> А.В.</w:t>
            </w:r>
          </w:p>
        </w:tc>
        <w:tc>
          <w:tcPr>
            <w:tcW w:w="6662" w:type="dxa"/>
            <w:shd w:val="clear" w:color="auto" w:fill="auto"/>
          </w:tcPr>
          <w:p w:rsidR="003921B7" w:rsidRPr="003921B7" w:rsidRDefault="003921B7" w:rsidP="003921B7">
            <w:pPr>
              <w:pStyle w:val="a7"/>
              <w:jc w:val="both"/>
              <w:rPr>
                <w:rFonts w:ascii="Times New Roman" w:hAnsi="Times New Roman"/>
                <w:sz w:val="20"/>
                <w:szCs w:val="20"/>
              </w:rPr>
            </w:pPr>
            <w:r w:rsidRPr="003921B7">
              <w:rPr>
                <w:rFonts w:ascii="Times New Roman" w:hAnsi="Times New Roman"/>
                <w:sz w:val="20"/>
                <w:szCs w:val="20"/>
              </w:rPr>
              <w:lastRenderedPageBreak/>
              <w:t xml:space="preserve">- председатель Общественного Совета Турковского муниципального района </w:t>
            </w:r>
            <w:proofErr w:type="gramStart"/>
            <w:r w:rsidRPr="003921B7">
              <w:rPr>
                <w:rFonts w:ascii="Times New Roman" w:hAnsi="Times New Roman"/>
                <w:sz w:val="20"/>
                <w:szCs w:val="20"/>
              </w:rPr>
              <w:t xml:space="preserve">( </w:t>
            </w:r>
            <w:proofErr w:type="gramEnd"/>
            <w:r w:rsidRPr="003921B7">
              <w:rPr>
                <w:rFonts w:ascii="Times New Roman" w:hAnsi="Times New Roman"/>
                <w:sz w:val="20"/>
                <w:szCs w:val="20"/>
              </w:rPr>
              <w:t>по согласованию);</w:t>
            </w:r>
          </w:p>
          <w:p w:rsidR="003921B7" w:rsidRPr="003921B7" w:rsidRDefault="003921B7" w:rsidP="003921B7">
            <w:pPr>
              <w:pStyle w:val="a7"/>
              <w:jc w:val="both"/>
              <w:rPr>
                <w:rFonts w:ascii="Times New Roman" w:hAnsi="Times New Roman"/>
                <w:sz w:val="20"/>
                <w:szCs w:val="20"/>
              </w:rPr>
            </w:pPr>
            <w:r w:rsidRPr="003921B7">
              <w:rPr>
                <w:rFonts w:ascii="Times New Roman" w:hAnsi="Times New Roman"/>
                <w:sz w:val="20"/>
                <w:szCs w:val="20"/>
              </w:rPr>
              <w:lastRenderedPageBreak/>
              <w:t>- председатель Собрания депутатов Турковского муниципального района (по согласованию).</w:t>
            </w:r>
          </w:p>
        </w:tc>
      </w:tr>
    </w:tbl>
    <w:p w:rsidR="003921B7" w:rsidRPr="003921B7" w:rsidRDefault="003921B7" w:rsidP="003921B7">
      <w:pPr>
        <w:pStyle w:val="a7"/>
        <w:ind w:firstLine="709"/>
        <w:jc w:val="both"/>
        <w:rPr>
          <w:rFonts w:ascii="Times New Roman" w:hAnsi="Times New Roman"/>
          <w:sz w:val="20"/>
          <w:szCs w:val="20"/>
        </w:rPr>
      </w:pPr>
      <w:r w:rsidRPr="003921B7">
        <w:rPr>
          <w:rFonts w:ascii="Times New Roman" w:hAnsi="Times New Roman"/>
          <w:sz w:val="20"/>
          <w:szCs w:val="20"/>
        </w:rPr>
        <w:lastRenderedPageBreak/>
        <w:t>4. Определить, что:</w:t>
      </w:r>
    </w:p>
    <w:p w:rsidR="003921B7" w:rsidRPr="003921B7" w:rsidRDefault="003921B7" w:rsidP="003921B7">
      <w:pPr>
        <w:pStyle w:val="a7"/>
        <w:ind w:firstLine="709"/>
        <w:jc w:val="both"/>
        <w:rPr>
          <w:rFonts w:ascii="Times New Roman" w:hAnsi="Times New Roman"/>
          <w:sz w:val="20"/>
          <w:szCs w:val="20"/>
        </w:rPr>
      </w:pPr>
      <w:r w:rsidRPr="003921B7">
        <w:rPr>
          <w:rFonts w:ascii="Times New Roman" w:hAnsi="Times New Roman"/>
          <w:sz w:val="20"/>
          <w:szCs w:val="20"/>
        </w:rPr>
        <w:t>1) жители Турковского муниципального района вправе участвовать в публичных слушаниях посредством:</w:t>
      </w:r>
    </w:p>
    <w:p w:rsidR="003921B7" w:rsidRPr="003921B7" w:rsidRDefault="003921B7" w:rsidP="003921B7">
      <w:pPr>
        <w:pStyle w:val="a7"/>
        <w:ind w:firstLine="709"/>
        <w:jc w:val="both"/>
        <w:rPr>
          <w:rFonts w:ascii="Times New Roman" w:hAnsi="Times New Roman"/>
          <w:sz w:val="20"/>
          <w:szCs w:val="20"/>
        </w:rPr>
      </w:pPr>
      <w:r w:rsidRPr="003921B7">
        <w:rPr>
          <w:rFonts w:ascii="Times New Roman" w:hAnsi="Times New Roman"/>
          <w:sz w:val="20"/>
          <w:szCs w:val="20"/>
        </w:rPr>
        <w:t xml:space="preserve">- подачи в комиссию по подготовке и проведению публичных слушаний замечаний и предложений в письменной форме </w:t>
      </w:r>
    </w:p>
    <w:p w:rsidR="003921B7" w:rsidRPr="003921B7" w:rsidRDefault="003921B7" w:rsidP="003921B7">
      <w:pPr>
        <w:pStyle w:val="a7"/>
        <w:ind w:firstLine="709"/>
        <w:jc w:val="both"/>
        <w:rPr>
          <w:rFonts w:ascii="Times New Roman" w:hAnsi="Times New Roman"/>
          <w:sz w:val="20"/>
          <w:szCs w:val="20"/>
        </w:rPr>
      </w:pPr>
      <w:r w:rsidRPr="003921B7">
        <w:rPr>
          <w:rFonts w:ascii="Times New Roman" w:hAnsi="Times New Roman"/>
          <w:sz w:val="20"/>
          <w:szCs w:val="20"/>
        </w:rPr>
        <w:t>- подачи в комиссию по подготовке и проведению публичных слушаний замечаний и предложений в устной и (или) письменной форме в день проведения публичных слушаний;</w:t>
      </w:r>
    </w:p>
    <w:p w:rsidR="003921B7" w:rsidRPr="003921B7" w:rsidRDefault="003921B7" w:rsidP="003921B7">
      <w:pPr>
        <w:pStyle w:val="a7"/>
        <w:ind w:firstLine="709"/>
        <w:jc w:val="both"/>
        <w:rPr>
          <w:rFonts w:ascii="Times New Roman" w:hAnsi="Times New Roman"/>
          <w:sz w:val="20"/>
          <w:szCs w:val="20"/>
        </w:rPr>
      </w:pPr>
      <w:r w:rsidRPr="003921B7">
        <w:rPr>
          <w:rFonts w:ascii="Times New Roman" w:hAnsi="Times New Roman"/>
          <w:sz w:val="20"/>
          <w:szCs w:val="20"/>
        </w:rPr>
        <w:t>- непосредственного участия в публичных слушаниях.</w:t>
      </w:r>
    </w:p>
    <w:p w:rsidR="003921B7" w:rsidRPr="003921B7" w:rsidRDefault="003921B7" w:rsidP="003921B7">
      <w:pPr>
        <w:pStyle w:val="a7"/>
        <w:ind w:firstLine="709"/>
        <w:jc w:val="both"/>
        <w:rPr>
          <w:rFonts w:ascii="Times New Roman" w:hAnsi="Times New Roman"/>
          <w:sz w:val="20"/>
          <w:szCs w:val="20"/>
        </w:rPr>
      </w:pPr>
      <w:r w:rsidRPr="003921B7">
        <w:rPr>
          <w:rFonts w:ascii="Times New Roman" w:hAnsi="Times New Roman"/>
          <w:sz w:val="20"/>
          <w:szCs w:val="20"/>
        </w:rPr>
        <w:t xml:space="preserve">2) замечания и предложения в письменной форме жители Турковского муниципального района вправе представлять в комиссию по подготовке и проведению публичных слушаний в срок со дня опубликования настоящего постановления до 13 ноября 2023 года по рабочим дням с 9.00 до 17.00 по адресу: Саратовская область, </w:t>
      </w:r>
      <w:proofErr w:type="spellStart"/>
      <w:r w:rsidRPr="003921B7">
        <w:rPr>
          <w:rFonts w:ascii="Times New Roman" w:hAnsi="Times New Roman"/>
          <w:sz w:val="20"/>
          <w:szCs w:val="20"/>
        </w:rPr>
        <w:t>р.п</w:t>
      </w:r>
      <w:proofErr w:type="spellEnd"/>
      <w:r w:rsidRPr="003921B7">
        <w:rPr>
          <w:rFonts w:ascii="Times New Roman" w:hAnsi="Times New Roman"/>
          <w:sz w:val="20"/>
          <w:szCs w:val="20"/>
        </w:rPr>
        <w:t xml:space="preserve">. Турки, ул. </w:t>
      </w:r>
      <w:proofErr w:type="gramStart"/>
      <w:r w:rsidRPr="003921B7">
        <w:rPr>
          <w:rFonts w:ascii="Times New Roman" w:hAnsi="Times New Roman"/>
          <w:sz w:val="20"/>
          <w:szCs w:val="20"/>
        </w:rPr>
        <w:t>Советская</w:t>
      </w:r>
      <w:proofErr w:type="gramEnd"/>
      <w:r w:rsidRPr="003921B7">
        <w:rPr>
          <w:rFonts w:ascii="Times New Roman" w:hAnsi="Times New Roman"/>
          <w:sz w:val="20"/>
          <w:szCs w:val="20"/>
        </w:rPr>
        <w:t xml:space="preserve">, дом 26 (Финансовое управление администрации муниципального района). </w:t>
      </w:r>
    </w:p>
    <w:p w:rsidR="003921B7" w:rsidRPr="003921B7" w:rsidRDefault="003921B7" w:rsidP="003921B7">
      <w:pPr>
        <w:pStyle w:val="a7"/>
        <w:ind w:firstLine="709"/>
        <w:jc w:val="both"/>
        <w:rPr>
          <w:rFonts w:ascii="Times New Roman" w:hAnsi="Times New Roman"/>
          <w:sz w:val="20"/>
          <w:szCs w:val="20"/>
        </w:rPr>
      </w:pPr>
      <w:r w:rsidRPr="003921B7">
        <w:rPr>
          <w:rFonts w:ascii="Times New Roman" w:hAnsi="Times New Roman"/>
          <w:sz w:val="20"/>
          <w:szCs w:val="20"/>
        </w:rPr>
        <w:t>5.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 - телекоммуникационной сети «Интернет».</w:t>
      </w:r>
    </w:p>
    <w:p w:rsidR="003921B7" w:rsidRPr="003921B7" w:rsidRDefault="003921B7" w:rsidP="003921B7">
      <w:pPr>
        <w:pStyle w:val="a7"/>
        <w:ind w:firstLine="709"/>
        <w:jc w:val="both"/>
        <w:rPr>
          <w:rFonts w:ascii="Times New Roman" w:hAnsi="Times New Roman"/>
          <w:sz w:val="20"/>
          <w:szCs w:val="20"/>
        </w:rPr>
      </w:pPr>
      <w:r w:rsidRPr="003921B7">
        <w:rPr>
          <w:rFonts w:ascii="Times New Roman" w:hAnsi="Times New Roman"/>
          <w:sz w:val="20"/>
          <w:szCs w:val="20"/>
        </w:rPr>
        <w:t>6. Настоящее постановление вступает в силу со дня его официального опубликования.</w:t>
      </w:r>
    </w:p>
    <w:p w:rsidR="003921B7" w:rsidRPr="003921B7" w:rsidRDefault="003921B7" w:rsidP="003921B7">
      <w:pPr>
        <w:pStyle w:val="a7"/>
        <w:ind w:firstLine="709"/>
        <w:jc w:val="both"/>
        <w:rPr>
          <w:rFonts w:ascii="Times New Roman" w:hAnsi="Times New Roman"/>
          <w:sz w:val="20"/>
          <w:szCs w:val="20"/>
        </w:rPr>
      </w:pPr>
    </w:p>
    <w:p w:rsidR="003921B7" w:rsidRPr="003921B7" w:rsidRDefault="003921B7" w:rsidP="003921B7">
      <w:pPr>
        <w:pStyle w:val="a7"/>
        <w:ind w:firstLine="709"/>
        <w:jc w:val="both"/>
        <w:rPr>
          <w:rFonts w:ascii="Times New Roman" w:hAnsi="Times New Roman"/>
          <w:sz w:val="20"/>
          <w:szCs w:val="20"/>
        </w:rPr>
      </w:pPr>
    </w:p>
    <w:p w:rsidR="003921B7" w:rsidRPr="003921B7" w:rsidRDefault="003921B7" w:rsidP="003921B7">
      <w:pPr>
        <w:pStyle w:val="a7"/>
        <w:rPr>
          <w:rFonts w:ascii="Times New Roman" w:hAnsi="Times New Roman"/>
          <w:b/>
          <w:sz w:val="20"/>
          <w:szCs w:val="20"/>
        </w:rPr>
      </w:pPr>
      <w:r w:rsidRPr="003921B7">
        <w:rPr>
          <w:rFonts w:ascii="Times New Roman" w:hAnsi="Times New Roman"/>
          <w:b/>
          <w:sz w:val="20"/>
          <w:szCs w:val="20"/>
        </w:rPr>
        <w:t xml:space="preserve">Временно </w:t>
      </w:r>
      <w:proofErr w:type="gramStart"/>
      <w:r w:rsidRPr="003921B7">
        <w:rPr>
          <w:rFonts w:ascii="Times New Roman" w:hAnsi="Times New Roman"/>
          <w:b/>
          <w:sz w:val="20"/>
          <w:szCs w:val="20"/>
        </w:rPr>
        <w:t>исполняющий</w:t>
      </w:r>
      <w:proofErr w:type="gramEnd"/>
      <w:r w:rsidRPr="003921B7">
        <w:rPr>
          <w:rFonts w:ascii="Times New Roman" w:hAnsi="Times New Roman"/>
          <w:b/>
          <w:sz w:val="20"/>
          <w:szCs w:val="20"/>
        </w:rPr>
        <w:t xml:space="preserve"> полномочия</w:t>
      </w:r>
    </w:p>
    <w:p w:rsidR="003921B7" w:rsidRPr="003921B7" w:rsidRDefault="003921B7" w:rsidP="003921B7">
      <w:pPr>
        <w:pStyle w:val="a7"/>
        <w:rPr>
          <w:rFonts w:ascii="Times New Roman" w:hAnsi="Times New Roman"/>
          <w:b/>
          <w:sz w:val="20"/>
          <w:szCs w:val="20"/>
        </w:rPr>
      </w:pPr>
      <w:r w:rsidRPr="003921B7">
        <w:rPr>
          <w:rFonts w:ascii="Times New Roman" w:hAnsi="Times New Roman"/>
          <w:b/>
          <w:sz w:val="20"/>
          <w:szCs w:val="20"/>
        </w:rPr>
        <w:t>главы Турковского</w:t>
      </w:r>
    </w:p>
    <w:p w:rsidR="003921B7" w:rsidRPr="003921B7" w:rsidRDefault="003921B7" w:rsidP="003921B7">
      <w:pPr>
        <w:pStyle w:val="a7"/>
        <w:rPr>
          <w:rFonts w:ascii="Times New Roman" w:hAnsi="Times New Roman"/>
          <w:b/>
          <w:sz w:val="20"/>
          <w:szCs w:val="20"/>
        </w:rPr>
      </w:pPr>
      <w:r w:rsidRPr="003921B7">
        <w:rPr>
          <w:rFonts w:ascii="Times New Roman" w:hAnsi="Times New Roman"/>
          <w:b/>
          <w:sz w:val="20"/>
          <w:szCs w:val="20"/>
        </w:rPr>
        <w:t>муниципального района</w:t>
      </w:r>
      <w:r w:rsidRPr="003921B7">
        <w:rPr>
          <w:rFonts w:ascii="Times New Roman" w:hAnsi="Times New Roman"/>
          <w:b/>
          <w:sz w:val="20"/>
          <w:szCs w:val="20"/>
        </w:rPr>
        <w:tab/>
      </w:r>
      <w:r w:rsidRPr="003921B7">
        <w:rPr>
          <w:rFonts w:ascii="Times New Roman" w:hAnsi="Times New Roman"/>
          <w:b/>
          <w:sz w:val="20"/>
          <w:szCs w:val="20"/>
        </w:rPr>
        <w:tab/>
      </w:r>
      <w:r w:rsidRPr="003921B7">
        <w:rPr>
          <w:rFonts w:ascii="Times New Roman" w:hAnsi="Times New Roman"/>
          <w:b/>
          <w:sz w:val="20"/>
          <w:szCs w:val="20"/>
        </w:rPr>
        <w:tab/>
      </w:r>
      <w:r w:rsidRPr="003921B7">
        <w:rPr>
          <w:rFonts w:ascii="Times New Roman" w:hAnsi="Times New Roman"/>
          <w:b/>
          <w:sz w:val="20"/>
          <w:szCs w:val="20"/>
        </w:rPr>
        <w:tab/>
      </w:r>
      <w:r w:rsidRPr="003921B7">
        <w:rPr>
          <w:rFonts w:ascii="Times New Roman" w:hAnsi="Times New Roman"/>
          <w:b/>
          <w:sz w:val="20"/>
          <w:szCs w:val="20"/>
        </w:rPr>
        <w:tab/>
        <w:t xml:space="preserve">В.С. </w:t>
      </w:r>
      <w:proofErr w:type="gramStart"/>
      <w:r w:rsidRPr="003921B7">
        <w:rPr>
          <w:rFonts w:ascii="Times New Roman" w:hAnsi="Times New Roman"/>
          <w:b/>
          <w:sz w:val="20"/>
          <w:szCs w:val="20"/>
        </w:rPr>
        <w:t>Бережной</w:t>
      </w:r>
      <w:proofErr w:type="gramEnd"/>
    </w:p>
    <w:p w:rsidR="003921B7" w:rsidRPr="00024E73" w:rsidRDefault="003921B7" w:rsidP="003921B7">
      <w:pPr>
        <w:tabs>
          <w:tab w:val="left" w:pos="3390"/>
        </w:tabs>
        <w:spacing w:before="100" w:beforeAutospacing="1"/>
        <w:rPr>
          <w:b/>
        </w:rPr>
      </w:pPr>
    </w:p>
    <w:p w:rsidR="00024E73" w:rsidRPr="00024E73" w:rsidRDefault="00024E73" w:rsidP="00024E73">
      <w:pPr>
        <w:jc w:val="center"/>
        <w:rPr>
          <w:rFonts w:eastAsia="Calibri"/>
          <w:lang w:eastAsia="ar-SA"/>
        </w:rPr>
      </w:pPr>
      <w:r w:rsidRPr="00024E73">
        <w:rPr>
          <w:rFonts w:eastAsia="Calibri"/>
          <w:lang w:eastAsia="ar-SA"/>
        </w:rPr>
        <w:t>ПРОЕКТ</w:t>
      </w:r>
    </w:p>
    <w:p w:rsidR="00024E73" w:rsidRPr="00024E73" w:rsidRDefault="00024E73" w:rsidP="00024E73">
      <w:pPr>
        <w:jc w:val="center"/>
        <w:rPr>
          <w:rFonts w:eastAsia="Calibri"/>
          <w:lang w:eastAsia="ar-SA"/>
        </w:rPr>
      </w:pPr>
    </w:p>
    <w:p w:rsidR="00024E73" w:rsidRPr="00024E73" w:rsidRDefault="00024E73" w:rsidP="00024E73">
      <w:pPr>
        <w:jc w:val="center"/>
        <w:rPr>
          <w:b/>
        </w:rPr>
      </w:pPr>
      <w:r w:rsidRPr="00024E73">
        <w:rPr>
          <w:noProof/>
        </w:rPr>
        <w:drawing>
          <wp:inline distT="0" distB="0" distL="0" distR="0" wp14:anchorId="1C1F38C7" wp14:editId="74D1E303">
            <wp:extent cx="752475" cy="914400"/>
            <wp:effectExtent l="0" t="0" r="9525" b="0"/>
            <wp:docPr id="8" name="Рисунок 8"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noFill/>
                    <a:ln>
                      <a:noFill/>
                    </a:ln>
                  </pic:spPr>
                </pic:pic>
              </a:graphicData>
            </a:graphic>
          </wp:inline>
        </w:drawing>
      </w:r>
    </w:p>
    <w:p w:rsidR="00024E73" w:rsidRPr="00024E73" w:rsidRDefault="00024E73" w:rsidP="00024E73">
      <w:pPr>
        <w:jc w:val="center"/>
        <w:rPr>
          <w:b/>
        </w:rPr>
      </w:pPr>
      <w:r w:rsidRPr="00024E73">
        <w:rPr>
          <w:b/>
        </w:rPr>
        <w:t xml:space="preserve">СОБРАНИЕ ДЕПУТАТОВ </w:t>
      </w:r>
    </w:p>
    <w:p w:rsidR="00024E73" w:rsidRPr="00024E73" w:rsidRDefault="00024E73" w:rsidP="00024E73">
      <w:pPr>
        <w:jc w:val="center"/>
        <w:rPr>
          <w:b/>
        </w:rPr>
      </w:pPr>
      <w:r w:rsidRPr="00024E73">
        <w:rPr>
          <w:b/>
        </w:rPr>
        <w:t>ТУРКОВСКОГО МУНИЦИПАЛЬНОГО РАЙОНА</w:t>
      </w:r>
    </w:p>
    <w:p w:rsidR="00024E73" w:rsidRPr="00024E73" w:rsidRDefault="00024E73" w:rsidP="00024E73">
      <w:pPr>
        <w:jc w:val="center"/>
        <w:rPr>
          <w:b/>
        </w:rPr>
      </w:pPr>
      <w:r w:rsidRPr="00024E73">
        <w:rPr>
          <w:b/>
        </w:rPr>
        <w:t>САРАТОВСКОЙ ОБЛАСТИ</w:t>
      </w:r>
    </w:p>
    <w:p w:rsidR="00024E73" w:rsidRPr="00024E73" w:rsidRDefault="00024E73" w:rsidP="00024E73">
      <w:pPr>
        <w:jc w:val="both"/>
      </w:pPr>
    </w:p>
    <w:p w:rsidR="00024E73" w:rsidRPr="00024E73" w:rsidRDefault="00024E73" w:rsidP="00024E73">
      <w:pPr>
        <w:jc w:val="center"/>
      </w:pPr>
      <w:proofErr w:type="spellStart"/>
      <w:r w:rsidRPr="00024E73">
        <w:t>р.п</w:t>
      </w:r>
      <w:proofErr w:type="gramStart"/>
      <w:r w:rsidRPr="00024E73">
        <w:t>.Т</w:t>
      </w:r>
      <w:proofErr w:type="gramEnd"/>
      <w:r w:rsidRPr="00024E73">
        <w:t>урки</w:t>
      </w:r>
      <w:proofErr w:type="spellEnd"/>
    </w:p>
    <w:p w:rsidR="00024E73" w:rsidRPr="00024E73" w:rsidRDefault="00024E73" w:rsidP="00024E73">
      <w:pPr>
        <w:jc w:val="both"/>
      </w:pPr>
    </w:p>
    <w:p w:rsidR="00024E73" w:rsidRPr="00024E73" w:rsidRDefault="00024E73" w:rsidP="00024E73">
      <w:pPr>
        <w:pStyle w:val="ConsPlusNormal"/>
        <w:jc w:val="center"/>
        <w:outlineLvl w:val="1"/>
        <w:rPr>
          <w:rFonts w:ascii="Times New Roman" w:hAnsi="Times New Roman" w:cs="Times New Roman"/>
          <w:b/>
        </w:rPr>
      </w:pPr>
      <w:r w:rsidRPr="00024E73">
        <w:rPr>
          <w:rFonts w:ascii="Times New Roman CYR" w:hAnsi="Times New Roman CYR"/>
          <w:b/>
        </w:rPr>
        <w:t xml:space="preserve">О бюджете муниципального района </w:t>
      </w:r>
      <w:r w:rsidRPr="00024E73">
        <w:rPr>
          <w:rFonts w:ascii="Times New Roman" w:hAnsi="Times New Roman" w:cs="Times New Roman"/>
          <w:b/>
        </w:rPr>
        <w:t xml:space="preserve">на 2024 год </w:t>
      </w:r>
    </w:p>
    <w:p w:rsidR="00024E73" w:rsidRPr="00024E73" w:rsidRDefault="00024E73" w:rsidP="00024E73">
      <w:pPr>
        <w:pStyle w:val="ConsPlusNormal"/>
        <w:jc w:val="center"/>
        <w:outlineLvl w:val="1"/>
        <w:rPr>
          <w:rFonts w:ascii="Times New Roman" w:hAnsi="Times New Roman" w:cs="Times New Roman"/>
          <w:b/>
        </w:rPr>
      </w:pPr>
      <w:r w:rsidRPr="00024E73">
        <w:rPr>
          <w:rFonts w:ascii="Times New Roman" w:hAnsi="Times New Roman" w:cs="Times New Roman"/>
          <w:b/>
        </w:rPr>
        <w:t xml:space="preserve">и на плановый период 2025 и 2026 годов </w:t>
      </w:r>
    </w:p>
    <w:p w:rsidR="00024E73" w:rsidRPr="00024E73" w:rsidRDefault="00024E73" w:rsidP="00024E73"/>
    <w:p w:rsidR="00024E73" w:rsidRPr="00024E73" w:rsidRDefault="00024E73" w:rsidP="00024E73"/>
    <w:p w:rsidR="00024E73" w:rsidRPr="00024E73" w:rsidRDefault="00024E73" w:rsidP="00024E73">
      <w:pPr>
        <w:pStyle w:val="ConsPlusNormal"/>
        <w:jc w:val="center"/>
        <w:outlineLvl w:val="1"/>
        <w:rPr>
          <w:rFonts w:ascii="Times New Roman" w:hAnsi="Times New Roman" w:cs="Times New Roman"/>
          <w:b/>
          <w:i/>
        </w:rPr>
      </w:pPr>
      <w:r w:rsidRPr="00024E73">
        <w:rPr>
          <w:rFonts w:ascii="Times New Roman" w:hAnsi="Times New Roman" w:cs="Times New Roman"/>
          <w:b/>
          <w:i/>
        </w:rPr>
        <w:t>Статья 1. Основные характеристики бюджета муниципального ра</w:t>
      </w:r>
      <w:r w:rsidRPr="00024E73">
        <w:rPr>
          <w:rFonts w:ascii="Times New Roman" w:hAnsi="Times New Roman" w:cs="Times New Roman"/>
          <w:b/>
          <w:i/>
        </w:rPr>
        <w:t>й</w:t>
      </w:r>
      <w:r w:rsidRPr="00024E73">
        <w:rPr>
          <w:rFonts w:ascii="Times New Roman" w:hAnsi="Times New Roman" w:cs="Times New Roman"/>
          <w:b/>
          <w:i/>
        </w:rPr>
        <w:t xml:space="preserve">она на 2024 год и на плановый период 2025 и 2026 годов </w:t>
      </w:r>
    </w:p>
    <w:p w:rsidR="00024E73" w:rsidRPr="00024E73" w:rsidRDefault="00024E73" w:rsidP="00024E73">
      <w:pPr>
        <w:pStyle w:val="ConsPlusNormal"/>
        <w:jc w:val="center"/>
        <w:outlineLvl w:val="1"/>
        <w:rPr>
          <w:rFonts w:ascii="Times New Roman" w:hAnsi="Times New Roman" w:cs="Times New Roman"/>
          <w:b/>
          <w:i/>
          <w:highlight w:val="yellow"/>
        </w:rPr>
      </w:pPr>
    </w:p>
    <w:p w:rsidR="00024E73" w:rsidRPr="00024E73" w:rsidRDefault="00024E73" w:rsidP="00024E73">
      <w:pPr>
        <w:pStyle w:val="aff0"/>
        <w:rPr>
          <w:sz w:val="20"/>
        </w:rPr>
      </w:pPr>
      <w:r w:rsidRPr="00024E73">
        <w:rPr>
          <w:sz w:val="20"/>
        </w:rPr>
        <w:t>1. Утвердить основные характеристики бюджета муниципального района на 2024 год:</w:t>
      </w:r>
    </w:p>
    <w:p w:rsidR="00024E73" w:rsidRPr="00024E73" w:rsidRDefault="00024E73" w:rsidP="00024E73">
      <w:pPr>
        <w:pStyle w:val="aff0"/>
        <w:rPr>
          <w:sz w:val="20"/>
        </w:rPr>
      </w:pPr>
      <w:r w:rsidRPr="00024E73">
        <w:rPr>
          <w:sz w:val="20"/>
        </w:rPr>
        <w:t>1) общий объем доходов бюджета муниципального района в сумме 300007,1 тыс. рублей, в том числе по налоговым и неналоговым доходам 70038,0 тыс. рублей;</w:t>
      </w:r>
    </w:p>
    <w:p w:rsidR="00024E73" w:rsidRPr="00024E73" w:rsidRDefault="00024E73" w:rsidP="00024E73">
      <w:pPr>
        <w:pStyle w:val="aff0"/>
        <w:rPr>
          <w:sz w:val="20"/>
        </w:rPr>
      </w:pPr>
      <w:r w:rsidRPr="00024E73">
        <w:rPr>
          <w:sz w:val="20"/>
        </w:rPr>
        <w:t>2) общий объем расходов бюджета муниципального района в сумме                      300007,1 тыс. рублей;</w:t>
      </w:r>
    </w:p>
    <w:p w:rsidR="00024E73" w:rsidRPr="00024E73" w:rsidRDefault="00024E73" w:rsidP="00024E73">
      <w:pPr>
        <w:spacing w:line="238" w:lineRule="auto"/>
        <w:ind w:firstLine="720"/>
        <w:jc w:val="both"/>
      </w:pPr>
      <w:r w:rsidRPr="00024E73">
        <w:t>3) дефицит бюджета в сумме 0,0 тыс. рублей.</w:t>
      </w:r>
    </w:p>
    <w:p w:rsidR="00024E73" w:rsidRPr="00024E73" w:rsidRDefault="00024E73" w:rsidP="00024E73">
      <w:pPr>
        <w:pStyle w:val="aff0"/>
        <w:rPr>
          <w:sz w:val="20"/>
        </w:rPr>
      </w:pPr>
      <w:r w:rsidRPr="00024E73">
        <w:rPr>
          <w:sz w:val="20"/>
        </w:rPr>
        <w:t xml:space="preserve"> 2. Утвердить основные характеристики бюджета муниципального района на 2025 год и на 2026 год: </w:t>
      </w:r>
    </w:p>
    <w:p w:rsidR="00024E73" w:rsidRPr="00024E73" w:rsidRDefault="00024E73" w:rsidP="00024E73">
      <w:pPr>
        <w:pStyle w:val="a7"/>
        <w:jc w:val="both"/>
        <w:rPr>
          <w:sz w:val="20"/>
          <w:szCs w:val="20"/>
        </w:rPr>
      </w:pPr>
      <w:r w:rsidRPr="00024E73">
        <w:rPr>
          <w:sz w:val="20"/>
          <w:szCs w:val="20"/>
        </w:rPr>
        <w:t xml:space="preserve">         1) общий объем доходов на 2025 год в сумме 268971,6 тыс. рублей и на 2026 год в сумме 266339,2 тыс. рублей;                                    </w:t>
      </w:r>
    </w:p>
    <w:p w:rsidR="00024E73" w:rsidRPr="00024E73" w:rsidRDefault="00024E73" w:rsidP="00024E73">
      <w:pPr>
        <w:pStyle w:val="a7"/>
        <w:jc w:val="both"/>
        <w:rPr>
          <w:sz w:val="20"/>
          <w:szCs w:val="20"/>
        </w:rPr>
      </w:pPr>
      <w:r w:rsidRPr="00024E73">
        <w:rPr>
          <w:sz w:val="20"/>
          <w:szCs w:val="20"/>
        </w:rPr>
        <w:t xml:space="preserve">        2) общий объем расходов на 2025 год в сумме 268971,6 тыс. рублей, в том числе условно утвержденные расходы в сумме 3117,0 тыс. руб. и на 2026 год 266339,2 тыс. рублей, в том числе условно утвержденные расходы в сумме 6101,0 тыс. руб.; </w:t>
      </w:r>
    </w:p>
    <w:p w:rsidR="00024E73" w:rsidRPr="00024E73" w:rsidRDefault="00024E73" w:rsidP="00024E73">
      <w:pPr>
        <w:spacing w:line="238" w:lineRule="auto"/>
        <w:jc w:val="both"/>
        <w:rPr>
          <w:b/>
          <w:i/>
          <w:highlight w:val="yellow"/>
        </w:rPr>
      </w:pPr>
      <w:r w:rsidRPr="00024E73">
        <w:t xml:space="preserve">         3)</w:t>
      </w:r>
      <w:r w:rsidRPr="00024E73">
        <w:rPr>
          <w:lang w:val="en-US"/>
        </w:rPr>
        <w:t> </w:t>
      </w:r>
      <w:r w:rsidRPr="00024E73">
        <w:t>дефицит бюджета муниципального района на 2025 год в сумме 0,0 тыс. рублей, дефицит бюджета муниципального района на 2026 год в сумме 0,0 тыс. рублей.</w:t>
      </w:r>
    </w:p>
    <w:p w:rsidR="00024E73" w:rsidRPr="00024E73" w:rsidRDefault="00024E73" w:rsidP="00024E73">
      <w:pPr>
        <w:pStyle w:val="aff1"/>
        <w:ind w:firstLine="0"/>
        <w:rPr>
          <w:b/>
          <w:i/>
          <w:sz w:val="20"/>
          <w:highlight w:val="yellow"/>
        </w:rPr>
      </w:pPr>
    </w:p>
    <w:p w:rsidR="00024E73" w:rsidRPr="00024E73" w:rsidRDefault="00024E73" w:rsidP="00024E73">
      <w:pPr>
        <w:pStyle w:val="aff1"/>
        <w:ind w:firstLine="0"/>
        <w:jc w:val="center"/>
        <w:rPr>
          <w:b/>
          <w:i/>
          <w:sz w:val="20"/>
        </w:rPr>
      </w:pPr>
      <w:r w:rsidRPr="00024E73">
        <w:rPr>
          <w:b/>
          <w:i/>
          <w:sz w:val="20"/>
        </w:rPr>
        <w:lastRenderedPageBreak/>
        <w:t>Статья 2. Доходы бюджета муниципального ра</w:t>
      </w:r>
      <w:r w:rsidRPr="00024E73">
        <w:rPr>
          <w:b/>
          <w:i/>
          <w:sz w:val="20"/>
        </w:rPr>
        <w:t>й</w:t>
      </w:r>
      <w:r w:rsidRPr="00024E73">
        <w:rPr>
          <w:b/>
          <w:i/>
          <w:sz w:val="20"/>
        </w:rPr>
        <w:t>она</w:t>
      </w:r>
    </w:p>
    <w:p w:rsidR="00024E73" w:rsidRPr="00024E73" w:rsidRDefault="00024E73" w:rsidP="00024E73">
      <w:pPr>
        <w:pStyle w:val="aff1"/>
        <w:ind w:firstLine="0"/>
        <w:rPr>
          <w:b/>
          <w:i/>
          <w:sz w:val="20"/>
        </w:rPr>
      </w:pPr>
    </w:p>
    <w:p w:rsidR="00024E73" w:rsidRPr="00024E73" w:rsidRDefault="00024E73" w:rsidP="00024E73">
      <w:pPr>
        <w:pStyle w:val="aff0"/>
        <w:rPr>
          <w:sz w:val="20"/>
        </w:rPr>
      </w:pPr>
      <w:r w:rsidRPr="00024E73">
        <w:rPr>
          <w:sz w:val="20"/>
        </w:rPr>
        <w:t>Утвердить распределение доходов бюджета муниципального района, в том числе безвозмездных поступлений, на 2024 год и на плановый пер</w:t>
      </w:r>
      <w:r w:rsidRPr="00024E73">
        <w:rPr>
          <w:sz w:val="20"/>
        </w:rPr>
        <w:t>и</w:t>
      </w:r>
      <w:r w:rsidRPr="00024E73">
        <w:rPr>
          <w:sz w:val="20"/>
        </w:rPr>
        <w:t xml:space="preserve">од 2025 и 2026 годов согласно </w:t>
      </w:r>
      <w:hyperlink w:anchor="Приложение1" w:history="1">
        <w:r w:rsidRPr="00024E73">
          <w:rPr>
            <w:rStyle w:val="af5"/>
            <w:sz w:val="20"/>
          </w:rPr>
          <w:t>прило</w:t>
        </w:r>
        <w:r w:rsidRPr="00024E73">
          <w:rPr>
            <w:rStyle w:val="af5"/>
            <w:sz w:val="20"/>
          </w:rPr>
          <w:t>ж</w:t>
        </w:r>
        <w:r w:rsidRPr="00024E73">
          <w:rPr>
            <w:rStyle w:val="af5"/>
            <w:sz w:val="20"/>
          </w:rPr>
          <w:t>ению 1</w:t>
        </w:r>
      </w:hyperlink>
      <w:r w:rsidRPr="00024E73">
        <w:rPr>
          <w:sz w:val="20"/>
        </w:rPr>
        <w:t xml:space="preserve"> к настоящему Решению.</w:t>
      </w:r>
    </w:p>
    <w:p w:rsidR="00024E73" w:rsidRPr="00024E73" w:rsidRDefault="00024E73" w:rsidP="00024E73">
      <w:pPr>
        <w:pStyle w:val="ConsPlusNormal"/>
        <w:jc w:val="center"/>
        <w:outlineLvl w:val="1"/>
        <w:rPr>
          <w:rFonts w:ascii="Times New Roman" w:hAnsi="Times New Roman" w:cs="Times New Roman"/>
          <w:b/>
          <w:i/>
          <w:highlight w:val="yellow"/>
        </w:rPr>
      </w:pPr>
    </w:p>
    <w:p w:rsidR="00024E73" w:rsidRPr="00024E73" w:rsidRDefault="00024E73" w:rsidP="00024E73">
      <w:pPr>
        <w:pStyle w:val="ConsPlusNormal"/>
        <w:jc w:val="center"/>
        <w:rPr>
          <w:rFonts w:ascii="Times New Roman" w:hAnsi="Times New Roman" w:cs="Times New Roman"/>
          <w:highlight w:val="yellow"/>
        </w:rPr>
      </w:pPr>
    </w:p>
    <w:p w:rsidR="00024E73" w:rsidRPr="00024E73" w:rsidRDefault="00024E73" w:rsidP="00024E73">
      <w:pPr>
        <w:spacing w:line="238" w:lineRule="auto"/>
        <w:ind w:firstLine="720"/>
        <w:jc w:val="center"/>
        <w:rPr>
          <w:b/>
          <w:i/>
        </w:rPr>
      </w:pPr>
      <w:r w:rsidRPr="00024E73">
        <w:rPr>
          <w:b/>
          <w:i/>
        </w:rPr>
        <w:t>Статья 3. Особенности администрирования доходов бюджета муниципального района в 2024 году</w:t>
      </w:r>
    </w:p>
    <w:p w:rsidR="00024E73" w:rsidRPr="00024E73" w:rsidRDefault="00024E73" w:rsidP="00024E73">
      <w:pPr>
        <w:pStyle w:val="aff1"/>
        <w:spacing w:line="238" w:lineRule="auto"/>
        <w:rPr>
          <w:sz w:val="20"/>
        </w:rPr>
      </w:pPr>
      <w:r w:rsidRPr="00024E73">
        <w:rPr>
          <w:sz w:val="20"/>
        </w:rPr>
        <w:t>1. Установить, что информационное взаимодействие между управл</w:t>
      </w:r>
      <w:r w:rsidRPr="00024E73">
        <w:rPr>
          <w:sz w:val="20"/>
        </w:rPr>
        <w:t>е</w:t>
      </w:r>
      <w:r w:rsidRPr="00024E73">
        <w:rPr>
          <w:sz w:val="20"/>
        </w:rPr>
        <w:t>нием Федерального казначейства по Саратовской области и администрат</w:t>
      </w:r>
      <w:r w:rsidRPr="00024E73">
        <w:rPr>
          <w:sz w:val="20"/>
        </w:rPr>
        <w:t>о</w:t>
      </w:r>
      <w:r w:rsidRPr="00024E73">
        <w:rPr>
          <w:sz w:val="20"/>
        </w:rPr>
        <w:t>рами доходов бюджета муниципального района может осуществляться через следующие уполн</w:t>
      </w:r>
      <w:r w:rsidRPr="00024E73">
        <w:rPr>
          <w:sz w:val="20"/>
        </w:rPr>
        <w:t>о</w:t>
      </w:r>
      <w:r w:rsidRPr="00024E73">
        <w:rPr>
          <w:sz w:val="20"/>
        </w:rPr>
        <w:t xml:space="preserve">моченные органы: </w:t>
      </w:r>
    </w:p>
    <w:p w:rsidR="00024E73" w:rsidRPr="00024E73" w:rsidRDefault="00024E73" w:rsidP="00024E73">
      <w:pPr>
        <w:pStyle w:val="aff1"/>
        <w:spacing w:line="238" w:lineRule="auto"/>
        <w:rPr>
          <w:sz w:val="20"/>
        </w:rPr>
      </w:pPr>
      <w:r w:rsidRPr="00024E73">
        <w:rPr>
          <w:sz w:val="20"/>
        </w:rPr>
        <w:t>муниципальное учреждение «Централизованная бухгалтерия мун</w:t>
      </w:r>
      <w:r w:rsidRPr="00024E73">
        <w:rPr>
          <w:sz w:val="20"/>
        </w:rPr>
        <w:t>и</w:t>
      </w:r>
      <w:r w:rsidRPr="00024E73">
        <w:rPr>
          <w:sz w:val="20"/>
        </w:rPr>
        <w:t xml:space="preserve">ципальных учреждений культуры Турковского муниципального района»; </w:t>
      </w:r>
    </w:p>
    <w:p w:rsidR="00024E73" w:rsidRPr="00024E73" w:rsidRDefault="00024E73" w:rsidP="00024E73">
      <w:pPr>
        <w:pStyle w:val="aff1"/>
        <w:spacing w:line="238" w:lineRule="auto"/>
        <w:rPr>
          <w:sz w:val="20"/>
        </w:rPr>
      </w:pPr>
      <w:r w:rsidRPr="00024E73">
        <w:rPr>
          <w:sz w:val="20"/>
        </w:rPr>
        <w:t>муниципальное учреждение «Централизованная бухгалтерия учре</w:t>
      </w:r>
      <w:r w:rsidRPr="00024E73">
        <w:rPr>
          <w:sz w:val="20"/>
        </w:rPr>
        <w:t>ж</w:t>
      </w:r>
      <w:r w:rsidRPr="00024E73">
        <w:rPr>
          <w:sz w:val="20"/>
        </w:rPr>
        <w:t>дений образования» Турковского муниципального района;</w:t>
      </w:r>
    </w:p>
    <w:p w:rsidR="00024E73" w:rsidRPr="00024E73" w:rsidRDefault="00024E73" w:rsidP="00024E73">
      <w:pPr>
        <w:pStyle w:val="aff1"/>
        <w:spacing w:line="238" w:lineRule="auto"/>
        <w:rPr>
          <w:sz w:val="20"/>
        </w:rPr>
      </w:pPr>
      <w:r w:rsidRPr="00024E73">
        <w:rPr>
          <w:sz w:val="20"/>
        </w:rPr>
        <w:t>муниципальное учреждение «Централизованная бухгалтерия орг</w:t>
      </w:r>
      <w:r w:rsidRPr="00024E73">
        <w:rPr>
          <w:sz w:val="20"/>
        </w:rPr>
        <w:t>а</w:t>
      </w:r>
      <w:r w:rsidRPr="00024E73">
        <w:rPr>
          <w:sz w:val="20"/>
        </w:rPr>
        <w:t>нов местного самоуправления Турковского муниципального района».</w:t>
      </w:r>
    </w:p>
    <w:p w:rsidR="00024E73" w:rsidRPr="00024E73" w:rsidRDefault="00024E73" w:rsidP="00024E73">
      <w:pPr>
        <w:pStyle w:val="ConsPlusNormal"/>
        <w:ind w:firstLine="709"/>
        <w:rPr>
          <w:rFonts w:ascii="Times New Roman" w:hAnsi="Times New Roman" w:cs="Times New Roman"/>
          <w:highlight w:val="yellow"/>
        </w:rPr>
      </w:pPr>
    </w:p>
    <w:p w:rsidR="00024E73" w:rsidRPr="00024E73" w:rsidRDefault="00024E73" w:rsidP="00024E73">
      <w:pPr>
        <w:ind w:firstLine="720"/>
        <w:jc w:val="center"/>
        <w:rPr>
          <w:b/>
          <w:i/>
        </w:rPr>
      </w:pPr>
      <w:r w:rsidRPr="00024E73">
        <w:rPr>
          <w:b/>
          <w:i/>
        </w:rPr>
        <w:t>Статья 4.  Нормативы распределения доходов между бюджетом муниципального района и бюджетами поселений района на 2024 год и на плановый период 2025 и 2026 годов</w:t>
      </w:r>
    </w:p>
    <w:p w:rsidR="00024E73" w:rsidRPr="00024E73" w:rsidRDefault="00024E73" w:rsidP="00024E73">
      <w:pPr>
        <w:ind w:firstLine="720"/>
        <w:jc w:val="both"/>
        <w:rPr>
          <w:b/>
          <w:i/>
        </w:rPr>
      </w:pPr>
    </w:p>
    <w:p w:rsidR="00024E73" w:rsidRPr="00024E73" w:rsidRDefault="00024E73" w:rsidP="00024E73">
      <w:pPr>
        <w:ind w:firstLine="720"/>
        <w:jc w:val="both"/>
      </w:pPr>
      <w:r w:rsidRPr="00024E73">
        <w:t>Утвердить нормативы распределения доходов между бюджетом м</w:t>
      </w:r>
      <w:r w:rsidRPr="00024E73">
        <w:t>у</w:t>
      </w:r>
      <w:r w:rsidRPr="00024E73">
        <w:t xml:space="preserve">ниципального района и бюджетами поселений района на 2024 год и на плановый период 2025 и 2026 годов согласно </w:t>
      </w:r>
      <w:hyperlink w:anchor="Приложение4" w:history="1">
        <w:r w:rsidRPr="00024E73">
          <w:rPr>
            <w:rStyle w:val="af5"/>
          </w:rPr>
          <w:t>прилож</w:t>
        </w:r>
        <w:r w:rsidRPr="00024E73">
          <w:rPr>
            <w:rStyle w:val="af5"/>
          </w:rPr>
          <w:t>е</w:t>
        </w:r>
        <w:r w:rsidRPr="00024E73">
          <w:rPr>
            <w:rStyle w:val="af5"/>
          </w:rPr>
          <w:t xml:space="preserve">нию </w:t>
        </w:r>
      </w:hyperlink>
      <w:r w:rsidRPr="00024E73">
        <w:rPr>
          <w:color w:val="00B0F0"/>
        </w:rPr>
        <w:t>2</w:t>
      </w:r>
      <w:r w:rsidRPr="00024E73">
        <w:t xml:space="preserve"> к настоящему Р</w:t>
      </w:r>
      <w:r w:rsidRPr="00024E73">
        <w:t>е</w:t>
      </w:r>
      <w:r w:rsidRPr="00024E73">
        <w:t xml:space="preserve">шению. </w:t>
      </w:r>
    </w:p>
    <w:p w:rsidR="00024E73" w:rsidRPr="00024E73" w:rsidRDefault="00024E73" w:rsidP="00024E73">
      <w:pPr>
        <w:spacing w:line="238" w:lineRule="auto"/>
        <w:ind w:firstLine="720"/>
        <w:jc w:val="center"/>
        <w:rPr>
          <w:b/>
          <w:i/>
        </w:rPr>
      </w:pPr>
      <w:r w:rsidRPr="00024E73">
        <w:rPr>
          <w:b/>
          <w:i/>
        </w:rPr>
        <w:t>Статья 5. Отчисления части прибыли районных муниципальных унитарных предприятий</w:t>
      </w:r>
    </w:p>
    <w:p w:rsidR="00024E73" w:rsidRPr="00024E73" w:rsidRDefault="00024E73" w:rsidP="00024E73">
      <w:pPr>
        <w:spacing w:line="238" w:lineRule="auto"/>
        <w:ind w:firstLine="720"/>
        <w:jc w:val="both"/>
        <w:rPr>
          <w:b/>
          <w:i/>
        </w:rPr>
      </w:pPr>
    </w:p>
    <w:p w:rsidR="00024E73" w:rsidRPr="00024E73" w:rsidRDefault="00024E73" w:rsidP="00024E73">
      <w:pPr>
        <w:spacing w:line="238" w:lineRule="auto"/>
        <w:ind w:firstLine="720"/>
        <w:jc w:val="both"/>
      </w:pPr>
      <w:r w:rsidRPr="00024E73">
        <w:t>В бюджет муниципального района в 2024 году и в плановом периоде 2025 и 2026 годов зачисляются 3</w:t>
      </w:r>
      <w:r w:rsidRPr="00024E73">
        <w:rPr>
          <w:color w:val="000000"/>
        </w:rPr>
        <w:t xml:space="preserve">0 </w:t>
      </w:r>
      <w:r w:rsidRPr="00024E73">
        <w:t>пр</w:t>
      </w:r>
      <w:r w:rsidRPr="00024E73">
        <w:t>о</w:t>
      </w:r>
      <w:r w:rsidRPr="00024E73">
        <w:t>центов прибыли районных муниципальных унитарных предприятий Турковского муниципального района, остающейся после уплаты налогов и иных обязательных пл</w:t>
      </w:r>
      <w:r w:rsidRPr="00024E73">
        <w:t>а</w:t>
      </w:r>
      <w:r w:rsidRPr="00024E73">
        <w:t>тежей.</w:t>
      </w:r>
    </w:p>
    <w:p w:rsidR="00024E73" w:rsidRPr="00024E73" w:rsidRDefault="00024E73" w:rsidP="00024E73">
      <w:pPr>
        <w:pStyle w:val="ConsPlusNormal"/>
        <w:jc w:val="center"/>
        <w:outlineLvl w:val="1"/>
        <w:rPr>
          <w:rFonts w:ascii="Times New Roman" w:hAnsi="Times New Roman" w:cs="Times New Roman"/>
        </w:rPr>
      </w:pPr>
    </w:p>
    <w:p w:rsidR="00024E73" w:rsidRPr="00024E73" w:rsidRDefault="00024E73" w:rsidP="00024E73">
      <w:pPr>
        <w:pStyle w:val="ConsPlusNormal"/>
        <w:jc w:val="center"/>
        <w:outlineLvl w:val="1"/>
        <w:rPr>
          <w:rFonts w:ascii="Times New Roman" w:hAnsi="Times New Roman" w:cs="Times New Roman"/>
          <w:b/>
          <w:i/>
        </w:rPr>
      </w:pPr>
      <w:r w:rsidRPr="00024E73">
        <w:rPr>
          <w:rFonts w:ascii="Times New Roman" w:hAnsi="Times New Roman" w:cs="Times New Roman"/>
          <w:b/>
          <w:i/>
        </w:rPr>
        <w:t xml:space="preserve">         Статья 6</w:t>
      </w:r>
      <w:r w:rsidRPr="00024E73">
        <w:rPr>
          <w:b/>
          <w:i/>
        </w:rPr>
        <w:t xml:space="preserve">. </w:t>
      </w:r>
      <w:r w:rsidRPr="00024E73">
        <w:rPr>
          <w:rFonts w:ascii="Times New Roman" w:hAnsi="Times New Roman" w:cs="Times New Roman"/>
          <w:b/>
          <w:i/>
        </w:rPr>
        <w:t xml:space="preserve">Бюджетные ассигнования бюджета муниципального района на 2024 год и на плановый период 2025 и 2026 годов </w:t>
      </w:r>
    </w:p>
    <w:p w:rsidR="00024E73" w:rsidRPr="00024E73" w:rsidRDefault="00024E73" w:rsidP="00024E73">
      <w:pPr>
        <w:pStyle w:val="ConsPlusNormal"/>
        <w:jc w:val="center"/>
        <w:outlineLvl w:val="1"/>
        <w:rPr>
          <w:rFonts w:ascii="Times New Roman" w:hAnsi="Times New Roman" w:cs="Times New Roman"/>
          <w:b/>
          <w:i/>
        </w:rPr>
      </w:pPr>
    </w:p>
    <w:p w:rsidR="00024E73" w:rsidRPr="00024E73" w:rsidRDefault="00024E73" w:rsidP="00024E73">
      <w:pPr>
        <w:pStyle w:val="ConsPlusNormal"/>
        <w:ind w:firstLine="709"/>
        <w:rPr>
          <w:rFonts w:ascii="Times New Roman" w:hAnsi="Times New Roman" w:cs="Times New Roman"/>
        </w:rPr>
      </w:pPr>
      <w:r w:rsidRPr="00024E73">
        <w:rPr>
          <w:rFonts w:ascii="Times New Roman" w:hAnsi="Times New Roman" w:cs="Times New Roman"/>
        </w:rPr>
        <w:t>1. Утвердить:</w:t>
      </w:r>
    </w:p>
    <w:p w:rsidR="00024E73" w:rsidRPr="00024E73" w:rsidRDefault="00024E73" w:rsidP="00024E73">
      <w:pPr>
        <w:pStyle w:val="ConsPlusNormal"/>
        <w:ind w:firstLine="709"/>
        <w:rPr>
          <w:rFonts w:ascii="Times New Roman" w:hAnsi="Times New Roman" w:cs="Times New Roman"/>
        </w:rPr>
      </w:pPr>
      <w:r w:rsidRPr="00024E73">
        <w:rPr>
          <w:rFonts w:ascii="Times New Roman" w:hAnsi="Times New Roman" w:cs="Times New Roman"/>
        </w:rPr>
        <w:t>1) общий объем бюджетных ассигнований на исполнение публичных нормативных обязательств:</w:t>
      </w:r>
    </w:p>
    <w:p w:rsidR="00024E73" w:rsidRPr="00024E73" w:rsidRDefault="00024E73" w:rsidP="00024E73">
      <w:pPr>
        <w:pStyle w:val="ConsPlusNormal"/>
        <w:ind w:firstLine="709"/>
        <w:rPr>
          <w:rFonts w:ascii="Times New Roman" w:hAnsi="Times New Roman" w:cs="Times New Roman"/>
        </w:rPr>
      </w:pPr>
      <w:r w:rsidRPr="00024E73">
        <w:rPr>
          <w:rFonts w:ascii="Times New Roman" w:hAnsi="Times New Roman" w:cs="Times New Roman"/>
        </w:rPr>
        <w:t>на 2024 год в сумме 2130,2 тыс. рублей;</w:t>
      </w:r>
    </w:p>
    <w:p w:rsidR="00024E73" w:rsidRPr="00024E73" w:rsidRDefault="00024E73" w:rsidP="00024E73">
      <w:pPr>
        <w:pStyle w:val="ConsPlusNormal"/>
        <w:ind w:firstLine="709"/>
        <w:rPr>
          <w:rFonts w:ascii="Times New Roman" w:hAnsi="Times New Roman" w:cs="Times New Roman"/>
        </w:rPr>
      </w:pPr>
      <w:r w:rsidRPr="00024E73">
        <w:rPr>
          <w:rFonts w:ascii="Times New Roman" w:hAnsi="Times New Roman" w:cs="Times New Roman"/>
        </w:rPr>
        <w:t>на 2025 год в сумме 2130,2 тыс. рублей;</w:t>
      </w:r>
    </w:p>
    <w:p w:rsidR="00024E73" w:rsidRPr="00024E73" w:rsidRDefault="00024E73" w:rsidP="00024E73">
      <w:pPr>
        <w:pStyle w:val="ConsPlusNormal"/>
        <w:ind w:firstLine="709"/>
        <w:rPr>
          <w:rFonts w:ascii="Times New Roman" w:hAnsi="Times New Roman" w:cs="Times New Roman"/>
        </w:rPr>
      </w:pPr>
      <w:r w:rsidRPr="00024E73">
        <w:rPr>
          <w:rFonts w:ascii="Times New Roman" w:hAnsi="Times New Roman" w:cs="Times New Roman"/>
        </w:rPr>
        <w:t>на 2026 год в сумме 2130,2 тыс. рублей;</w:t>
      </w:r>
    </w:p>
    <w:p w:rsidR="00024E73" w:rsidRPr="00024E73" w:rsidRDefault="00024E73" w:rsidP="00024E73">
      <w:pPr>
        <w:pStyle w:val="ConsPlusNormal"/>
        <w:ind w:firstLine="709"/>
        <w:rPr>
          <w:rFonts w:ascii="Times New Roman" w:hAnsi="Times New Roman" w:cs="Times New Roman"/>
        </w:rPr>
      </w:pPr>
      <w:r w:rsidRPr="00024E73">
        <w:rPr>
          <w:rFonts w:ascii="Times New Roman" w:hAnsi="Times New Roman" w:cs="Times New Roman"/>
        </w:rPr>
        <w:t>2) объем бюджетных ассигнований дорожного фонда муниципального ра</w:t>
      </w:r>
      <w:r w:rsidRPr="00024E73">
        <w:rPr>
          <w:rFonts w:ascii="Times New Roman" w:hAnsi="Times New Roman" w:cs="Times New Roman"/>
        </w:rPr>
        <w:t>й</w:t>
      </w:r>
      <w:r w:rsidRPr="00024E73">
        <w:rPr>
          <w:rFonts w:ascii="Times New Roman" w:hAnsi="Times New Roman" w:cs="Times New Roman"/>
        </w:rPr>
        <w:t>она:</w:t>
      </w:r>
    </w:p>
    <w:p w:rsidR="00024E73" w:rsidRPr="00024E73" w:rsidRDefault="00024E73" w:rsidP="00024E73">
      <w:pPr>
        <w:pStyle w:val="ConsPlusNormal"/>
        <w:ind w:firstLine="709"/>
        <w:rPr>
          <w:rFonts w:ascii="Times New Roman" w:hAnsi="Times New Roman" w:cs="Times New Roman"/>
        </w:rPr>
      </w:pPr>
      <w:r w:rsidRPr="00024E73">
        <w:rPr>
          <w:rFonts w:ascii="Times New Roman" w:hAnsi="Times New Roman" w:cs="Times New Roman"/>
        </w:rPr>
        <w:t>на 2024 год в сумме 17456,5 тыс. рублей;</w:t>
      </w:r>
    </w:p>
    <w:p w:rsidR="00024E73" w:rsidRPr="00024E73" w:rsidRDefault="00024E73" w:rsidP="00024E73">
      <w:pPr>
        <w:pStyle w:val="ConsPlusNormal"/>
        <w:ind w:firstLine="709"/>
        <w:rPr>
          <w:rFonts w:ascii="Times New Roman" w:hAnsi="Times New Roman" w:cs="Times New Roman"/>
        </w:rPr>
      </w:pPr>
      <w:r w:rsidRPr="00024E73">
        <w:rPr>
          <w:rFonts w:ascii="Times New Roman" w:hAnsi="Times New Roman" w:cs="Times New Roman"/>
        </w:rPr>
        <w:t>на 2025 год в сумме 15512,4 тыс. рублей;</w:t>
      </w:r>
    </w:p>
    <w:p w:rsidR="00024E73" w:rsidRPr="00024E73" w:rsidRDefault="00024E73" w:rsidP="00024E73">
      <w:pPr>
        <w:pStyle w:val="ConsPlusNormal"/>
        <w:ind w:firstLine="709"/>
        <w:rPr>
          <w:rFonts w:ascii="Times New Roman" w:hAnsi="Times New Roman" w:cs="Times New Roman"/>
        </w:rPr>
      </w:pPr>
      <w:r w:rsidRPr="00024E73">
        <w:rPr>
          <w:rFonts w:ascii="Times New Roman" w:hAnsi="Times New Roman" w:cs="Times New Roman"/>
        </w:rPr>
        <w:t>на 2026 год в сумме 16173,8 тыс. рублей;</w:t>
      </w:r>
    </w:p>
    <w:p w:rsidR="00024E73" w:rsidRPr="00024E73" w:rsidRDefault="00024E73" w:rsidP="00024E73">
      <w:pPr>
        <w:pStyle w:val="ConsPlusNormal"/>
        <w:ind w:firstLine="709"/>
        <w:rPr>
          <w:rFonts w:ascii="Times New Roman" w:hAnsi="Times New Roman" w:cs="Times New Roman"/>
        </w:rPr>
      </w:pPr>
      <w:r w:rsidRPr="00024E73">
        <w:rPr>
          <w:rFonts w:ascii="Times New Roman" w:hAnsi="Times New Roman" w:cs="Times New Roman"/>
        </w:rPr>
        <w:t>3) размер резервного фонда администрации муниципального района:</w:t>
      </w:r>
    </w:p>
    <w:p w:rsidR="00024E73" w:rsidRPr="00024E73" w:rsidRDefault="00024E73" w:rsidP="00024E73">
      <w:pPr>
        <w:pStyle w:val="ConsPlusNormal"/>
        <w:ind w:firstLine="709"/>
        <w:rPr>
          <w:rFonts w:ascii="Times New Roman" w:hAnsi="Times New Roman" w:cs="Times New Roman"/>
        </w:rPr>
      </w:pPr>
      <w:r w:rsidRPr="00024E73">
        <w:rPr>
          <w:rFonts w:ascii="Times New Roman" w:hAnsi="Times New Roman" w:cs="Times New Roman"/>
        </w:rPr>
        <w:t>на 2024 год в сумме 300,0 тыс. рублей;</w:t>
      </w:r>
    </w:p>
    <w:p w:rsidR="00024E73" w:rsidRPr="00024E73" w:rsidRDefault="00024E73" w:rsidP="00024E73">
      <w:pPr>
        <w:pStyle w:val="ConsPlusNormal"/>
        <w:ind w:firstLine="709"/>
        <w:rPr>
          <w:rFonts w:ascii="Times New Roman" w:hAnsi="Times New Roman" w:cs="Times New Roman"/>
        </w:rPr>
      </w:pPr>
      <w:r w:rsidRPr="00024E73">
        <w:rPr>
          <w:rFonts w:ascii="Times New Roman" w:hAnsi="Times New Roman" w:cs="Times New Roman"/>
        </w:rPr>
        <w:t>на 2025 год в сумме 300,0 тыс. рублей;</w:t>
      </w:r>
    </w:p>
    <w:p w:rsidR="00024E73" w:rsidRPr="00024E73" w:rsidRDefault="00024E73" w:rsidP="00024E73">
      <w:pPr>
        <w:pStyle w:val="ConsPlusNormal"/>
        <w:ind w:firstLine="709"/>
        <w:rPr>
          <w:rFonts w:ascii="Times New Roman" w:hAnsi="Times New Roman" w:cs="Times New Roman"/>
        </w:rPr>
      </w:pPr>
      <w:r w:rsidRPr="00024E73">
        <w:rPr>
          <w:rFonts w:ascii="Times New Roman" w:hAnsi="Times New Roman" w:cs="Times New Roman"/>
        </w:rPr>
        <w:t>на 2026 год в сумме 300,0 тыс. рублей;</w:t>
      </w:r>
    </w:p>
    <w:p w:rsidR="00024E73" w:rsidRPr="00024E73" w:rsidRDefault="00024E73" w:rsidP="00024E73">
      <w:pPr>
        <w:pStyle w:val="aff0"/>
        <w:ind w:firstLine="709"/>
        <w:rPr>
          <w:sz w:val="20"/>
        </w:rPr>
      </w:pPr>
      <w:r w:rsidRPr="00024E73">
        <w:rPr>
          <w:sz w:val="20"/>
        </w:rPr>
        <w:t xml:space="preserve">4) ведомственную структуру расходов бюджета муниципального района на 2024 год и на плановый период 2025 и 2026 годов согласно </w:t>
      </w:r>
      <w:hyperlink w:anchor="Приложение5" w:history="1">
        <w:r w:rsidRPr="00024E73">
          <w:rPr>
            <w:rStyle w:val="af5"/>
            <w:sz w:val="20"/>
          </w:rPr>
          <w:t>приложен</w:t>
        </w:r>
        <w:r w:rsidRPr="00024E73">
          <w:rPr>
            <w:rStyle w:val="af5"/>
            <w:sz w:val="20"/>
          </w:rPr>
          <w:t>и</w:t>
        </w:r>
        <w:r w:rsidRPr="00024E73">
          <w:rPr>
            <w:rStyle w:val="af5"/>
            <w:sz w:val="20"/>
          </w:rPr>
          <w:t>ю 3</w:t>
        </w:r>
      </w:hyperlink>
      <w:r w:rsidRPr="00024E73">
        <w:rPr>
          <w:sz w:val="20"/>
        </w:rPr>
        <w:t xml:space="preserve"> к н</w:t>
      </w:r>
      <w:r w:rsidRPr="00024E73">
        <w:rPr>
          <w:sz w:val="20"/>
        </w:rPr>
        <w:t>а</w:t>
      </w:r>
      <w:r w:rsidRPr="00024E73">
        <w:rPr>
          <w:sz w:val="20"/>
        </w:rPr>
        <w:t>стоящему Решению;</w:t>
      </w:r>
    </w:p>
    <w:p w:rsidR="00024E73" w:rsidRPr="00024E73" w:rsidRDefault="00024E73" w:rsidP="00024E73">
      <w:pPr>
        <w:pStyle w:val="ConsPlusNormal"/>
        <w:ind w:firstLine="709"/>
        <w:rPr>
          <w:rFonts w:ascii="Times New Roman" w:hAnsi="Times New Roman" w:cs="Times New Roman"/>
        </w:rPr>
      </w:pPr>
      <w:r w:rsidRPr="00024E73">
        <w:rPr>
          <w:rFonts w:ascii="Times New Roman" w:hAnsi="Times New Roman" w:cs="Times New Roman"/>
        </w:rPr>
        <w:t>5) распределение бюджетных ассигнований по разделам, подразд</w:t>
      </w:r>
      <w:r w:rsidRPr="00024E73">
        <w:rPr>
          <w:rFonts w:ascii="Times New Roman" w:hAnsi="Times New Roman" w:cs="Times New Roman"/>
        </w:rPr>
        <w:t>е</w:t>
      </w:r>
      <w:r w:rsidRPr="00024E73">
        <w:rPr>
          <w:rFonts w:ascii="Times New Roman" w:hAnsi="Times New Roman" w:cs="Times New Roman"/>
        </w:rPr>
        <w:t>лам, целевым статьям (муниципальным программам района и непр</w:t>
      </w:r>
      <w:r w:rsidRPr="00024E73">
        <w:rPr>
          <w:rFonts w:ascii="Times New Roman" w:hAnsi="Times New Roman" w:cs="Times New Roman"/>
        </w:rPr>
        <w:t>о</w:t>
      </w:r>
      <w:r w:rsidRPr="00024E73">
        <w:rPr>
          <w:rFonts w:ascii="Times New Roman" w:hAnsi="Times New Roman" w:cs="Times New Roman"/>
        </w:rPr>
        <w:t xml:space="preserve">граммным направлениям деятельности), группам и подгруппам </w:t>
      </w:r>
      <w:proofErr w:type="gramStart"/>
      <w:r w:rsidRPr="00024E73">
        <w:rPr>
          <w:rFonts w:ascii="Times New Roman" w:hAnsi="Times New Roman" w:cs="Times New Roman"/>
        </w:rPr>
        <w:t>видов расходов кла</w:t>
      </w:r>
      <w:r w:rsidRPr="00024E73">
        <w:rPr>
          <w:rFonts w:ascii="Times New Roman" w:hAnsi="Times New Roman" w:cs="Times New Roman"/>
        </w:rPr>
        <w:t>с</w:t>
      </w:r>
      <w:r w:rsidRPr="00024E73">
        <w:rPr>
          <w:rFonts w:ascii="Times New Roman" w:hAnsi="Times New Roman" w:cs="Times New Roman"/>
        </w:rPr>
        <w:t>сификации расходов бюджета муниципального района</w:t>
      </w:r>
      <w:proofErr w:type="gramEnd"/>
      <w:r w:rsidRPr="00024E73">
        <w:rPr>
          <w:rFonts w:ascii="Times New Roman" w:hAnsi="Times New Roman" w:cs="Times New Roman"/>
        </w:rPr>
        <w:t xml:space="preserve"> на 2024 год и на плановый период 2025 и 2026 годов согласно </w:t>
      </w:r>
      <w:hyperlink w:anchor="Приложение6" w:history="1">
        <w:r w:rsidRPr="00024E73">
          <w:rPr>
            <w:rStyle w:val="af5"/>
            <w:rFonts w:ascii="Times New Roman" w:hAnsi="Times New Roman" w:cs="Times New Roman"/>
          </w:rPr>
          <w:t>прилож</w:t>
        </w:r>
        <w:r w:rsidRPr="00024E73">
          <w:rPr>
            <w:rStyle w:val="af5"/>
            <w:rFonts w:ascii="Times New Roman" w:hAnsi="Times New Roman" w:cs="Times New Roman"/>
          </w:rPr>
          <w:t>е</w:t>
        </w:r>
        <w:r w:rsidRPr="00024E73">
          <w:rPr>
            <w:rStyle w:val="af5"/>
            <w:rFonts w:ascii="Times New Roman" w:hAnsi="Times New Roman" w:cs="Times New Roman"/>
          </w:rPr>
          <w:t xml:space="preserve">нию </w:t>
        </w:r>
      </w:hyperlink>
      <w:r w:rsidRPr="00024E73">
        <w:rPr>
          <w:rFonts w:ascii="Times New Roman" w:hAnsi="Times New Roman" w:cs="Times New Roman"/>
          <w:color w:val="00B0F0"/>
        </w:rPr>
        <w:t>4</w:t>
      </w:r>
      <w:r w:rsidRPr="00024E73">
        <w:rPr>
          <w:rFonts w:ascii="Times New Roman" w:hAnsi="Times New Roman" w:cs="Times New Roman"/>
        </w:rPr>
        <w:t xml:space="preserve"> к н</w:t>
      </w:r>
      <w:r w:rsidRPr="00024E73">
        <w:rPr>
          <w:rFonts w:ascii="Times New Roman" w:hAnsi="Times New Roman" w:cs="Times New Roman"/>
        </w:rPr>
        <w:t>а</w:t>
      </w:r>
      <w:r w:rsidRPr="00024E73">
        <w:rPr>
          <w:rFonts w:ascii="Times New Roman" w:hAnsi="Times New Roman" w:cs="Times New Roman"/>
        </w:rPr>
        <w:t>стоящему Решению;</w:t>
      </w:r>
    </w:p>
    <w:p w:rsidR="00024E73" w:rsidRPr="00024E73" w:rsidRDefault="00024E73" w:rsidP="00024E73">
      <w:pPr>
        <w:pStyle w:val="ConsPlusNormal"/>
        <w:ind w:firstLine="709"/>
        <w:rPr>
          <w:rFonts w:ascii="Times New Roman" w:hAnsi="Times New Roman" w:cs="Times New Roman"/>
        </w:rPr>
      </w:pPr>
      <w:r w:rsidRPr="00024E73">
        <w:rPr>
          <w:rFonts w:ascii="Times New Roman" w:hAnsi="Times New Roman" w:cs="Times New Roman"/>
        </w:rPr>
        <w:t xml:space="preserve">6) распределение бюджетных ассигнований по целевым статьям (муниципальным программам района и </w:t>
      </w:r>
      <w:proofErr w:type="spellStart"/>
      <w:r w:rsidRPr="00024E73">
        <w:rPr>
          <w:rFonts w:ascii="Times New Roman" w:hAnsi="Times New Roman" w:cs="Times New Roman"/>
        </w:rPr>
        <w:t>непрограмным</w:t>
      </w:r>
      <w:proofErr w:type="spellEnd"/>
      <w:r w:rsidRPr="00024E73">
        <w:rPr>
          <w:rFonts w:ascii="Times New Roman" w:hAnsi="Times New Roman" w:cs="Times New Roman"/>
        </w:rPr>
        <w:t xml:space="preserve"> направлениям деятельности), группам и подгруппам </w:t>
      </w:r>
      <w:proofErr w:type="gramStart"/>
      <w:r w:rsidRPr="00024E73">
        <w:rPr>
          <w:rFonts w:ascii="Times New Roman" w:hAnsi="Times New Roman" w:cs="Times New Roman"/>
        </w:rPr>
        <w:t>видов расходов классификации расх</w:t>
      </w:r>
      <w:r w:rsidRPr="00024E73">
        <w:rPr>
          <w:rFonts w:ascii="Times New Roman" w:hAnsi="Times New Roman" w:cs="Times New Roman"/>
        </w:rPr>
        <w:t>о</w:t>
      </w:r>
      <w:r w:rsidRPr="00024E73">
        <w:rPr>
          <w:rFonts w:ascii="Times New Roman" w:hAnsi="Times New Roman" w:cs="Times New Roman"/>
        </w:rPr>
        <w:t>дов бюджета муниципального района</w:t>
      </w:r>
      <w:proofErr w:type="gramEnd"/>
      <w:r w:rsidRPr="00024E73">
        <w:rPr>
          <w:rFonts w:ascii="Times New Roman" w:hAnsi="Times New Roman" w:cs="Times New Roman"/>
        </w:rPr>
        <w:t xml:space="preserve"> </w:t>
      </w:r>
      <w:r w:rsidRPr="00024E73">
        <w:rPr>
          <w:rFonts w:ascii="Times New Roman" w:hAnsi="Times New Roman" w:cs="Times New Roman"/>
          <w:spacing w:val="-6"/>
        </w:rPr>
        <w:t xml:space="preserve">на 2024 год и на плановый период 2025 и 2026 годов </w:t>
      </w:r>
      <w:r w:rsidRPr="00024E73">
        <w:rPr>
          <w:rFonts w:ascii="Times New Roman" w:hAnsi="Times New Roman" w:cs="Times New Roman"/>
        </w:rPr>
        <w:t xml:space="preserve">согласно </w:t>
      </w:r>
      <w:hyperlink w:anchor="Приложение7" w:history="1">
        <w:r w:rsidRPr="00024E73">
          <w:rPr>
            <w:rStyle w:val="af5"/>
            <w:rFonts w:ascii="Times New Roman" w:hAnsi="Times New Roman" w:cs="Times New Roman"/>
          </w:rPr>
          <w:t>приложен</w:t>
        </w:r>
        <w:r w:rsidRPr="00024E73">
          <w:rPr>
            <w:rStyle w:val="af5"/>
            <w:rFonts w:ascii="Times New Roman" w:hAnsi="Times New Roman" w:cs="Times New Roman"/>
          </w:rPr>
          <w:t>и</w:t>
        </w:r>
        <w:r w:rsidRPr="00024E73">
          <w:rPr>
            <w:rStyle w:val="af5"/>
            <w:rFonts w:ascii="Times New Roman" w:hAnsi="Times New Roman" w:cs="Times New Roman"/>
          </w:rPr>
          <w:t>ю</w:t>
        </w:r>
      </w:hyperlink>
      <w:r w:rsidRPr="00024E73">
        <w:rPr>
          <w:rFonts w:ascii="Times New Roman" w:hAnsi="Times New Roman" w:cs="Times New Roman"/>
          <w:color w:val="00B0F0"/>
        </w:rPr>
        <w:t xml:space="preserve"> 5</w:t>
      </w:r>
      <w:r w:rsidRPr="00024E73">
        <w:rPr>
          <w:rFonts w:ascii="Times New Roman" w:hAnsi="Times New Roman" w:cs="Times New Roman"/>
        </w:rPr>
        <w:t xml:space="preserve"> к настоящ</w:t>
      </w:r>
      <w:r w:rsidRPr="00024E73">
        <w:rPr>
          <w:rFonts w:ascii="Times New Roman" w:hAnsi="Times New Roman" w:cs="Times New Roman"/>
        </w:rPr>
        <w:t>е</w:t>
      </w:r>
      <w:r w:rsidRPr="00024E73">
        <w:rPr>
          <w:rFonts w:ascii="Times New Roman" w:hAnsi="Times New Roman" w:cs="Times New Roman"/>
        </w:rPr>
        <w:t>му Решению;</w:t>
      </w:r>
    </w:p>
    <w:p w:rsidR="00024E73" w:rsidRPr="00024E73" w:rsidRDefault="00024E73" w:rsidP="00024E73">
      <w:pPr>
        <w:ind w:firstLine="720"/>
        <w:jc w:val="both"/>
      </w:pPr>
      <w:proofErr w:type="gramStart"/>
      <w:r w:rsidRPr="00024E73">
        <w:t>2.Установить, что субсидии юридическим лицам (за исключением субсидий м</w:t>
      </w:r>
      <w:r w:rsidRPr="00024E73">
        <w:t>у</w:t>
      </w:r>
      <w:r w:rsidRPr="00024E73">
        <w:t>ниципальным учреждениям, а также субсидий, указанных в пункте 7 статьи 78 Бюджетного кодекса Российской Федерации), индив</w:t>
      </w:r>
      <w:r w:rsidRPr="00024E73">
        <w:t>и</w:t>
      </w:r>
      <w:r w:rsidRPr="00024E73">
        <w:t>дуальным предпринимателям, а также физическим лицам – производителям товаров, работ, услуг в случаях, предусмотре</w:t>
      </w:r>
      <w:r w:rsidRPr="00024E73">
        <w:t>н</w:t>
      </w:r>
      <w:r w:rsidRPr="00024E73">
        <w:t xml:space="preserve">ных </w:t>
      </w:r>
      <w:hyperlink w:anchor="Приложение8" w:history="1">
        <w:r w:rsidRPr="00024E73">
          <w:rPr>
            <w:rStyle w:val="af5"/>
          </w:rPr>
          <w:t>приложени</w:t>
        </w:r>
        <w:r w:rsidRPr="00024E73">
          <w:rPr>
            <w:rStyle w:val="af5"/>
          </w:rPr>
          <w:t>е</w:t>
        </w:r>
        <w:r w:rsidRPr="00024E73">
          <w:rPr>
            <w:rStyle w:val="af5"/>
          </w:rPr>
          <w:t xml:space="preserve">м </w:t>
        </w:r>
      </w:hyperlink>
      <w:r w:rsidRPr="00024E73">
        <w:rPr>
          <w:color w:val="00B0F0"/>
        </w:rPr>
        <w:t>6</w:t>
      </w:r>
      <w:r w:rsidRPr="00024E73">
        <w:t xml:space="preserve"> к настоящему Решению, предоставляются в соответствии со сводной бюджетной росписью бюджета муниципального района за счет бюджетных </w:t>
      </w:r>
      <w:r w:rsidRPr="00024E73">
        <w:lastRenderedPageBreak/>
        <w:t>ассигнований и в пределах лимитов</w:t>
      </w:r>
      <w:proofErr w:type="gramEnd"/>
      <w:r w:rsidRPr="00024E73">
        <w:t xml:space="preserve"> бюджетных обязательств путем пер</w:t>
      </w:r>
      <w:r w:rsidRPr="00024E73">
        <w:t>е</w:t>
      </w:r>
      <w:r w:rsidRPr="00024E73">
        <w:t>числения средств субсидий на расчетные счета получателей субсидий, открытые в кредитных организ</w:t>
      </w:r>
      <w:r w:rsidRPr="00024E73">
        <w:t>а</w:t>
      </w:r>
      <w:r w:rsidRPr="00024E73">
        <w:t>циях.</w:t>
      </w:r>
    </w:p>
    <w:p w:rsidR="00024E73" w:rsidRPr="00024E73" w:rsidRDefault="00024E73" w:rsidP="00024E73">
      <w:pPr>
        <w:pStyle w:val="ConsPlusNormal"/>
        <w:ind w:firstLine="709"/>
        <w:rPr>
          <w:rFonts w:ascii="Times New Roman" w:hAnsi="Times New Roman" w:cs="Times New Roman"/>
          <w:highlight w:val="yellow"/>
        </w:rPr>
      </w:pPr>
    </w:p>
    <w:p w:rsidR="00024E73" w:rsidRPr="00024E73" w:rsidRDefault="00024E73" w:rsidP="00024E73">
      <w:pPr>
        <w:spacing w:line="238" w:lineRule="auto"/>
        <w:jc w:val="both"/>
        <w:rPr>
          <w:b/>
          <w:i/>
          <w:highlight w:val="yellow"/>
        </w:rPr>
      </w:pPr>
      <w:r w:rsidRPr="00024E73">
        <w:rPr>
          <w:b/>
          <w:i/>
          <w:highlight w:val="yellow"/>
        </w:rPr>
        <w:t xml:space="preserve">         </w:t>
      </w:r>
    </w:p>
    <w:p w:rsidR="00024E73" w:rsidRPr="00024E73" w:rsidRDefault="00024E73" w:rsidP="00024E73">
      <w:pPr>
        <w:spacing w:line="238" w:lineRule="auto"/>
        <w:jc w:val="center"/>
        <w:rPr>
          <w:b/>
          <w:i/>
        </w:rPr>
      </w:pPr>
      <w:r w:rsidRPr="00024E73">
        <w:rPr>
          <w:b/>
          <w:i/>
        </w:rPr>
        <w:t>Статья 7. Межбюджетные трансферты, предоставляемые</w:t>
      </w:r>
    </w:p>
    <w:p w:rsidR="00024E73" w:rsidRPr="00024E73" w:rsidRDefault="00024E73" w:rsidP="00024E73">
      <w:pPr>
        <w:spacing w:line="238" w:lineRule="auto"/>
        <w:jc w:val="center"/>
        <w:rPr>
          <w:b/>
          <w:i/>
        </w:rPr>
      </w:pPr>
      <w:r w:rsidRPr="00024E73">
        <w:rPr>
          <w:b/>
          <w:i/>
        </w:rPr>
        <w:t>из бюджета муниципального района бюджетам поселений</w:t>
      </w:r>
    </w:p>
    <w:p w:rsidR="00024E73" w:rsidRPr="00024E73" w:rsidRDefault="00024E73" w:rsidP="00024E73">
      <w:pPr>
        <w:spacing w:line="238" w:lineRule="auto"/>
        <w:jc w:val="both"/>
        <w:rPr>
          <w:b/>
          <w:i/>
        </w:rPr>
      </w:pPr>
    </w:p>
    <w:p w:rsidR="00024E73" w:rsidRPr="00024E73" w:rsidRDefault="00024E73" w:rsidP="00024E73">
      <w:pPr>
        <w:pStyle w:val="ConsPlusNormal"/>
        <w:rPr>
          <w:rFonts w:ascii="Times New Roman" w:hAnsi="Times New Roman" w:cs="Times New Roman"/>
        </w:rPr>
      </w:pPr>
      <w:r w:rsidRPr="00024E73">
        <w:rPr>
          <w:rFonts w:ascii="Times New Roman" w:hAnsi="Times New Roman" w:cs="Times New Roman"/>
        </w:rPr>
        <w:t xml:space="preserve">         1. Утвердить бюджетные ассигнования на предоставление межбю</w:t>
      </w:r>
      <w:r w:rsidRPr="00024E73">
        <w:rPr>
          <w:rFonts w:ascii="Times New Roman" w:hAnsi="Times New Roman" w:cs="Times New Roman"/>
        </w:rPr>
        <w:t>д</w:t>
      </w:r>
      <w:r w:rsidRPr="00024E73">
        <w:rPr>
          <w:rFonts w:ascii="Times New Roman" w:hAnsi="Times New Roman" w:cs="Times New Roman"/>
        </w:rPr>
        <w:t>жетных трансфертов из   бюджета муниципального района бюджетам п</w:t>
      </w:r>
      <w:r w:rsidRPr="00024E73">
        <w:rPr>
          <w:rFonts w:ascii="Times New Roman" w:hAnsi="Times New Roman" w:cs="Times New Roman"/>
        </w:rPr>
        <w:t>о</w:t>
      </w:r>
      <w:r w:rsidRPr="00024E73">
        <w:rPr>
          <w:rFonts w:ascii="Times New Roman" w:hAnsi="Times New Roman" w:cs="Times New Roman"/>
        </w:rPr>
        <w:t xml:space="preserve">селений на 2024 год в сумме 604,3 тыс. рублей, на 2025 год в сумме 635,7 тыс. рублей, на 2026 год в сумме 657,7 тыс. рублей    в следующих формах: </w:t>
      </w:r>
    </w:p>
    <w:p w:rsidR="00024E73" w:rsidRPr="00024E73" w:rsidRDefault="00024E73" w:rsidP="00024E73">
      <w:pPr>
        <w:spacing w:line="238" w:lineRule="auto"/>
        <w:ind w:firstLine="720"/>
        <w:jc w:val="both"/>
      </w:pPr>
      <w:proofErr w:type="gramStart"/>
      <w:r w:rsidRPr="00024E73">
        <w:t xml:space="preserve">дотация на выравнивание бюджетной обеспеченности поселений района счет субвенций на исполнение государственных полномочий по расчету и предоставлению дотаций поселениям на 2024 год в сумме 604,3 тыс. рублей, на 2025 год в сумме 635,7 тыс. рублей, на 2026 год в сумме 657,7 тыс. рублей с распределением согласно </w:t>
      </w:r>
      <w:hyperlink w:anchor="Приложение9" w:history="1">
        <w:r w:rsidRPr="00024E73">
          <w:rPr>
            <w:rStyle w:val="af5"/>
          </w:rPr>
          <w:t>прилож</w:t>
        </w:r>
        <w:r w:rsidRPr="00024E73">
          <w:rPr>
            <w:rStyle w:val="af5"/>
          </w:rPr>
          <w:t>е</w:t>
        </w:r>
        <w:r w:rsidRPr="00024E73">
          <w:rPr>
            <w:rStyle w:val="af5"/>
          </w:rPr>
          <w:t xml:space="preserve">нию </w:t>
        </w:r>
      </w:hyperlink>
      <w:r w:rsidRPr="00024E73">
        <w:rPr>
          <w:color w:val="00B0F0"/>
        </w:rPr>
        <w:t>7</w:t>
      </w:r>
      <w:r w:rsidRPr="00024E73">
        <w:t xml:space="preserve"> к настоящему Р</w:t>
      </w:r>
      <w:r w:rsidRPr="00024E73">
        <w:t>е</w:t>
      </w:r>
      <w:r w:rsidRPr="00024E73">
        <w:t xml:space="preserve">шению. </w:t>
      </w:r>
      <w:proofErr w:type="gramEnd"/>
    </w:p>
    <w:p w:rsidR="00024E73" w:rsidRPr="00024E73" w:rsidRDefault="00024E73" w:rsidP="00024E73">
      <w:pPr>
        <w:spacing w:line="238" w:lineRule="auto"/>
        <w:ind w:firstLine="720"/>
        <w:jc w:val="both"/>
        <w:rPr>
          <w:highlight w:val="yellow"/>
        </w:rPr>
      </w:pPr>
      <w:r w:rsidRPr="00024E73">
        <w:t xml:space="preserve">          </w:t>
      </w:r>
    </w:p>
    <w:p w:rsidR="00024E73" w:rsidRPr="00024E73" w:rsidRDefault="00024E73" w:rsidP="00024E73">
      <w:pPr>
        <w:rPr>
          <w:b/>
          <w:highlight w:val="yellow"/>
        </w:rPr>
      </w:pPr>
    </w:p>
    <w:p w:rsidR="00024E73" w:rsidRPr="00024E73" w:rsidRDefault="00024E73" w:rsidP="00024E73">
      <w:pPr>
        <w:pStyle w:val="ConsPlusNormal"/>
        <w:jc w:val="center"/>
        <w:outlineLvl w:val="1"/>
        <w:rPr>
          <w:rFonts w:ascii="Times New Roman" w:hAnsi="Times New Roman" w:cs="Times New Roman"/>
          <w:b/>
          <w:i/>
        </w:rPr>
      </w:pPr>
      <w:r w:rsidRPr="00024E73">
        <w:rPr>
          <w:rFonts w:ascii="Times New Roman" w:hAnsi="Times New Roman" w:cs="Times New Roman"/>
          <w:b/>
          <w:i/>
        </w:rPr>
        <w:t xml:space="preserve">Статья 8. Источники финансирования дефицита </w:t>
      </w:r>
    </w:p>
    <w:p w:rsidR="00024E73" w:rsidRPr="00024E73" w:rsidRDefault="00024E73" w:rsidP="00024E73">
      <w:pPr>
        <w:pStyle w:val="ConsPlusNormal"/>
        <w:jc w:val="center"/>
        <w:outlineLvl w:val="1"/>
        <w:rPr>
          <w:rFonts w:ascii="Times New Roman" w:hAnsi="Times New Roman" w:cs="Times New Roman"/>
          <w:b/>
          <w:i/>
        </w:rPr>
      </w:pPr>
      <w:r w:rsidRPr="00024E73">
        <w:rPr>
          <w:rFonts w:ascii="Times New Roman" w:hAnsi="Times New Roman" w:cs="Times New Roman"/>
          <w:b/>
          <w:i/>
        </w:rPr>
        <w:t>бюджета муниципального района,</w:t>
      </w:r>
      <w:r w:rsidRPr="00024E73">
        <w:rPr>
          <w:b/>
          <w:i/>
        </w:rPr>
        <w:t xml:space="preserve"> </w:t>
      </w:r>
      <w:r w:rsidRPr="00024E73">
        <w:rPr>
          <w:rFonts w:ascii="Times New Roman" w:hAnsi="Times New Roman" w:cs="Times New Roman"/>
          <w:b/>
          <w:i/>
        </w:rPr>
        <w:t>муниципальные внутренние заи</w:t>
      </w:r>
      <w:r w:rsidRPr="00024E73">
        <w:rPr>
          <w:rFonts w:ascii="Times New Roman" w:hAnsi="Times New Roman" w:cs="Times New Roman"/>
          <w:b/>
          <w:i/>
        </w:rPr>
        <w:t>м</w:t>
      </w:r>
      <w:r w:rsidRPr="00024E73">
        <w:rPr>
          <w:rFonts w:ascii="Times New Roman" w:hAnsi="Times New Roman" w:cs="Times New Roman"/>
          <w:b/>
          <w:i/>
        </w:rPr>
        <w:t>ствования района и муниципальный внутренний долг района</w:t>
      </w:r>
    </w:p>
    <w:p w:rsidR="00024E73" w:rsidRPr="00024E73" w:rsidRDefault="00024E73" w:rsidP="00024E73">
      <w:pPr>
        <w:pStyle w:val="ConsPlusNormal"/>
        <w:jc w:val="center"/>
        <w:outlineLvl w:val="1"/>
        <w:rPr>
          <w:rFonts w:ascii="Times New Roman" w:hAnsi="Times New Roman" w:cs="Times New Roman"/>
          <w:b/>
          <w:i/>
        </w:rPr>
      </w:pPr>
    </w:p>
    <w:p w:rsidR="00024E73" w:rsidRPr="00024E73" w:rsidRDefault="00024E73" w:rsidP="00024E73">
      <w:pPr>
        <w:pStyle w:val="aff0"/>
        <w:rPr>
          <w:sz w:val="20"/>
        </w:rPr>
      </w:pPr>
      <w:r w:rsidRPr="00024E73">
        <w:rPr>
          <w:sz w:val="20"/>
        </w:rPr>
        <w:t>1. Утвердить источники финансирования дефицита бюджета мун</w:t>
      </w:r>
      <w:r w:rsidRPr="00024E73">
        <w:rPr>
          <w:sz w:val="20"/>
        </w:rPr>
        <w:t>и</w:t>
      </w:r>
      <w:r w:rsidRPr="00024E73">
        <w:rPr>
          <w:sz w:val="20"/>
        </w:rPr>
        <w:t xml:space="preserve">ципального района на 2024 год и на плановый период 2025 и 2026 годов согласно </w:t>
      </w:r>
      <w:hyperlink w:anchor="Приложение12" w:history="1">
        <w:r w:rsidRPr="00024E73">
          <w:rPr>
            <w:rStyle w:val="af5"/>
            <w:sz w:val="20"/>
          </w:rPr>
          <w:t>приложению</w:t>
        </w:r>
      </w:hyperlink>
      <w:r w:rsidRPr="00024E73">
        <w:rPr>
          <w:sz w:val="20"/>
        </w:rPr>
        <w:t xml:space="preserve"> </w:t>
      </w:r>
      <w:r w:rsidRPr="00024E73">
        <w:rPr>
          <w:color w:val="00B0F0"/>
          <w:sz w:val="20"/>
        </w:rPr>
        <w:t>8</w:t>
      </w:r>
      <w:r w:rsidRPr="00024E73">
        <w:rPr>
          <w:rStyle w:val="af5"/>
          <w:sz w:val="20"/>
        </w:rPr>
        <w:t xml:space="preserve"> </w:t>
      </w:r>
      <w:r w:rsidRPr="00024E73">
        <w:rPr>
          <w:sz w:val="20"/>
        </w:rPr>
        <w:t>к настоящему Решению.</w:t>
      </w:r>
    </w:p>
    <w:p w:rsidR="00024E73" w:rsidRPr="00024E73" w:rsidRDefault="00024E73" w:rsidP="00024E73">
      <w:pPr>
        <w:pStyle w:val="aff0"/>
        <w:rPr>
          <w:sz w:val="20"/>
        </w:rPr>
      </w:pPr>
      <w:r w:rsidRPr="00024E73">
        <w:rPr>
          <w:sz w:val="20"/>
        </w:rPr>
        <w:t xml:space="preserve">2. Утвердить </w:t>
      </w:r>
      <w:hyperlink r:id="rId24" w:history="1">
        <w:r w:rsidRPr="00024E73">
          <w:rPr>
            <w:sz w:val="20"/>
          </w:rPr>
          <w:t>программу</w:t>
        </w:r>
      </w:hyperlink>
      <w:r w:rsidRPr="00024E73">
        <w:rPr>
          <w:sz w:val="20"/>
        </w:rPr>
        <w:t xml:space="preserve"> муниципальных внутренних заимствований района на 2024 год и на плановый период 2025 и 2026 годов согласно </w:t>
      </w:r>
      <w:hyperlink w:anchor="Приложение13" w:history="1">
        <w:r w:rsidRPr="00024E73">
          <w:rPr>
            <w:rStyle w:val="af5"/>
            <w:sz w:val="20"/>
          </w:rPr>
          <w:t>приложению</w:t>
        </w:r>
        <w:r w:rsidRPr="00024E73">
          <w:rPr>
            <w:rStyle w:val="af5"/>
            <w:sz w:val="20"/>
          </w:rPr>
          <w:t xml:space="preserve"> </w:t>
        </w:r>
      </w:hyperlink>
      <w:r w:rsidRPr="00024E73">
        <w:rPr>
          <w:color w:val="548DD4"/>
          <w:sz w:val="20"/>
        </w:rPr>
        <w:t>9</w:t>
      </w:r>
      <w:r w:rsidRPr="00024E73">
        <w:rPr>
          <w:sz w:val="20"/>
        </w:rPr>
        <w:t xml:space="preserve"> к настоящему Решению.</w:t>
      </w:r>
    </w:p>
    <w:p w:rsidR="00024E73" w:rsidRPr="00024E73" w:rsidRDefault="00024E73" w:rsidP="00024E73">
      <w:pPr>
        <w:pStyle w:val="aff0"/>
        <w:rPr>
          <w:sz w:val="20"/>
        </w:rPr>
      </w:pPr>
      <w:r w:rsidRPr="00024E73">
        <w:rPr>
          <w:sz w:val="20"/>
        </w:rPr>
        <w:t>3. Установить предельный объем муниципального внутреннего долга района на 2023 год в сумме 64637,7 тыс. рублей, на 2024 год в сумме 67628,1 тыс. рублей и на 2025 год в сумме 71327,0 тыс. рублей.</w:t>
      </w:r>
    </w:p>
    <w:p w:rsidR="00024E73" w:rsidRPr="00024E73" w:rsidRDefault="00024E73" w:rsidP="00024E73">
      <w:pPr>
        <w:pStyle w:val="aff0"/>
        <w:rPr>
          <w:sz w:val="20"/>
        </w:rPr>
      </w:pPr>
      <w:r w:rsidRPr="00024E73">
        <w:rPr>
          <w:sz w:val="20"/>
        </w:rPr>
        <w:t>4. Установить верхний предел муниципального внутреннего долга района:</w:t>
      </w:r>
    </w:p>
    <w:p w:rsidR="00024E73" w:rsidRPr="00024E73" w:rsidRDefault="00024E73" w:rsidP="00024E73">
      <w:pPr>
        <w:pStyle w:val="aff0"/>
        <w:rPr>
          <w:sz w:val="20"/>
        </w:rPr>
      </w:pPr>
      <w:proofErr w:type="gramStart"/>
      <w:r w:rsidRPr="00024E73">
        <w:rPr>
          <w:sz w:val="20"/>
        </w:rPr>
        <w:t>по состоянию на 1 января 2025 года в сумме 5300,0 тыс. рублей, в том числе верхний предел долга по муниципальным гарантиям района в су</w:t>
      </w:r>
      <w:r w:rsidRPr="00024E73">
        <w:rPr>
          <w:sz w:val="20"/>
        </w:rPr>
        <w:t>м</w:t>
      </w:r>
      <w:r w:rsidRPr="00024E73">
        <w:rPr>
          <w:sz w:val="20"/>
        </w:rPr>
        <w:t>ме 0,0 тыс. рублей;</w:t>
      </w:r>
      <w:proofErr w:type="gramEnd"/>
    </w:p>
    <w:p w:rsidR="00024E73" w:rsidRPr="00024E73" w:rsidRDefault="00024E73" w:rsidP="00024E73">
      <w:pPr>
        <w:pStyle w:val="aff0"/>
        <w:rPr>
          <w:sz w:val="20"/>
        </w:rPr>
      </w:pPr>
      <w:r w:rsidRPr="00024E73">
        <w:rPr>
          <w:sz w:val="20"/>
        </w:rPr>
        <w:t>по состоянию на 1 января 2026 года в сумме 5300,0 тыс. рублей, в том числе верхний предел долга по муниципальным гарантиям района в су</w:t>
      </w:r>
      <w:r w:rsidRPr="00024E73">
        <w:rPr>
          <w:sz w:val="20"/>
        </w:rPr>
        <w:t>м</w:t>
      </w:r>
      <w:r w:rsidRPr="00024E73">
        <w:rPr>
          <w:sz w:val="20"/>
        </w:rPr>
        <w:t>ме 0,0 тыс. рублей;</w:t>
      </w:r>
    </w:p>
    <w:p w:rsidR="00024E73" w:rsidRPr="00024E73" w:rsidRDefault="00024E73" w:rsidP="00024E73">
      <w:pPr>
        <w:pStyle w:val="aff0"/>
        <w:rPr>
          <w:sz w:val="20"/>
        </w:rPr>
      </w:pPr>
      <w:r w:rsidRPr="00024E73">
        <w:rPr>
          <w:sz w:val="20"/>
        </w:rPr>
        <w:t>по состоянию на 1 января 2027 года в сумме 5300,0 тыс. рублей, в том числе верхний предел долга по муниципальным гарантиям района в су</w:t>
      </w:r>
      <w:r w:rsidRPr="00024E73">
        <w:rPr>
          <w:sz w:val="20"/>
        </w:rPr>
        <w:t>м</w:t>
      </w:r>
      <w:r w:rsidRPr="00024E73">
        <w:rPr>
          <w:sz w:val="20"/>
        </w:rPr>
        <w:t>ме 0,0 тыс. рублей.</w:t>
      </w:r>
    </w:p>
    <w:p w:rsidR="00024E73" w:rsidRPr="00024E73" w:rsidRDefault="00024E73" w:rsidP="00024E73">
      <w:pPr>
        <w:ind w:firstLine="720"/>
        <w:jc w:val="both"/>
        <w:rPr>
          <w:highlight w:val="yellow"/>
        </w:rPr>
      </w:pPr>
    </w:p>
    <w:p w:rsidR="00024E73" w:rsidRPr="00024E73" w:rsidRDefault="00024E73" w:rsidP="00024E73">
      <w:pPr>
        <w:jc w:val="both"/>
        <w:rPr>
          <w:b/>
          <w:i/>
        </w:rPr>
      </w:pPr>
      <w:r w:rsidRPr="00024E73">
        <w:t xml:space="preserve">               </w:t>
      </w:r>
      <w:r w:rsidRPr="00024E73">
        <w:rPr>
          <w:b/>
          <w:i/>
        </w:rPr>
        <w:t>Статья 9. Особенности исполнения бюджета муниципального района</w:t>
      </w:r>
    </w:p>
    <w:p w:rsidR="00024E73" w:rsidRPr="00024E73" w:rsidRDefault="00024E73" w:rsidP="00024E73">
      <w:pPr>
        <w:pStyle w:val="aff0"/>
        <w:ind w:firstLine="360"/>
        <w:rPr>
          <w:sz w:val="20"/>
        </w:rPr>
      </w:pPr>
      <w:r w:rsidRPr="00024E73">
        <w:rPr>
          <w:sz w:val="20"/>
        </w:rPr>
        <w:t xml:space="preserve"> 1. Администрация района обеспечивает направление в 2024 году остатков средств бюджета муниципального района в объеме до 200,0 тыс. рублей, находящихся по состоянию на 1 января 2024 года на едином счете бюдж</w:t>
      </w:r>
      <w:r w:rsidRPr="00024E73">
        <w:rPr>
          <w:sz w:val="20"/>
        </w:rPr>
        <w:t>е</w:t>
      </w:r>
      <w:r w:rsidRPr="00024E73">
        <w:rPr>
          <w:sz w:val="20"/>
        </w:rPr>
        <w:t>та муниципального района, за исключением целевых средств, полученных из областного бюджета, на покрытие временных кассовых разрывов.</w:t>
      </w:r>
    </w:p>
    <w:p w:rsidR="00024E73" w:rsidRPr="00024E73" w:rsidRDefault="00024E73" w:rsidP="00024E73">
      <w:pPr>
        <w:pStyle w:val="aff0"/>
        <w:ind w:firstLine="0"/>
        <w:rPr>
          <w:sz w:val="20"/>
        </w:rPr>
      </w:pPr>
      <w:r w:rsidRPr="00024E73">
        <w:rPr>
          <w:sz w:val="20"/>
        </w:rPr>
        <w:t xml:space="preserve">      2. </w:t>
      </w:r>
      <w:proofErr w:type="gramStart"/>
      <w:r w:rsidRPr="00024E73">
        <w:rPr>
          <w:sz w:val="20"/>
        </w:rPr>
        <w:t>Установить, что средства в объеме остатков субсидий, предоста</w:t>
      </w:r>
      <w:r w:rsidRPr="00024E73">
        <w:rPr>
          <w:sz w:val="20"/>
        </w:rPr>
        <w:t>в</w:t>
      </w:r>
      <w:r w:rsidRPr="00024E73">
        <w:rPr>
          <w:sz w:val="20"/>
        </w:rPr>
        <w:t>ленных в 2024 году муниципальным бюджетным и автономным учреждениям на финансовое обеспечение выполнения муниципальных заданий на оказ</w:t>
      </w:r>
      <w:r w:rsidRPr="00024E73">
        <w:rPr>
          <w:sz w:val="20"/>
        </w:rPr>
        <w:t>а</w:t>
      </w:r>
      <w:r w:rsidRPr="00024E73">
        <w:rPr>
          <w:sz w:val="20"/>
        </w:rPr>
        <w:t xml:space="preserve">ние муниципальных услуг (выполнение работ), образовавшихся в связи с </w:t>
      </w:r>
      <w:proofErr w:type="spellStart"/>
      <w:r w:rsidRPr="00024E73">
        <w:rPr>
          <w:sz w:val="20"/>
        </w:rPr>
        <w:t>недостижением</w:t>
      </w:r>
      <w:proofErr w:type="spellEnd"/>
      <w:r w:rsidRPr="00024E73">
        <w:rPr>
          <w:sz w:val="20"/>
        </w:rPr>
        <w:t xml:space="preserve"> муниципальными бюджетными и автономными учреждениями установленных муниципальным заданием показателей, характеризующих объем муниципальных услуг (работ), подлежат в установленном администрацией муниципального района порядке возврату в бюджет муниципального района.</w:t>
      </w:r>
      <w:proofErr w:type="gramEnd"/>
    </w:p>
    <w:p w:rsidR="00024E73" w:rsidRPr="00024E73" w:rsidRDefault="00024E73" w:rsidP="00024E73">
      <w:pPr>
        <w:pStyle w:val="aff0"/>
        <w:ind w:firstLine="0"/>
        <w:rPr>
          <w:b/>
          <w:i/>
          <w:sz w:val="20"/>
          <w:highlight w:val="yellow"/>
        </w:rPr>
      </w:pPr>
      <w:r w:rsidRPr="00024E73">
        <w:rPr>
          <w:sz w:val="20"/>
          <w:highlight w:val="yellow"/>
        </w:rPr>
        <w:t xml:space="preserve"> </w:t>
      </w:r>
      <w:r w:rsidRPr="00024E73">
        <w:rPr>
          <w:b/>
          <w:i/>
          <w:sz w:val="20"/>
          <w:highlight w:val="yellow"/>
        </w:rPr>
        <w:t xml:space="preserve">     </w:t>
      </w:r>
    </w:p>
    <w:p w:rsidR="00024E73" w:rsidRPr="00024E73" w:rsidRDefault="00024E73" w:rsidP="00024E73">
      <w:pPr>
        <w:pStyle w:val="ConsPlusNormal"/>
        <w:jc w:val="center"/>
        <w:outlineLvl w:val="1"/>
        <w:rPr>
          <w:rFonts w:ascii="Times New Roman" w:hAnsi="Times New Roman" w:cs="Times New Roman"/>
          <w:b/>
          <w:i/>
        </w:rPr>
      </w:pPr>
      <w:r w:rsidRPr="00024E73">
        <w:rPr>
          <w:rFonts w:ascii="Times New Roman" w:hAnsi="Times New Roman" w:cs="Times New Roman"/>
          <w:b/>
          <w:i/>
        </w:rPr>
        <w:t xml:space="preserve">Статья 10. Особенности установления </w:t>
      </w:r>
      <w:proofErr w:type="gramStart"/>
      <w:r w:rsidRPr="00024E73">
        <w:rPr>
          <w:rFonts w:ascii="Times New Roman" w:hAnsi="Times New Roman" w:cs="Times New Roman"/>
          <w:b/>
          <w:i/>
        </w:rPr>
        <w:t>отдельных</w:t>
      </w:r>
      <w:proofErr w:type="gramEnd"/>
    </w:p>
    <w:p w:rsidR="00024E73" w:rsidRPr="00024E73" w:rsidRDefault="00024E73" w:rsidP="00024E73">
      <w:pPr>
        <w:pStyle w:val="ConsPlusNormal"/>
        <w:jc w:val="center"/>
        <w:outlineLvl w:val="1"/>
        <w:rPr>
          <w:rFonts w:ascii="Times New Roman" w:hAnsi="Times New Roman" w:cs="Times New Roman"/>
          <w:b/>
          <w:i/>
        </w:rPr>
      </w:pPr>
      <w:r w:rsidRPr="00024E73">
        <w:rPr>
          <w:rFonts w:ascii="Times New Roman" w:hAnsi="Times New Roman" w:cs="Times New Roman"/>
          <w:b/>
          <w:i/>
        </w:rPr>
        <w:t>расходных обязательств муниципального района</w:t>
      </w:r>
    </w:p>
    <w:p w:rsidR="00024E73" w:rsidRPr="00024E73" w:rsidRDefault="00024E73" w:rsidP="00024E73">
      <w:pPr>
        <w:pStyle w:val="ConsPlusNormal"/>
        <w:outlineLvl w:val="1"/>
        <w:rPr>
          <w:rFonts w:ascii="Times New Roman" w:hAnsi="Times New Roman" w:cs="Times New Roman"/>
          <w:b/>
          <w:i/>
        </w:rPr>
      </w:pPr>
      <w:r w:rsidRPr="00024E73">
        <w:t xml:space="preserve"> </w:t>
      </w:r>
    </w:p>
    <w:p w:rsidR="00024E73" w:rsidRPr="00024E73" w:rsidRDefault="00024E73" w:rsidP="00024E73">
      <w:pPr>
        <w:ind w:firstLine="709"/>
        <w:jc w:val="both"/>
      </w:pPr>
      <w:r w:rsidRPr="00024E73">
        <w:t xml:space="preserve">1. Установить исходя из прогнозируемого уровня инфляции (декабрь 2023 года к декабрю 2022 года) размер индексации с 1 октября 2024 года на 4,0 процента, с 1 октября 2025 года на 4,0 процента, с 1 октября 2026 года </w:t>
      </w:r>
      <w:proofErr w:type="gramStart"/>
      <w:r w:rsidRPr="00024E73">
        <w:t>на</w:t>
      </w:r>
      <w:proofErr w:type="gramEnd"/>
      <w:r w:rsidRPr="00024E73">
        <w:t xml:space="preserve"> 3,9 процента:</w:t>
      </w:r>
    </w:p>
    <w:p w:rsidR="00024E73" w:rsidRPr="00024E73" w:rsidRDefault="00024E73" w:rsidP="00024E73">
      <w:pPr>
        <w:ind w:firstLine="709"/>
        <w:jc w:val="both"/>
      </w:pPr>
      <w:r w:rsidRPr="00024E73">
        <w:t xml:space="preserve">размеров денежного вознаграждения лицам, замещающим муниципальные должности района, окладов месячного денежного содержания по должностям муниципальной службы района.              </w:t>
      </w:r>
    </w:p>
    <w:p w:rsidR="00024E73" w:rsidRPr="00024E73" w:rsidRDefault="00024E73" w:rsidP="00024E73">
      <w:pPr>
        <w:pStyle w:val="ConsPlusNormal"/>
        <w:outlineLvl w:val="1"/>
        <w:rPr>
          <w:rFonts w:ascii="Times New Roman" w:hAnsi="Times New Roman" w:cs="Times New Roman"/>
          <w:b/>
          <w:i/>
          <w:highlight w:val="yellow"/>
        </w:rPr>
      </w:pPr>
    </w:p>
    <w:p w:rsidR="00024E73" w:rsidRPr="00024E73" w:rsidRDefault="00024E73" w:rsidP="00024E73">
      <w:pPr>
        <w:pStyle w:val="ConsPlusNormal"/>
        <w:outlineLvl w:val="1"/>
        <w:rPr>
          <w:rFonts w:ascii="Times New Roman" w:hAnsi="Times New Roman" w:cs="Times New Roman"/>
          <w:b/>
          <w:i/>
        </w:rPr>
      </w:pPr>
      <w:r w:rsidRPr="00024E73">
        <w:rPr>
          <w:rFonts w:ascii="Times New Roman" w:hAnsi="Times New Roman" w:cs="Times New Roman"/>
          <w:b/>
          <w:i/>
        </w:rPr>
        <w:t xml:space="preserve">          Статья 11. Вступление в силу настоящего Решения</w:t>
      </w:r>
    </w:p>
    <w:p w:rsidR="00024E73" w:rsidRPr="00024E73" w:rsidRDefault="00024E73" w:rsidP="00024E73">
      <w:pPr>
        <w:ind w:firstLine="720"/>
        <w:jc w:val="both"/>
        <w:rPr>
          <w:b/>
          <w:i/>
        </w:rPr>
      </w:pPr>
    </w:p>
    <w:p w:rsidR="00024E73" w:rsidRPr="00024E73" w:rsidRDefault="00024E73" w:rsidP="00024E73">
      <w:pPr>
        <w:pStyle w:val="aff1"/>
        <w:rPr>
          <w:sz w:val="20"/>
        </w:rPr>
      </w:pPr>
      <w:r w:rsidRPr="00024E73">
        <w:rPr>
          <w:sz w:val="20"/>
        </w:rPr>
        <w:t>Настоящее Решение вступает в силу с 1 января 2024 года.</w:t>
      </w:r>
    </w:p>
    <w:p w:rsidR="00024E73" w:rsidRPr="00024E73" w:rsidRDefault="00024E73" w:rsidP="00024E73">
      <w:pPr>
        <w:ind w:left="360"/>
        <w:jc w:val="both"/>
        <w:rPr>
          <w:b/>
        </w:rPr>
      </w:pPr>
    </w:p>
    <w:p w:rsidR="00024E73" w:rsidRPr="00024E73" w:rsidRDefault="00024E73" w:rsidP="00024E73">
      <w:pPr>
        <w:jc w:val="both"/>
        <w:rPr>
          <w:b/>
        </w:rPr>
      </w:pPr>
      <w:r w:rsidRPr="00024E73">
        <w:rPr>
          <w:b/>
        </w:rPr>
        <w:t>Председатель Собрания депутатов</w:t>
      </w:r>
    </w:p>
    <w:p w:rsidR="00024E73" w:rsidRPr="00024E73" w:rsidRDefault="00024E73" w:rsidP="00024E73">
      <w:pPr>
        <w:jc w:val="both"/>
        <w:rPr>
          <w:b/>
        </w:rPr>
      </w:pPr>
      <w:r w:rsidRPr="00024E73">
        <w:rPr>
          <w:b/>
        </w:rPr>
        <w:t xml:space="preserve">Турковского муниципального района                            А.В. </w:t>
      </w:r>
      <w:proofErr w:type="spellStart"/>
      <w:r w:rsidRPr="00024E73">
        <w:rPr>
          <w:b/>
        </w:rPr>
        <w:t>Шебалков</w:t>
      </w:r>
      <w:proofErr w:type="spellEnd"/>
    </w:p>
    <w:p w:rsidR="00024E73" w:rsidRPr="00024E73" w:rsidRDefault="00024E73" w:rsidP="00024E73">
      <w:r w:rsidRPr="00024E73">
        <w:t xml:space="preserve">       </w:t>
      </w:r>
    </w:p>
    <w:p w:rsidR="00024E73" w:rsidRPr="00024E73" w:rsidRDefault="00024E73" w:rsidP="00024E73">
      <w:pPr>
        <w:pageBreakBefore/>
        <w:ind w:left="5245"/>
        <w:jc w:val="right"/>
      </w:pPr>
      <w:r w:rsidRPr="00024E73">
        <w:lastRenderedPageBreak/>
        <w:t>Приложение №1</w:t>
      </w:r>
    </w:p>
    <w:p w:rsidR="00024E73" w:rsidRPr="00024E73" w:rsidRDefault="00024E73" w:rsidP="00024E73">
      <w:pPr>
        <w:ind w:left="5245"/>
        <w:jc w:val="right"/>
      </w:pPr>
      <w:r w:rsidRPr="00024E73">
        <w:t>к решению Собрания депутатов</w:t>
      </w:r>
    </w:p>
    <w:p w:rsidR="00024E73" w:rsidRPr="00024E73" w:rsidRDefault="00024E73" w:rsidP="00024E73">
      <w:pPr>
        <w:ind w:left="5245"/>
        <w:jc w:val="right"/>
      </w:pPr>
      <w:r w:rsidRPr="00024E73">
        <w:t xml:space="preserve">Турковского муниципального района </w:t>
      </w:r>
    </w:p>
    <w:p w:rsidR="00024E73" w:rsidRPr="00024E73" w:rsidRDefault="00024E73" w:rsidP="00024E73"/>
    <w:p w:rsidR="00024E73" w:rsidRPr="00024E73" w:rsidRDefault="00024E73" w:rsidP="00024E73">
      <w:pPr>
        <w:jc w:val="center"/>
        <w:rPr>
          <w:b/>
        </w:rPr>
      </w:pPr>
      <w:r w:rsidRPr="00024E73">
        <w:rPr>
          <w:b/>
        </w:rPr>
        <w:t>Поступление доходов в бюджет муниципального района на 2024 год и на плановый период 2025 и 2026 годов</w:t>
      </w:r>
    </w:p>
    <w:p w:rsidR="00024E73" w:rsidRPr="00024E73" w:rsidRDefault="00024E73" w:rsidP="00024E73">
      <w:pPr>
        <w:rPr>
          <w:b/>
        </w:rPr>
      </w:pPr>
    </w:p>
    <w:p w:rsidR="00024E73" w:rsidRPr="00024E73" w:rsidRDefault="00024E73" w:rsidP="00024E73">
      <w:r w:rsidRPr="00024E73">
        <w:rPr>
          <w:b/>
        </w:rPr>
        <w:t xml:space="preserve">                                                                                                                                                                     (</w:t>
      </w:r>
      <w:proofErr w:type="spellStart"/>
      <w:r w:rsidRPr="00024E73">
        <w:t>тыс</w:t>
      </w:r>
      <w:proofErr w:type="gramStart"/>
      <w:r w:rsidRPr="00024E73">
        <w:t>.р</w:t>
      </w:r>
      <w:proofErr w:type="gramEnd"/>
      <w:r w:rsidRPr="00024E73">
        <w:t>ублей</w:t>
      </w:r>
      <w:proofErr w:type="spellEnd"/>
      <w:r w:rsidRPr="00024E73">
        <w:t>)</w:t>
      </w:r>
    </w:p>
    <w:p w:rsidR="00024E73" w:rsidRPr="00024E73" w:rsidRDefault="00024E73" w:rsidP="00024E73">
      <w:pPr>
        <w:rPr>
          <w:lang w:val="en-US"/>
        </w:rPr>
      </w:pPr>
    </w:p>
    <w:tbl>
      <w:tblPr>
        <w:tblW w:w="9376" w:type="dxa"/>
        <w:tblCellMar>
          <w:left w:w="0" w:type="dxa"/>
          <w:right w:w="0" w:type="dxa"/>
        </w:tblCellMar>
        <w:tblLook w:val="04A0" w:firstRow="1" w:lastRow="0" w:firstColumn="1" w:lastColumn="0" w:noHBand="0" w:noVBand="1"/>
      </w:tblPr>
      <w:tblGrid>
        <w:gridCol w:w="2430"/>
        <w:gridCol w:w="3827"/>
        <w:gridCol w:w="993"/>
        <w:gridCol w:w="992"/>
        <w:gridCol w:w="1134"/>
      </w:tblGrid>
      <w:tr w:rsidR="00024E73" w:rsidRPr="00024E73" w:rsidTr="002F2120">
        <w:trPr>
          <w:cantSplit/>
          <w:trHeight w:val="1120"/>
        </w:trPr>
        <w:tc>
          <w:tcPr>
            <w:tcW w:w="2430" w:type="dxa"/>
            <w:tcBorders>
              <w:top w:val="single" w:sz="8" w:space="0" w:color="auto"/>
              <w:left w:val="single" w:sz="8" w:space="0" w:color="auto"/>
              <w:bottom w:val="single" w:sz="4" w:space="0" w:color="auto"/>
              <w:right w:val="single" w:sz="8" w:space="0" w:color="auto"/>
            </w:tcBorders>
            <w:tcMar>
              <w:top w:w="20" w:type="dxa"/>
              <w:left w:w="20" w:type="dxa"/>
              <w:bottom w:w="0" w:type="dxa"/>
              <w:right w:w="20" w:type="dxa"/>
            </w:tcMar>
            <w:vAlign w:val="center"/>
            <w:hideMark/>
          </w:tcPr>
          <w:p w:rsidR="00024E73" w:rsidRPr="00024E73" w:rsidRDefault="00024E73" w:rsidP="002F2120">
            <w:pPr>
              <w:spacing w:line="276" w:lineRule="auto"/>
              <w:jc w:val="center"/>
              <w:rPr>
                <w:color w:val="000000"/>
                <w:lang w:eastAsia="en-US"/>
              </w:rPr>
            </w:pPr>
            <w:r w:rsidRPr="00024E73">
              <w:rPr>
                <w:color w:val="000000"/>
                <w:lang w:eastAsia="en-US"/>
              </w:rPr>
              <w:t>Код бюджетной классификации Российской Федерации</w:t>
            </w:r>
          </w:p>
        </w:tc>
        <w:tc>
          <w:tcPr>
            <w:tcW w:w="3827" w:type="dxa"/>
            <w:tcBorders>
              <w:top w:val="single" w:sz="8" w:space="0" w:color="auto"/>
              <w:left w:val="single" w:sz="8" w:space="0" w:color="auto"/>
              <w:bottom w:val="single" w:sz="4" w:space="0" w:color="auto"/>
              <w:right w:val="single" w:sz="8" w:space="0" w:color="auto"/>
            </w:tcBorders>
            <w:tcMar>
              <w:top w:w="20" w:type="dxa"/>
              <w:left w:w="20" w:type="dxa"/>
              <w:bottom w:w="0" w:type="dxa"/>
              <w:right w:w="20" w:type="dxa"/>
            </w:tcMar>
            <w:vAlign w:val="center"/>
            <w:hideMark/>
          </w:tcPr>
          <w:p w:rsidR="00024E73" w:rsidRPr="00024E73" w:rsidRDefault="00024E73" w:rsidP="002F2120">
            <w:pPr>
              <w:spacing w:line="276" w:lineRule="auto"/>
              <w:jc w:val="center"/>
              <w:rPr>
                <w:b/>
                <w:bCs/>
                <w:color w:val="000000"/>
                <w:lang w:eastAsia="en-US"/>
              </w:rPr>
            </w:pPr>
            <w:r w:rsidRPr="00024E73">
              <w:rPr>
                <w:b/>
                <w:bCs/>
                <w:color w:val="000000"/>
                <w:lang w:eastAsia="en-US"/>
              </w:rPr>
              <w:t>Наименование доходов</w:t>
            </w:r>
          </w:p>
        </w:tc>
        <w:tc>
          <w:tcPr>
            <w:tcW w:w="993" w:type="dxa"/>
            <w:tcBorders>
              <w:top w:val="single" w:sz="8" w:space="0" w:color="auto"/>
              <w:left w:val="single" w:sz="8" w:space="0" w:color="auto"/>
              <w:bottom w:val="single" w:sz="4" w:space="0" w:color="auto"/>
              <w:right w:val="single" w:sz="8" w:space="0" w:color="auto"/>
            </w:tcBorders>
          </w:tcPr>
          <w:p w:rsidR="00024E73" w:rsidRPr="00024E73" w:rsidRDefault="00024E73" w:rsidP="002F2120">
            <w:pPr>
              <w:spacing w:line="276" w:lineRule="auto"/>
              <w:jc w:val="center"/>
              <w:rPr>
                <w:bCs/>
                <w:color w:val="000000"/>
                <w:lang w:eastAsia="en-US"/>
              </w:rPr>
            </w:pPr>
          </w:p>
          <w:p w:rsidR="00024E73" w:rsidRPr="00024E73" w:rsidRDefault="00024E73" w:rsidP="002F2120">
            <w:pPr>
              <w:spacing w:line="276" w:lineRule="auto"/>
              <w:jc w:val="center"/>
              <w:rPr>
                <w:bCs/>
                <w:color w:val="000000"/>
                <w:lang w:eastAsia="en-US"/>
              </w:rPr>
            </w:pPr>
          </w:p>
          <w:p w:rsidR="00024E73" w:rsidRPr="00024E73" w:rsidRDefault="00024E73" w:rsidP="002F2120">
            <w:pPr>
              <w:spacing w:line="276" w:lineRule="auto"/>
              <w:jc w:val="center"/>
              <w:rPr>
                <w:bCs/>
                <w:color w:val="000000"/>
                <w:lang w:eastAsia="en-US"/>
              </w:rPr>
            </w:pPr>
            <w:r w:rsidRPr="00024E73">
              <w:rPr>
                <w:bCs/>
                <w:color w:val="000000"/>
                <w:lang w:eastAsia="en-US"/>
              </w:rPr>
              <w:t>20</w:t>
            </w:r>
            <w:r w:rsidRPr="00024E73">
              <w:rPr>
                <w:bCs/>
                <w:color w:val="000000"/>
                <w:lang w:val="en-US" w:eastAsia="en-US"/>
              </w:rPr>
              <w:t>24</w:t>
            </w:r>
            <w:r w:rsidRPr="00024E73">
              <w:rPr>
                <w:bCs/>
                <w:color w:val="000000"/>
                <w:lang w:eastAsia="en-US"/>
              </w:rPr>
              <w:t>г</w:t>
            </w:r>
          </w:p>
        </w:tc>
        <w:tc>
          <w:tcPr>
            <w:tcW w:w="992" w:type="dxa"/>
            <w:tcBorders>
              <w:top w:val="single" w:sz="8" w:space="0" w:color="auto"/>
              <w:left w:val="single" w:sz="8" w:space="0" w:color="auto"/>
              <w:bottom w:val="single" w:sz="4" w:space="0" w:color="auto"/>
              <w:right w:val="single" w:sz="8" w:space="0" w:color="auto"/>
            </w:tcBorders>
          </w:tcPr>
          <w:p w:rsidR="00024E73" w:rsidRPr="00024E73" w:rsidRDefault="00024E73" w:rsidP="002F2120">
            <w:pPr>
              <w:spacing w:line="276" w:lineRule="auto"/>
              <w:jc w:val="center"/>
              <w:rPr>
                <w:bCs/>
                <w:color w:val="000000"/>
                <w:lang w:eastAsia="en-US"/>
              </w:rPr>
            </w:pPr>
          </w:p>
          <w:p w:rsidR="00024E73" w:rsidRPr="00024E73" w:rsidRDefault="00024E73" w:rsidP="002F2120">
            <w:pPr>
              <w:spacing w:line="276" w:lineRule="auto"/>
              <w:jc w:val="center"/>
              <w:rPr>
                <w:bCs/>
                <w:color w:val="000000"/>
                <w:lang w:eastAsia="en-US"/>
              </w:rPr>
            </w:pPr>
          </w:p>
          <w:p w:rsidR="00024E73" w:rsidRPr="00024E73" w:rsidRDefault="00024E73" w:rsidP="002F2120">
            <w:pPr>
              <w:spacing w:line="276" w:lineRule="auto"/>
              <w:jc w:val="center"/>
              <w:rPr>
                <w:bCs/>
                <w:color w:val="000000"/>
                <w:lang w:eastAsia="en-US"/>
              </w:rPr>
            </w:pPr>
            <w:r w:rsidRPr="00024E73">
              <w:rPr>
                <w:bCs/>
                <w:color w:val="000000"/>
                <w:lang w:eastAsia="en-US"/>
              </w:rPr>
              <w:t>20</w:t>
            </w:r>
            <w:r w:rsidRPr="00024E73">
              <w:rPr>
                <w:bCs/>
                <w:color w:val="000000"/>
                <w:lang w:val="en-US" w:eastAsia="en-US"/>
              </w:rPr>
              <w:t>25</w:t>
            </w:r>
            <w:r w:rsidRPr="00024E73">
              <w:rPr>
                <w:bCs/>
                <w:color w:val="000000"/>
                <w:lang w:eastAsia="en-US"/>
              </w:rPr>
              <w:t>г</w:t>
            </w:r>
          </w:p>
        </w:tc>
        <w:tc>
          <w:tcPr>
            <w:tcW w:w="1134" w:type="dxa"/>
            <w:tcBorders>
              <w:top w:val="single" w:sz="8" w:space="0" w:color="auto"/>
              <w:left w:val="single" w:sz="8" w:space="0" w:color="auto"/>
              <w:bottom w:val="single" w:sz="4" w:space="0" w:color="auto"/>
              <w:right w:val="single" w:sz="8" w:space="0" w:color="auto"/>
            </w:tcBorders>
          </w:tcPr>
          <w:p w:rsidR="00024E73" w:rsidRPr="00024E73" w:rsidRDefault="00024E73" w:rsidP="002F2120">
            <w:pPr>
              <w:spacing w:line="276" w:lineRule="auto"/>
              <w:jc w:val="center"/>
              <w:rPr>
                <w:bCs/>
                <w:color w:val="000000"/>
                <w:lang w:eastAsia="en-US"/>
              </w:rPr>
            </w:pPr>
          </w:p>
          <w:p w:rsidR="00024E73" w:rsidRPr="00024E73" w:rsidRDefault="00024E73" w:rsidP="002F2120">
            <w:pPr>
              <w:spacing w:line="276" w:lineRule="auto"/>
              <w:jc w:val="center"/>
              <w:rPr>
                <w:bCs/>
                <w:color w:val="000000"/>
                <w:lang w:eastAsia="en-US"/>
              </w:rPr>
            </w:pPr>
          </w:p>
          <w:p w:rsidR="00024E73" w:rsidRPr="00024E73" w:rsidRDefault="00024E73" w:rsidP="002F2120">
            <w:pPr>
              <w:spacing w:line="276" w:lineRule="auto"/>
              <w:jc w:val="center"/>
              <w:rPr>
                <w:bCs/>
                <w:color w:val="000000"/>
                <w:lang w:eastAsia="en-US"/>
              </w:rPr>
            </w:pPr>
            <w:r w:rsidRPr="00024E73">
              <w:rPr>
                <w:bCs/>
                <w:color w:val="000000"/>
                <w:lang w:eastAsia="en-US"/>
              </w:rPr>
              <w:t>202</w:t>
            </w:r>
            <w:r w:rsidRPr="00024E73">
              <w:rPr>
                <w:bCs/>
                <w:color w:val="000000"/>
                <w:lang w:val="en-US" w:eastAsia="en-US"/>
              </w:rPr>
              <w:t>6</w:t>
            </w:r>
            <w:r w:rsidRPr="00024E73">
              <w:rPr>
                <w:bCs/>
                <w:color w:val="000000"/>
                <w:lang w:eastAsia="en-US"/>
              </w:rPr>
              <w:t>г</w:t>
            </w:r>
          </w:p>
        </w:tc>
      </w:tr>
      <w:tr w:rsidR="00024E73" w:rsidRPr="00024E73" w:rsidTr="002F2120">
        <w:trPr>
          <w:hidden/>
        </w:trPr>
        <w:tc>
          <w:tcPr>
            <w:tcW w:w="2430" w:type="dxa"/>
            <w:tcBorders>
              <w:top w:val="single" w:sz="4" w:space="0" w:color="auto"/>
              <w:left w:val="single" w:sz="4" w:space="0" w:color="auto"/>
              <w:right w:val="single" w:sz="4" w:space="0" w:color="auto"/>
            </w:tcBorders>
            <w:noWrap/>
            <w:tcMar>
              <w:top w:w="20" w:type="dxa"/>
              <w:left w:w="20" w:type="dxa"/>
              <w:bottom w:w="0" w:type="dxa"/>
              <w:right w:w="20" w:type="dxa"/>
            </w:tcMar>
          </w:tcPr>
          <w:p w:rsidR="00024E73" w:rsidRPr="00024E73" w:rsidRDefault="00024E73" w:rsidP="002F2120">
            <w:pPr>
              <w:spacing w:line="276" w:lineRule="auto"/>
              <w:rPr>
                <w:vanish/>
                <w:lang w:eastAsia="en-US"/>
              </w:rPr>
            </w:pPr>
          </w:p>
        </w:tc>
        <w:tc>
          <w:tcPr>
            <w:tcW w:w="3827" w:type="dxa"/>
            <w:tcBorders>
              <w:top w:val="single" w:sz="4" w:space="0" w:color="auto"/>
              <w:left w:val="single" w:sz="4" w:space="0" w:color="auto"/>
              <w:right w:val="single" w:sz="4" w:space="0" w:color="auto"/>
            </w:tcBorders>
            <w:tcMar>
              <w:top w:w="20" w:type="dxa"/>
              <w:left w:w="20" w:type="dxa"/>
              <w:bottom w:w="0" w:type="dxa"/>
              <w:right w:w="20" w:type="dxa"/>
            </w:tcMar>
          </w:tcPr>
          <w:p w:rsidR="00024E73" w:rsidRPr="00024E73" w:rsidRDefault="00024E73" w:rsidP="002F2120">
            <w:pPr>
              <w:spacing w:line="276" w:lineRule="auto"/>
              <w:jc w:val="center"/>
              <w:rPr>
                <w:vanish/>
                <w:lang w:eastAsia="en-US"/>
              </w:rPr>
            </w:pPr>
          </w:p>
        </w:tc>
        <w:tc>
          <w:tcPr>
            <w:tcW w:w="993" w:type="dxa"/>
            <w:tcBorders>
              <w:top w:val="single" w:sz="4" w:space="0" w:color="auto"/>
              <w:left w:val="single" w:sz="4" w:space="0" w:color="auto"/>
              <w:right w:val="single" w:sz="4" w:space="0" w:color="auto"/>
            </w:tcBorders>
          </w:tcPr>
          <w:p w:rsidR="00024E73" w:rsidRPr="00024E73" w:rsidRDefault="00024E73" w:rsidP="002F2120">
            <w:pPr>
              <w:spacing w:line="276" w:lineRule="auto"/>
              <w:jc w:val="center"/>
              <w:rPr>
                <w:vanish/>
                <w:lang w:eastAsia="en-US"/>
              </w:rPr>
            </w:pPr>
          </w:p>
        </w:tc>
        <w:tc>
          <w:tcPr>
            <w:tcW w:w="992" w:type="dxa"/>
            <w:tcBorders>
              <w:top w:val="single" w:sz="4" w:space="0" w:color="auto"/>
              <w:left w:val="single" w:sz="4" w:space="0" w:color="auto"/>
              <w:right w:val="single" w:sz="4" w:space="0" w:color="auto"/>
            </w:tcBorders>
          </w:tcPr>
          <w:p w:rsidR="00024E73" w:rsidRPr="00024E73" w:rsidRDefault="00024E73" w:rsidP="002F2120">
            <w:pPr>
              <w:spacing w:line="276" w:lineRule="auto"/>
              <w:jc w:val="center"/>
              <w:rPr>
                <w:vanish/>
                <w:lang w:eastAsia="en-US"/>
              </w:rPr>
            </w:pPr>
          </w:p>
        </w:tc>
        <w:tc>
          <w:tcPr>
            <w:tcW w:w="1134" w:type="dxa"/>
            <w:tcBorders>
              <w:top w:val="single" w:sz="4" w:space="0" w:color="auto"/>
              <w:left w:val="single" w:sz="4" w:space="0" w:color="auto"/>
              <w:right w:val="single" w:sz="4" w:space="0" w:color="auto"/>
            </w:tcBorders>
          </w:tcPr>
          <w:p w:rsidR="00024E73" w:rsidRPr="00024E73" w:rsidRDefault="00024E73" w:rsidP="002F2120">
            <w:pPr>
              <w:spacing w:line="276" w:lineRule="auto"/>
              <w:jc w:val="center"/>
              <w:rPr>
                <w:vanish/>
                <w:lang w:eastAsia="en-US"/>
              </w:rPr>
            </w:pPr>
          </w:p>
        </w:tc>
      </w:tr>
      <w:tr w:rsidR="00024E73" w:rsidRPr="00024E73" w:rsidTr="002F2120">
        <w:trPr>
          <w:cantSplit/>
          <w:trHeight w:val="280"/>
        </w:trPr>
        <w:tc>
          <w:tcPr>
            <w:tcW w:w="243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spacing w:line="276" w:lineRule="auto"/>
              <w:jc w:val="center"/>
              <w:rPr>
                <w:b/>
                <w:color w:val="000000"/>
                <w:lang w:eastAsia="en-US"/>
              </w:rPr>
            </w:pPr>
            <w:r w:rsidRPr="00024E73">
              <w:rPr>
                <w:b/>
                <w:color w:val="000000"/>
                <w:lang w:eastAsia="en-US"/>
              </w:rPr>
              <w:t>1 00 00000 00 0000 000</w:t>
            </w:r>
          </w:p>
        </w:tc>
        <w:tc>
          <w:tcPr>
            <w:tcW w:w="3827"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both"/>
              <w:rPr>
                <w:b/>
                <w:color w:val="000000"/>
                <w:lang w:eastAsia="en-US"/>
              </w:rPr>
            </w:pPr>
            <w:r w:rsidRPr="00024E73">
              <w:rPr>
                <w:b/>
                <w:color w:val="000000"/>
                <w:lang w:eastAsia="en-US"/>
              </w:rPr>
              <w:t>НАЛОГОВЫЕ И НЕНАЛОГОВЫЕ ДОХОДЫ</w:t>
            </w:r>
          </w:p>
        </w:tc>
        <w:tc>
          <w:tcPr>
            <w:tcW w:w="993" w:type="dxa"/>
            <w:tcBorders>
              <w:top w:val="nil"/>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b/>
                <w:color w:val="000000"/>
                <w:lang w:eastAsia="en-US"/>
              </w:rPr>
            </w:pPr>
            <w:r w:rsidRPr="00024E73">
              <w:rPr>
                <w:b/>
                <w:color w:val="000000"/>
                <w:lang w:val="en-US" w:eastAsia="en-US"/>
              </w:rPr>
              <w:t>70038</w:t>
            </w:r>
            <w:r w:rsidRPr="00024E73">
              <w:rPr>
                <w:b/>
                <w:color w:val="000000"/>
                <w:lang w:eastAsia="en-US"/>
              </w:rPr>
              <w:t>,0</w:t>
            </w:r>
          </w:p>
        </w:tc>
        <w:tc>
          <w:tcPr>
            <w:tcW w:w="992" w:type="dxa"/>
            <w:tcBorders>
              <w:top w:val="nil"/>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b/>
                <w:color w:val="000000"/>
                <w:lang w:eastAsia="en-US"/>
              </w:rPr>
            </w:pPr>
            <w:r w:rsidRPr="00024E73">
              <w:rPr>
                <w:b/>
                <w:color w:val="000000"/>
                <w:lang w:eastAsia="en-US"/>
              </w:rPr>
              <w:t>73212,5</w:t>
            </w:r>
          </w:p>
        </w:tc>
        <w:tc>
          <w:tcPr>
            <w:tcW w:w="1134" w:type="dxa"/>
            <w:tcBorders>
              <w:top w:val="nil"/>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b/>
                <w:color w:val="000000"/>
                <w:lang w:eastAsia="en-US"/>
              </w:rPr>
            </w:pPr>
            <w:r w:rsidRPr="00024E73">
              <w:rPr>
                <w:b/>
                <w:color w:val="000000"/>
                <w:lang w:eastAsia="en-US"/>
              </w:rPr>
              <w:t>80555,8</w:t>
            </w:r>
          </w:p>
        </w:tc>
      </w:tr>
      <w:tr w:rsidR="00024E73" w:rsidRPr="00024E73" w:rsidTr="002F2120">
        <w:trPr>
          <w:cantSplit/>
          <w:trHeight w:val="514"/>
        </w:trPr>
        <w:tc>
          <w:tcPr>
            <w:tcW w:w="243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spacing w:line="276" w:lineRule="auto"/>
              <w:jc w:val="center"/>
              <w:rPr>
                <w:color w:val="000000"/>
                <w:lang w:eastAsia="en-US"/>
              </w:rPr>
            </w:pPr>
            <w:r w:rsidRPr="00024E73">
              <w:rPr>
                <w:color w:val="000000"/>
                <w:lang w:eastAsia="en-US"/>
              </w:rPr>
              <w:t>1 01 00000 00 0000 000</w:t>
            </w:r>
          </w:p>
        </w:tc>
        <w:tc>
          <w:tcPr>
            <w:tcW w:w="3827"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both"/>
              <w:rPr>
                <w:color w:val="000000"/>
                <w:lang w:eastAsia="en-US"/>
              </w:rPr>
            </w:pPr>
            <w:r w:rsidRPr="00024E73">
              <w:rPr>
                <w:color w:val="000000"/>
                <w:lang w:eastAsia="en-US"/>
              </w:rPr>
              <w:t>НАЛОГИ НА ПРИБЫЛЬ, ДОХОДЫ</w:t>
            </w:r>
          </w:p>
        </w:tc>
        <w:tc>
          <w:tcPr>
            <w:tcW w:w="993" w:type="dxa"/>
            <w:tcBorders>
              <w:top w:val="nil"/>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38339,3</w:t>
            </w:r>
          </w:p>
        </w:tc>
        <w:tc>
          <w:tcPr>
            <w:tcW w:w="992" w:type="dxa"/>
            <w:tcBorders>
              <w:top w:val="nil"/>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41485,9</w:t>
            </w:r>
          </w:p>
        </w:tc>
        <w:tc>
          <w:tcPr>
            <w:tcW w:w="1134" w:type="dxa"/>
            <w:tcBorders>
              <w:top w:val="nil"/>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44638,7</w:t>
            </w:r>
          </w:p>
        </w:tc>
      </w:tr>
      <w:tr w:rsidR="00024E73" w:rsidRPr="00024E73" w:rsidTr="002F2120">
        <w:trPr>
          <w:cantSplit/>
          <w:trHeight w:val="393"/>
        </w:trPr>
        <w:tc>
          <w:tcPr>
            <w:tcW w:w="243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spacing w:line="276" w:lineRule="auto"/>
              <w:jc w:val="center"/>
              <w:rPr>
                <w:color w:val="000000"/>
                <w:lang w:eastAsia="en-US"/>
              </w:rPr>
            </w:pPr>
            <w:r w:rsidRPr="00024E73">
              <w:rPr>
                <w:color w:val="000000"/>
                <w:lang w:eastAsia="en-US"/>
              </w:rPr>
              <w:t>1 01 02000 01 0000 110</w:t>
            </w:r>
          </w:p>
        </w:tc>
        <w:tc>
          <w:tcPr>
            <w:tcW w:w="3827"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both"/>
              <w:rPr>
                <w:color w:val="000000"/>
                <w:lang w:eastAsia="en-US"/>
              </w:rPr>
            </w:pPr>
            <w:r w:rsidRPr="00024E73">
              <w:rPr>
                <w:color w:val="000000"/>
                <w:lang w:eastAsia="en-US"/>
              </w:rPr>
              <w:t>Налог на доходы физических лиц</w:t>
            </w:r>
          </w:p>
        </w:tc>
        <w:tc>
          <w:tcPr>
            <w:tcW w:w="993" w:type="dxa"/>
            <w:tcBorders>
              <w:top w:val="nil"/>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38339,3</w:t>
            </w:r>
          </w:p>
        </w:tc>
        <w:tc>
          <w:tcPr>
            <w:tcW w:w="992" w:type="dxa"/>
            <w:tcBorders>
              <w:top w:val="nil"/>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41485,9</w:t>
            </w:r>
          </w:p>
        </w:tc>
        <w:tc>
          <w:tcPr>
            <w:tcW w:w="1134" w:type="dxa"/>
            <w:tcBorders>
              <w:top w:val="nil"/>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44638,7</w:t>
            </w:r>
          </w:p>
        </w:tc>
      </w:tr>
      <w:tr w:rsidR="00024E73" w:rsidRPr="00024E73" w:rsidTr="002F2120">
        <w:trPr>
          <w:cantSplit/>
          <w:trHeight w:val="393"/>
        </w:trPr>
        <w:tc>
          <w:tcPr>
            <w:tcW w:w="243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spacing w:line="276" w:lineRule="auto"/>
              <w:jc w:val="center"/>
              <w:rPr>
                <w:color w:val="000000"/>
                <w:lang w:val="en-US" w:eastAsia="en-US"/>
              </w:rPr>
            </w:pPr>
            <w:r w:rsidRPr="00024E73">
              <w:rPr>
                <w:color w:val="000000"/>
                <w:lang w:val="en-US" w:eastAsia="en-US"/>
              </w:rPr>
              <w:t>1 03 00000 00 0000 000</w:t>
            </w:r>
          </w:p>
        </w:tc>
        <w:tc>
          <w:tcPr>
            <w:tcW w:w="3827"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both"/>
              <w:rPr>
                <w:color w:val="000000"/>
                <w:lang w:eastAsia="en-US"/>
              </w:rPr>
            </w:pPr>
            <w:r w:rsidRPr="00024E73">
              <w:rPr>
                <w:color w:val="000000"/>
                <w:lang w:eastAsia="en-US"/>
              </w:rPr>
              <w:t>НАЛОГИ НА ТОВАРЫ (РАБОТЫ, УСЛУГИ), РЕАЛИЗУЕМЫЕ НА ТЕРРИТОРИИ РОССИЙСКОЙ ФЕДЕРАЦИИ</w:t>
            </w:r>
          </w:p>
        </w:tc>
        <w:tc>
          <w:tcPr>
            <w:tcW w:w="993" w:type="dxa"/>
            <w:tcBorders>
              <w:top w:val="nil"/>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val="en-US" w:eastAsia="en-US"/>
              </w:rPr>
              <w:t>6313,5</w:t>
            </w:r>
          </w:p>
        </w:tc>
        <w:tc>
          <w:tcPr>
            <w:tcW w:w="992" w:type="dxa"/>
            <w:tcBorders>
              <w:top w:val="nil"/>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6449,4</w:t>
            </w:r>
          </w:p>
        </w:tc>
        <w:tc>
          <w:tcPr>
            <w:tcW w:w="1134" w:type="dxa"/>
            <w:tcBorders>
              <w:top w:val="nil"/>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8697,8</w:t>
            </w:r>
          </w:p>
        </w:tc>
      </w:tr>
      <w:tr w:rsidR="00024E73" w:rsidRPr="00024E73" w:rsidTr="002F2120">
        <w:trPr>
          <w:cantSplit/>
          <w:trHeight w:val="393"/>
        </w:trPr>
        <w:tc>
          <w:tcPr>
            <w:tcW w:w="243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spacing w:line="276" w:lineRule="auto"/>
              <w:jc w:val="center"/>
              <w:rPr>
                <w:color w:val="000000"/>
                <w:lang w:eastAsia="en-US"/>
              </w:rPr>
            </w:pPr>
            <w:r w:rsidRPr="00024E73">
              <w:rPr>
                <w:color w:val="000000"/>
                <w:lang w:eastAsia="en-US"/>
              </w:rPr>
              <w:t>1 03 02000 01 0000 110</w:t>
            </w:r>
          </w:p>
        </w:tc>
        <w:tc>
          <w:tcPr>
            <w:tcW w:w="3827"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both"/>
              <w:rPr>
                <w:color w:val="000000"/>
                <w:lang w:eastAsia="en-US"/>
              </w:rPr>
            </w:pPr>
            <w:r w:rsidRPr="00024E73">
              <w:rPr>
                <w:color w:val="000000"/>
                <w:lang w:eastAsia="en-US"/>
              </w:rPr>
              <w:t>Акцизы по подакцизным товарам (продукции), производимым на территории Российской Федерации</w:t>
            </w:r>
          </w:p>
        </w:tc>
        <w:tc>
          <w:tcPr>
            <w:tcW w:w="993" w:type="dxa"/>
            <w:tcBorders>
              <w:top w:val="nil"/>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val="en-US" w:eastAsia="en-US"/>
              </w:rPr>
              <w:t>6313,5</w:t>
            </w:r>
          </w:p>
        </w:tc>
        <w:tc>
          <w:tcPr>
            <w:tcW w:w="992" w:type="dxa"/>
            <w:tcBorders>
              <w:top w:val="nil"/>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6449,4</w:t>
            </w:r>
          </w:p>
        </w:tc>
        <w:tc>
          <w:tcPr>
            <w:tcW w:w="1134" w:type="dxa"/>
            <w:tcBorders>
              <w:top w:val="nil"/>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8697,8</w:t>
            </w:r>
          </w:p>
        </w:tc>
      </w:tr>
      <w:tr w:rsidR="00024E73" w:rsidRPr="00024E73" w:rsidTr="002F2120">
        <w:trPr>
          <w:cantSplit/>
          <w:trHeight w:val="339"/>
        </w:trPr>
        <w:tc>
          <w:tcPr>
            <w:tcW w:w="243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spacing w:line="276" w:lineRule="auto"/>
              <w:jc w:val="center"/>
              <w:rPr>
                <w:color w:val="000000"/>
                <w:lang w:eastAsia="en-US"/>
              </w:rPr>
            </w:pPr>
            <w:r w:rsidRPr="00024E73">
              <w:rPr>
                <w:color w:val="000000"/>
                <w:lang w:eastAsia="en-US"/>
              </w:rPr>
              <w:t>1 05 00000 00 0000 000</w:t>
            </w:r>
          </w:p>
        </w:tc>
        <w:tc>
          <w:tcPr>
            <w:tcW w:w="3827"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both"/>
              <w:rPr>
                <w:color w:val="000000"/>
                <w:lang w:eastAsia="en-US"/>
              </w:rPr>
            </w:pPr>
            <w:r w:rsidRPr="00024E73">
              <w:rPr>
                <w:color w:val="000000"/>
                <w:lang w:eastAsia="en-US"/>
              </w:rPr>
              <w:t>НАЛОГИ НА СОВОКУПНЫЙ ДОХОД</w:t>
            </w:r>
          </w:p>
        </w:tc>
        <w:tc>
          <w:tcPr>
            <w:tcW w:w="993" w:type="dxa"/>
            <w:tcBorders>
              <w:top w:val="nil"/>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11258,2</w:t>
            </w:r>
          </w:p>
        </w:tc>
        <w:tc>
          <w:tcPr>
            <w:tcW w:w="992" w:type="dxa"/>
            <w:tcBorders>
              <w:top w:val="nil"/>
              <w:left w:val="single" w:sz="4" w:space="0" w:color="auto"/>
              <w:bottom w:val="single" w:sz="4" w:space="0" w:color="auto"/>
              <w:right w:val="single" w:sz="4" w:space="0" w:color="auto"/>
            </w:tcBorders>
          </w:tcPr>
          <w:p w:rsidR="00024E73" w:rsidRPr="00024E73" w:rsidRDefault="00024E73" w:rsidP="002F2120">
            <w:pPr>
              <w:spacing w:line="276" w:lineRule="auto"/>
              <w:jc w:val="center"/>
              <w:rPr>
                <w:color w:val="000000"/>
                <w:lang w:eastAsia="en-US"/>
              </w:rPr>
            </w:pPr>
            <w:r w:rsidRPr="00024E73">
              <w:rPr>
                <w:color w:val="000000"/>
                <w:lang w:eastAsia="en-US"/>
              </w:rPr>
              <w:t>9907,2</w:t>
            </w:r>
          </w:p>
        </w:tc>
        <w:tc>
          <w:tcPr>
            <w:tcW w:w="1134" w:type="dxa"/>
            <w:tcBorders>
              <w:top w:val="nil"/>
              <w:left w:val="single" w:sz="4" w:space="0" w:color="auto"/>
              <w:bottom w:val="single" w:sz="4" w:space="0" w:color="auto"/>
              <w:right w:val="single" w:sz="4" w:space="0" w:color="auto"/>
            </w:tcBorders>
          </w:tcPr>
          <w:p w:rsidR="00024E73" w:rsidRPr="00024E73" w:rsidRDefault="00024E73" w:rsidP="002F2120">
            <w:pPr>
              <w:spacing w:line="276" w:lineRule="auto"/>
              <w:jc w:val="center"/>
              <w:rPr>
                <w:color w:val="000000"/>
                <w:lang w:eastAsia="en-US"/>
              </w:rPr>
            </w:pPr>
            <w:r w:rsidRPr="00024E73">
              <w:rPr>
                <w:color w:val="000000"/>
                <w:lang w:eastAsia="en-US"/>
              </w:rPr>
              <w:t>10370,3</w:t>
            </w:r>
          </w:p>
        </w:tc>
      </w:tr>
      <w:tr w:rsidR="00024E73" w:rsidRPr="00024E73" w:rsidTr="002F2120">
        <w:trPr>
          <w:cantSplit/>
          <w:trHeight w:val="339"/>
        </w:trPr>
        <w:tc>
          <w:tcPr>
            <w:tcW w:w="2430"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center"/>
              <w:rPr>
                <w:color w:val="000000"/>
                <w:lang w:eastAsia="en-US"/>
              </w:rPr>
            </w:pPr>
            <w:r w:rsidRPr="00024E73">
              <w:rPr>
                <w:color w:val="000000"/>
                <w:lang w:eastAsia="en-US"/>
              </w:rPr>
              <w:t>1 05 03000 00 0000 110</w:t>
            </w:r>
          </w:p>
        </w:tc>
        <w:tc>
          <w:tcPr>
            <w:tcW w:w="3827"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both"/>
              <w:rPr>
                <w:color w:val="000000"/>
                <w:lang w:eastAsia="en-US"/>
              </w:rPr>
            </w:pPr>
            <w:r w:rsidRPr="00024E73">
              <w:rPr>
                <w:color w:val="000000"/>
                <w:lang w:eastAsia="en-US"/>
              </w:rPr>
              <w:t>Единый сельскохозяйственный налог</w:t>
            </w:r>
          </w:p>
        </w:tc>
        <w:tc>
          <w:tcPr>
            <w:tcW w:w="993" w:type="dxa"/>
            <w:tcBorders>
              <w:top w:val="nil"/>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val="en-US" w:eastAsia="en-US"/>
              </w:rPr>
              <w:t>1061</w:t>
            </w:r>
            <w:r w:rsidRPr="00024E73">
              <w:rPr>
                <w:color w:val="000000"/>
                <w:lang w:eastAsia="en-US"/>
              </w:rPr>
              <w:t>3,2</w:t>
            </w:r>
          </w:p>
        </w:tc>
        <w:tc>
          <w:tcPr>
            <w:tcW w:w="992" w:type="dxa"/>
            <w:tcBorders>
              <w:top w:val="nil"/>
              <w:left w:val="single" w:sz="4" w:space="0" w:color="auto"/>
              <w:bottom w:val="single" w:sz="4" w:space="0" w:color="auto"/>
              <w:right w:val="single" w:sz="4" w:space="0" w:color="auto"/>
            </w:tcBorders>
          </w:tcPr>
          <w:p w:rsidR="00024E73" w:rsidRPr="00024E73" w:rsidRDefault="00024E73" w:rsidP="002F2120">
            <w:pPr>
              <w:spacing w:line="276" w:lineRule="auto"/>
              <w:jc w:val="center"/>
              <w:rPr>
                <w:color w:val="000000"/>
                <w:lang w:eastAsia="en-US"/>
              </w:rPr>
            </w:pPr>
            <w:r w:rsidRPr="00024E73">
              <w:rPr>
                <w:color w:val="000000"/>
                <w:lang w:eastAsia="en-US"/>
              </w:rPr>
              <w:t>9262,2</w:t>
            </w:r>
          </w:p>
        </w:tc>
        <w:tc>
          <w:tcPr>
            <w:tcW w:w="1134" w:type="dxa"/>
            <w:tcBorders>
              <w:top w:val="nil"/>
              <w:left w:val="single" w:sz="4" w:space="0" w:color="auto"/>
              <w:bottom w:val="single" w:sz="4" w:space="0" w:color="auto"/>
              <w:right w:val="single" w:sz="4" w:space="0" w:color="auto"/>
            </w:tcBorders>
          </w:tcPr>
          <w:p w:rsidR="00024E73" w:rsidRPr="00024E73" w:rsidRDefault="00024E73" w:rsidP="002F2120">
            <w:pPr>
              <w:spacing w:line="276" w:lineRule="auto"/>
              <w:jc w:val="center"/>
              <w:rPr>
                <w:color w:val="000000"/>
                <w:lang w:eastAsia="en-US"/>
              </w:rPr>
            </w:pPr>
            <w:r w:rsidRPr="00024E73">
              <w:rPr>
                <w:color w:val="000000"/>
                <w:lang w:eastAsia="en-US"/>
              </w:rPr>
              <w:t>9725,3</w:t>
            </w:r>
          </w:p>
        </w:tc>
      </w:tr>
      <w:tr w:rsidR="00024E73" w:rsidRPr="00024E73" w:rsidTr="002F2120">
        <w:trPr>
          <w:cantSplit/>
          <w:trHeight w:val="339"/>
        </w:trPr>
        <w:tc>
          <w:tcPr>
            <w:tcW w:w="2430"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center"/>
              <w:rPr>
                <w:color w:val="000000"/>
                <w:lang w:eastAsia="en-US"/>
              </w:rPr>
            </w:pPr>
            <w:r w:rsidRPr="00024E73">
              <w:rPr>
                <w:color w:val="000000"/>
                <w:lang w:eastAsia="en-US"/>
              </w:rPr>
              <w:t>1 05 03000 00 0000 110</w:t>
            </w:r>
          </w:p>
        </w:tc>
        <w:tc>
          <w:tcPr>
            <w:tcW w:w="3827"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both"/>
              <w:rPr>
                <w:color w:val="000000"/>
                <w:lang w:eastAsia="en-US"/>
              </w:rPr>
            </w:pPr>
            <w:r w:rsidRPr="00024E73">
              <w:rPr>
                <w:color w:val="000000"/>
                <w:lang w:eastAsia="en-US"/>
              </w:rPr>
              <w:t>Налог, взимаемый в связи с применением патентной системы налогообложения</w:t>
            </w:r>
          </w:p>
        </w:tc>
        <w:tc>
          <w:tcPr>
            <w:tcW w:w="993" w:type="dxa"/>
            <w:tcBorders>
              <w:top w:val="nil"/>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645,0</w:t>
            </w:r>
          </w:p>
        </w:tc>
        <w:tc>
          <w:tcPr>
            <w:tcW w:w="992" w:type="dxa"/>
            <w:tcBorders>
              <w:top w:val="nil"/>
              <w:left w:val="single" w:sz="4" w:space="0" w:color="auto"/>
              <w:bottom w:val="single" w:sz="4" w:space="0" w:color="auto"/>
              <w:right w:val="single" w:sz="4" w:space="0" w:color="auto"/>
            </w:tcBorders>
          </w:tcPr>
          <w:p w:rsidR="00024E73" w:rsidRPr="00024E73" w:rsidRDefault="00024E73" w:rsidP="002F2120">
            <w:pPr>
              <w:spacing w:line="276" w:lineRule="auto"/>
              <w:jc w:val="center"/>
              <w:rPr>
                <w:color w:val="000000"/>
                <w:lang w:eastAsia="en-US"/>
              </w:rPr>
            </w:pPr>
            <w:r w:rsidRPr="00024E73">
              <w:rPr>
                <w:color w:val="000000"/>
                <w:lang w:eastAsia="en-US"/>
              </w:rPr>
              <w:t>645,0</w:t>
            </w:r>
          </w:p>
        </w:tc>
        <w:tc>
          <w:tcPr>
            <w:tcW w:w="1134" w:type="dxa"/>
            <w:tcBorders>
              <w:top w:val="nil"/>
              <w:left w:val="single" w:sz="4" w:space="0" w:color="auto"/>
              <w:bottom w:val="single" w:sz="4" w:space="0" w:color="auto"/>
              <w:right w:val="single" w:sz="4" w:space="0" w:color="auto"/>
            </w:tcBorders>
          </w:tcPr>
          <w:p w:rsidR="00024E73" w:rsidRPr="00024E73" w:rsidRDefault="00024E73" w:rsidP="002F2120">
            <w:pPr>
              <w:spacing w:line="276" w:lineRule="auto"/>
              <w:jc w:val="center"/>
              <w:rPr>
                <w:color w:val="000000"/>
                <w:lang w:eastAsia="en-US"/>
              </w:rPr>
            </w:pPr>
            <w:r w:rsidRPr="00024E73">
              <w:rPr>
                <w:color w:val="000000"/>
                <w:lang w:eastAsia="en-US"/>
              </w:rPr>
              <w:t>645,0</w:t>
            </w:r>
          </w:p>
        </w:tc>
      </w:tr>
      <w:tr w:rsidR="00024E73" w:rsidRPr="00024E73" w:rsidTr="002F2120">
        <w:trPr>
          <w:cantSplit/>
          <w:trHeight w:val="339"/>
        </w:trPr>
        <w:tc>
          <w:tcPr>
            <w:tcW w:w="2430"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center"/>
              <w:rPr>
                <w:color w:val="000000"/>
                <w:lang w:eastAsia="en-US"/>
              </w:rPr>
            </w:pPr>
            <w:r w:rsidRPr="00024E73">
              <w:rPr>
                <w:color w:val="000000"/>
                <w:lang w:eastAsia="en-US"/>
              </w:rPr>
              <w:t>1 06 04000 00 0000 110</w:t>
            </w:r>
          </w:p>
        </w:tc>
        <w:tc>
          <w:tcPr>
            <w:tcW w:w="3827"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both"/>
              <w:rPr>
                <w:color w:val="000000"/>
                <w:lang w:eastAsia="en-US"/>
              </w:rPr>
            </w:pPr>
            <w:r w:rsidRPr="00024E73">
              <w:rPr>
                <w:color w:val="000000"/>
                <w:lang w:eastAsia="en-US"/>
              </w:rPr>
              <w:t>ТРАНСПОРТНЫЙ НАЛОГ</w:t>
            </w:r>
          </w:p>
        </w:tc>
        <w:tc>
          <w:tcPr>
            <w:tcW w:w="993" w:type="dxa"/>
            <w:tcBorders>
              <w:top w:val="nil"/>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11143,0</w:t>
            </w:r>
          </w:p>
        </w:tc>
        <w:tc>
          <w:tcPr>
            <w:tcW w:w="992" w:type="dxa"/>
            <w:tcBorders>
              <w:top w:val="nil"/>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12180,0</w:t>
            </w:r>
          </w:p>
        </w:tc>
        <w:tc>
          <w:tcPr>
            <w:tcW w:w="1134" w:type="dxa"/>
            <w:tcBorders>
              <w:top w:val="nil"/>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13577</w:t>
            </w:r>
          </w:p>
        </w:tc>
      </w:tr>
      <w:tr w:rsidR="00024E73" w:rsidRPr="00024E73" w:rsidTr="002F2120">
        <w:trPr>
          <w:cantSplit/>
          <w:trHeight w:val="342"/>
        </w:trPr>
        <w:tc>
          <w:tcPr>
            <w:tcW w:w="243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spacing w:line="276" w:lineRule="auto"/>
              <w:jc w:val="center"/>
              <w:rPr>
                <w:color w:val="000000"/>
                <w:lang w:eastAsia="en-US"/>
              </w:rPr>
            </w:pPr>
            <w:r w:rsidRPr="00024E73">
              <w:rPr>
                <w:color w:val="000000"/>
                <w:lang w:eastAsia="en-US"/>
              </w:rPr>
              <w:t>1 08 00000 00 0000 000</w:t>
            </w:r>
          </w:p>
        </w:tc>
        <w:tc>
          <w:tcPr>
            <w:tcW w:w="3827"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both"/>
              <w:rPr>
                <w:color w:val="000000"/>
                <w:lang w:eastAsia="en-US"/>
              </w:rPr>
            </w:pPr>
            <w:r w:rsidRPr="00024E73">
              <w:rPr>
                <w:color w:val="000000"/>
                <w:lang w:eastAsia="en-US"/>
              </w:rPr>
              <w:t>ГОСУДАРСТВЕННАЯ ПОШЛИНА</w:t>
            </w:r>
          </w:p>
        </w:tc>
        <w:tc>
          <w:tcPr>
            <w:tcW w:w="993" w:type="dxa"/>
            <w:tcBorders>
              <w:top w:val="nil"/>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1283,0</w:t>
            </w:r>
          </w:p>
        </w:tc>
        <w:tc>
          <w:tcPr>
            <w:tcW w:w="992" w:type="dxa"/>
            <w:tcBorders>
              <w:top w:val="nil"/>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1539</w:t>
            </w:r>
          </w:p>
        </w:tc>
        <w:tc>
          <w:tcPr>
            <w:tcW w:w="1134" w:type="dxa"/>
            <w:tcBorders>
              <w:top w:val="nil"/>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1621</w:t>
            </w:r>
          </w:p>
        </w:tc>
      </w:tr>
      <w:tr w:rsidR="00024E73" w:rsidRPr="00024E73" w:rsidTr="002F2120">
        <w:trPr>
          <w:trHeight w:val="840"/>
        </w:trPr>
        <w:tc>
          <w:tcPr>
            <w:tcW w:w="243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spacing w:line="276" w:lineRule="auto"/>
              <w:jc w:val="center"/>
              <w:rPr>
                <w:color w:val="000000"/>
                <w:lang w:eastAsia="en-US"/>
              </w:rPr>
            </w:pPr>
            <w:r w:rsidRPr="00024E73">
              <w:rPr>
                <w:color w:val="000000"/>
                <w:lang w:eastAsia="en-US"/>
              </w:rPr>
              <w:t>1 11 00000 00 0000 000</w:t>
            </w:r>
          </w:p>
        </w:tc>
        <w:tc>
          <w:tcPr>
            <w:tcW w:w="3827" w:type="dxa"/>
            <w:tcBorders>
              <w:top w:val="nil"/>
              <w:left w:val="nil"/>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both"/>
              <w:rPr>
                <w:color w:val="000000"/>
                <w:lang w:eastAsia="en-US"/>
              </w:rPr>
            </w:pPr>
            <w:r w:rsidRPr="00024E73">
              <w:rPr>
                <w:color w:val="000000"/>
                <w:lang w:eastAsia="en-US"/>
              </w:rPr>
              <w:t>ДОХОДЫ ОТ ИСПОЛЬЗОВАНИЯ ИМУЩЕСТВА, НАХОДЯЩЕГОСЯ В ГОСУДАРСТВЕННОЙ И МУНИЦИПАЛЬНОЙ СОБСТВЕННОСТИ</w:t>
            </w:r>
          </w:p>
        </w:tc>
        <w:tc>
          <w:tcPr>
            <w:tcW w:w="993" w:type="dxa"/>
            <w:tcBorders>
              <w:top w:val="nil"/>
              <w:left w:val="nil"/>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1607,5</w:t>
            </w:r>
          </w:p>
        </w:tc>
        <w:tc>
          <w:tcPr>
            <w:tcW w:w="992" w:type="dxa"/>
            <w:tcBorders>
              <w:top w:val="nil"/>
              <w:left w:val="nil"/>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1607,5</w:t>
            </w:r>
          </w:p>
        </w:tc>
        <w:tc>
          <w:tcPr>
            <w:tcW w:w="1134" w:type="dxa"/>
            <w:tcBorders>
              <w:top w:val="nil"/>
              <w:left w:val="nil"/>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1607,5</w:t>
            </w:r>
          </w:p>
        </w:tc>
      </w:tr>
      <w:tr w:rsidR="00024E73" w:rsidRPr="00024E73" w:rsidTr="002F2120">
        <w:trPr>
          <w:trHeight w:val="630"/>
        </w:trPr>
        <w:tc>
          <w:tcPr>
            <w:tcW w:w="2430"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center"/>
              <w:rPr>
                <w:color w:val="000000"/>
                <w:lang w:eastAsia="en-US"/>
              </w:rPr>
            </w:pPr>
            <w:r w:rsidRPr="00024E73">
              <w:rPr>
                <w:color w:val="000000"/>
                <w:lang w:eastAsia="en-US"/>
              </w:rPr>
              <w:t>1 11 05000 00 0000 120</w:t>
            </w:r>
          </w:p>
        </w:tc>
        <w:tc>
          <w:tcPr>
            <w:tcW w:w="3827" w:type="dxa"/>
            <w:tcBorders>
              <w:top w:val="nil"/>
              <w:left w:val="nil"/>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both"/>
              <w:rPr>
                <w:color w:val="000000"/>
                <w:lang w:eastAsia="en-US"/>
              </w:rPr>
            </w:pPr>
            <w:r w:rsidRPr="00024E73">
              <w:rPr>
                <w:color w:val="000000"/>
                <w:lang w:eastAsia="en-US"/>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024E73" w:rsidRPr="00024E73" w:rsidRDefault="00024E73" w:rsidP="002F2120">
            <w:pPr>
              <w:spacing w:line="276" w:lineRule="auto"/>
              <w:jc w:val="both"/>
              <w:rPr>
                <w:color w:val="000000"/>
                <w:lang w:eastAsia="en-US"/>
              </w:rPr>
            </w:pPr>
            <w:r w:rsidRPr="00024E73">
              <w:rPr>
                <w:color w:val="000000"/>
                <w:lang w:eastAsia="en-US"/>
              </w:rPr>
              <w:t>(за исключением имущества автономных учреждений, а также имущества государственных и муниципальных унитарных предприятий, в том числе казенных</w:t>
            </w:r>
            <w:proofErr w:type="gramStart"/>
            <w:r w:rsidRPr="00024E73">
              <w:rPr>
                <w:color w:val="000000"/>
                <w:lang w:eastAsia="en-US"/>
              </w:rPr>
              <w:t xml:space="preserve"> )</w:t>
            </w:r>
            <w:proofErr w:type="gramEnd"/>
          </w:p>
        </w:tc>
        <w:tc>
          <w:tcPr>
            <w:tcW w:w="993" w:type="dxa"/>
            <w:tcBorders>
              <w:top w:val="nil"/>
              <w:left w:val="nil"/>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1607,5</w:t>
            </w:r>
          </w:p>
        </w:tc>
        <w:tc>
          <w:tcPr>
            <w:tcW w:w="992" w:type="dxa"/>
            <w:tcBorders>
              <w:top w:val="nil"/>
              <w:left w:val="nil"/>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1607,5</w:t>
            </w:r>
          </w:p>
        </w:tc>
        <w:tc>
          <w:tcPr>
            <w:tcW w:w="1134" w:type="dxa"/>
            <w:tcBorders>
              <w:top w:val="nil"/>
              <w:left w:val="nil"/>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1607,5</w:t>
            </w:r>
          </w:p>
        </w:tc>
      </w:tr>
      <w:tr w:rsidR="00024E73" w:rsidRPr="00024E73" w:rsidTr="002F2120">
        <w:trPr>
          <w:trHeight w:val="831"/>
        </w:trPr>
        <w:tc>
          <w:tcPr>
            <w:tcW w:w="2430"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center"/>
              <w:rPr>
                <w:color w:val="000000"/>
                <w:lang w:eastAsia="en-US"/>
              </w:rPr>
            </w:pPr>
            <w:r w:rsidRPr="00024E73">
              <w:rPr>
                <w:color w:val="000000"/>
                <w:lang w:eastAsia="en-US"/>
              </w:rPr>
              <w:t>1 11 05013 05 0000 120</w:t>
            </w:r>
          </w:p>
        </w:tc>
        <w:tc>
          <w:tcPr>
            <w:tcW w:w="3827" w:type="dxa"/>
            <w:tcBorders>
              <w:top w:val="nil"/>
              <w:left w:val="nil"/>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both"/>
              <w:rPr>
                <w:color w:val="000000"/>
                <w:lang w:eastAsia="en-US"/>
              </w:rPr>
            </w:pPr>
            <w:proofErr w:type="gramStart"/>
            <w:r w:rsidRPr="00024E73">
              <w:rPr>
                <w:lang w:eastAsia="en-US"/>
              </w:rPr>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w:t>
            </w:r>
            <w:r w:rsidRPr="00024E73">
              <w:rPr>
                <w:lang w:eastAsia="en-US"/>
              </w:rPr>
              <w:lastRenderedPageBreak/>
              <w:t>указанных земельных участков</w:t>
            </w:r>
            <w:proofErr w:type="gramEnd"/>
          </w:p>
        </w:tc>
        <w:tc>
          <w:tcPr>
            <w:tcW w:w="993" w:type="dxa"/>
            <w:tcBorders>
              <w:top w:val="nil"/>
              <w:left w:val="nil"/>
              <w:bottom w:val="single" w:sz="4" w:space="0" w:color="auto"/>
              <w:right w:val="single" w:sz="4" w:space="0" w:color="auto"/>
            </w:tcBorders>
            <w:hideMark/>
          </w:tcPr>
          <w:p w:rsidR="00024E73" w:rsidRPr="00024E73" w:rsidRDefault="00024E73" w:rsidP="002F2120">
            <w:pPr>
              <w:spacing w:line="276" w:lineRule="auto"/>
              <w:jc w:val="center"/>
              <w:rPr>
                <w:lang w:eastAsia="en-US"/>
              </w:rPr>
            </w:pPr>
            <w:r w:rsidRPr="00024E73">
              <w:rPr>
                <w:lang w:eastAsia="en-US"/>
              </w:rPr>
              <w:lastRenderedPageBreak/>
              <w:t>977,0</w:t>
            </w:r>
          </w:p>
        </w:tc>
        <w:tc>
          <w:tcPr>
            <w:tcW w:w="992" w:type="dxa"/>
            <w:tcBorders>
              <w:top w:val="nil"/>
              <w:left w:val="nil"/>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977,0</w:t>
            </w:r>
          </w:p>
        </w:tc>
        <w:tc>
          <w:tcPr>
            <w:tcW w:w="1134" w:type="dxa"/>
            <w:tcBorders>
              <w:top w:val="nil"/>
              <w:left w:val="nil"/>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977,0</w:t>
            </w:r>
          </w:p>
        </w:tc>
      </w:tr>
      <w:tr w:rsidR="00024E73" w:rsidRPr="00024E73" w:rsidTr="002F2120">
        <w:trPr>
          <w:trHeight w:val="1504"/>
        </w:trPr>
        <w:tc>
          <w:tcPr>
            <w:tcW w:w="2430"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center"/>
              <w:rPr>
                <w:color w:val="000000"/>
                <w:lang w:eastAsia="en-US"/>
              </w:rPr>
            </w:pPr>
            <w:r w:rsidRPr="00024E73">
              <w:rPr>
                <w:color w:val="000000"/>
                <w:lang w:eastAsia="en-US"/>
              </w:rPr>
              <w:lastRenderedPageBreak/>
              <w:t>1 11 05013 13 0000 120</w:t>
            </w:r>
          </w:p>
        </w:tc>
        <w:tc>
          <w:tcPr>
            <w:tcW w:w="3827" w:type="dxa"/>
            <w:tcBorders>
              <w:top w:val="nil"/>
              <w:left w:val="nil"/>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both"/>
              <w:rPr>
                <w:color w:val="000000"/>
                <w:lang w:eastAsia="en-US"/>
              </w:rPr>
            </w:pPr>
            <w:r w:rsidRPr="00024E73">
              <w:rPr>
                <w:color w:val="000000"/>
                <w:lang w:eastAsia="en-US"/>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93" w:type="dxa"/>
            <w:tcBorders>
              <w:top w:val="nil"/>
              <w:left w:val="nil"/>
              <w:bottom w:val="single" w:sz="4" w:space="0" w:color="auto"/>
              <w:right w:val="single" w:sz="4" w:space="0" w:color="auto"/>
            </w:tcBorders>
            <w:hideMark/>
          </w:tcPr>
          <w:p w:rsidR="00024E73" w:rsidRPr="00024E73" w:rsidRDefault="00024E73" w:rsidP="002F2120">
            <w:pPr>
              <w:spacing w:line="276" w:lineRule="auto"/>
              <w:jc w:val="center"/>
              <w:rPr>
                <w:lang w:eastAsia="en-US"/>
              </w:rPr>
            </w:pPr>
            <w:r w:rsidRPr="00024E73">
              <w:rPr>
                <w:lang w:eastAsia="en-US"/>
              </w:rPr>
              <w:t>255,5</w:t>
            </w:r>
          </w:p>
        </w:tc>
        <w:tc>
          <w:tcPr>
            <w:tcW w:w="992" w:type="dxa"/>
            <w:tcBorders>
              <w:top w:val="nil"/>
              <w:left w:val="nil"/>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255,5</w:t>
            </w:r>
          </w:p>
        </w:tc>
        <w:tc>
          <w:tcPr>
            <w:tcW w:w="1134" w:type="dxa"/>
            <w:tcBorders>
              <w:top w:val="nil"/>
              <w:left w:val="nil"/>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255,5</w:t>
            </w:r>
          </w:p>
        </w:tc>
      </w:tr>
      <w:tr w:rsidR="00024E73" w:rsidRPr="00024E73" w:rsidTr="002F2120">
        <w:trPr>
          <w:trHeight w:val="1504"/>
        </w:trPr>
        <w:tc>
          <w:tcPr>
            <w:tcW w:w="243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024E73" w:rsidRPr="00024E73" w:rsidRDefault="00024E73" w:rsidP="002F2120">
            <w:pPr>
              <w:spacing w:line="276" w:lineRule="auto"/>
              <w:jc w:val="center"/>
              <w:rPr>
                <w:color w:val="000000"/>
                <w:lang w:eastAsia="en-US"/>
              </w:rPr>
            </w:pPr>
            <w:r w:rsidRPr="00024E73">
              <w:rPr>
                <w:color w:val="000000"/>
              </w:rPr>
              <w:t>1 11 05035 05 0000 120</w:t>
            </w:r>
          </w:p>
        </w:tc>
        <w:tc>
          <w:tcPr>
            <w:tcW w:w="3827" w:type="dxa"/>
            <w:tcBorders>
              <w:top w:val="nil"/>
              <w:left w:val="nil"/>
              <w:bottom w:val="single" w:sz="4" w:space="0" w:color="auto"/>
              <w:right w:val="single" w:sz="4" w:space="0" w:color="auto"/>
            </w:tcBorders>
            <w:tcMar>
              <w:top w:w="20" w:type="dxa"/>
              <w:left w:w="20" w:type="dxa"/>
              <w:bottom w:w="0" w:type="dxa"/>
              <w:right w:w="20" w:type="dxa"/>
            </w:tcMar>
          </w:tcPr>
          <w:p w:rsidR="00024E73" w:rsidRPr="00024E73" w:rsidRDefault="00024E73" w:rsidP="002F2120">
            <w:pPr>
              <w:spacing w:line="276" w:lineRule="auto"/>
              <w:jc w:val="both"/>
              <w:rPr>
                <w:color w:val="000000"/>
                <w:lang w:eastAsia="en-US"/>
              </w:rPr>
            </w:pPr>
            <w:r w:rsidRPr="00024E73">
              <w:rPr>
                <w:color w:val="000000"/>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w:t>
            </w:r>
            <w:proofErr w:type="gramStart"/>
            <w:r w:rsidRPr="00024E73">
              <w:rPr>
                <w:color w:val="000000"/>
              </w:rPr>
              <w:t xml:space="preserve">( </w:t>
            </w:r>
            <w:proofErr w:type="gramEnd"/>
            <w:r w:rsidRPr="00024E73">
              <w:rPr>
                <w:color w:val="000000"/>
              </w:rPr>
              <w:t>за исключением имущества муниципальных автономных учреждений )</w:t>
            </w:r>
          </w:p>
        </w:tc>
        <w:tc>
          <w:tcPr>
            <w:tcW w:w="993" w:type="dxa"/>
            <w:tcBorders>
              <w:top w:val="nil"/>
              <w:left w:val="nil"/>
              <w:bottom w:val="single" w:sz="4" w:space="0" w:color="auto"/>
              <w:right w:val="single" w:sz="4" w:space="0" w:color="auto"/>
            </w:tcBorders>
          </w:tcPr>
          <w:p w:rsidR="00024E73" w:rsidRPr="00024E73" w:rsidRDefault="00024E73" w:rsidP="002F2120">
            <w:pPr>
              <w:spacing w:line="276" w:lineRule="auto"/>
              <w:jc w:val="center"/>
              <w:rPr>
                <w:lang w:eastAsia="en-US"/>
              </w:rPr>
            </w:pPr>
            <w:r w:rsidRPr="00024E73">
              <w:rPr>
                <w:lang w:eastAsia="en-US"/>
              </w:rPr>
              <w:t>374</w:t>
            </w:r>
          </w:p>
        </w:tc>
        <w:tc>
          <w:tcPr>
            <w:tcW w:w="992" w:type="dxa"/>
            <w:tcBorders>
              <w:top w:val="nil"/>
              <w:left w:val="nil"/>
              <w:bottom w:val="single" w:sz="4" w:space="0" w:color="auto"/>
              <w:right w:val="single" w:sz="4" w:space="0" w:color="auto"/>
            </w:tcBorders>
          </w:tcPr>
          <w:p w:rsidR="00024E73" w:rsidRPr="00024E73" w:rsidRDefault="00024E73" w:rsidP="002F2120">
            <w:pPr>
              <w:spacing w:line="276" w:lineRule="auto"/>
              <w:jc w:val="center"/>
              <w:rPr>
                <w:color w:val="000000"/>
                <w:lang w:eastAsia="en-US"/>
              </w:rPr>
            </w:pPr>
            <w:r w:rsidRPr="00024E73">
              <w:rPr>
                <w:color w:val="000000"/>
                <w:lang w:eastAsia="en-US"/>
              </w:rPr>
              <w:t>374</w:t>
            </w:r>
          </w:p>
        </w:tc>
        <w:tc>
          <w:tcPr>
            <w:tcW w:w="1134" w:type="dxa"/>
            <w:tcBorders>
              <w:top w:val="nil"/>
              <w:left w:val="nil"/>
              <w:bottom w:val="single" w:sz="4" w:space="0" w:color="auto"/>
              <w:right w:val="single" w:sz="4" w:space="0" w:color="auto"/>
            </w:tcBorders>
          </w:tcPr>
          <w:p w:rsidR="00024E73" w:rsidRPr="00024E73" w:rsidRDefault="00024E73" w:rsidP="002F2120">
            <w:pPr>
              <w:spacing w:line="276" w:lineRule="auto"/>
              <w:jc w:val="center"/>
              <w:rPr>
                <w:color w:val="000000"/>
                <w:lang w:eastAsia="en-US"/>
              </w:rPr>
            </w:pPr>
            <w:r w:rsidRPr="00024E73">
              <w:rPr>
                <w:color w:val="000000"/>
                <w:lang w:eastAsia="en-US"/>
              </w:rPr>
              <w:t>374</w:t>
            </w:r>
          </w:p>
        </w:tc>
      </w:tr>
      <w:tr w:rsidR="00024E73" w:rsidRPr="00024E73" w:rsidTr="002F2120">
        <w:trPr>
          <w:trHeight w:val="1108"/>
        </w:trPr>
        <w:tc>
          <w:tcPr>
            <w:tcW w:w="2430"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024E73" w:rsidRPr="00024E73" w:rsidRDefault="00024E73" w:rsidP="002F2120">
            <w:pPr>
              <w:spacing w:line="276" w:lineRule="auto"/>
              <w:jc w:val="center"/>
              <w:rPr>
                <w:color w:val="000000"/>
              </w:rPr>
            </w:pPr>
            <w:r w:rsidRPr="00024E73">
              <w:rPr>
                <w:color w:val="000000"/>
              </w:rPr>
              <w:t>1 11 050</w:t>
            </w:r>
            <w:r w:rsidRPr="00024E73">
              <w:rPr>
                <w:color w:val="000000"/>
                <w:lang w:val="en-US"/>
              </w:rPr>
              <w:t>7</w:t>
            </w:r>
            <w:r w:rsidRPr="00024E73">
              <w:rPr>
                <w:color w:val="000000"/>
              </w:rPr>
              <w:t>5 05 0000 120</w:t>
            </w:r>
          </w:p>
        </w:tc>
        <w:tc>
          <w:tcPr>
            <w:tcW w:w="3827" w:type="dxa"/>
            <w:tcBorders>
              <w:top w:val="nil"/>
              <w:left w:val="nil"/>
              <w:bottom w:val="single" w:sz="4" w:space="0" w:color="auto"/>
              <w:right w:val="single" w:sz="4" w:space="0" w:color="auto"/>
            </w:tcBorders>
            <w:tcMar>
              <w:top w:w="20" w:type="dxa"/>
              <w:left w:w="20" w:type="dxa"/>
              <w:bottom w:w="0" w:type="dxa"/>
              <w:right w:w="20" w:type="dxa"/>
            </w:tcMar>
          </w:tcPr>
          <w:p w:rsidR="00024E73" w:rsidRPr="00024E73" w:rsidRDefault="00024E73" w:rsidP="002F2120">
            <w:pPr>
              <w:spacing w:line="276" w:lineRule="auto"/>
              <w:jc w:val="both"/>
              <w:rPr>
                <w:color w:val="000000"/>
              </w:rPr>
            </w:pPr>
            <w:r w:rsidRPr="00024E73">
              <w:t>Доходы от сдачи в аренду имущества, составляющего казну муниципальных районов (за исключением земельных участков)</w:t>
            </w:r>
          </w:p>
        </w:tc>
        <w:tc>
          <w:tcPr>
            <w:tcW w:w="993" w:type="dxa"/>
            <w:tcBorders>
              <w:top w:val="nil"/>
              <w:left w:val="nil"/>
              <w:bottom w:val="single" w:sz="4" w:space="0" w:color="auto"/>
              <w:right w:val="single" w:sz="4" w:space="0" w:color="auto"/>
            </w:tcBorders>
          </w:tcPr>
          <w:p w:rsidR="00024E73" w:rsidRPr="00024E73" w:rsidRDefault="00024E73" w:rsidP="002F2120">
            <w:pPr>
              <w:spacing w:line="276" w:lineRule="auto"/>
              <w:jc w:val="center"/>
              <w:rPr>
                <w:lang w:eastAsia="en-US"/>
              </w:rPr>
            </w:pPr>
            <w:r w:rsidRPr="00024E73">
              <w:rPr>
                <w:lang w:eastAsia="en-US"/>
              </w:rPr>
              <w:t>1</w:t>
            </w:r>
          </w:p>
        </w:tc>
        <w:tc>
          <w:tcPr>
            <w:tcW w:w="992" w:type="dxa"/>
            <w:tcBorders>
              <w:top w:val="nil"/>
              <w:left w:val="nil"/>
              <w:bottom w:val="single" w:sz="4" w:space="0" w:color="auto"/>
              <w:right w:val="single" w:sz="4" w:space="0" w:color="auto"/>
            </w:tcBorders>
          </w:tcPr>
          <w:p w:rsidR="00024E73" w:rsidRPr="00024E73" w:rsidRDefault="00024E73" w:rsidP="002F2120">
            <w:pPr>
              <w:spacing w:line="276" w:lineRule="auto"/>
              <w:jc w:val="center"/>
              <w:rPr>
                <w:color w:val="000000"/>
                <w:lang w:eastAsia="en-US"/>
              </w:rPr>
            </w:pPr>
            <w:r w:rsidRPr="00024E73">
              <w:rPr>
                <w:color w:val="000000"/>
                <w:lang w:eastAsia="en-US"/>
              </w:rPr>
              <w:t>1</w:t>
            </w:r>
          </w:p>
        </w:tc>
        <w:tc>
          <w:tcPr>
            <w:tcW w:w="1134" w:type="dxa"/>
            <w:tcBorders>
              <w:top w:val="nil"/>
              <w:left w:val="nil"/>
              <w:bottom w:val="single" w:sz="4" w:space="0" w:color="auto"/>
              <w:right w:val="single" w:sz="4" w:space="0" w:color="auto"/>
            </w:tcBorders>
          </w:tcPr>
          <w:p w:rsidR="00024E73" w:rsidRPr="00024E73" w:rsidRDefault="00024E73" w:rsidP="002F2120">
            <w:pPr>
              <w:spacing w:line="276" w:lineRule="auto"/>
              <w:jc w:val="center"/>
              <w:rPr>
                <w:color w:val="000000"/>
                <w:lang w:eastAsia="en-US"/>
              </w:rPr>
            </w:pPr>
            <w:r w:rsidRPr="00024E73">
              <w:rPr>
                <w:color w:val="000000"/>
                <w:lang w:eastAsia="en-US"/>
              </w:rPr>
              <w:t>1</w:t>
            </w:r>
          </w:p>
        </w:tc>
      </w:tr>
      <w:tr w:rsidR="00024E73" w:rsidRPr="00024E73" w:rsidTr="002F2120">
        <w:trPr>
          <w:cantSplit/>
          <w:trHeight w:val="531"/>
        </w:trPr>
        <w:tc>
          <w:tcPr>
            <w:tcW w:w="243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spacing w:line="276" w:lineRule="auto"/>
              <w:jc w:val="center"/>
              <w:rPr>
                <w:color w:val="000000"/>
                <w:lang w:eastAsia="en-US"/>
              </w:rPr>
            </w:pPr>
            <w:r w:rsidRPr="00024E73">
              <w:rPr>
                <w:color w:val="000000"/>
                <w:lang w:eastAsia="en-US"/>
              </w:rPr>
              <w:t>1 12 00000 00 0000 000</w:t>
            </w:r>
          </w:p>
        </w:tc>
        <w:tc>
          <w:tcPr>
            <w:tcW w:w="3827"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both"/>
              <w:rPr>
                <w:color w:val="000000"/>
                <w:lang w:eastAsia="en-US"/>
              </w:rPr>
            </w:pPr>
            <w:r w:rsidRPr="00024E73">
              <w:rPr>
                <w:color w:val="000000"/>
                <w:lang w:eastAsia="en-US"/>
              </w:rPr>
              <w:t>ПЛАТЕЖИ ПРИ ПОЛЬЗОВАНИИ ПРИРОДНЫМИ РЕСУРСАМИ</w:t>
            </w:r>
          </w:p>
        </w:tc>
        <w:tc>
          <w:tcPr>
            <w:tcW w:w="993" w:type="dxa"/>
            <w:tcBorders>
              <w:top w:val="nil"/>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lang w:eastAsia="en-US"/>
              </w:rPr>
            </w:pPr>
            <w:r w:rsidRPr="00024E73">
              <w:rPr>
                <w:lang w:eastAsia="en-US"/>
              </w:rPr>
              <w:t>23,5</w:t>
            </w:r>
          </w:p>
        </w:tc>
        <w:tc>
          <w:tcPr>
            <w:tcW w:w="992" w:type="dxa"/>
            <w:tcBorders>
              <w:top w:val="nil"/>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23,5</w:t>
            </w:r>
          </w:p>
        </w:tc>
        <w:tc>
          <w:tcPr>
            <w:tcW w:w="1134" w:type="dxa"/>
            <w:tcBorders>
              <w:top w:val="nil"/>
              <w:left w:val="single" w:sz="4" w:space="0" w:color="auto"/>
              <w:bottom w:val="single" w:sz="4" w:space="0" w:color="auto"/>
              <w:right w:val="single" w:sz="4" w:space="0" w:color="auto"/>
            </w:tcBorders>
          </w:tcPr>
          <w:p w:rsidR="00024E73" w:rsidRPr="00024E73" w:rsidRDefault="00024E73" w:rsidP="002F2120">
            <w:pPr>
              <w:spacing w:line="276" w:lineRule="auto"/>
              <w:jc w:val="center"/>
              <w:rPr>
                <w:color w:val="000000"/>
                <w:lang w:eastAsia="en-US"/>
              </w:rPr>
            </w:pPr>
            <w:r w:rsidRPr="00024E73">
              <w:rPr>
                <w:color w:val="000000"/>
                <w:lang w:eastAsia="en-US"/>
              </w:rPr>
              <w:t>23,5</w:t>
            </w:r>
          </w:p>
        </w:tc>
      </w:tr>
      <w:tr w:rsidR="00024E73" w:rsidRPr="00024E73" w:rsidTr="002F2120">
        <w:trPr>
          <w:cantSplit/>
          <w:trHeight w:val="637"/>
        </w:trPr>
        <w:tc>
          <w:tcPr>
            <w:tcW w:w="243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spacing w:line="276" w:lineRule="auto"/>
              <w:jc w:val="center"/>
              <w:rPr>
                <w:color w:val="000000"/>
                <w:lang w:eastAsia="en-US"/>
              </w:rPr>
            </w:pPr>
            <w:r w:rsidRPr="00024E73">
              <w:rPr>
                <w:color w:val="000000"/>
                <w:lang w:eastAsia="en-US"/>
              </w:rPr>
              <w:t>1 12 01000 01 0000 120</w:t>
            </w:r>
          </w:p>
        </w:tc>
        <w:tc>
          <w:tcPr>
            <w:tcW w:w="3827"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both"/>
              <w:rPr>
                <w:color w:val="000000"/>
                <w:lang w:eastAsia="en-US"/>
              </w:rPr>
            </w:pPr>
            <w:r w:rsidRPr="00024E73">
              <w:rPr>
                <w:color w:val="000000"/>
                <w:lang w:eastAsia="en-US"/>
              </w:rPr>
              <w:t>Плата за негативное воздействие на окружающую среду</w:t>
            </w:r>
          </w:p>
        </w:tc>
        <w:tc>
          <w:tcPr>
            <w:tcW w:w="993" w:type="dxa"/>
            <w:tcBorders>
              <w:top w:val="nil"/>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lang w:eastAsia="en-US"/>
              </w:rPr>
            </w:pPr>
            <w:r w:rsidRPr="00024E73">
              <w:rPr>
                <w:lang w:val="en-US" w:eastAsia="en-US"/>
              </w:rPr>
              <w:t>23,5</w:t>
            </w:r>
          </w:p>
        </w:tc>
        <w:tc>
          <w:tcPr>
            <w:tcW w:w="992" w:type="dxa"/>
            <w:tcBorders>
              <w:top w:val="nil"/>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23,5</w:t>
            </w:r>
          </w:p>
        </w:tc>
        <w:tc>
          <w:tcPr>
            <w:tcW w:w="1134" w:type="dxa"/>
            <w:tcBorders>
              <w:top w:val="nil"/>
              <w:left w:val="single" w:sz="4" w:space="0" w:color="auto"/>
              <w:bottom w:val="single" w:sz="4" w:space="0" w:color="auto"/>
              <w:right w:val="single" w:sz="4" w:space="0" w:color="auto"/>
            </w:tcBorders>
          </w:tcPr>
          <w:p w:rsidR="00024E73" w:rsidRPr="00024E73" w:rsidRDefault="00024E73" w:rsidP="002F2120">
            <w:pPr>
              <w:spacing w:line="276" w:lineRule="auto"/>
              <w:jc w:val="center"/>
              <w:rPr>
                <w:color w:val="000000"/>
                <w:lang w:eastAsia="en-US"/>
              </w:rPr>
            </w:pPr>
            <w:r w:rsidRPr="00024E73">
              <w:rPr>
                <w:color w:val="000000"/>
                <w:lang w:eastAsia="en-US"/>
              </w:rPr>
              <w:t>23,5</w:t>
            </w:r>
          </w:p>
        </w:tc>
      </w:tr>
      <w:tr w:rsidR="00024E73" w:rsidRPr="00024E73" w:rsidTr="002F2120">
        <w:trPr>
          <w:cantSplit/>
          <w:trHeight w:val="263"/>
        </w:trPr>
        <w:tc>
          <w:tcPr>
            <w:tcW w:w="2430"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spacing w:line="276" w:lineRule="auto"/>
              <w:jc w:val="center"/>
              <w:rPr>
                <w:color w:val="000000"/>
                <w:lang w:eastAsia="en-US"/>
              </w:rPr>
            </w:pPr>
            <w:r w:rsidRPr="00024E73">
              <w:rPr>
                <w:color w:val="000000"/>
                <w:lang w:eastAsia="en-US"/>
              </w:rPr>
              <w:t>1 13 00000 00 0000 000</w:t>
            </w:r>
          </w:p>
        </w:tc>
        <w:tc>
          <w:tcPr>
            <w:tcW w:w="3827"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both"/>
              <w:rPr>
                <w:color w:val="000000"/>
                <w:lang w:eastAsia="en-US"/>
              </w:rPr>
            </w:pPr>
            <w:r w:rsidRPr="00024E73">
              <w:rPr>
                <w:color w:val="000000"/>
                <w:lang w:eastAsia="en-US"/>
              </w:rPr>
              <w:t>Доходы от оказания платных услуг и компенсации затрат государства</w:t>
            </w:r>
          </w:p>
        </w:tc>
        <w:tc>
          <w:tcPr>
            <w:tcW w:w="993" w:type="dxa"/>
            <w:tcBorders>
              <w:top w:val="nil"/>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20,0</w:t>
            </w:r>
          </w:p>
        </w:tc>
        <w:tc>
          <w:tcPr>
            <w:tcW w:w="992" w:type="dxa"/>
            <w:tcBorders>
              <w:top w:val="nil"/>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20,0</w:t>
            </w:r>
          </w:p>
        </w:tc>
        <w:tc>
          <w:tcPr>
            <w:tcW w:w="1134" w:type="dxa"/>
            <w:tcBorders>
              <w:top w:val="nil"/>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20,0</w:t>
            </w:r>
          </w:p>
        </w:tc>
      </w:tr>
      <w:tr w:rsidR="00024E73" w:rsidRPr="00024E73" w:rsidTr="002F2120">
        <w:trPr>
          <w:cantSplit/>
          <w:trHeight w:val="637"/>
        </w:trPr>
        <w:tc>
          <w:tcPr>
            <w:tcW w:w="243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spacing w:line="276" w:lineRule="auto"/>
              <w:jc w:val="center"/>
              <w:rPr>
                <w:color w:val="000000"/>
                <w:lang w:eastAsia="en-US"/>
              </w:rPr>
            </w:pPr>
            <w:r w:rsidRPr="00024E73">
              <w:rPr>
                <w:color w:val="000000"/>
                <w:lang w:eastAsia="en-US"/>
              </w:rPr>
              <w:t>114 00000 00 0000 000</w:t>
            </w:r>
          </w:p>
        </w:tc>
        <w:tc>
          <w:tcPr>
            <w:tcW w:w="382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both"/>
              <w:rPr>
                <w:color w:val="000000"/>
                <w:lang w:eastAsia="en-US"/>
              </w:rPr>
            </w:pPr>
            <w:r w:rsidRPr="00024E73">
              <w:rPr>
                <w:color w:val="000000"/>
                <w:lang w:eastAsia="en-US"/>
              </w:rPr>
              <w:t>ДОХОДЫ ОТ ПРОДАЖИ МАТЕРИАЛЬНЫХ И НЕМАТЕРИАЛЬНЫХ АКТИВОВ</w:t>
            </w:r>
          </w:p>
        </w:tc>
        <w:tc>
          <w:tcPr>
            <w:tcW w:w="993"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50,0</w:t>
            </w:r>
          </w:p>
        </w:tc>
        <w:tc>
          <w:tcPr>
            <w:tcW w:w="992"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0</w:t>
            </w:r>
          </w:p>
        </w:tc>
        <w:tc>
          <w:tcPr>
            <w:tcW w:w="1134"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color w:val="000000"/>
                <w:lang w:eastAsia="en-US"/>
              </w:rPr>
            </w:pPr>
            <w:r w:rsidRPr="00024E73">
              <w:rPr>
                <w:color w:val="000000"/>
                <w:lang w:eastAsia="en-US"/>
              </w:rPr>
              <w:t>0</w:t>
            </w:r>
          </w:p>
        </w:tc>
      </w:tr>
      <w:tr w:rsidR="00024E73" w:rsidRPr="00024E73" w:rsidTr="002F2120">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center"/>
              <w:rPr>
                <w:b/>
                <w:lang w:eastAsia="en-US"/>
              </w:rPr>
            </w:pPr>
            <w:r w:rsidRPr="00024E73">
              <w:rPr>
                <w:b/>
                <w:lang w:eastAsia="en-US"/>
              </w:rPr>
              <w:t>2 02 00000 00 0000 000</w:t>
            </w:r>
          </w:p>
        </w:tc>
        <w:tc>
          <w:tcPr>
            <w:tcW w:w="3827"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both"/>
              <w:rPr>
                <w:b/>
                <w:lang w:eastAsia="en-US"/>
              </w:rPr>
            </w:pPr>
            <w:r w:rsidRPr="00024E73">
              <w:rPr>
                <w:b/>
                <w:lang w:eastAsia="en-US"/>
              </w:rPr>
              <w:t>Безвозмездные поступления от других бюджетов бюджетной системы Российской Федерации</w:t>
            </w:r>
          </w:p>
        </w:tc>
        <w:tc>
          <w:tcPr>
            <w:tcW w:w="993"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b/>
                <w:lang w:eastAsia="en-US"/>
              </w:rPr>
            </w:pPr>
            <w:r w:rsidRPr="00024E73">
              <w:rPr>
                <w:b/>
                <w:lang w:eastAsia="en-US"/>
              </w:rPr>
              <w:t xml:space="preserve">229969,1 </w:t>
            </w:r>
          </w:p>
        </w:tc>
        <w:tc>
          <w:tcPr>
            <w:tcW w:w="992"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b/>
                <w:lang w:eastAsia="en-US"/>
              </w:rPr>
            </w:pPr>
            <w:r w:rsidRPr="00024E73">
              <w:rPr>
                <w:b/>
                <w:lang w:eastAsia="en-US"/>
              </w:rPr>
              <w:t xml:space="preserve"> 195759,1</w:t>
            </w:r>
          </w:p>
        </w:tc>
        <w:tc>
          <w:tcPr>
            <w:tcW w:w="1134"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b/>
                <w:lang w:eastAsia="en-US"/>
              </w:rPr>
            </w:pPr>
            <w:r w:rsidRPr="00024E73">
              <w:rPr>
                <w:b/>
                <w:lang w:eastAsia="en-US"/>
              </w:rPr>
              <w:t xml:space="preserve"> 185783,4</w:t>
            </w:r>
          </w:p>
        </w:tc>
      </w:tr>
      <w:tr w:rsidR="00024E73" w:rsidRPr="00024E73" w:rsidTr="002F2120">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center"/>
              <w:rPr>
                <w:b/>
                <w:lang w:val="en-US" w:eastAsia="en-US"/>
              </w:rPr>
            </w:pPr>
            <w:r w:rsidRPr="00024E73">
              <w:rPr>
                <w:b/>
                <w:lang w:eastAsia="en-US"/>
              </w:rPr>
              <w:t>2 02 10000 00 0000 15</w:t>
            </w:r>
            <w:r w:rsidRPr="00024E73">
              <w:rPr>
                <w:b/>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both"/>
              <w:rPr>
                <w:b/>
                <w:lang w:eastAsia="en-US"/>
              </w:rPr>
            </w:pPr>
            <w:r w:rsidRPr="00024E73">
              <w:rPr>
                <w:b/>
                <w:lang w:eastAsia="en-US"/>
              </w:rPr>
              <w:t>Дотации бюджетам субъектов Российской Федерации и  муниципальных образований</w:t>
            </w:r>
          </w:p>
        </w:tc>
        <w:tc>
          <w:tcPr>
            <w:tcW w:w="993"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b/>
                <w:lang w:eastAsia="en-US"/>
              </w:rPr>
            </w:pPr>
            <w:r w:rsidRPr="00024E73">
              <w:rPr>
                <w:b/>
                <w:lang w:eastAsia="en-US"/>
              </w:rPr>
              <w:t>56658,4</w:t>
            </w:r>
          </w:p>
        </w:tc>
        <w:tc>
          <w:tcPr>
            <w:tcW w:w="992"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b/>
                <w:lang w:eastAsia="en-US"/>
              </w:rPr>
            </w:pPr>
            <w:r w:rsidRPr="00024E73">
              <w:rPr>
                <w:b/>
                <w:lang w:eastAsia="en-US"/>
              </w:rPr>
              <w:t>51446,5</w:t>
            </w:r>
          </w:p>
        </w:tc>
        <w:tc>
          <w:tcPr>
            <w:tcW w:w="1134"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b/>
                <w:lang w:eastAsia="en-US"/>
              </w:rPr>
            </w:pPr>
            <w:r w:rsidRPr="00024E73">
              <w:rPr>
                <w:b/>
                <w:lang w:eastAsia="en-US"/>
              </w:rPr>
              <w:t>41448,8</w:t>
            </w:r>
          </w:p>
        </w:tc>
      </w:tr>
      <w:tr w:rsidR="00024E73" w:rsidRPr="00024E73" w:rsidTr="002F2120">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center"/>
              <w:rPr>
                <w:lang w:val="en-US" w:eastAsia="en-US"/>
              </w:rPr>
            </w:pPr>
            <w:r w:rsidRPr="00024E73">
              <w:rPr>
                <w:lang w:eastAsia="en-US"/>
              </w:rPr>
              <w:t>2 02 15001 05 000</w:t>
            </w:r>
            <w:r w:rsidRPr="00024E73">
              <w:rPr>
                <w:lang w:val="en-US" w:eastAsia="en-US"/>
              </w:rPr>
              <w:t>0</w:t>
            </w:r>
            <w:r w:rsidRPr="00024E73">
              <w:rPr>
                <w:lang w:eastAsia="en-US"/>
              </w:rPr>
              <w:t xml:space="preserve"> 15</w:t>
            </w:r>
            <w:r w:rsidRPr="00024E73">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both"/>
              <w:rPr>
                <w:lang w:eastAsia="en-US"/>
              </w:rPr>
            </w:pPr>
            <w:r w:rsidRPr="00024E73">
              <w:rPr>
                <w:lang w:eastAsia="en-US"/>
              </w:rPr>
              <w:t xml:space="preserve">Дотации бюджетам муниципальных  районов  на выравнивание  бюджетной обеспеченности  из бюджета субъекта Российской Федерации </w:t>
            </w:r>
          </w:p>
        </w:tc>
        <w:tc>
          <w:tcPr>
            <w:tcW w:w="993"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lang w:eastAsia="en-US"/>
              </w:rPr>
            </w:pPr>
            <w:r w:rsidRPr="00024E73">
              <w:rPr>
                <w:lang w:val="en-US" w:eastAsia="en-US"/>
              </w:rPr>
              <w:t>49877</w:t>
            </w:r>
            <w:r w:rsidRPr="00024E73">
              <w:rPr>
                <w:lang w:eastAsia="en-US"/>
              </w:rPr>
              <w:t>,0</w:t>
            </w:r>
          </w:p>
        </w:tc>
        <w:tc>
          <w:tcPr>
            <w:tcW w:w="992"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lang w:eastAsia="en-US"/>
              </w:rPr>
            </w:pPr>
            <w:r w:rsidRPr="00024E73">
              <w:rPr>
                <w:lang w:eastAsia="en-US"/>
              </w:rPr>
              <w:t>51446,5</w:t>
            </w:r>
          </w:p>
        </w:tc>
        <w:tc>
          <w:tcPr>
            <w:tcW w:w="1134"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lang w:eastAsia="en-US"/>
              </w:rPr>
            </w:pPr>
            <w:r w:rsidRPr="00024E73">
              <w:rPr>
                <w:lang w:eastAsia="en-US"/>
              </w:rPr>
              <w:t>41448,8</w:t>
            </w:r>
          </w:p>
        </w:tc>
      </w:tr>
      <w:tr w:rsidR="00024E73" w:rsidRPr="00024E73" w:rsidTr="002F2120">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jc w:val="center"/>
            </w:pPr>
            <w:r w:rsidRPr="00024E73">
              <w:t>2 02 15002 05 0000 15</w:t>
            </w:r>
            <w:r w:rsidRPr="00024E73">
              <w:rPr>
                <w:lang w:val="en-US"/>
              </w:rPr>
              <w:t>0</w:t>
            </w:r>
          </w:p>
        </w:tc>
        <w:tc>
          <w:tcPr>
            <w:tcW w:w="3827"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jc w:val="both"/>
            </w:pPr>
            <w:r w:rsidRPr="00024E73">
              <w:t>Дотация бюджетам муниципальных  районов  на поддержку мер по обеспечению сбалансированности бюджетов</w:t>
            </w:r>
          </w:p>
        </w:tc>
        <w:tc>
          <w:tcPr>
            <w:tcW w:w="993"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jc w:val="center"/>
            </w:pPr>
            <w:r w:rsidRPr="00024E73">
              <w:t>6781,4</w:t>
            </w:r>
          </w:p>
        </w:tc>
        <w:tc>
          <w:tcPr>
            <w:tcW w:w="992"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jc w:val="center"/>
            </w:pPr>
          </w:p>
        </w:tc>
        <w:tc>
          <w:tcPr>
            <w:tcW w:w="1134"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jc w:val="center"/>
            </w:pPr>
          </w:p>
        </w:tc>
      </w:tr>
      <w:tr w:rsidR="00024E73" w:rsidRPr="00024E73" w:rsidTr="002F2120">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jc w:val="center"/>
              <w:rPr>
                <w:lang w:val="en-US"/>
              </w:rPr>
            </w:pPr>
            <w:r w:rsidRPr="00024E73">
              <w:rPr>
                <w:b/>
              </w:rPr>
              <w:t>2 02 20000 00 0000 15</w:t>
            </w:r>
            <w:r w:rsidRPr="00024E73">
              <w:rPr>
                <w:b/>
                <w:lang w:val="en-US"/>
              </w:rPr>
              <w:t>0</w:t>
            </w:r>
          </w:p>
        </w:tc>
        <w:tc>
          <w:tcPr>
            <w:tcW w:w="3827"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jc w:val="both"/>
            </w:pPr>
            <w:r w:rsidRPr="00024E73">
              <w:rPr>
                <w:b/>
              </w:rPr>
              <w:t>Субсидии бюджетам бюджетной системы Российской  Федерации (межбюджетные субсидии)</w:t>
            </w:r>
          </w:p>
        </w:tc>
        <w:tc>
          <w:tcPr>
            <w:tcW w:w="993"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jc w:val="center"/>
              <w:rPr>
                <w:b/>
              </w:rPr>
            </w:pPr>
            <w:r w:rsidRPr="00024E73">
              <w:rPr>
                <w:b/>
                <w:lang w:val="en-US"/>
              </w:rPr>
              <w:t>21391</w:t>
            </w:r>
            <w:r w:rsidRPr="00024E73">
              <w:rPr>
                <w:b/>
              </w:rPr>
              <w:t>,7</w:t>
            </w:r>
          </w:p>
          <w:p w:rsidR="00024E73" w:rsidRPr="00024E73" w:rsidRDefault="00024E73" w:rsidP="002F2120">
            <w:pPr>
              <w:jc w:val="center"/>
              <w:rPr>
                <w:b/>
              </w:rPr>
            </w:pPr>
          </w:p>
        </w:tc>
        <w:tc>
          <w:tcPr>
            <w:tcW w:w="992"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jc w:val="center"/>
              <w:rPr>
                <w:b/>
              </w:rPr>
            </w:pPr>
            <w:r w:rsidRPr="00024E73">
              <w:rPr>
                <w:b/>
              </w:rPr>
              <w:t>0</w:t>
            </w:r>
          </w:p>
        </w:tc>
        <w:tc>
          <w:tcPr>
            <w:tcW w:w="1134"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jc w:val="center"/>
              <w:rPr>
                <w:b/>
              </w:rPr>
            </w:pPr>
            <w:r w:rsidRPr="00024E73">
              <w:rPr>
                <w:b/>
              </w:rPr>
              <w:t>0</w:t>
            </w:r>
          </w:p>
        </w:tc>
      </w:tr>
      <w:tr w:rsidR="00024E73" w:rsidRPr="00024E73" w:rsidTr="002F2120">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center"/>
              <w:rPr>
                <w:lang w:eastAsia="en-US"/>
              </w:rPr>
            </w:pPr>
            <w:r w:rsidRPr="00024E73">
              <w:rPr>
                <w:lang w:eastAsia="en-US"/>
              </w:rPr>
              <w:t>2 02 29999 05 0078 15</w:t>
            </w:r>
            <w:r w:rsidRPr="00024E73">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both"/>
              <w:rPr>
                <w:lang w:eastAsia="en-US"/>
              </w:rPr>
            </w:pPr>
            <w:r w:rsidRPr="00024E73">
              <w:rPr>
                <w:lang w:eastAsia="en-US"/>
              </w:rPr>
              <w:t xml:space="preserve">Субсидии бюджетам муниципальных районов области на сохранение достигнутых </w:t>
            </w:r>
            <w:proofErr w:type="gramStart"/>
            <w:r w:rsidRPr="00024E73">
              <w:rPr>
                <w:lang w:eastAsia="en-US"/>
              </w:rPr>
              <w:t>показателей повышения оплаты труда отдельных категорий работников бюджетной сферы</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lang w:eastAsia="en-US"/>
              </w:rPr>
            </w:pPr>
            <w:r w:rsidRPr="00024E73">
              <w:rPr>
                <w:lang w:eastAsia="en-US"/>
              </w:rPr>
              <w:t>17891,7</w:t>
            </w:r>
          </w:p>
        </w:tc>
        <w:tc>
          <w:tcPr>
            <w:tcW w:w="992"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rPr>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overflowPunct/>
              <w:autoSpaceDE/>
              <w:autoSpaceDN/>
              <w:adjustRightInd/>
              <w:spacing w:line="276" w:lineRule="auto"/>
              <w:rPr>
                <w:rFonts w:ascii="Calibri" w:eastAsia="Calibri" w:hAnsi="Calibri"/>
              </w:rPr>
            </w:pPr>
          </w:p>
        </w:tc>
      </w:tr>
      <w:tr w:rsidR="00024E73" w:rsidRPr="00024E73" w:rsidTr="002F2120">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center"/>
              <w:rPr>
                <w:lang w:eastAsia="en-US"/>
              </w:rPr>
            </w:pPr>
            <w:r w:rsidRPr="00024E73">
              <w:rPr>
                <w:lang w:eastAsia="en-US"/>
              </w:rPr>
              <w:t>2 02 29999 05 0086 15</w:t>
            </w:r>
            <w:r w:rsidRPr="00024E73">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both"/>
              <w:rPr>
                <w:lang w:eastAsia="en-US"/>
              </w:rPr>
            </w:pPr>
            <w:r w:rsidRPr="00024E73">
              <w:rPr>
                <w:lang w:eastAsia="en-US"/>
              </w:rPr>
              <w:t xml:space="preserve">Субсидии бюджетам муниципальных районов области на проведение </w:t>
            </w:r>
            <w:r w:rsidRPr="00024E73">
              <w:rPr>
                <w:lang w:eastAsia="en-US"/>
              </w:rPr>
              <w:lastRenderedPageBreak/>
              <w:t>капитального и текущего ремонтов муниципальных 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lang w:eastAsia="en-US"/>
              </w:rPr>
            </w:pPr>
            <w:r w:rsidRPr="00024E73">
              <w:rPr>
                <w:lang w:eastAsia="en-US"/>
              </w:rPr>
              <w:lastRenderedPageBreak/>
              <w:t>3500,0</w:t>
            </w:r>
          </w:p>
          <w:p w:rsidR="00024E73" w:rsidRPr="00024E73" w:rsidRDefault="00024E73" w:rsidP="002F2120">
            <w:pPr>
              <w:spacing w:line="276" w:lineRule="auto"/>
              <w:jc w:val="center"/>
              <w:rPr>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lang w:eastAsia="en-US"/>
              </w:rPr>
            </w:pPr>
            <w:r w:rsidRPr="00024E73">
              <w:rPr>
                <w:lang w:eastAsia="en-US"/>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rPr>
                <w:lang w:eastAsia="en-US"/>
              </w:rPr>
            </w:pPr>
          </w:p>
        </w:tc>
      </w:tr>
      <w:tr w:rsidR="00024E73" w:rsidRPr="00024E73" w:rsidTr="002F2120">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center"/>
              <w:rPr>
                <w:b/>
                <w:lang w:val="en-US" w:eastAsia="en-US"/>
              </w:rPr>
            </w:pPr>
            <w:r w:rsidRPr="00024E73">
              <w:rPr>
                <w:b/>
                <w:lang w:eastAsia="en-US"/>
              </w:rPr>
              <w:lastRenderedPageBreak/>
              <w:t xml:space="preserve">  2 02 </w:t>
            </w:r>
            <w:r w:rsidRPr="00024E73">
              <w:rPr>
                <w:b/>
                <w:lang w:val="en-US" w:eastAsia="en-US"/>
              </w:rPr>
              <w:t>30</w:t>
            </w:r>
            <w:r w:rsidRPr="00024E73">
              <w:rPr>
                <w:b/>
                <w:lang w:eastAsia="en-US"/>
              </w:rPr>
              <w:t>000 00 0000 15</w:t>
            </w:r>
            <w:r w:rsidRPr="00024E73">
              <w:rPr>
                <w:b/>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both"/>
              <w:rPr>
                <w:b/>
                <w:lang w:eastAsia="en-US"/>
              </w:rPr>
            </w:pPr>
            <w:r w:rsidRPr="00024E73">
              <w:rPr>
                <w:b/>
                <w:lang w:eastAsia="en-US"/>
              </w:rPr>
              <w:t>Субвенции бюджетам субъектов Российской Федерации и муниципальных образований</w:t>
            </w:r>
          </w:p>
        </w:tc>
        <w:tc>
          <w:tcPr>
            <w:tcW w:w="993"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b/>
                <w:lang w:eastAsia="en-US"/>
              </w:rPr>
            </w:pPr>
            <w:r w:rsidRPr="00024E73">
              <w:rPr>
                <w:b/>
                <w:lang w:eastAsia="en-US"/>
              </w:rPr>
              <w:t>144281,2</w:t>
            </w:r>
          </w:p>
        </w:tc>
        <w:tc>
          <w:tcPr>
            <w:tcW w:w="992"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b/>
                <w:lang w:eastAsia="en-US"/>
              </w:rPr>
            </w:pPr>
            <w:r w:rsidRPr="00024E73">
              <w:rPr>
                <w:b/>
                <w:lang w:eastAsia="en-US"/>
              </w:rPr>
              <w:t>144312,6</w:t>
            </w:r>
          </w:p>
        </w:tc>
        <w:tc>
          <w:tcPr>
            <w:tcW w:w="1134"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b/>
                <w:lang w:eastAsia="en-US"/>
              </w:rPr>
            </w:pPr>
            <w:r w:rsidRPr="00024E73">
              <w:rPr>
                <w:b/>
                <w:lang w:eastAsia="en-US"/>
              </w:rPr>
              <w:t>144334,6</w:t>
            </w:r>
          </w:p>
        </w:tc>
      </w:tr>
      <w:tr w:rsidR="00024E73" w:rsidRPr="00024E73" w:rsidTr="002F2120">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center"/>
              <w:rPr>
                <w:lang w:val="en-US" w:eastAsia="en-US"/>
              </w:rPr>
            </w:pPr>
            <w:r w:rsidRPr="00024E73">
              <w:rPr>
                <w:lang w:eastAsia="en-US"/>
              </w:rPr>
              <w:t>2 02 30024 05 0001 15</w:t>
            </w:r>
            <w:r w:rsidRPr="00024E73">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both"/>
              <w:rPr>
                <w:lang w:eastAsia="en-US"/>
              </w:rPr>
            </w:pPr>
            <w:r w:rsidRPr="00024E73">
              <w:rPr>
                <w:lang w:eastAsia="en-US"/>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993"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lang w:eastAsia="en-US"/>
              </w:rPr>
            </w:pPr>
            <w:r w:rsidRPr="00024E73">
              <w:rPr>
                <w:lang w:eastAsia="en-US"/>
              </w:rPr>
              <w:t>125339,3</w:t>
            </w:r>
          </w:p>
        </w:tc>
        <w:tc>
          <w:tcPr>
            <w:tcW w:w="992"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lang w:eastAsia="en-US"/>
              </w:rPr>
            </w:pPr>
            <w:r w:rsidRPr="00024E73">
              <w:rPr>
                <w:lang w:eastAsia="en-US"/>
              </w:rPr>
              <w:t>125339,3</w:t>
            </w:r>
          </w:p>
        </w:tc>
        <w:tc>
          <w:tcPr>
            <w:tcW w:w="1134"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lang w:eastAsia="en-US"/>
              </w:rPr>
            </w:pPr>
            <w:r w:rsidRPr="00024E73">
              <w:rPr>
                <w:lang w:eastAsia="en-US"/>
              </w:rPr>
              <w:t>125339,3</w:t>
            </w:r>
          </w:p>
        </w:tc>
      </w:tr>
      <w:tr w:rsidR="00024E73" w:rsidRPr="00024E73" w:rsidTr="002F2120">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center"/>
              <w:rPr>
                <w:lang w:val="en-US" w:eastAsia="en-US"/>
              </w:rPr>
            </w:pPr>
            <w:r w:rsidRPr="00024E73">
              <w:rPr>
                <w:lang w:eastAsia="en-US"/>
              </w:rPr>
              <w:t>2 02 30024 05 0003 15</w:t>
            </w:r>
            <w:r w:rsidRPr="00024E73">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both"/>
              <w:rPr>
                <w:lang w:eastAsia="en-US"/>
              </w:rPr>
            </w:pPr>
            <w:r w:rsidRPr="00024E73">
              <w:rPr>
                <w:lang w:eastAsia="en-US"/>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993"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lang w:eastAsia="en-US"/>
              </w:rPr>
            </w:pPr>
            <w:r w:rsidRPr="00024E73">
              <w:rPr>
                <w:lang w:eastAsia="en-US"/>
              </w:rPr>
              <w:t>466,7</w:t>
            </w:r>
          </w:p>
        </w:tc>
        <w:tc>
          <w:tcPr>
            <w:tcW w:w="992"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lang w:eastAsia="en-US"/>
              </w:rPr>
            </w:pPr>
            <w:r w:rsidRPr="00024E73">
              <w:rPr>
                <w:lang w:eastAsia="en-US"/>
              </w:rPr>
              <w:t>466,7</w:t>
            </w:r>
          </w:p>
        </w:tc>
        <w:tc>
          <w:tcPr>
            <w:tcW w:w="1134"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lang w:eastAsia="en-US"/>
              </w:rPr>
            </w:pPr>
            <w:r w:rsidRPr="00024E73">
              <w:rPr>
                <w:lang w:eastAsia="en-US"/>
              </w:rPr>
              <w:t>466,7</w:t>
            </w:r>
          </w:p>
        </w:tc>
      </w:tr>
      <w:tr w:rsidR="00024E73" w:rsidRPr="00024E73" w:rsidTr="002F2120">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center"/>
              <w:rPr>
                <w:lang w:val="en-US" w:eastAsia="en-US"/>
              </w:rPr>
            </w:pPr>
            <w:r w:rsidRPr="00024E73">
              <w:rPr>
                <w:lang w:eastAsia="en-US"/>
              </w:rPr>
              <w:t>2 02 30024 05 0007 15</w:t>
            </w:r>
            <w:r w:rsidRPr="00024E73">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both"/>
              <w:rPr>
                <w:lang w:eastAsia="en-US"/>
              </w:rPr>
            </w:pPr>
            <w:r w:rsidRPr="00024E73">
              <w:rPr>
                <w:lang w:eastAsia="en-US"/>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993"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lang w:eastAsia="en-US"/>
              </w:rPr>
            </w:pPr>
            <w:r w:rsidRPr="00024E73">
              <w:rPr>
                <w:lang w:eastAsia="en-US"/>
              </w:rPr>
              <w:t>604,3</w:t>
            </w:r>
          </w:p>
        </w:tc>
        <w:tc>
          <w:tcPr>
            <w:tcW w:w="992"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lang w:eastAsia="en-US"/>
              </w:rPr>
            </w:pPr>
            <w:r w:rsidRPr="00024E73">
              <w:rPr>
                <w:lang w:eastAsia="en-US"/>
              </w:rPr>
              <w:t>635,7</w:t>
            </w:r>
          </w:p>
        </w:tc>
        <w:tc>
          <w:tcPr>
            <w:tcW w:w="1134"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lang w:eastAsia="en-US"/>
              </w:rPr>
            </w:pPr>
            <w:r w:rsidRPr="00024E73">
              <w:rPr>
                <w:lang w:eastAsia="en-US"/>
              </w:rPr>
              <w:t>657,7</w:t>
            </w:r>
          </w:p>
        </w:tc>
      </w:tr>
      <w:tr w:rsidR="00024E73" w:rsidRPr="00024E73" w:rsidTr="002F2120">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center"/>
              <w:rPr>
                <w:lang w:val="en-US" w:eastAsia="en-US"/>
              </w:rPr>
            </w:pPr>
            <w:r w:rsidRPr="00024E73">
              <w:rPr>
                <w:lang w:eastAsia="en-US"/>
              </w:rPr>
              <w:t>2 02 30024 05 0008 15</w:t>
            </w:r>
            <w:r w:rsidRPr="00024E73">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both"/>
              <w:rPr>
                <w:lang w:eastAsia="en-US"/>
              </w:rPr>
            </w:pPr>
            <w:r w:rsidRPr="00024E73">
              <w:rPr>
                <w:lang w:eastAsia="en-US"/>
              </w:rPr>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3"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lang w:eastAsia="en-US"/>
              </w:rPr>
            </w:pPr>
            <w:r w:rsidRPr="00024E73">
              <w:rPr>
                <w:lang w:eastAsia="en-US"/>
              </w:rPr>
              <w:t>466,7</w:t>
            </w:r>
          </w:p>
        </w:tc>
        <w:tc>
          <w:tcPr>
            <w:tcW w:w="992"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lang w:eastAsia="en-US"/>
              </w:rPr>
            </w:pPr>
            <w:r w:rsidRPr="00024E73">
              <w:rPr>
                <w:lang w:eastAsia="en-US"/>
              </w:rPr>
              <w:t>466,7</w:t>
            </w:r>
          </w:p>
        </w:tc>
        <w:tc>
          <w:tcPr>
            <w:tcW w:w="1134"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lang w:eastAsia="en-US"/>
              </w:rPr>
            </w:pPr>
            <w:r w:rsidRPr="00024E73">
              <w:rPr>
                <w:lang w:eastAsia="en-US"/>
              </w:rPr>
              <w:t>466,7</w:t>
            </w:r>
          </w:p>
        </w:tc>
      </w:tr>
      <w:tr w:rsidR="00024E73" w:rsidRPr="00024E73" w:rsidTr="002F2120">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center"/>
              <w:rPr>
                <w:lang w:val="en-US" w:eastAsia="en-US"/>
              </w:rPr>
            </w:pPr>
            <w:r w:rsidRPr="00024E73">
              <w:rPr>
                <w:lang w:eastAsia="en-US"/>
              </w:rPr>
              <w:t>2 02 30024 05 0009 15</w:t>
            </w:r>
            <w:r w:rsidRPr="00024E73">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both"/>
              <w:rPr>
                <w:lang w:eastAsia="en-US"/>
              </w:rPr>
            </w:pPr>
            <w:r w:rsidRPr="00024E73">
              <w:rPr>
                <w:lang w:eastAsia="en-US"/>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3"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lang w:eastAsia="en-US"/>
              </w:rPr>
            </w:pPr>
            <w:r w:rsidRPr="00024E73">
              <w:rPr>
                <w:lang w:eastAsia="en-US"/>
              </w:rPr>
              <w:t>466,7</w:t>
            </w:r>
          </w:p>
        </w:tc>
        <w:tc>
          <w:tcPr>
            <w:tcW w:w="992"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lang w:eastAsia="en-US"/>
              </w:rPr>
            </w:pPr>
            <w:r w:rsidRPr="00024E73">
              <w:rPr>
                <w:lang w:eastAsia="en-US"/>
              </w:rPr>
              <w:t>466,7</w:t>
            </w:r>
          </w:p>
        </w:tc>
        <w:tc>
          <w:tcPr>
            <w:tcW w:w="1134"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lang w:eastAsia="en-US"/>
              </w:rPr>
            </w:pPr>
            <w:r w:rsidRPr="00024E73">
              <w:rPr>
                <w:lang w:eastAsia="en-US"/>
              </w:rPr>
              <w:t>466,7</w:t>
            </w:r>
          </w:p>
        </w:tc>
      </w:tr>
      <w:tr w:rsidR="00024E73" w:rsidRPr="00024E73" w:rsidTr="002F2120">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center"/>
              <w:rPr>
                <w:lang w:val="en-US" w:eastAsia="en-US"/>
              </w:rPr>
            </w:pPr>
            <w:r w:rsidRPr="00024E73">
              <w:rPr>
                <w:lang w:eastAsia="en-US"/>
              </w:rPr>
              <w:t>2 02 30024 05 0012 15</w:t>
            </w:r>
            <w:r w:rsidRPr="00024E73">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both"/>
              <w:rPr>
                <w:lang w:eastAsia="en-US"/>
              </w:rPr>
            </w:pPr>
            <w:r w:rsidRPr="00024E73">
              <w:rPr>
                <w:lang w:eastAsia="en-US"/>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lang w:eastAsia="en-US"/>
              </w:rPr>
            </w:pPr>
            <w:r w:rsidRPr="00024E73">
              <w:rPr>
                <w:lang w:eastAsia="en-US"/>
              </w:rPr>
              <w:t>50,4</w:t>
            </w:r>
          </w:p>
        </w:tc>
        <w:tc>
          <w:tcPr>
            <w:tcW w:w="992"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lang w:eastAsia="en-US"/>
              </w:rPr>
            </w:pPr>
            <w:r w:rsidRPr="00024E73">
              <w:rPr>
                <w:lang w:eastAsia="en-US"/>
              </w:rPr>
              <w:t>50,4</w:t>
            </w:r>
          </w:p>
        </w:tc>
        <w:tc>
          <w:tcPr>
            <w:tcW w:w="1134"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lang w:eastAsia="en-US"/>
              </w:rPr>
            </w:pPr>
            <w:r w:rsidRPr="00024E73">
              <w:rPr>
                <w:lang w:eastAsia="en-US"/>
              </w:rPr>
              <w:t>50,4</w:t>
            </w:r>
          </w:p>
        </w:tc>
      </w:tr>
      <w:tr w:rsidR="00024E73" w:rsidRPr="00024E73" w:rsidTr="002F2120">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center"/>
              <w:rPr>
                <w:lang w:val="en-US" w:eastAsia="en-US"/>
              </w:rPr>
            </w:pPr>
            <w:r w:rsidRPr="00024E73">
              <w:rPr>
                <w:lang w:eastAsia="en-US"/>
              </w:rPr>
              <w:lastRenderedPageBreak/>
              <w:t>2 02 30024 05 0014 15</w:t>
            </w:r>
            <w:r w:rsidRPr="00024E73">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both"/>
              <w:rPr>
                <w:lang w:eastAsia="en-US"/>
              </w:rPr>
            </w:pPr>
            <w:r w:rsidRPr="00024E73">
              <w:rPr>
                <w:lang w:eastAsia="en-US"/>
              </w:rPr>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lang w:eastAsia="en-US"/>
              </w:rPr>
            </w:pPr>
            <w:r w:rsidRPr="00024E73">
              <w:rPr>
                <w:lang w:eastAsia="en-US"/>
              </w:rPr>
              <w:t>709,4</w:t>
            </w:r>
          </w:p>
        </w:tc>
        <w:tc>
          <w:tcPr>
            <w:tcW w:w="992"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lang w:eastAsia="en-US"/>
              </w:rPr>
            </w:pPr>
            <w:r w:rsidRPr="00024E73">
              <w:rPr>
                <w:lang w:eastAsia="en-US"/>
              </w:rPr>
              <w:t>709,4</w:t>
            </w:r>
          </w:p>
        </w:tc>
        <w:tc>
          <w:tcPr>
            <w:tcW w:w="1134"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lang w:eastAsia="en-US"/>
              </w:rPr>
            </w:pPr>
            <w:r w:rsidRPr="00024E73">
              <w:rPr>
                <w:lang w:eastAsia="en-US"/>
              </w:rPr>
              <w:t>709,4</w:t>
            </w:r>
          </w:p>
        </w:tc>
      </w:tr>
      <w:tr w:rsidR="00024E73" w:rsidRPr="00024E73" w:rsidTr="002F2120">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center"/>
              <w:rPr>
                <w:lang w:val="en-US" w:eastAsia="en-US"/>
              </w:rPr>
            </w:pPr>
            <w:r w:rsidRPr="00024E73">
              <w:rPr>
                <w:lang w:eastAsia="en-US"/>
              </w:rPr>
              <w:t>2 02 30024 05 0027 15</w:t>
            </w:r>
            <w:r w:rsidRPr="00024E73">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both"/>
              <w:rPr>
                <w:lang w:eastAsia="en-US"/>
              </w:rPr>
            </w:pPr>
            <w:r w:rsidRPr="00024E73">
              <w:rPr>
                <w:lang w:eastAsia="en-US"/>
              </w:rP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993"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lang w:eastAsia="en-US"/>
              </w:rPr>
            </w:pPr>
            <w:r w:rsidRPr="00024E73">
              <w:rPr>
                <w:lang w:eastAsia="en-US"/>
              </w:rPr>
              <w:t>1750,0</w:t>
            </w:r>
          </w:p>
        </w:tc>
        <w:tc>
          <w:tcPr>
            <w:tcW w:w="992"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lang w:eastAsia="en-US"/>
              </w:rPr>
            </w:pPr>
            <w:r w:rsidRPr="00024E73">
              <w:rPr>
                <w:lang w:eastAsia="en-US"/>
              </w:rPr>
              <w:t>1750,0</w:t>
            </w:r>
          </w:p>
        </w:tc>
        <w:tc>
          <w:tcPr>
            <w:tcW w:w="1134"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lang w:eastAsia="en-US"/>
              </w:rPr>
            </w:pPr>
            <w:r w:rsidRPr="00024E73">
              <w:rPr>
                <w:lang w:eastAsia="en-US"/>
              </w:rPr>
              <w:t>1750,0</w:t>
            </w:r>
          </w:p>
        </w:tc>
      </w:tr>
      <w:tr w:rsidR="00024E73" w:rsidRPr="00024E73" w:rsidTr="002F2120">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center"/>
              <w:rPr>
                <w:lang w:val="en-US" w:eastAsia="en-US"/>
              </w:rPr>
            </w:pPr>
            <w:r w:rsidRPr="00024E73">
              <w:rPr>
                <w:lang w:eastAsia="en-US"/>
              </w:rPr>
              <w:t>2 02 30024 05 0028 15</w:t>
            </w:r>
            <w:r w:rsidRPr="00024E73">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both"/>
              <w:rPr>
                <w:lang w:eastAsia="en-US"/>
              </w:rPr>
            </w:pPr>
            <w:r w:rsidRPr="00024E73">
              <w:rPr>
                <w:lang w:eastAsia="en-US"/>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lang w:eastAsia="en-US"/>
              </w:rPr>
            </w:pPr>
            <w:r w:rsidRPr="00024E73">
              <w:rPr>
                <w:lang w:eastAsia="en-US"/>
              </w:rPr>
              <w:t>278,5</w:t>
            </w:r>
          </w:p>
        </w:tc>
        <w:tc>
          <w:tcPr>
            <w:tcW w:w="992"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lang w:eastAsia="en-US"/>
              </w:rPr>
            </w:pPr>
            <w:r w:rsidRPr="00024E73">
              <w:rPr>
                <w:lang w:eastAsia="en-US"/>
              </w:rPr>
              <w:t>278,5</w:t>
            </w:r>
          </w:p>
        </w:tc>
        <w:tc>
          <w:tcPr>
            <w:tcW w:w="1134"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lang w:eastAsia="en-US"/>
              </w:rPr>
            </w:pPr>
            <w:r w:rsidRPr="00024E73">
              <w:rPr>
                <w:lang w:eastAsia="en-US"/>
              </w:rPr>
              <w:t>278,5</w:t>
            </w:r>
          </w:p>
        </w:tc>
      </w:tr>
      <w:tr w:rsidR="00024E73" w:rsidRPr="00024E73" w:rsidTr="002F2120">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024E73" w:rsidRPr="00024E73" w:rsidRDefault="00024E73" w:rsidP="002F2120">
            <w:pPr>
              <w:spacing w:line="276" w:lineRule="auto"/>
              <w:jc w:val="center"/>
              <w:rPr>
                <w:lang w:val="en-US" w:eastAsia="en-US"/>
              </w:rPr>
            </w:pPr>
            <w:r w:rsidRPr="00024E73">
              <w:rPr>
                <w:lang w:eastAsia="en-US"/>
              </w:rPr>
              <w:t>2 02 30024 05 0029 15</w:t>
            </w:r>
            <w:r w:rsidRPr="00024E73">
              <w:rPr>
                <w:lang w:val="en-US" w:eastAsia="en-US"/>
              </w:rPr>
              <w:t>0</w:t>
            </w:r>
          </w:p>
          <w:p w:rsidR="00024E73" w:rsidRPr="00024E73" w:rsidRDefault="00024E73" w:rsidP="002F2120">
            <w:pPr>
              <w:spacing w:line="276" w:lineRule="auto"/>
              <w:jc w:val="center"/>
              <w:rPr>
                <w:lang w:eastAsia="en-US"/>
              </w:rPr>
            </w:pPr>
          </w:p>
          <w:p w:rsidR="00024E73" w:rsidRPr="00024E73" w:rsidRDefault="00024E73" w:rsidP="002F2120">
            <w:pPr>
              <w:spacing w:line="276" w:lineRule="auto"/>
              <w:jc w:val="center"/>
              <w:rPr>
                <w:lang w:eastAsia="en-US"/>
              </w:rPr>
            </w:pPr>
          </w:p>
          <w:p w:rsidR="00024E73" w:rsidRPr="00024E73" w:rsidRDefault="00024E73" w:rsidP="002F2120">
            <w:pPr>
              <w:spacing w:line="276" w:lineRule="auto"/>
              <w:jc w:val="center"/>
              <w:rPr>
                <w:lang w:eastAsia="en-US"/>
              </w:rPr>
            </w:pPr>
          </w:p>
          <w:p w:rsidR="00024E73" w:rsidRPr="00024E73" w:rsidRDefault="00024E73" w:rsidP="002F2120">
            <w:pPr>
              <w:spacing w:line="276" w:lineRule="auto"/>
              <w:jc w:val="center"/>
              <w:rPr>
                <w:lang w:eastAsia="en-US"/>
              </w:rPr>
            </w:pPr>
          </w:p>
          <w:p w:rsidR="00024E73" w:rsidRPr="00024E73" w:rsidRDefault="00024E73" w:rsidP="002F2120">
            <w:pPr>
              <w:spacing w:line="276" w:lineRule="auto"/>
              <w:jc w:val="center"/>
              <w:rPr>
                <w:highlight w:val="yellow"/>
                <w:lang w:val="en-US" w:eastAsia="en-US"/>
              </w:rPr>
            </w:pPr>
            <w:r w:rsidRPr="00024E73">
              <w:rPr>
                <w:lang w:val="en-US" w:eastAsia="en-US"/>
              </w:rPr>
              <w:t xml:space="preserve"> </w:t>
            </w:r>
          </w:p>
        </w:tc>
        <w:tc>
          <w:tcPr>
            <w:tcW w:w="3827"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both"/>
              <w:rPr>
                <w:highlight w:val="yellow"/>
                <w:lang w:eastAsia="en-US"/>
              </w:rPr>
            </w:pPr>
            <w:proofErr w:type="gramStart"/>
            <w:r w:rsidRPr="00024E73">
              <w:rPr>
                <w:lang w:eastAsia="en-US"/>
              </w:rPr>
              <w:t xml:space="preserve">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предоставление компенсации стоимости горячего питания родителям (законным представителям) обучающихся по образовательным программам начального общего </w:t>
            </w:r>
            <w:r w:rsidRPr="00024E73">
              <w:rPr>
                <w:bCs/>
                <w:color w:val="000000"/>
                <w:spacing w:val="-6"/>
                <w:lang w:eastAsia="en-US"/>
              </w:rPr>
              <w:t>начального общего образования на дому детей-инвалидов и детей, нуждающихся в длительном лечении</w:t>
            </w:r>
            <w:proofErr w:type="gramEnd"/>
            <w:r w:rsidRPr="00024E73">
              <w:rPr>
                <w:bCs/>
                <w:color w:val="000000"/>
                <w:spacing w:val="-6"/>
                <w:lang w:eastAsia="en-US"/>
              </w:rPr>
              <w:t>, которые по состоянию здоровья временно или постоянно не могут посещать образовательные организации</w:t>
            </w:r>
            <w:r w:rsidRPr="00024E73">
              <w:rPr>
                <w:lang w:eastAsia="en-US"/>
              </w:rPr>
              <w:t>, и частичное финансирование расходов на присмотр и уход за детьми дошкольного возраста в муниципальных образовательных организациях, реализующих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lang w:eastAsia="en-US"/>
              </w:rPr>
            </w:pPr>
            <w:r w:rsidRPr="00024E73">
              <w:rPr>
                <w:lang w:eastAsia="en-US"/>
              </w:rPr>
              <w:t>61,2</w:t>
            </w:r>
          </w:p>
        </w:tc>
        <w:tc>
          <w:tcPr>
            <w:tcW w:w="992"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lang w:eastAsia="en-US"/>
              </w:rPr>
            </w:pPr>
            <w:r w:rsidRPr="00024E73">
              <w:rPr>
                <w:lang w:eastAsia="en-US"/>
              </w:rPr>
              <w:t>61,2</w:t>
            </w:r>
          </w:p>
        </w:tc>
        <w:tc>
          <w:tcPr>
            <w:tcW w:w="1134"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lang w:eastAsia="en-US"/>
              </w:rPr>
            </w:pPr>
            <w:r w:rsidRPr="00024E73">
              <w:rPr>
                <w:lang w:eastAsia="en-US"/>
              </w:rPr>
              <w:t>61,2</w:t>
            </w:r>
          </w:p>
        </w:tc>
      </w:tr>
      <w:tr w:rsidR="00024E73" w:rsidRPr="00024E73" w:rsidTr="002F2120">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center"/>
              <w:rPr>
                <w:lang w:val="en-US" w:eastAsia="en-US"/>
              </w:rPr>
            </w:pPr>
            <w:r w:rsidRPr="00024E73">
              <w:rPr>
                <w:lang w:eastAsia="en-US"/>
              </w:rPr>
              <w:t>2 02 30024 05 0037 15</w:t>
            </w:r>
            <w:r w:rsidRPr="00024E73">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both"/>
              <w:rPr>
                <w:lang w:eastAsia="en-US"/>
              </w:rPr>
            </w:pPr>
            <w:r w:rsidRPr="00024E73">
              <w:rPr>
                <w:lang w:eastAsia="en-US"/>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993"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lang w:eastAsia="en-US"/>
              </w:rPr>
            </w:pPr>
            <w:r w:rsidRPr="00024E73">
              <w:rPr>
                <w:lang w:eastAsia="en-US"/>
              </w:rPr>
              <w:t>13929,2</w:t>
            </w:r>
          </w:p>
        </w:tc>
        <w:tc>
          <w:tcPr>
            <w:tcW w:w="992"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lang w:eastAsia="en-US"/>
              </w:rPr>
            </w:pPr>
            <w:r w:rsidRPr="00024E73">
              <w:rPr>
                <w:lang w:eastAsia="en-US"/>
              </w:rPr>
              <w:t>13929,2</w:t>
            </w:r>
          </w:p>
        </w:tc>
        <w:tc>
          <w:tcPr>
            <w:tcW w:w="1134"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lang w:eastAsia="en-US"/>
              </w:rPr>
            </w:pPr>
            <w:r w:rsidRPr="00024E73">
              <w:rPr>
                <w:lang w:eastAsia="en-US"/>
              </w:rPr>
              <w:t>13929,2</w:t>
            </w:r>
          </w:p>
        </w:tc>
      </w:tr>
      <w:tr w:rsidR="00024E73" w:rsidRPr="00024E73" w:rsidTr="002F2120">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center"/>
              <w:rPr>
                <w:lang w:val="en-US" w:eastAsia="en-US"/>
              </w:rPr>
            </w:pPr>
            <w:r w:rsidRPr="00024E73">
              <w:rPr>
                <w:lang w:eastAsia="en-US"/>
              </w:rPr>
              <w:lastRenderedPageBreak/>
              <w:t>2 02 30024 05 0043 150</w:t>
            </w:r>
          </w:p>
        </w:tc>
        <w:tc>
          <w:tcPr>
            <w:tcW w:w="3827"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both"/>
              <w:rPr>
                <w:lang w:eastAsia="en-US"/>
              </w:rPr>
            </w:pPr>
            <w:r w:rsidRPr="00024E73">
              <w:rPr>
                <w:lang w:eastAsia="en-US"/>
              </w:rPr>
              <w:t xml:space="preserve">Субвенции бюджетам муниципальных районов области </w:t>
            </w:r>
            <w:proofErr w:type="gramStart"/>
            <w:r w:rsidRPr="00024E73">
              <w:rPr>
                <w:lang w:eastAsia="en-US"/>
              </w:rPr>
              <w:t>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lang w:eastAsia="en-US"/>
              </w:rPr>
            </w:pPr>
            <w:r w:rsidRPr="00024E73">
              <w:rPr>
                <w:lang w:eastAsia="en-US"/>
              </w:rPr>
              <w:t>158,8</w:t>
            </w:r>
          </w:p>
        </w:tc>
        <w:tc>
          <w:tcPr>
            <w:tcW w:w="992"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lang w:eastAsia="en-US"/>
              </w:rPr>
            </w:pPr>
            <w:r w:rsidRPr="00024E73">
              <w:rPr>
                <w:lang w:eastAsia="en-US"/>
              </w:rPr>
              <w:t>158,8</w:t>
            </w:r>
          </w:p>
        </w:tc>
        <w:tc>
          <w:tcPr>
            <w:tcW w:w="1134"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lang w:eastAsia="en-US"/>
              </w:rPr>
            </w:pPr>
            <w:r w:rsidRPr="00024E73">
              <w:rPr>
                <w:lang w:eastAsia="en-US"/>
              </w:rPr>
              <w:t>158,8</w:t>
            </w:r>
          </w:p>
        </w:tc>
      </w:tr>
      <w:tr w:rsidR="00024E73" w:rsidRPr="00024E73" w:rsidTr="002F2120">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center"/>
              <w:rPr>
                <w:b/>
                <w:lang w:val="en-US" w:eastAsia="en-US"/>
              </w:rPr>
            </w:pPr>
            <w:r w:rsidRPr="00024E73">
              <w:rPr>
                <w:b/>
                <w:lang w:eastAsia="en-US"/>
              </w:rPr>
              <w:t xml:space="preserve">2 02 </w:t>
            </w:r>
            <w:r w:rsidRPr="00024E73">
              <w:rPr>
                <w:b/>
                <w:lang w:val="en-US" w:eastAsia="en-US"/>
              </w:rPr>
              <w:t>40</w:t>
            </w:r>
            <w:r w:rsidRPr="00024E73">
              <w:rPr>
                <w:b/>
                <w:lang w:eastAsia="en-US"/>
              </w:rPr>
              <w:t>000 00 0000 15</w:t>
            </w:r>
            <w:r w:rsidRPr="00024E73">
              <w:rPr>
                <w:b/>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both"/>
              <w:rPr>
                <w:b/>
                <w:lang w:eastAsia="en-US"/>
              </w:rPr>
            </w:pPr>
            <w:r w:rsidRPr="00024E73">
              <w:rPr>
                <w:b/>
                <w:lang w:eastAsia="en-US"/>
              </w:rPr>
              <w:t>Иные межбюджетные трансферты</w:t>
            </w:r>
          </w:p>
        </w:tc>
        <w:tc>
          <w:tcPr>
            <w:tcW w:w="993"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tabs>
                <w:tab w:val="left" w:pos="330"/>
              </w:tabs>
              <w:spacing w:line="276" w:lineRule="auto"/>
              <w:jc w:val="center"/>
              <w:rPr>
                <w:b/>
                <w:lang w:eastAsia="en-US"/>
              </w:rPr>
            </w:pPr>
            <w:r w:rsidRPr="00024E73">
              <w:rPr>
                <w:b/>
                <w:lang w:eastAsia="en-US"/>
              </w:rPr>
              <w:t>7637,8</w:t>
            </w:r>
          </w:p>
        </w:tc>
        <w:tc>
          <w:tcPr>
            <w:tcW w:w="992"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tabs>
                <w:tab w:val="left" w:pos="330"/>
              </w:tabs>
              <w:spacing w:line="276" w:lineRule="auto"/>
              <w:jc w:val="center"/>
              <w:rPr>
                <w:b/>
                <w:lang w:eastAsia="en-US"/>
              </w:rPr>
            </w:pPr>
            <w:r w:rsidRPr="00024E73">
              <w:rPr>
                <w:b/>
                <w:lang w:eastAsia="en-US"/>
              </w:rPr>
              <w:t>0,0</w:t>
            </w:r>
          </w:p>
        </w:tc>
        <w:tc>
          <w:tcPr>
            <w:tcW w:w="1134"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tabs>
                <w:tab w:val="left" w:pos="330"/>
              </w:tabs>
              <w:spacing w:line="276" w:lineRule="auto"/>
              <w:jc w:val="center"/>
              <w:rPr>
                <w:b/>
                <w:lang w:eastAsia="en-US"/>
              </w:rPr>
            </w:pPr>
            <w:r w:rsidRPr="00024E73">
              <w:rPr>
                <w:b/>
                <w:lang w:eastAsia="en-US"/>
              </w:rPr>
              <w:t>0,0</w:t>
            </w:r>
          </w:p>
        </w:tc>
      </w:tr>
      <w:tr w:rsidR="00024E73" w:rsidRPr="00024E73" w:rsidTr="002F2120">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center"/>
              <w:rPr>
                <w:b/>
                <w:lang w:eastAsia="en-US"/>
              </w:rPr>
            </w:pPr>
            <w:r w:rsidRPr="00024E73">
              <w:rPr>
                <w:lang w:eastAsia="en-US"/>
              </w:rPr>
              <w:t>2 02 40014 05 0015 150</w:t>
            </w:r>
          </w:p>
        </w:tc>
        <w:tc>
          <w:tcPr>
            <w:tcW w:w="3827"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both"/>
              <w:rPr>
                <w:b/>
                <w:lang w:eastAsia="en-US"/>
              </w:rPr>
            </w:pPr>
            <w:r w:rsidRPr="00024E73">
              <w:rPr>
                <w:lang w:eastAsia="en-US"/>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993"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tabs>
                <w:tab w:val="left" w:pos="330"/>
              </w:tabs>
              <w:spacing w:line="276" w:lineRule="auto"/>
              <w:jc w:val="center"/>
              <w:rPr>
                <w:lang w:eastAsia="en-US"/>
              </w:rPr>
            </w:pPr>
            <w:r w:rsidRPr="00024E73">
              <w:rPr>
                <w:lang w:val="en-US" w:eastAsia="en-US"/>
              </w:rPr>
              <w:t>496</w:t>
            </w:r>
            <w:r w:rsidRPr="00024E73">
              <w:rPr>
                <w:lang w:eastAsia="en-US"/>
              </w:rPr>
              <w:t>,9</w:t>
            </w:r>
          </w:p>
        </w:tc>
        <w:tc>
          <w:tcPr>
            <w:tcW w:w="992"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tabs>
                <w:tab w:val="left" w:pos="330"/>
              </w:tabs>
              <w:spacing w:line="276" w:lineRule="auto"/>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tabs>
                <w:tab w:val="left" w:pos="330"/>
              </w:tabs>
              <w:spacing w:line="276" w:lineRule="auto"/>
              <w:jc w:val="center"/>
              <w:rPr>
                <w:highlight w:val="yellow"/>
                <w:lang w:eastAsia="en-US"/>
              </w:rPr>
            </w:pPr>
          </w:p>
        </w:tc>
      </w:tr>
      <w:tr w:rsidR="00024E73" w:rsidRPr="00024E73" w:rsidTr="002F2120">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center"/>
              <w:rPr>
                <w:lang w:val="en-US" w:eastAsia="en-US"/>
              </w:rPr>
            </w:pPr>
            <w:r w:rsidRPr="00024E73">
              <w:rPr>
                <w:lang w:eastAsia="en-US"/>
              </w:rPr>
              <w:t>2 02 4</w:t>
            </w:r>
            <w:r w:rsidRPr="00024E73">
              <w:rPr>
                <w:lang w:val="en-US" w:eastAsia="en-US"/>
              </w:rPr>
              <w:t>0</w:t>
            </w:r>
            <w:r w:rsidRPr="00024E73">
              <w:rPr>
                <w:lang w:eastAsia="en-US"/>
              </w:rPr>
              <w:t>014 05 0022 15</w:t>
            </w:r>
            <w:r w:rsidRPr="00024E73">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both"/>
              <w:rPr>
                <w:lang w:eastAsia="en-US"/>
              </w:rPr>
            </w:pPr>
            <w:r w:rsidRPr="00024E73">
              <w:rPr>
                <w:lang w:eastAsia="en-US"/>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lang w:eastAsia="en-US"/>
              </w:rPr>
            </w:pPr>
            <w:r w:rsidRPr="00024E73">
              <w:rPr>
                <w:lang w:eastAsia="en-US"/>
              </w:rPr>
              <w:t>485,5</w:t>
            </w:r>
          </w:p>
        </w:tc>
        <w:tc>
          <w:tcPr>
            <w:tcW w:w="992"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highlight w:val="yellow"/>
                <w:lang w:val="en-US" w:eastAsia="en-US"/>
              </w:rPr>
            </w:pPr>
          </w:p>
        </w:tc>
      </w:tr>
      <w:tr w:rsidR="00024E73" w:rsidRPr="00024E73" w:rsidTr="002F2120">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center"/>
              <w:rPr>
                <w:lang w:val="en-US" w:eastAsia="en-US"/>
              </w:rPr>
            </w:pPr>
            <w:r w:rsidRPr="00024E73">
              <w:rPr>
                <w:lang w:eastAsia="en-US"/>
              </w:rPr>
              <w:t xml:space="preserve">2 02 </w:t>
            </w:r>
            <w:r w:rsidRPr="00024E73">
              <w:rPr>
                <w:lang w:val="en-US" w:eastAsia="en-US"/>
              </w:rPr>
              <w:t>40</w:t>
            </w:r>
            <w:r w:rsidRPr="00024E73">
              <w:rPr>
                <w:lang w:eastAsia="en-US"/>
              </w:rPr>
              <w:t>014 05 0028 15</w:t>
            </w:r>
            <w:r w:rsidRPr="00024E73">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both"/>
              <w:rPr>
                <w:lang w:eastAsia="en-US"/>
              </w:rPr>
            </w:pPr>
            <w:r w:rsidRPr="00024E73">
              <w:rPr>
                <w:lang w:eastAsia="en-US"/>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3"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lang w:eastAsia="en-US"/>
              </w:rPr>
            </w:pPr>
            <w:r w:rsidRPr="00024E73">
              <w:rPr>
                <w:lang w:eastAsia="en-US"/>
              </w:rPr>
              <w:t>875,2</w:t>
            </w:r>
          </w:p>
        </w:tc>
        <w:tc>
          <w:tcPr>
            <w:tcW w:w="992"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highlight w:val="yellow"/>
                <w:lang w:eastAsia="en-US"/>
              </w:rPr>
            </w:pPr>
          </w:p>
        </w:tc>
      </w:tr>
      <w:tr w:rsidR="00024E73" w:rsidRPr="00024E73" w:rsidTr="002F2120">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center"/>
              <w:rPr>
                <w:lang w:val="en-US" w:eastAsia="en-US"/>
              </w:rPr>
            </w:pPr>
            <w:r w:rsidRPr="00024E73">
              <w:rPr>
                <w:lang w:eastAsia="en-US"/>
              </w:rPr>
              <w:t>2 02 4</w:t>
            </w:r>
            <w:r w:rsidRPr="00024E73">
              <w:rPr>
                <w:lang w:val="en-US" w:eastAsia="en-US"/>
              </w:rPr>
              <w:t>0</w:t>
            </w:r>
            <w:r w:rsidRPr="00024E73">
              <w:rPr>
                <w:lang w:eastAsia="en-US"/>
              </w:rPr>
              <w:t>014 05 0027 15</w:t>
            </w:r>
            <w:r w:rsidRPr="00024E73">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both"/>
              <w:rPr>
                <w:lang w:eastAsia="en-US"/>
              </w:rPr>
            </w:pPr>
            <w:r w:rsidRPr="00024E73">
              <w:rPr>
                <w:lang w:eastAsia="en-US"/>
              </w:rPr>
              <w:t xml:space="preserve">Межбюджетные трансферты, передаваемые бюджету муниципального района на исполнение переданных полномочий по составлению, исполнению бюджета муниципального образования, осуществлению </w:t>
            </w:r>
            <w:proofErr w:type="gramStart"/>
            <w:r w:rsidRPr="00024E73">
              <w:rPr>
                <w:lang w:eastAsia="en-US"/>
              </w:rPr>
              <w:t>контроля за</w:t>
            </w:r>
            <w:proofErr w:type="gramEnd"/>
            <w:r w:rsidRPr="00024E73">
              <w:rPr>
                <w:lang w:eastAsia="en-US"/>
              </w:rPr>
              <w:t xml:space="preserve"> его исполнением, составлению отчета об исполнении бюджета муниципального образования </w:t>
            </w:r>
          </w:p>
        </w:tc>
        <w:tc>
          <w:tcPr>
            <w:tcW w:w="993"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lang w:eastAsia="en-US"/>
              </w:rPr>
            </w:pPr>
          </w:p>
          <w:p w:rsidR="00024E73" w:rsidRPr="00024E73" w:rsidRDefault="00024E73" w:rsidP="002F2120">
            <w:pPr>
              <w:spacing w:line="276" w:lineRule="auto"/>
              <w:jc w:val="center"/>
              <w:rPr>
                <w:lang w:eastAsia="en-US"/>
              </w:rPr>
            </w:pPr>
            <w:r w:rsidRPr="00024E73">
              <w:rPr>
                <w:lang w:val="en-US" w:eastAsia="en-US"/>
              </w:rPr>
              <w:t>3475,2</w:t>
            </w:r>
          </w:p>
        </w:tc>
        <w:tc>
          <w:tcPr>
            <w:tcW w:w="992"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highlight w:val="yellow"/>
                <w:lang w:eastAsia="en-US"/>
              </w:rPr>
            </w:pPr>
          </w:p>
          <w:p w:rsidR="00024E73" w:rsidRPr="00024E73" w:rsidRDefault="00024E73" w:rsidP="002F2120">
            <w:pPr>
              <w:spacing w:line="276" w:lineRule="auto"/>
              <w:jc w:val="center"/>
              <w:rPr>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highlight w:val="yellow"/>
                <w:lang w:eastAsia="en-US"/>
              </w:rPr>
            </w:pPr>
          </w:p>
        </w:tc>
      </w:tr>
      <w:tr w:rsidR="00024E73" w:rsidRPr="00024E73" w:rsidTr="002F2120">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center"/>
              <w:rPr>
                <w:lang w:eastAsia="en-US"/>
              </w:rPr>
            </w:pPr>
            <w:r w:rsidRPr="00024E73">
              <w:rPr>
                <w:lang w:eastAsia="en-US"/>
              </w:rPr>
              <w:t>2 02 49999 05 0015 15</w:t>
            </w:r>
            <w:r w:rsidRPr="00024E73">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both"/>
              <w:rPr>
                <w:lang w:eastAsia="en-US"/>
              </w:rPr>
            </w:pPr>
            <w:r w:rsidRPr="00024E73">
              <w:rPr>
                <w:lang w:eastAsia="en-US"/>
              </w:rP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993"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lang w:eastAsia="en-US"/>
              </w:rPr>
            </w:pPr>
            <w:r w:rsidRPr="00024E73">
              <w:rPr>
                <w:lang w:eastAsia="en-US"/>
              </w:rPr>
              <w:t>500,0</w:t>
            </w:r>
          </w:p>
        </w:tc>
        <w:tc>
          <w:tcPr>
            <w:tcW w:w="992"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lang w:eastAsia="en-US"/>
              </w:rPr>
            </w:pPr>
          </w:p>
        </w:tc>
      </w:tr>
      <w:tr w:rsidR="00024E73" w:rsidRPr="00024E73" w:rsidTr="002F2120">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spacing w:line="276" w:lineRule="auto"/>
              <w:jc w:val="center"/>
              <w:rPr>
                <w:lang w:eastAsia="en-US"/>
              </w:rPr>
            </w:pPr>
            <w:r w:rsidRPr="00024E73">
              <w:rPr>
                <w:lang w:eastAsia="en-US"/>
              </w:rPr>
              <w:t>2 02 49999 05 0067 15</w:t>
            </w:r>
            <w:r w:rsidRPr="00024E73">
              <w:rPr>
                <w:lang w:val="en-US" w:eastAsia="en-US"/>
              </w:rPr>
              <w:t>0</w:t>
            </w:r>
          </w:p>
        </w:tc>
        <w:tc>
          <w:tcPr>
            <w:tcW w:w="3827"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both"/>
              <w:rPr>
                <w:lang w:eastAsia="en-US"/>
              </w:rPr>
            </w:pPr>
            <w:r w:rsidRPr="00024E73">
              <w:rPr>
                <w:lang w:eastAsia="en-US"/>
              </w:rPr>
              <w:t>Межбюджетные трансферты, передаваемые бюджетам муниципальных районов области на оснащение и укрепление материально-технической базы 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lang w:eastAsia="en-US"/>
              </w:rPr>
            </w:pPr>
            <w:r w:rsidRPr="00024E73">
              <w:rPr>
                <w:lang w:eastAsia="en-US"/>
              </w:rPr>
              <w:t>1805,0</w:t>
            </w:r>
          </w:p>
        </w:tc>
        <w:tc>
          <w:tcPr>
            <w:tcW w:w="992"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highlight w:val="yellow"/>
                <w:lang w:eastAsia="en-US"/>
              </w:rPr>
            </w:pPr>
          </w:p>
        </w:tc>
        <w:tc>
          <w:tcPr>
            <w:tcW w:w="1134"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76" w:lineRule="auto"/>
              <w:jc w:val="center"/>
              <w:rPr>
                <w:highlight w:val="yellow"/>
                <w:lang w:eastAsia="en-US"/>
              </w:rPr>
            </w:pPr>
          </w:p>
        </w:tc>
      </w:tr>
      <w:tr w:rsidR="00024E73" w:rsidRPr="00024E73" w:rsidTr="002F2120">
        <w:trPr>
          <w:trHeight w:val="480"/>
        </w:trPr>
        <w:tc>
          <w:tcPr>
            <w:tcW w:w="243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024E73" w:rsidRPr="00024E73" w:rsidRDefault="00024E73" w:rsidP="002F2120">
            <w:pPr>
              <w:spacing w:line="276" w:lineRule="auto"/>
              <w:jc w:val="center"/>
              <w:rPr>
                <w:highlight w:val="yellow"/>
                <w:lang w:eastAsia="en-US"/>
              </w:rPr>
            </w:pPr>
          </w:p>
        </w:tc>
        <w:tc>
          <w:tcPr>
            <w:tcW w:w="3827"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both"/>
              <w:rPr>
                <w:b/>
                <w:lang w:eastAsia="en-US"/>
              </w:rPr>
            </w:pPr>
            <w:r w:rsidRPr="00024E73">
              <w:rPr>
                <w:b/>
                <w:lang w:eastAsia="en-US"/>
              </w:rPr>
              <w:t>Всего доходов</w:t>
            </w:r>
          </w:p>
        </w:tc>
        <w:tc>
          <w:tcPr>
            <w:tcW w:w="993"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b/>
                <w:lang w:eastAsia="en-US"/>
              </w:rPr>
            </w:pPr>
            <w:r w:rsidRPr="00024E73">
              <w:rPr>
                <w:b/>
                <w:lang w:eastAsia="en-US"/>
              </w:rPr>
              <w:t>300007,1</w:t>
            </w:r>
          </w:p>
        </w:tc>
        <w:tc>
          <w:tcPr>
            <w:tcW w:w="992"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b/>
                <w:lang w:eastAsia="en-US"/>
              </w:rPr>
            </w:pPr>
            <w:r w:rsidRPr="00024E73">
              <w:rPr>
                <w:b/>
                <w:lang w:eastAsia="en-US"/>
              </w:rPr>
              <w:t>268971,6</w:t>
            </w:r>
          </w:p>
        </w:tc>
        <w:tc>
          <w:tcPr>
            <w:tcW w:w="1134"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spacing w:line="276" w:lineRule="auto"/>
              <w:jc w:val="center"/>
              <w:rPr>
                <w:b/>
                <w:lang w:eastAsia="en-US"/>
              </w:rPr>
            </w:pPr>
            <w:r w:rsidRPr="00024E73">
              <w:rPr>
                <w:b/>
                <w:lang w:eastAsia="en-US"/>
              </w:rPr>
              <w:t>266339,2</w:t>
            </w:r>
          </w:p>
        </w:tc>
      </w:tr>
    </w:tbl>
    <w:p w:rsidR="00024E73" w:rsidRPr="00024E73" w:rsidRDefault="00024E73" w:rsidP="00024E73">
      <w:pPr>
        <w:rPr>
          <w:lang w:val="en-US"/>
        </w:rPr>
      </w:pPr>
    </w:p>
    <w:p w:rsidR="00024E73" w:rsidRPr="00024E73" w:rsidRDefault="00024E73" w:rsidP="00024E73"/>
    <w:p w:rsidR="00024E73" w:rsidRPr="00024E73" w:rsidRDefault="00024E73" w:rsidP="00024E73"/>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jc w:val="right"/>
      </w:pPr>
      <w:r w:rsidRPr="00024E73">
        <w:t xml:space="preserve">Приложение   2 </w:t>
      </w:r>
    </w:p>
    <w:p w:rsidR="00024E73" w:rsidRPr="00024E73" w:rsidRDefault="00024E73" w:rsidP="00024E73">
      <w:pPr>
        <w:jc w:val="right"/>
      </w:pPr>
      <w:r w:rsidRPr="00024E73">
        <w:t xml:space="preserve">                                                                                                                     к решению Собрания депутатов</w:t>
      </w:r>
    </w:p>
    <w:p w:rsidR="00024E73" w:rsidRPr="00024E73" w:rsidRDefault="00024E73" w:rsidP="00024E73">
      <w:pPr>
        <w:jc w:val="right"/>
      </w:pPr>
      <w:r w:rsidRPr="00024E73">
        <w:t xml:space="preserve">                                                                                                                     Турковского муниципального района</w:t>
      </w:r>
    </w:p>
    <w:p w:rsidR="00024E73" w:rsidRPr="00024E73" w:rsidRDefault="00024E73" w:rsidP="00024E73">
      <w:r w:rsidRPr="00024E73">
        <w:t xml:space="preserve">                                                                                                                    </w:t>
      </w:r>
      <w:r w:rsidRPr="00024E73">
        <w:tab/>
      </w:r>
      <w:r w:rsidRPr="00024E73">
        <w:tab/>
      </w:r>
      <w:r w:rsidRPr="00024E73">
        <w:tab/>
      </w:r>
      <w:r w:rsidRPr="00024E73">
        <w:tab/>
      </w:r>
      <w:r w:rsidRPr="00024E73">
        <w:tab/>
        <w:t xml:space="preserve"> </w:t>
      </w:r>
    </w:p>
    <w:p w:rsidR="00024E73" w:rsidRPr="00024E73" w:rsidRDefault="00024E73" w:rsidP="00024E73">
      <w:pPr>
        <w:jc w:val="center"/>
        <w:rPr>
          <w:b/>
        </w:rPr>
      </w:pPr>
      <w:r w:rsidRPr="00024E73">
        <w:rPr>
          <w:b/>
        </w:rPr>
        <w:t>Нормативы распределения доходов между бюджетом муниципального района  и бюджетами поселений Турковского муниципального района на 2024 год</w:t>
      </w:r>
    </w:p>
    <w:p w:rsidR="00024E73" w:rsidRPr="00024E73" w:rsidRDefault="00024E73" w:rsidP="00024E73">
      <w:pPr>
        <w:jc w:val="center"/>
        <w:rPr>
          <w:b/>
        </w:rPr>
      </w:pPr>
      <w:r w:rsidRPr="00024E73">
        <w:rPr>
          <w:b/>
        </w:rPr>
        <w:t>и на плановый период 2025 и 2026 годов</w:t>
      </w:r>
    </w:p>
    <w:p w:rsidR="00024E73" w:rsidRPr="00024E73" w:rsidRDefault="00024E73" w:rsidP="00024E73">
      <w:pPr>
        <w:jc w:val="center"/>
      </w:pPr>
      <w:r w:rsidRPr="00024E73">
        <w:rPr>
          <w:b/>
        </w:rPr>
        <w:t xml:space="preserve">                                                                                             </w:t>
      </w:r>
      <w:r w:rsidRPr="00024E73">
        <w:t xml:space="preserve"> (в процентах)</w:t>
      </w:r>
    </w:p>
    <w:p w:rsidR="00024E73" w:rsidRPr="00024E73" w:rsidRDefault="00024E73" w:rsidP="00024E73">
      <w:pPr>
        <w:jc w:val="center"/>
      </w:pP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61"/>
        <w:gridCol w:w="3896"/>
        <w:gridCol w:w="1276"/>
        <w:gridCol w:w="1559"/>
      </w:tblGrid>
      <w:tr w:rsidR="00024E73" w:rsidRPr="00024E73" w:rsidTr="002F2120">
        <w:trPr>
          <w:trHeight w:val="414"/>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jc w:val="center"/>
              <w:rPr>
                <w:b/>
              </w:rPr>
            </w:pPr>
            <w:r w:rsidRPr="00024E73">
              <w:rPr>
                <w:b/>
              </w:rPr>
              <w:t>Код бюджетной     классификации</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rPr>
                <w:b/>
              </w:rPr>
            </w:pPr>
            <w:r w:rsidRPr="00024E73">
              <w:rPr>
                <w:b/>
              </w:rPr>
              <w:t xml:space="preserve">                   Наименование доходов </w:t>
            </w:r>
          </w:p>
        </w:tc>
        <w:tc>
          <w:tcPr>
            <w:tcW w:w="1276"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jc w:val="center"/>
              <w:rPr>
                <w:b/>
              </w:rPr>
            </w:pPr>
            <w:r w:rsidRPr="00024E73">
              <w:rPr>
                <w:b/>
              </w:rPr>
              <w:t>Районный бюджет</w:t>
            </w:r>
          </w:p>
        </w:tc>
        <w:tc>
          <w:tcPr>
            <w:tcW w:w="1559"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jc w:val="center"/>
              <w:rPr>
                <w:b/>
              </w:rPr>
            </w:pPr>
            <w:r w:rsidRPr="00024E73">
              <w:rPr>
                <w:b/>
              </w:rPr>
              <w:t>Бюджеты муниципальных образований муниципального района</w:t>
            </w:r>
          </w:p>
        </w:tc>
      </w:tr>
      <w:tr w:rsidR="00024E73" w:rsidRPr="00024E73" w:rsidTr="002F2120">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jc w:val="center"/>
              <w:rPr>
                <w:b/>
              </w:rPr>
            </w:pPr>
            <w:r w:rsidRPr="00024E73">
              <w:rPr>
                <w:b/>
              </w:rPr>
              <w:t>1</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jc w:val="center"/>
              <w:rPr>
                <w:b/>
              </w:rPr>
            </w:pPr>
            <w:r w:rsidRPr="00024E73">
              <w:rPr>
                <w:b/>
              </w:rPr>
              <w:t>2</w:t>
            </w:r>
          </w:p>
        </w:tc>
        <w:tc>
          <w:tcPr>
            <w:tcW w:w="1276"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jc w:val="center"/>
              <w:rPr>
                <w:b/>
              </w:rPr>
            </w:pPr>
            <w:r w:rsidRPr="00024E73">
              <w:rPr>
                <w:b/>
              </w:rPr>
              <w:t>3</w:t>
            </w:r>
          </w:p>
        </w:tc>
        <w:tc>
          <w:tcPr>
            <w:tcW w:w="1559"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jc w:val="center"/>
              <w:rPr>
                <w:b/>
              </w:rPr>
            </w:pPr>
            <w:r w:rsidRPr="00024E73">
              <w:rPr>
                <w:b/>
              </w:rPr>
              <w:t>4</w:t>
            </w:r>
          </w:p>
        </w:tc>
      </w:tr>
      <w:tr w:rsidR="00024E73" w:rsidRPr="00024E73" w:rsidTr="002F2120">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jc w:val="center"/>
            </w:pPr>
            <w:r w:rsidRPr="00024E73">
              <w:t>1 09 04053 05 0000 110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r w:rsidRPr="00024E73">
              <w:t>Земельный налог (по обязательствам, возникшим до 1 января 2006 года)</w:t>
            </w:r>
          </w:p>
        </w:tc>
        <w:tc>
          <w:tcPr>
            <w:tcW w:w="1276"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jc w:val="center"/>
            </w:pPr>
            <w:r w:rsidRPr="00024E73">
              <w:t>100</w:t>
            </w:r>
          </w:p>
        </w:tc>
        <w:tc>
          <w:tcPr>
            <w:tcW w:w="1559"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jc w:val="center"/>
              <w:rPr>
                <w:b/>
              </w:rPr>
            </w:pPr>
          </w:p>
        </w:tc>
      </w:tr>
      <w:tr w:rsidR="00024E73" w:rsidRPr="00024E73" w:rsidTr="002F2120">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ind w:left="-108"/>
              <w:jc w:val="center"/>
            </w:pPr>
            <w:r w:rsidRPr="00024E73">
              <w:t>1 09 07013 05 0000 110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r w:rsidRPr="00024E73">
              <w:t>Налог на рекламу, мобилизуемый на территориях муниципальных районов</w:t>
            </w:r>
          </w:p>
        </w:tc>
        <w:tc>
          <w:tcPr>
            <w:tcW w:w="1276" w:type="dxa"/>
            <w:tcBorders>
              <w:top w:val="single" w:sz="4" w:space="0" w:color="auto"/>
              <w:left w:val="single" w:sz="4" w:space="0" w:color="auto"/>
              <w:bottom w:val="single" w:sz="4" w:space="0" w:color="auto"/>
              <w:right w:val="single" w:sz="4" w:space="0" w:color="auto"/>
            </w:tcBorders>
            <w:vAlign w:val="bottom"/>
            <w:hideMark/>
          </w:tcPr>
          <w:p w:rsidR="00024E73" w:rsidRPr="00024E73" w:rsidRDefault="00024E73" w:rsidP="002F2120">
            <w:pPr>
              <w:jc w:val="center"/>
            </w:pPr>
            <w:r w:rsidRPr="00024E73">
              <w:t>100</w:t>
            </w:r>
          </w:p>
        </w:tc>
        <w:tc>
          <w:tcPr>
            <w:tcW w:w="1559" w:type="dxa"/>
            <w:tcBorders>
              <w:top w:val="single" w:sz="4" w:space="0" w:color="auto"/>
              <w:left w:val="single" w:sz="4" w:space="0" w:color="auto"/>
              <w:bottom w:val="single" w:sz="4" w:space="0" w:color="auto"/>
              <w:right w:val="single" w:sz="4" w:space="0" w:color="auto"/>
            </w:tcBorders>
            <w:vAlign w:val="bottom"/>
          </w:tcPr>
          <w:p w:rsidR="00024E73" w:rsidRPr="00024E73" w:rsidRDefault="00024E73" w:rsidP="002F2120">
            <w:pPr>
              <w:jc w:val="center"/>
            </w:pPr>
          </w:p>
        </w:tc>
      </w:tr>
      <w:tr w:rsidR="00024E73" w:rsidRPr="00024E73" w:rsidTr="002F2120">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jc w:val="center"/>
            </w:pPr>
            <w:r w:rsidRPr="00024E73">
              <w:t>1 09 07033 05 0000 110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r w:rsidRPr="00024E73">
              <w:t>Целевые сборы с граждан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муниципальных районов</w:t>
            </w:r>
          </w:p>
        </w:tc>
        <w:tc>
          <w:tcPr>
            <w:tcW w:w="1276"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jc w:val="center"/>
            </w:pPr>
            <w:r w:rsidRPr="00024E73">
              <w:t>100</w:t>
            </w:r>
          </w:p>
        </w:tc>
        <w:tc>
          <w:tcPr>
            <w:tcW w:w="1559"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jc w:val="center"/>
              <w:rPr>
                <w:b/>
              </w:rPr>
            </w:pPr>
          </w:p>
        </w:tc>
      </w:tr>
      <w:tr w:rsidR="00024E73" w:rsidRPr="00024E73" w:rsidTr="002F2120">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jc w:val="center"/>
            </w:pPr>
            <w:r w:rsidRPr="00024E73">
              <w:t>1 09 07053 05 0000 110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r w:rsidRPr="00024E73">
              <w:t>Прочие местные налоги и сборы, мобилизуемые на территориях муниципальных районов</w:t>
            </w:r>
          </w:p>
        </w:tc>
        <w:tc>
          <w:tcPr>
            <w:tcW w:w="1276"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jc w:val="center"/>
            </w:pPr>
            <w:r w:rsidRPr="00024E73">
              <w:t>100</w:t>
            </w:r>
          </w:p>
        </w:tc>
        <w:tc>
          <w:tcPr>
            <w:tcW w:w="1559"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jc w:val="center"/>
              <w:rPr>
                <w:b/>
              </w:rPr>
            </w:pPr>
          </w:p>
        </w:tc>
      </w:tr>
      <w:tr w:rsidR="00024E73" w:rsidRPr="00024E73" w:rsidTr="002F2120">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jc w:val="center"/>
            </w:pPr>
            <w:r w:rsidRPr="00024E73">
              <w:t>1 11 02033 05 0000 120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r w:rsidRPr="00024E73">
              <w:t>Доходы от размещения временно свободных средств бюджетов муниципальных районов</w:t>
            </w:r>
          </w:p>
        </w:tc>
        <w:tc>
          <w:tcPr>
            <w:tcW w:w="1276"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jc w:val="center"/>
            </w:pPr>
            <w:r w:rsidRPr="00024E73">
              <w:t>100</w:t>
            </w:r>
          </w:p>
        </w:tc>
        <w:tc>
          <w:tcPr>
            <w:tcW w:w="1559"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jc w:val="center"/>
            </w:pPr>
          </w:p>
        </w:tc>
      </w:tr>
      <w:tr w:rsidR="00024E73" w:rsidRPr="00024E73" w:rsidTr="002F2120">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jc w:val="center"/>
            </w:pPr>
            <w:r w:rsidRPr="00024E73">
              <w:t>1 11 02033 10 0000 120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r w:rsidRPr="00024E73">
              <w:t>Доходы от размещения временно свободных средств бюджетов сельских поселений</w:t>
            </w: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jc w:val="center"/>
            </w:pPr>
          </w:p>
        </w:tc>
        <w:tc>
          <w:tcPr>
            <w:tcW w:w="1559"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jc w:val="center"/>
            </w:pPr>
            <w:r w:rsidRPr="00024E73">
              <w:t>100</w:t>
            </w:r>
          </w:p>
        </w:tc>
      </w:tr>
      <w:tr w:rsidR="00024E73" w:rsidRPr="00024E73" w:rsidTr="002F2120">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jc w:val="center"/>
            </w:pPr>
            <w:r w:rsidRPr="00024E73">
              <w:t>1 11 07015 05 0000 120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r w:rsidRPr="00024E73">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c>
          <w:tcPr>
            <w:tcW w:w="1276"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jc w:val="center"/>
            </w:pPr>
            <w:r w:rsidRPr="00024E73">
              <w:t>100</w:t>
            </w:r>
          </w:p>
        </w:tc>
        <w:tc>
          <w:tcPr>
            <w:tcW w:w="1559"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jc w:val="center"/>
            </w:pPr>
          </w:p>
        </w:tc>
      </w:tr>
      <w:tr w:rsidR="00024E73" w:rsidRPr="00024E73" w:rsidTr="002F2120">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ind w:left="-108"/>
              <w:jc w:val="center"/>
            </w:pPr>
            <w:r w:rsidRPr="00024E73">
              <w:t>1 13 01995 05 0000 130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r w:rsidRPr="00024E73">
              <w:t>Прочие доходы от  оказания платных услуг (работ) получателями средств бюджетов муниципальных районов</w:t>
            </w:r>
          </w:p>
        </w:tc>
        <w:tc>
          <w:tcPr>
            <w:tcW w:w="1276" w:type="dxa"/>
            <w:tcBorders>
              <w:top w:val="single" w:sz="4" w:space="0" w:color="auto"/>
              <w:left w:val="single" w:sz="4" w:space="0" w:color="auto"/>
              <w:bottom w:val="single" w:sz="4" w:space="0" w:color="auto"/>
              <w:right w:val="single" w:sz="4" w:space="0" w:color="auto"/>
            </w:tcBorders>
            <w:vAlign w:val="bottom"/>
            <w:hideMark/>
          </w:tcPr>
          <w:p w:rsidR="00024E73" w:rsidRPr="00024E73" w:rsidRDefault="00024E73" w:rsidP="002F2120">
            <w:pPr>
              <w:jc w:val="center"/>
            </w:pPr>
            <w:r w:rsidRPr="00024E73">
              <w:t>100</w:t>
            </w:r>
          </w:p>
        </w:tc>
        <w:tc>
          <w:tcPr>
            <w:tcW w:w="1559" w:type="dxa"/>
            <w:tcBorders>
              <w:top w:val="single" w:sz="4" w:space="0" w:color="auto"/>
              <w:left w:val="single" w:sz="4" w:space="0" w:color="auto"/>
              <w:bottom w:val="single" w:sz="4" w:space="0" w:color="auto"/>
              <w:right w:val="single" w:sz="4" w:space="0" w:color="auto"/>
            </w:tcBorders>
            <w:vAlign w:val="bottom"/>
          </w:tcPr>
          <w:p w:rsidR="00024E73" w:rsidRPr="00024E73" w:rsidRDefault="00024E73" w:rsidP="002F2120">
            <w:pPr>
              <w:jc w:val="center"/>
            </w:pPr>
          </w:p>
        </w:tc>
      </w:tr>
      <w:tr w:rsidR="00024E73" w:rsidRPr="00024E73" w:rsidTr="002F2120">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ind w:left="-108"/>
              <w:jc w:val="center"/>
            </w:pPr>
            <w:r w:rsidRPr="00024E73">
              <w:t>1 13 01995 10 0000 130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r w:rsidRPr="00024E73">
              <w:t>Прочие доходы от  оказания платных услуг (работ) получателями средств бюджетов сельских поселений</w:t>
            </w:r>
          </w:p>
        </w:tc>
        <w:tc>
          <w:tcPr>
            <w:tcW w:w="1276" w:type="dxa"/>
            <w:tcBorders>
              <w:top w:val="single" w:sz="4" w:space="0" w:color="auto"/>
              <w:left w:val="single" w:sz="4" w:space="0" w:color="auto"/>
              <w:bottom w:val="single" w:sz="4" w:space="0" w:color="auto"/>
              <w:right w:val="single" w:sz="4" w:space="0" w:color="auto"/>
            </w:tcBorders>
            <w:vAlign w:val="bottom"/>
          </w:tcPr>
          <w:p w:rsidR="00024E73" w:rsidRPr="00024E73" w:rsidRDefault="00024E73" w:rsidP="002F2120">
            <w:pPr>
              <w:jc w:val="center"/>
            </w:pPr>
          </w:p>
        </w:tc>
        <w:tc>
          <w:tcPr>
            <w:tcW w:w="1559" w:type="dxa"/>
            <w:tcBorders>
              <w:top w:val="single" w:sz="4" w:space="0" w:color="auto"/>
              <w:left w:val="single" w:sz="4" w:space="0" w:color="auto"/>
              <w:bottom w:val="single" w:sz="4" w:space="0" w:color="auto"/>
              <w:right w:val="single" w:sz="4" w:space="0" w:color="auto"/>
            </w:tcBorders>
            <w:vAlign w:val="bottom"/>
            <w:hideMark/>
          </w:tcPr>
          <w:p w:rsidR="00024E73" w:rsidRPr="00024E73" w:rsidRDefault="00024E73" w:rsidP="002F2120">
            <w:pPr>
              <w:jc w:val="center"/>
            </w:pPr>
            <w:r w:rsidRPr="00024E73">
              <w:t>100</w:t>
            </w:r>
          </w:p>
        </w:tc>
      </w:tr>
      <w:tr w:rsidR="00024E73" w:rsidRPr="00024E73" w:rsidTr="002F2120">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ind w:left="-108"/>
              <w:jc w:val="center"/>
            </w:pPr>
            <w:r w:rsidRPr="00024E73">
              <w:t>1 13 01995 13 0000 130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r w:rsidRPr="00024E73">
              <w:t>Прочие доходы от  оказания платных услуг (работ) получателями средств бюджетов городских поселений</w:t>
            </w:r>
          </w:p>
        </w:tc>
        <w:tc>
          <w:tcPr>
            <w:tcW w:w="1276" w:type="dxa"/>
            <w:tcBorders>
              <w:top w:val="single" w:sz="4" w:space="0" w:color="auto"/>
              <w:left w:val="single" w:sz="4" w:space="0" w:color="auto"/>
              <w:bottom w:val="single" w:sz="4" w:space="0" w:color="auto"/>
              <w:right w:val="single" w:sz="4" w:space="0" w:color="auto"/>
            </w:tcBorders>
            <w:vAlign w:val="bottom"/>
          </w:tcPr>
          <w:p w:rsidR="00024E73" w:rsidRPr="00024E73" w:rsidRDefault="00024E73" w:rsidP="002F2120">
            <w:pPr>
              <w:jc w:val="center"/>
            </w:pPr>
          </w:p>
        </w:tc>
        <w:tc>
          <w:tcPr>
            <w:tcW w:w="1559" w:type="dxa"/>
            <w:tcBorders>
              <w:top w:val="single" w:sz="4" w:space="0" w:color="auto"/>
              <w:left w:val="single" w:sz="4" w:space="0" w:color="auto"/>
              <w:bottom w:val="single" w:sz="4" w:space="0" w:color="auto"/>
              <w:right w:val="single" w:sz="4" w:space="0" w:color="auto"/>
            </w:tcBorders>
            <w:vAlign w:val="bottom"/>
            <w:hideMark/>
          </w:tcPr>
          <w:p w:rsidR="00024E73" w:rsidRPr="00024E73" w:rsidRDefault="00024E73" w:rsidP="002F2120">
            <w:pPr>
              <w:jc w:val="center"/>
            </w:pPr>
            <w:r w:rsidRPr="00024E73">
              <w:t>100</w:t>
            </w:r>
          </w:p>
        </w:tc>
      </w:tr>
      <w:tr w:rsidR="00024E73" w:rsidRPr="00024E73" w:rsidTr="002F2120">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jc w:val="center"/>
            </w:pPr>
            <w:r w:rsidRPr="00024E73">
              <w:t>1 13 02065 05 0000 130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r w:rsidRPr="00024E73">
              <w:t>Доходы, поступающие в порядке возмещения расходов, понесенных в связи с эксплуатацией имущества муниципальных районов</w:t>
            </w:r>
          </w:p>
        </w:tc>
        <w:tc>
          <w:tcPr>
            <w:tcW w:w="1276"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jc w:val="center"/>
            </w:pPr>
            <w:r w:rsidRPr="00024E73">
              <w:t>100</w:t>
            </w:r>
          </w:p>
        </w:tc>
        <w:tc>
          <w:tcPr>
            <w:tcW w:w="1559"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jc w:val="center"/>
            </w:pPr>
          </w:p>
        </w:tc>
      </w:tr>
      <w:tr w:rsidR="00024E73" w:rsidRPr="00024E73" w:rsidTr="002F2120">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jc w:val="center"/>
            </w:pPr>
            <w:r w:rsidRPr="00024E73">
              <w:t>1 13 02995 05 0000 130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r w:rsidRPr="00024E73">
              <w:t>Прочие доходы от компенсации затрат бюджетов муниципальных районов</w:t>
            </w:r>
          </w:p>
        </w:tc>
        <w:tc>
          <w:tcPr>
            <w:tcW w:w="1276"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jc w:val="center"/>
            </w:pPr>
            <w:r w:rsidRPr="00024E73">
              <w:t>100</w:t>
            </w:r>
          </w:p>
        </w:tc>
        <w:tc>
          <w:tcPr>
            <w:tcW w:w="1559"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jc w:val="center"/>
            </w:pPr>
          </w:p>
        </w:tc>
      </w:tr>
      <w:tr w:rsidR="00024E73" w:rsidRPr="00024E73" w:rsidTr="002F2120">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jc w:val="center"/>
            </w:pPr>
            <w:r w:rsidRPr="00024E73">
              <w:t>1 13 02995 10 0000 130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r w:rsidRPr="00024E73">
              <w:t>Прочие доходы от компенсации затрат бюджетов поселений</w:t>
            </w: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jc w:val="center"/>
            </w:pPr>
          </w:p>
        </w:tc>
        <w:tc>
          <w:tcPr>
            <w:tcW w:w="1559"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jc w:val="center"/>
            </w:pPr>
            <w:r w:rsidRPr="00024E73">
              <w:t>100</w:t>
            </w:r>
          </w:p>
        </w:tc>
      </w:tr>
      <w:tr w:rsidR="00024E73" w:rsidRPr="00024E73" w:rsidTr="002F2120">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ind w:left="-108"/>
              <w:jc w:val="center"/>
            </w:pPr>
            <w:r w:rsidRPr="00024E73">
              <w:t>1 13 02995 13 0000 130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r w:rsidRPr="00024E73">
              <w:t>Прочие доходы от  компенсации затрат бюджетов городских поселений</w:t>
            </w:r>
          </w:p>
        </w:tc>
        <w:tc>
          <w:tcPr>
            <w:tcW w:w="1276" w:type="dxa"/>
            <w:tcBorders>
              <w:top w:val="single" w:sz="4" w:space="0" w:color="auto"/>
              <w:left w:val="single" w:sz="4" w:space="0" w:color="auto"/>
              <w:bottom w:val="single" w:sz="4" w:space="0" w:color="auto"/>
              <w:right w:val="single" w:sz="4" w:space="0" w:color="auto"/>
            </w:tcBorders>
            <w:vAlign w:val="bottom"/>
          </w:tcPr>
          <w:p w:rsidR="00024E73" w:rsidRPr="00024E73" w:rsidRDefault="00024E73" w:rsidP="002F2120">
            <w:pPr>
              <w:jc w:val="both"/>
            </w:pPr>
          </w:p>
        </w:tc>
        <w:tc>
          <w:tcPr>
            <w:tcW w:w="1559" w:type="dxa"/>
            <w:tcBorders>
              <w:top w:val="single" w:sz="4" w:space="0" w:color="auto"/>
              <w:left w:val="single" w:sz="4" w:space="0" w:color="auto"/>
              <w:bottom w:val="single" w:sz="4" w:space="0" w:color="auto"/>
              <w:right w:val="single" w:sz="4" w:space="0" w:color="auto"/>
            </w:tcBorders>
            <w:vAlign w:val="bottom"/>
            <w:hideMark/>
          </w:tcPr>
          <w:p w:rsidR="00024E73" w:rsidRPr="00024E73" w:rsidRDefault="00024E73" w:rsidP="002F2120">
            <w:pPr>
              <w:jc w:val="both"/>
            </w:pPr>
            <w:r w:rsidRPr="00024E73">
              <w:t xml:space="preserve">            100</w:t>
            </w:r>
          </w:p>
        </w:tc>
      </w:tr>
      <w:tr w:rsidR="00024E73" w:rsidRPr="00024E73" w:rsidTr="002F2120">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jc w:val="center"/>
            </w:pPr>
            <w:r w:rsidRPr="00024E73">
              <w:t>1 14 03050 05 0000 410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r w:rsidRPr="00024E73">
              <w:t xml:space="preserve">Средства от распоряжения и реализации конфискованного и иного имущества, </w:t>
            </w:r>
            <w:r w:rsidRPr="00024E73">
              <w:lastRenderedPageBreak/>
              <w:t>обращенного в доходы муниципальных районов (в части реализации основных по указанному имуществу)</w:t>
            </w:r>
          </w:p>
        </w:tc>
        <w:tc>
          <w:tcPr>
            <w:tcW w:w="1276"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jc w:val="center"/>
            </w:pPr>
            <w:r w:rsidRPr="00024E73">
              <w:lastRenderedPageBreak/>
              <w:t>100</w:t>
            </w:r>
          </w:p>
        </w:tc>
        <w:tc>
          <w:tcPr>
            <w:tcW w:w="1559"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jc w:val="center"/>
            </w:pPr>
          </w:p>
        </w:tc>
      </w:tr>
      <w:tr w:rsidR="00024E73" w:rsidRPr="00024E73" w:rsidTr="002F2120">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jc w:val="center"/>
            </w:pPr>
            <w:r w:rsidRPr="00024E73">
              <w:lastRenderedPageBreak/>
              <w:t>1 14 03050 05 0000 440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jc w:val="both"/>
            </w:pPr>
            <w:r w:rsidRPr="00024E73">
              <w:t>Средства от распоряжения и реализации конфискованного и иного имущества, обращенного в доходы муниципальных районов (в части реализации материальных запасов по указанному имуществу)</w:t>
            </w:r>
          </w:p>
        </w:tc>
        <w:tc>
          <w:tcPr>
            <w:tcW w:w="1276"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jc w:val="center"/>
            </w:pPr>
            <w:r w:rsidRPr="00024E73">
              <w:t>100</w:t>
            </w:r>
          </w:p>
        </w:tc>
        <w:tc>
          <w:tcPr>
            <w:tcW w:w="1559"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jc w:val="center"/>
            </w:pPr>
          </w:p>
        </w:tc>
      </w:tr>
      <w:tr w:rsidR="00024E73" w:rsidRPr="00024E73" w:rsidTr="002F2120">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024E73" w:rsidRPr="00024E73" w:rsidRDefault="00024E73" w:rsidP="002F2120">
            <w:pPr>
              <w:overflowPunct/>
              <w:autoSpaceDE/>
              <w:adjustRightInd/>
              <w:jc w:val="center"/>
            </w:pPr>
            <w:r w:rsidRPr="00024E73">
              <w:t>1 16 10031 05 0000 140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024E73" w:rsidRPr="00024E73" w:rsidRDefault="00024E73" w:rsidP="002F2120">
            <w:pPr>
              <w:overflowPunct/>
              <w:autoSpaceDE/>
              <w:adjustRightInd/>
              <w:jc w:val="both"/>
            </w:pPr>
            <w:r w:rsidRPr="00024E73">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c>
          <w:tcPr>
            <w:tcW w:w="1276"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jc w:val="center"/>
            </w:pPr>
            <w:r w:rsidRPr="00024E73">
              <w:t>100</w:t>
            </w:r>
          </w:p>
        </w:tc>
        <w:tc>
          <w:tcPr>
            <w:tcW w:w="1559"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jc w:val="center"/>
            </w:pPr>
          </w:p>
        </w:tc>
      </w:tr>
      <w:tr w:rsidR="00024E73" w:rsidRPr="00024E73" w:rsidTr="002F2120">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024E73" w:rsidRPr="00024E73" w:rsidRDefault="00024E73" w:rsidP="002F2120">
            <w:pPr>
              <w:overflowPunct/>
              <w:autoSpaceDE/>
              <w:adjustRightInd/>
              <w:jc w:val="center"/>
            </w:pPr>
            <w:r w:rsidRPr="00024E73">
              <w:t>1 16 10031 13 0000 140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024E73" w:rsidRPr="00024E73" w:rsidRDefault="00024E73" w:rsidP="002F2120">
            <w:pPr>
              <w:overflowPunct/>
              <w:autoSpaceDE/>
              <w:adjustRightInd/>
              <w:jc w:val="both"/>
            </w:pPr>
            <w:r w:rsidRPr="00024E73">
              <w:t>Возмещение ущерба при возникновении страховых случаев, когда выгодоприобретателями выступают получатели средств бюджета городского поселения</w:t>
            </w: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jc w:val="center"/>
            </w:pPr>
          </w:p>
        </w:tc>
        <w:tc>
          <w:tcPr>
            <w:tcW w:w="1559"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jc w:val="center"/>
            </w:pPr>
            <w:r w:rsidRPr="00024E73">
              <w:t>100</w:t>
            </w:r>
          </w:p>
        </w:tc>
      </w:tr>
      <w:tr w:rsidR="00024E73" w:rsidRPr="00024E73" w:rsidTr="002F2120">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jc w:val="center"/>
              <w:rPr>
                <w:color w:val="000000"/>
              </w:rPr>
            </w:pPr>
            <w:r w:rsidRPr="00024E73">
              <w:rPr>
                <w:color w:val="000000"/>
              </w:rPr>
              <w:t>1 16 10031 10 0000 140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024E73" w:rsidRPr="00024E73" w:rsidRDefault="00024E73" w:rsidP="002F2120">
            <w:pPr>
              <w:jc w:val="both"/>
              <w:rPr>
                <w:color w:val="000000"/>
              </w:rPr>
            </w:pPr>
            <w:r w:rsidRPr="00024E73">
              <w:rPr>
                <w:color w:val="000000"/>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jc w:val="center"/>
            </w:pPr>
          </w:p>
        </w:tc>
        <w:tc>
          <w:tcPr>
            <w:tcW w:w="1559"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jc w:val="center"/>
            </w:pPr>
            <w:r w:rsidRPr="00024E73">
              <w:t>100</w:t>
            </w:r>
          </w:p>
        </w:tc>
      </w:tr>
      <w:tr w:rsidR="00024E73" w:rsidRPr="00024E73" w:rsidTr="002F2120">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jc w:val="center"/>
              <w:rPr>
                <w:color w:val="000000"/>
              </w:rPr>
            </w:pPr>
            <w:r w:rsidRPr="00024E73">
              <w:rPr>
                <w:color w:val="000000"/>
              </w:rPr>
              <w:t>1 16 10032 05 0000 140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024E73" w:rsidRPr="00024E73" w:rsidRDefault="00024E73" w:rsidP="002F2120">
            <w:pPr>
              <w:jc w:val="both"/>
              <w:rPr>
                <w:color w:val="000000"/>
              </w:rPr>
            </w:pPr>
            <w:r w:rsidRPr="00024E73">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jc w:val="center"/>
              <w:rPr>
                <w:lang w:val="en-US"/>
              </w:rPr>
            </w:pPr>
            <w:r w:rsidRPr="00024E73">
              <w:rPr>
                <w:lang w:val="en-US"/>
              </w:rPr>
              <w:t>100</w:t>
            </w:r>
          </w:p>
        </w:tc>
        <w:tc>
          <w:tcPr>
            <w:tcW w:w="1559"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jc w:val="center"/>
            </w:pPr>
          </w:p>
        </w:tc>
      </w:tr>
      <w:tr w:rsidR="00024E73" w:rsidRPr="00024E73" w:rsidTr="002F2120">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jc w:val="center"/>
              <w:rPr>
                <w:color w:val="000000"/>
              </w:rPr>
            </w:pPr>
            <w:r w:rsidRPr="00024E73">
              <w:rPr>
                <w:color w:val="000000"/>
              </w:rPr>
              <w:t>1 16 10032 10 0000 140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024E73" w:rsidRPr="00024E73" w:rsidRDefault="00024E73" w:rsidP="002F2120">
            <w:pPr>
              <w:jc w:val="both"/>
              <w:rPr>
                <w:color w:val="000000"/>
              </w:rPr>
            </w:pPr>
            <w:r w:rsidRPr="00024E73">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jc w:val="center"/>
            </w:pPr>
          </w:p>
        </w:tc>
        <w:tc>
          <w:tcPr>
            <w:tcW w:w="1559"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jc w:val="center"/>
              <w:rPr>
                <w:lang w:val="en-US"/>
              </w:rPr>
            </w:pPr>
            <w:r w:rsidRPr="00024E73">
              <w:rPr>
                <w:lang w:val="en-US"/>
              </w:rPr>
              <w:t>100</w:t>
            </w:r>
          </w:p>
        </w:tc>
      </w:tr>
      <w:tr w:rsidR="00024E73" w:rsidRPr="00024E73" w:rsidTr="002F2120">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jc w:val="center"/>
              <w:rPr>
                <w:color w:val="000000"/>
              </w:rPr>
            </w:pPr>
            <w:r w:rsidRPr="00024E73">
              <w:rPr>
                <w:color w:val="000000"/>
              </w:rPr>
              <w:t>1 16 10032 13 0000 140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024E73" w:rsidRPr="00024E73" w:rsidRDefault="00024E73" w:rsidP="002F2120">
            <w:pPr>
              <w:jc w:val="both"/>
              <w:rPr>
                <w:color w:val="000000"/>
              </w:rPr>
            </w:pPr>
            <w:r w:rsidRPr="00024E73">
              <w:t>Прочее возмещение ущерба, причиненного муниципальному имуществу городского поселения (за исключением имущества, закрепленного за муниципальными бюджетными (автономными) учреждениями, унитарными предприятиями)</w:t>
            </w: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jc w:val="center"/>
            </w:pPr>
          </w:p>
        </w:tc>
        <w:tc>
          <w:tcPr>
            <w:tcW w:w="1559"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jc w:val="center"/>
              <w:rPr>
                <w:lang w:val="en-US"/>
              </w:rPr>
            </w:pPr>
            <w:r w:rsidRPr="00024E73">
              <w:rPr>
                <w:lang w:val="en-US"/>
              </w:rPr>
              <w:t>100</w:t>
            </w:r>
          </w:p>
        </w:tc>
      </w:tr>
      <w:tr w:rsidR="00024E73" w:rsidRPr="00024E73" w:rsidTr="002F2120">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jc w:val="center"/>
            </w:pPr>
            <w:r w:rsidRPr="00024E73">
              <w:t>1 17 01050 05 0000 180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r w:rsidRPr="00024E73">
              <w:t>Невыясненные поступления, зачисляемые в бюджеты муниципальных районов</w:t>
            </w:r>
          </w:p>
        </w:tc>
        <w:tc>
          <w:tcPr>
            <w:tcW w:w="1276"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jc w:val="center"/>
            </w:pPr>
            <w:r w:rsidRPr="00024E73">
              <w:t>100</w:t>
            </w:r>
          </w:p>
        </w:tc>
        <w:tc>
          <w:tcPr>
            <w:tcW w:w="1559"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jc w:val="center"/>
            </w:pPr>
          </w:p>
        </w:tc>
      </w:tr>
      <w:tr w:rsidR="00024E73" w:rsidRPr="00024E73" w:rsidTr="002F2120">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jc w:val="center"/>
            </w:pPr>
            <w:r w:rsidRPr="00024E73">
              <w:t>1 17 01050 10 0000 180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r w:rsidRPr="00024E73">
              <w:t>Невыясненные поступления, зачисляемые в бюджеты поселений</w:t>
            </w: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jc w:val="center"/>
            </w:pPr>
          </w:p>
        </w:tc>
        <w:tc>
          <w:tcPr>
            <w:tcW w:w="1559"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jc w:val="center"/>
            </w:pPr>
            <w:r w:rsidRPr="00024E73">
              <w:t>100</w:t>
            </w:r>
          </w:p>
        </w:tc>
      </w:tr>
      <w:tr w:rsidR="00024E73" w:rsidRPr="00024E73" w:rsidTr="002F2120">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ind w:left="-108"/>
              <w:jc w:val="center"/>
            </w:pPr>
            <w:r w:rsidRPr="00024E73">
              <w:t>1 17 01050 13 0000 180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rPr>
                <w:spacing w:val="-6"/>
              </w:rPr>
            </w:pPr>
            <w:r w:rsidRPr="00024E73">
              <w:rPr>
                <w:spacing w:val="-6"/>
              </w:rPr>
              <w:t xml:space="preserve">Невыясненные поступления, зачисляемые в бюджеты </w:t>
            </w:r>
            <w:r w:rsidRPr="00024E73">
              <w:t>городских поселений</w:t>
            </w:r>
          </w:p>
        </w:tc>
        <w:tc>
          <w:tcPr>
            <w:tcW w:w="1276" w:type="dxa"/>
            <w:tcBorders>
              <w:top w:val="single" w:sz="4" w:space="0" w:color="auto"/>
              <w:left w:val="single" w:sz="4" w:space="0" w:color="auto"/>
              <w:bottom w:val="single" w:sz="4" w:space="0" w:color="auto"/>
              <w:right w:val="single" w:sz="4" w:space="0" w:color="auto"/>
            </w:tcBorders>
            <w:vAlign w:val="bottom"/>
          </w:tcPr>
          <w:p w:rsidR="00024E73" w:rsidRPr="00024E73" w:rsidRDefault="00024E73" w:rsidP="002F2120">
            <w:pPr>
              <w:jc w:val="both"/>
            </w:pPr>
          </w:p>
        </w:tc>
        <w:tc>
          <w:tcPr>
            <w:tcW w:w="1559" w:type="dxa"/>
            <w:tcBorders>
              <w:top w:val="single" w:sz="4" w:space="0" w:color="auto"/>
              <w:left w:val="single" w:sz="4" w:space="0" w:color="auto"/>
              <w:bottom w:val="single" w:sz="4" w:space="0" w:color="auto"/>
              <w:right w:val="single" w:sz="4" w:space="0" w:color="auto"/>
            </w:tcBorders>
            <w:vAlign w:val="bottom"/>
            <w:hideMark/>
          </w:tcPr>
          <w:p w:rsidR="00024E73" w:rsidRPr="00024E73" w:rsidRDefault="00024E73" w:rsidP="002F2120">
            <w:pPr>
              <w:jc w:val="both"/>
            </w:pPr>
            <w:r w:rsidRPr="00024E73">
              <w:t xml:space="preserve">            100</w:t>
            </w:r>
          </w:p>
        </w:tc>
      </w:tr>
      <w:tr w:rsidR="00024E73" w:rsidRPr="00024E73" w:rsidTr="002F2120">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jc w:val="center"/>
            </w:pPr>
            <w:r w:rsidRPr="00024E73">
              <w:t>1 17 05050 05 0000 180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r w:rsidRPr="00024E73">
              <w:t>Прочие неналоговые доходы бюджетов муниципальных районов</w:t>
            </w:r>
          </w:p>
        </w:tc>
        <w:tc>
          <w:tcPr>
            <w:tcW w:w="1276"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jc w:val="center"/>
            </w:pPr>
            <w:r w:rsidRPr="00024E73">
              <w:t>100</w:t>
            </w:r>
          </w:p>
        </w:tc>
        <w:tc>
          <w:tcPr>
            <w:tcW w:w="1559"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jc w:val="center"/>
            </w:pPr>
          </w:p>
        </w:tc>
      </w:tr>
      <w:tr w:rsidR="00024E73" w:rsidRPr="00024E73" w:rsidTr="002F2120">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jc w:val="center"/>
            </w:pPr>
            <w:r w:rsidRPr="00024E73">
              <w:t>1 17 05050 10 0000 180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r w:rsidRPr="00024E73">
              <w:t>Прочие неналоговые доходы бюджетов поселений</w:t>
            </w: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jc w:val="center"/>
            </w:pPr>
          </w:p>
        </w:tc>
        <w:tc>
          <w:tcPr>
            <w:tcW w:w="1559" w:type="dxa"/>
            <w:tcBorders>
              <w:top w:val="single" w:sz="4" w:space="0" w:color="auto"/>
              <w:left w:val="single" w:sz="4" w:space="0" w:color="auto"/>
              <w:bottom w:val="single" w:sz="4" w:space="0" w:color="auto"/>
              <w:right w:val="single" w:sz="4" w:space="0" w:color="auto"/>
            </w:tcBorders>
            <w:hideMark/>
          </w:tcPr>
          <w:p w:rsidR="00024E73" w:rsidRPr="00024E73" w:rsidRDefault="00024E73" w:rsidP="002F2120">
            <w:pPr>
              <w:jc w:val="center"/>
            </w:pPr>
            <w:r w:rsidRPr="00024E73">
              <w:t>100</w:t>
            </w:r>
          </w:p>
        </w:tc>
      </w:tr>
      <w:tr w:rsidR="00024E73" w:rsidRPr="00024E73" w:rsidTr="002F2120">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ind w:left="-108"/>
              <w:jc w:val="center"/>
            </w:pPr>
            <w:r w:rsidRPr="00024E73">
              <w:t>1 17 05050 13 0000 180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r w:rsidRPr="00024E73">
              <w:t>Прочие неналоговые доходы бюджетов городских поселений</w:t>
            </w:r>
          </w:p>
        </w:tc>
        <w:tc>
          <w:tcPr>
            <w:tcW w:w="1276" w:type="dxa"/>
            <w:tcBorders>
              <w:top w:val="single" w:sz="4" w:space="0" w:color="auto"/>
              <w:left w:val="single" w:sz="4" w:space="0" w:color="auto"/>
              <w:bottom w:val="single" w:sz="4" w:space="0" w:color="auto"/>
              <w:right w:val="single" w:sz="4" w:space="0" w:color="auto"/>
            </w:tcBorders>
            <w:vAlign w:val="bottom"/>
          </w:tcPr>
          <w:p w:rsidR="00024E73" w:rsidRPr="00024E73" w:rsidRDefault="00024E73" w:rsidP="002F2120">
            <w:pPr>
              <w:jc w:val="both"/>
            </w:pPr>
          </w:p>
        </w:tc>
        <w:tc>
          <w:tcPr>
            <w:tcW w:w="1559" w:type="dxa"/>
            <w:tcBorders>
              <w:top w:val="single" w:sz="4" w:space="0" w:color="auto"/>
              <w:left w:val="single" w:sz="4" w:space="0" w:color="auto"/>
              <w:bottom w:val="single" w:sz="4" w:space="0" w:color="auto"/>
              <w:right w:val="single" w:sz="4" w:space="0" w:color="auto"/>
            </w:tcBorders>
            <w:vAlign w:val="bottom"/>
            <w:hideMark/>
          </w:tcPr>
          <w:p w:rsidR="00024E73" w:rsidRPr="00024E73" w:rsidRDefault="00024E73" w:rsidP="002F2120">
            <w:pPr>
              <w:jc w:val="both"/>
            </w:pPr>
            <w:r w:rsidRPr="00024E73">
              <w:t xml:space="preserve">            100</w:t>
            </w:r>
          </w:p>
        </w:tc>
      </w:tr>
      <w:tr w:rsidR="00024E73" w:rsidRPr="00024E73" w:rsidTr="002F2120">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ind w:left="-108"/>
              <w:jc w:val="center"/>
            </w:pPr>
            <w:r w:rsidRPr="00024E73">
              <w:t xml:space="preserve">1 17 </w:t>
            </w:r>
            <w:r w:rsidRPr="00024E73">
              <w:rPr>
                <w:lang w:val="en-US"/>
              </w:rPr>
              <w:t>1</w:t>
            </w:r>
            <w:r w:rsidRPr="00024E73">
              <w:t>50</w:t>
            </w:r>
            <w:r w:rsidRPr="00024E73">
              <w:rPr>
                <w:lang w:val="en-US"/>
              </w:rPr>
              <w:t>3</w:t>
            </w:r>
            <w:r w:rsidRPr="00024E73">
              <w:t>0 10 0000 1</w:t>
            </w:r>
            <w:r w:rsidRPr="00024E73">
              <w:rPr>
                <w:lang w:val="en-US"/>
              </w:rPr>
              <w:t>5</w:t>
            </w:r>
            <w:r w:rsidRPr="00024E73">
              <w:t>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jc w:val="both"/>
            </w:pPr>
            <w:r w:rsidRPr="00024E73">
              <w:rPr>
                <w:color w:val="000000"/>
              </w:rPr>
              <w:t>Инициативные платежи, зачисляемые в бюджеты сельских поселений</w:t>
            </w:r>
            <w:r w:rsidRPr="00024E73">
              <w:t>*</w:t>
            </w:r>
          </w:p>
        </w:tc>
        <w:tc>
          <w:tcPr>
            <w:tcW w:w="1276" w:type="dxa"/>
            <w:tcBorders>
              <w:top w:val="single" w:sz="4" w:space="0" w:color="auto"/>
              <w:left w:val="single" w:sz="4" w:space="0" w:color="auto"/>
              <w:bottom w:val="single" w:sz="4" w:space="0" w:color="auto"/>
              <w:right w:val="single" w:sz="4" w:space="0" w:color="auto"/>
            </w:tcBorders>
            <w:vAlign w:val="bottom"/>
          </w:tcPr>
          <w:p w:rsidR="00024E73" w:rsidRPr="00024E73" w:rsidRDefault="00024E73" w:rsidP="002F2120">
            <w:pPr>
              <w:jc w:val="center"/>
            </w:pPr>
          </w:p>
        </w:tc>
        <w:tc>
          <w:tcPr>
            <w:tcW w:w="1559" w:type="dxa"/>
            <w:tcBorders>
              <w:top w:val="single" w:sz="4" w:space="0" w:color="auto"/>
              <w:left w:val="single" w:sz="4" w:space="0" w:color="auto"/>
              <w:bottom w:val="single" w:sz="4" w:space="0" w:color="auto"/>
              <w:right w:val="single" w:sz="4" w:space="0" w:color="auto"/>
            </w:tcBorders>
            <w:vAlign w:val="bottom"/>
            <w:hideMark/>
          </w:tcPr>
          <w:p w:rsidR="00024E73" w:rsidRPr="00024E73" w:rsidRDefault="00024E73" w:rsidP="002F2120">
            <w:pPr>
              <w:jc w:val="center"/>
            </w:pPr>
            <w:r w:rsidRPr="00024E73">
              <w:t>100</w:t>
            </w:r>
          </w:p>
        </w:tc>
      </w:tr>
      <w:tr w:rsidR="00024E73" w:rsidRPr="00024E73" w:rsidTr="002F2120">
        <w:trPr>
          <w:trHeight w:val="309"/>
        </w:trPr>
        <w:tc>
          <w:tcPr>
            <w:tcW w:w="2361"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024E73" w:rsidRPr="00024E73" w:rsidRDefault="00024E73" w:rsidP="002F2120">
            <w:pPr>
              <w:ind w:left="-108"/>
              <w:jc w:val="center"/>
            </w:pPr>
            <w:r w:rsidRPr="00024E73">
              <w:t xml:space="preserve">1 17 </w:t>
            </w:r>
            <w:r w:rsidRPr="00024E73">
              <w:rPr>
                <w:lang w:val="en-US"/>
              </w:rPr>
              <w:t>1</w:t>
            </w:r>
            <w:r w:rsidRPr="00024E73">
              <w:t>50</w:t>
            </w:r>
            <w:r w:rsidRPr="00024E73">
              <w:rPr>
                <w:lang w:val="en-US"/>
              </w:rPr>
              <w:t>3</w:t>
            </w:r>
            <w:r w:rsidRPr="00024E73">
              <w:t>0 13 0000 1</w:t>
            </w:r>
            <w:r w:rsidRPr="00024E73">
              <w:rPr>
                <w:lang w:val="en-US"/>
              </w:rPr>
              <w:t>5</w:t>
            </w:r>
            <w:r w:rsidRPr="00024E73">
              <w:t>0</w:t>
            </w:r>
          </w:p>
        </w:tc>
        <w:tc>
          <w:tcPr>
            <w:tcW w:w="389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24E73" w:rsidRPr="00024E73" w:rsidRDefault="00024E73" w:rsidP="002F2120">
            <w:pPr>
              <w:jc w:val="both"/>
            </w:pPr>
            <w:r w:rsidRPr="00024E73">
              <w:rPr>
                <w:color w:val="000000"/>
              </w:rPr>
              <w:t>Инициативные платежи, зачисляемые в бюджеты городских поселений</w:t>
            </w:r>
            <w:r w:rsidRPr="00024E73">
              <w:t>*</w:t>
            </w:r>
          </w:p>
        </w:tc>
        <w:tc>
          <w:tcPr>
            <w:tcW w:w="1276" w:type="dxa"/>
            <w:tcBorders>
              <w:top w:val="single" w:sz="4" w:space="0" w:color="auto"/>
              <w:left w:val="single" w:sz="4" w:space="0" w:color="auto"/>
              <w:bottom w:val="single" w:sz="4" w:space="0" w:color="auto"/>
              <w:right w:val="single" w:sz="4" w:space="0" w:color="auto"/>
            </w:tcBorders>
            <w:vAlign w:val="bottom"/>
          </w:tcPr>
          <w:p w:rsidR="00024E73" w:rsidRPr="00024E73" w:rsidRDefault="00024E73" w:rsidP="002F2120">
            <w:pPr>
              <w:jc w:val="center"/>
            </w:pPr>
          </w:p>
        </w:tc>
        <w:tc>
          <w:tcPr>
            <w:tcW w:w="1559" w:type="dxa"/>
            <w:tcBorders>
              <w:top w:val="single" w:sz="4" w:space="0" w:color="auto"/>
              <w:left w:val="single" w:sz="4" w:space="0" w:color="auto"/>
              <w:bottom w:val="single" w:sz="4" w:space="0" w:color="auto"/>
              <w:right w:val="single" w:sz="4" w:space="0" w:color="auto"/>
            </w:tcBorders>
            <w:vAlign w:val="bottom"/>
            <w:hideMark/>
          </w:tcPr>
          <w:p w:rsidR="00024E73" w:rsidRPr="00024E73" w:rsidRDefault="00024E73" w:rsidP="002F2120">
            <w:pPr>
              <w:jc w:val="center"/>
            </w:pPr>
            <w:r w:rsidRPr="00024E73">
              <w:t>100»</w:t>
            </w:r>
          </w:p>
        </w:tc>
      </w:tr>
    </w:tbl>
    <w:p w:rsidR="00024E73" w:rsidRPr="00024E73" w:rsidRDefault="00024E73" w:rsidP="00024E73">
      <w:pPr>
        <w:jc w:val="center"/>
        <w:rPr>
          <w:b/>
          <w:lang w:val="en-US"/>
        </w:rPr>
      </w:pPr>
    </w:p>
    <w:p w:rsidR="00024E73" w:rsidRPr="00024E73" w:rsidRDefault="00024E73" w:rsidP="00024E73">
      <w:pPr>
        <w:pageBreakBefore/>
        <w:ind w:left="5245"/>
      </w:pPr>
      <w:bookmarkStart w:id="59" w:name="Приложение5"/>
      <w:bookmarkEnd w:id="59"/>
      <w:r w:rsidRPr="00024E73">
        <w:lastRenderedPageBreak/>
        <w:t>Приложение №3</w:t>
      </w:r>
    </w:p>
    <w:p w:rsidR="00024E73" w:rsidRPr="00024E73" w:rsidRDefault="00024E73" w:rsidP="00024E73">
      <w:pPr>
        <w:ind w:left="5245"/>
      </w:pPr>
      <w:r w:rsidRPr="00024E73">
        <w:t>к решению Собрания депутатов</w:t>
      </w:r>
    </w:p>
    <w:p w:rsidR="00024E73" w:rsidRPr="00024E73" w:rsidRDefault="00024E73" w:rsidP="00024E73">
      <w:pPr>
        <w:ind w:left="5245"/>
      </w:pPr>
      <w:r w:rsidRPr="00024E73">
        <w:t xml:space="preserve">Турковского муниципального района </w:t>
      </w:r>
      <w:proofErr w:type="gramStart"/>
      <w:r w:rsidRPr="00024E73">
        <w:t>от</w:t>
      </w:r>
      <w:proofErr w:type="gramEnd"/>
      <w:r w:rsidRPr="00024E73">
        <w:t xml:space="preserve"> </w:t>
      </w:r>
    </w:p>
    <w:p w:rsidR="00024E73" w:rsidRPr="00024E73" w:rsidRDefault="00024E73" w:rsidP="00024E73">
      <w:pPr>
        <w:ind w:left="5245"/>
      </w:pPr>
      <w:r w:rsidRPr="00024E73">
        <w:t>. №</w:t>
      </w:r>
    </w:p>
    <w:p w:rsidR="00024E73" w:rsidRPr="00024E73" w:rsidRDefault="00024E73" w:rsidP="00024E73">
      <w:pPr>
        <w:jc w:val="center"/>
        <w:rPr>
          <w:b/>
        </w:rPr>
      </w:pPr>
      <w:r w:rsidRPr="00024E73">
        <w:rPr>
          <w:b/>
        </w:rPr>
        <w:t>Ведомственная структура расходов бюджета муниципального района на 2024 год и на плановый период 2025-2026 годов</w:t>
      </w:r>
    </w:p>
    <w:p w:rsidR="00024E73" w:rsidRPr="00024E73" w:rsidRDefault="00024E73" w:rsidP="00024E73">
      <w:pPr>
        <w:jc w:val="center"/>
      </w:pPr>
      <w:r w:rsidRPr="00024E73">
        <w:rPr>
          <w:b/>
        </w:rPr>
        <w:t xml:space="preserve">                                                                                                                                                    </w:t>
      </w:r>
      <w:r w:rsidRPr="00024E73">
        <w:t>Тыс. рублей</w:t>
      </w:r>
    </w:p>
    <w:tbl>
      <w:tblPr>
        <w:tblW w:w="11057" w:type="dxa"/>
        <w:tblInd w:w="-885" w:type="dxa"/>
        <w:tblLook w:val="04A0" w:firstRow="1" w:lastRow="0" w:firstColumn="1" w:lastColumn="0" w:noHBand="0" w:noVBand="1"/>
      </w:tblPr>
      <w:tblGrid>
        <w:gridCol w:w="3403"/>
        <w:gridCol w:w="680"/>
        <w:gridCol w:w="620"/>
        <w:gridCol w:w="810"/>
        <w:gridCol w:w="1320"/>
        <w:gridCol w:w="1026"/>
        <w:gridCol w:w="1070"/>
        <w:gridCol w:w="1134"/>
        <w:gridCol w:w="1134"/>
      </w:tblGrid>
      <w:tr w:rsidR="00024E73" w:rsidRPr="00024E73" w:rsidTr="002F2120">
        <w:trPr>
          <w:trHeight w:val="255"/>
        </w:trPr>
        <w:tc>
          <w:tcPr>
            <w:tcW w:w="34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Наименование</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Код</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proofErr w:type="gramStart"/>
            <w:r w:rsidRPr="00024E73">
              <w:rPr>
                <w:rFonts w:ascii="PT Astra Serif" w:hAnsi="PT Astra Serif" w:cs="Arial"/>
                <w:b/>
                <w:bCs/>
              </w:rPr>
              <w:t>Раз-дел</w:t>
            </w:r>
            <w:proofErr w:type="gramEnd"/>
          </w:p>
        </w:tc>
        <w:tc>
          <w:tcPr>
            <w:tcW w:w="7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proofErr w:type="gramStart"/>
            <w:r w:rsidRPr="00024E73">
              <w:rPr>
                <w:rFonts w:ascii="PT Astra Serif" w:hAnsi="PT Astra Serif" w:cs="Arial"/>
                <w:b/>
                <w:bCs/>
              </w:rPr>
              <w:t>Под-раздел</w:t>
            </w:r>
            <w:proofErr w:type="gramEnd"/>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Целевая статья</w:t>
            </w:r>
          </w:p>
        </w:tc>
        <w:tc>
          <w:tcPr>
            <w:tcW w:w="9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Вид расходов</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Сумма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w:t>
            </w:r>
          </w:p>
        </w:tc>
      </w:tr>
      <w:tr w:rsidR="00024E73" w:rsidRPr="00024E73" w:rsidTr="002F2120">
        <w:trPr>
          <w:trHeight w:val="255"/>
        </w:trPr>
        <w:tc>
          <w:tcPr>
            <w:tcW w:w="3403" w:type="dxa"/>
            <w:vMerge/>
            <w:tcBorders>
              <w:top w:val="single" w:sz="4" w:space="0" w:color="auto"/>
              <w:left w:val="single" w:sz="4" w:space="0" w:color="auto"/>
              <w:bottom w:val="single" w:sz="4" w:space="0" w:color="auto"/>
              <w:right w:val="single" w:sz="4" w:space="0" w:color="auto"/>
            </w:tcBorders>
            <w:vAlign w:val="center"/>
            <w:hideMark/>
          </w:tcPr>
          <w:p w:rsidR="00024E73" w:rsidRPr="00024E73" w:rsidRDefault="00024E73" w:rsidP="002F2120">
            <w:pPr>
              <w:overflowPunct/>
              <w:autoSpaceDE/>
              <w:autoSpaceDN/>
              <w:adjustRightInd/>
              <w:textAlignment w:val="auto"/>
              <w:rPr>
                <w:rFonts w:ascii="PT Astra Serif" w:hAnsi="PT Astra Serif" w:cs="Arial"/>
                <w:b/>
                <w:bCs/>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024E73" w:rsidRPr="00024E73" w:rsidRDefault="00024E73" w:rsidP="002F2120">
            <w:pPr>
              <w:overflowPunct/>
              <w:autoSpaceDE/>
              <w:autoSpaceDN/>
              <w:adjustRightInd/>
              <w:textAlignment w:val="auto"/>
              <w:rPr>
                <w:rFonts w:ascii="PT Astra Serif" w:hAnsi="PT Astra Serif" w:cs="Arial"/>
                <w:b/>
                <w:bCs/>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024E73" w:rsidRPr="00024E73" w:rsidRDefault="00024E73" w:rsidP="002F2120">
            <w:pPr>
              <w:overflowPunct/>
              <w:autoSpaceDE/>
              <w:autoSpaceDN/>
              <w:adjustRightInd/>
              <w:textAlignment w:val="auto"/>
              <w:rPr>
                <w:rFonts w:ascii="PT Astra Serif" w:hAnsi="PT Astra Serif" w:cs="Arial"/>
                <w:b/>
                <w:bCs/>
              </w:rPr>
            </w:pPr>
          </w:p>
        </w:tc>
        <w:tc>
          <w:tcPr>
            <w:tcW w:w="751" w:type="dxa"/>
            <w:vMerge/>
            <w:tcBorders>
              <w:top w:val="single" w:sz="4" w:space="0" w:color="auto"/>
              <w:left w:val="single" w:sz="4" w:space="0" w:color="auto"/>
              <w:bottom w:val="single" w:sz="4" w:space="0" w:color="auto"/>
              <w:right w:val="single" w:sz="4" w:space="0" w:color="auto"/>
            </w:tcBorders>
            <w:vAlign w:val="center"/>
            <w:hideMark/>
          </w:tcPr>
          <w:p w:rsidR="00024E73" w:rsidRPr="00024E73" w:rsidRDefault="00024E73" w:rsidP="002F2120">
            <w:pPr>
              <w:overflowPunct/>
              <w:autoSpaceDE/>
              <w:autoSpaceDN/>
              <w:adjustRightInd/>
              <w:textAlignment w:val="auto"/>
              <w:rPr>
                <w:rFonts w:ascii="PT Astra Serif" w:hAnsi="PT Astra Serif" w:cs="Arial"/>
                <w:b/>
                <w:bCs/>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024E73" w:rsidRPr="00024E73" w:rsidRDefault="00024E73" w:rsidP="002F2120">
            <w:pPr>
              <w:overflowPunct/>
              <w:autoSpaceDE/>
              <w:autoSpaceDN/>
              <w:adjustRightInd/>
              <w:textAlignment w:val="auto"/>
              <w:rPr>
                <w:rFonts w:ascii="PT Astra Serif" w:hAnsi="PT Astra Serif" w:cs="Arial"/>
                <w:b/>
                <w:bCs/>
              </w:rPr>
            </w:pPr>
          </w:p>
        </w:tc>
        <w:tc>
          <w:tcPr>
            <w:tcW w:w="945" w:type="dxa"/>
            <w:vMerge/>
            <w:tcBorders>
              <w:top w:val="single" w:sz="4" w:space="0" w:color="auto"/>
              <w:left w:val="single" w:sz="4" w:space="0" w:color="auto"/>
              <w:bottom w:val="single" w:sz="4" w:space="0" w:color="auto"/>
              <w:right w:val="single" w:sz="4" w:space="0" w:color="auto"/>
            </w:tcBorders>
            <w:vAlign w:val="center"/>
            <w:hideMark/>
          </w:tcPr>
          <w:p w:rsidR="00024E73" w:rsidRPr="00024E73" w:rsidRDefault="00024E73" w:rsidP="002F2120">
            <w:pPr>
              <w:overflowPunct/>
              <w:autoSpaceDE/>
              <w:autoSpaceDN/>
              <w:adjustRightInd/>
              <w:textAlignment w:val="auto"/>
              <w:rPr>
                <w:rFonts w:ascii="PT Astra Serif" w:hAnsi="PT Astra Serif" w:cs="Arial"/>
                <w:b/>
                <w:bCs/>
              </w:rPr>
            </w:pPr>
          </w:p>
        </w:tc>
        <w:tc>
          <w:tcPr>
            <w:tcW w:w="1070" w:type="dxa"/>
            <w:tcBorders>
              <w:top w:val="nil"/>
              <w:left w:val="nil"/>
              <w:bottom w:val="single" w:sz="4" w:space="0" w:color="auto"/>
              <w:right w:val="single" w:sz="4" w:space="0" w:color="auto"/>
            </w:tcBorders>
            <w:shd w:val="clear" w:color="auto" w:fill="auto"/>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2024 год</w:t>
            </w:r>
          </w:p>
        </w:tc>
        <w:tc>
          <w:tcPr>
            <w:tcW w:w="1134" w:type="dxa"/>
            <w:tcBorders>
              <w:top w:val="nil"/>
              <w:left w:val="nil"/>
              <w:bottom w:val="single" w:sz="4" w:space="0" w:color="auto"/>
              <w:right w:val="single" w:sz="4" w:space="0" w:color="auto"/>
            </w:tcBorders>
            <w:shd w:val="clear" w:color="auto" w:fill="auto"/>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2025 год</w:t>
            </w:r>
          </w:p>
        </w:tc>
        <w:tc>
          <w:tcPr>
            <w:tcW w:w="1134" w:type="dxa"/>
            <w:tcBorders>
              <w:top w:val="nil"/>
              <w:left w:val="nil"/>
              <w:bottom w:val="single" w:sz="4" w:space="0" w:color="auto"/>
              <w:right w:val="single" w:sz="4" w:space="0" w:color="auto"/>
            </w:tcBorders>
            <w:shd w:val="clear" w:color="auto" w:fill="auto"/>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2026 год</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1</w:t>
            </w:r>
          </w:p>
        </w:tc>
        <w:tc>
          <w:tcPr>
            <w:tcW w:w="680" w:type="dxa"/>
            <w:tcBorders>
              <w:top w:val="nil"/>
              <w:left w:val="nil"/>
              <w:bottom w:val="single" w:sz="4" w:space="0" w:color="auto"/>
              <w:right w:val="single" w:sz="4" w:space="0" w:color="auto"/>
            </w:tcBorders>
            <w:shd w:val="clear" w:color="auto" w:fill="auto"/>
            <w:noWrap/>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2</w:t>
            </w:r>
          </w:p>
        </w:tc>
        <w:tc>
          <w:tcPr>
            <w:tcW w:w="620" w:type="dxa"/>
            <w:tcBorders>
              <w:top w:val="nil"/>
              <w:left w:val="nil"/>
              <w:bottom w:val="single" w:sz="4" w:space="0" w:color="auto"/>
              <w:right w:val="single" w:sz="4" w:space="0" w:color="auto"/>
            </w:tcBorders>
            <w:shd w:val="clear" w:color="auto" w:fill="auto"/>
            <w:noWrap/>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3</w:t>
            </w:r>
          </w:p>
        </w:tc>
        <w:tc>
          <w:tcPr>
            <w:tcW w:w="751" w:type="dxa"/>
            <w:tcBorders>
              <w:top w:val="nil"/>
              <w:left w:val="nil"/>
              <w:bottom w:val="single" w:sz="4" w:space="0" w:color="auto"/>
              <w:right w:val="single" w:sz="4" w:space="0" w:color="auto"/>
            </w:tcBorders>
            <w:shd w:val="clear" w:color="auto" w:fill="auto"/>
            <w:noWrap/>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4</w:t>
            </w:r>
          </w:p>
        </w:tc>
        <w:tc>
          <w:tcPr>
            <w:tcW w:w="1320" w:type="dxa"/>
            <w:tcBorders>
              <w:top w:val="nil"/>
              <w:left w:val="nil"/>
              <w:bottom w:val="single" w:sz="4" w:space="0" w:color="auto"/>
              <w:right w:val="single" w:sz="4" w:space="0" w:color="auto"/>
            </w:tcBorders>
            <w:shd w:val="clear" w:color="auto" w:fill="auto"/>
            <w:noWrap/>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5</w:t>
            </w:r>
          </w:p>
        </w:tc>
        <w:tc>
          <w:tcPr>
            <w:tcW w:w="945" w:type="dxa"/>
            <w:tcBorders>
              <w:top w:val="nil"/>
              <w:left w:val="nil"/>
              <w:bottom w:val="single" w:sz="4" w:space="0" w:color="auto"/>
              <w:right w:val="single" w:sz="4" w:space="0" w:color="auto"/>
            </w:tcBorders>
            <w:shd w:val="clear" w:color="auto" w:fill="auto"/>
            <w:noWrap/>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6</w:t>
            </w:r>
          </w:p>
        </w:tc>
        <w:tc>
          <w:tcPr>
            <w:tcW w:w="1070" w:type="dxa"/>
            <w:tcBorders>
              <w:top w:val="nil"/>
              <w:left w:val="nil"/>
              <w:bottom w:val="single" w:sz="4" w:space="0" w:color="auto"/>
              <w:right w:val="single" w:sz="4" w:space="0" w:color="auto"/>
            </w:tcBorders>
            <w:shd w:val="clear" w:color="auto" w:fill="auto"/>
            <w:noWrap/>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7</w:t>
            </w:r>
          </w:p>
        </w:tc>
        <w:tc>
          <w:tcPr>
            <w:tcW w:w="1134" w:type="dxa"/>
            <w:tcBorders>
              <w:top w:val="nil"/>
              <w:left w:val="nil"/>
              <w:bottom w:val="single" w:sz="4" w:space="0" w:color="auto"/>
              <w:right w:val="single" w:sz="4" w:space="0" w:color="auto"/>
            </w:tcBorders>
            <w:shd w:val="clear" w:color="auto" w:fill="auto"/>
            <w:noWrap/>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8</w:t>
            </w:r>
          </w:p>
        </w:tc>
        <w:tc>
          <w:tcPr>
            <w:tcW w:w="1134" w:type="dxa"/>
            <w:tcBorders>
              <w:top w:val="nil"/>
              <w:left w:val="nil"/>
              <w:bottom w:val="single" w:sz="4" w:space="0" w:color="auto"/>
              <w:right w:val="single" w:sz="4" w:space="0" w:color="auto"/>
            </w:tcBorders>
            <w:shd w:val="clear" w:color="auto" w:fill="auto"/>
            <w:noWrap/>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9</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Управление образования администрации Турковского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196 993,4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184 912,7</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182 900,4</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196 254,0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184 173,3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182 161,0</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Дошкольное 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24 053,3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22 913,3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23 278,6</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24 053,3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22 913,3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23 278,6</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24 053,3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22 913,3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23 278,6</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"Обеспечение предоставления качественного дошкольного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66 1 01 00000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23 675,3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22 913,3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23 278,6</w:t>
            </w:r>
          </w:p>
        </w:tc>
      </w:tr>
      <w:tr w:rsidR="00024E73" w:rsidRPr="00024E73" w:rsidTr="002F2120">
        <w:trPr>
          <w:trHeight w:val="91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66 1 01 04105</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9 467,6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8 705,6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9 070,9</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66 1 01 04105</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9 467,6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8 705,6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9 070,9</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Финансовое обеспечение образовательной деятельности муниципальных дошкольных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66 1 01 76700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13 929,2</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13 929,2</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13 929,2</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66 1 01 76700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13 929,2</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13 929,2</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13 929,2</w:t>
            </w:r>
          </w:p>
        </w:tc>
      </w:tr>
      <w:tr w:rsidR="00024E73" w:rsidRPr="00024E73" w:rsidTr="002F2120">
        <w:trPr>
          <w:trHeight w:val="13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66 1 01 76900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278,5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278,5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278,5</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66 1 01 76900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278,5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278,5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278,5</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"Укрепление материально-технической базы 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66 1 05 00000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378,0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Оснащение и укрепление материально-технической базы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05 79Г40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189,0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05 79Г40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189,0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91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Оснащение и укрепление материально-технической базы образовательных организаций за счет дополнительных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05 Д9Г40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189,0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05 Д9Г40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189,0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Общее 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152 994,8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146 809,4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144 431,9</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152 994,8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146 809,4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144 431,9</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152 994,8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146 809,4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144 431,9</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"Обеспечение предоставления качественного общего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66 2 01 00000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147 422,4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146 809,4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144 431,9</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муниципальных услуг в учреждениях общего образования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66 2 01 04106</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20 333,1</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19 720,1</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17 342,6</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66 2 01 04106</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20 333,1</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19 720,1</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17 342,6</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Финансовое обеспечение образовательной деятельности муниципальных общеобразовательных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66 2 01 77000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125 339,3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125 339,3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125 339,3</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66 2 01 77000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125 339,3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125 339,3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125 339,3</w:t>
            </w:r>
          </w:p>
        </w:tc>
      </w:tr>
      <w:tr w:rsidR="00024E73" w:rsidRPr="00024E73" w:rsidTr="002F2120">
        <w:trPr>
          <w:trHeight w:val="13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proofErr w:type="gramStart"/>
            <w:r w:rsidRPr="00024E73">
              <w:rPr>
                <w:rFonts w:ascii="PT Astra Serif" w:hAnsi="PT Astra Serif" w:cs="Arial"/>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66 2 01 77200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1 750,0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1 750,0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1 750,0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66 2 01 77200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1 750,0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1 750,0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1 750,0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"Укрепление материально-технической базы 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5 572,4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Проведение капитального и текущего ремонтов муниципальных </w:t>
            </w:r>
            <w:r w:rsidRPr="00024E73">
              <w:rPr>
                <w:rFonts w:ascii="PT Astra Serif" w:hAnsi="PT Astra Serif" w:cs="Arial"/>
              </w:rPr>
              <w:lastRenderedPageBreak/>
              <w:t>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lastRenderedPageBreak/>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72Г00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3 500,0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72Г00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3 500,0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Оснащение и укрепление материально-технической базы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79Г40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892,0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79Г40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892,0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Проведение капитального и текущего ремонтов муниципальных образовательных организаций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S2Г00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108,3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S2Г00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108,3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91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Оснащение и укрепление материально-технической базы образовательных организаций за счет дополнительных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Д9Г40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1 072,1</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Д9Г40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1 072,1</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Дополнительное образование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10 520,8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5 729,8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5 729,7</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10 520,8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5 729,8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5 729,7</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10 520,8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5 729,8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5 729,7</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66 2 03 00000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8 352,8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5 009,8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5 009,7</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66 2 03 04107</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5 009,7</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5 009,8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5 009,7</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66 2 03 04107</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5 009,7</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5 009,8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5 009,7</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Сохранение достигнутых </w:t>
            </w:r>
            <w:proofErr w:type="gramStart"/>
            <w:r w:rsidRPr="00024E73">
              <w:rPr>
                <w:rFonts w:ascii="PT Astra Serif" w:hAnsi="PT Astra Serif" w:cs="Arial"/>
              </w:rPr>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66 2 03 72500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3 242,8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66 2 03 72500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3 242,8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91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Сохранение достигнутых </w:t>
            </w:r>
            <w:proofErr w:type="gramStart"/>
            <w:r w:rsidRPr="00024E73">
              <w:rPr>
                <w:rFonts w:ascii="PT Astra Serif" w:hAnsi="PT Astra Serif" w:cs="Arial"/>
              </w:rPr>
              <w:t>показателей повышения оплаты труда отдельных категорий работников бюджетной сферы</w:t>
            </w:r>
            <w:proofErr w:type="gramEnd"/>
            <w:r w:rsidRPr="00024E73">
              <w:rPr>
                <w:rFonts w:ascii="PT Astra Serif" w:hAnsi="PT Astra Serif" w:cs="Arial"/>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03 S2500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03 S2500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66 2 05 00000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Обеспечение персонифицированного финансирования дополнительного образования детей</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66 2 05 04108</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66 2 05 04108</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"Укрепление материально-технической базы муниципальных  учреждений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1 448,0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Оснащение и укрепление материально-технической базы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79Г40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724,0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79Г40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724,0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91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Оснащение и укрепление материально-технической базы образовательных организаций за счет дополнительных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Д9Г40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724,0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Д9Г40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724,0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Молодежная политика и оздоровление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"Организация летнего отдыха и оздоровления учащихся"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66 2 02 00000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Организация летнего отдыха и оздоровления учащихся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66 2 02 04110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66 2 02 04110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Другие вопросы в области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8 423,3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8 459,0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8 459,0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45,0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Основное мероприятие "Обеспечение предоставления качественного дошкольного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66 1 01 00000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Проведение мероприятий по повышению квалификаций, участию в обучении семинарах, конкурсах различного уровня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66 1 01 01900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66 1 01 01900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"Обеспечение предоставления качественного общего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66 2 01 00000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35,0</w:t>
            </w:r>
          </w:p>
        </w:tc>
      </w:tr>
      <w:tr w:rsidR="00024E73" w:rsidRPr="00024E73" w:rsidTr="002F2120">
        <w:trPr>
          <w:trHeight w:val="114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66 2 01 04111</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66 2 01 04111</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2 113,5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2 113,5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2 113,5</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2 113,5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2 113,5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2 113,5</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2 113,5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2 113,5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2 113,5</w:t>
            </w:r>
          </w:p>
        </w:tc>
      </w:tr>
      <w:tr w:rsidR="00024E73" w:rsidRPr="00024E73" w:rsidTr="002F2120">
        <w:trPr>
          <w:trHeight w:val="13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2 055,3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2 055,3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2 055,3</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58,2</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58,2</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58,2</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5 686,5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5 722,2</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5 722,2</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5 671,9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5 707,6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5 707,6</w:t>
            </w:r>
          </w:p>
        </w:tc>
      </w:tr>
      <w:tr w:rsidR="00024E73" w:rsidRPr="00024E73" w:rsidTr="002F2120">
        <w:trPr>
          <w:trHeight w:val="13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4 755,0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4 754,7</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4 754,7</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909,9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945,9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945,9</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Уплата земельного налога, налога на имущество и транспортного налога муниципальными  казенными учреждениями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83 0 00 06200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14,6</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83 0 00 06200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14,6</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578,3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578,3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578,3</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578,3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578,3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578,3</w:t>
            </w:r>
          </w:p>
        </w:tc>
      </w:tr>
      <w:tr w:rsidR="00024E73" w:rsidRPr="00024E73" w:rsidTr="002F2120">
        <w:trPr>
          <w:trHeight w:val="22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86 1 00 77120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466,7</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466,7</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466,7</w:t>
            </w:r>
          </w:p>
        </w:tc>
      </w:tr>
      <w:tr w:rsidR="00024E73" w:rsidRPr="00024E73" w:rsidTr="002F2120">
        <w:trPr>
          <w:trHeight w:val="13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86 1 00 77120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405,8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405,8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405,8</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86 1 00 77120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60,9</w:t>
            </w:r>
          </w:p>
        </w:tc>
      </w:tr>
      <w:tr w:rsidR="00024E73" w:rsidRPr="00024E73" w:rsidTr="002F2120">
        <w:trPr>
          <w:trHeight w:val="31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86 1 00 77300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61,2</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61,2</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61,2</w:t>
            </w:r>
          </w:p>
        </w:tc>
      </w:tr>
      <w:tr w:rsidR="00024E73" w:rsidRPr="00024E73" w:rsidTr="002F2120">
        <w:trPr>
          <w:trHeight w:val="13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86 1 00 77300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56,2</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56,2</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56,2</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86 1 00 77300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r>
      <w:tr w:rsidR="00024E73" w:rsidRPr="00024E73" w:rsidTr="002F2120">
        <w:trPr>
          <w:trHeight w:val="15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86 1 00 77800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50,4</w:t>
            </w:r>
          </w:p>
        </w:tc>
      </w:tr>
      <w:tr w:rsidR="00024E73" w:rsidRPr="00024E73" w:rsidTr="002F2120">
        <w:trPr>
          <w:trHeight w:val="13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86 1 00 77800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35,5</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86 1 00 77800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14,9</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Социальная политика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739,4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739,4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739,4</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Социальное обеспечение населения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r>
      <w:tr w:rsidR="00024E73" w:rsidRPr="00024E73" w:rsidTr="002F2120">
        <w:trPr>
          <w:trHeight w:val="91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66 1 02 00000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r>
      <w:tr w:rsidR="00024E73" w:rsidRPr="00024E73" w:rsidTr="002F2120">
        <w:trPr>
          <w:trHeight w:val="91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Возмещение затрат медицинским работникам, перешедшим на пенсию и проживающим в сельской местности, по жилищно-коммунальным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66 1 02 01300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66 1 02 01300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300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Охрана семьи и детства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Муниципальная программа "Развитие системы образования на территории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r>
      <w:tr w:rsidR="00024E73" w:rsidRPr="00024E73" w:rsidTr="002F2120">
        <w:trPr>
          <w:trHeight w:val="114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66 1 03 00000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r>
      <w:tr w:rsidR="00024E73" w:rsidRPr="00024E73" w:rsidTr="002F2120">
        <w:trPr>
          <w:trHeight w:val="114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66 1 03 77900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66 1 03 77900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300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Администрация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92 890,3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71 934,5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68 308,4</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27 905,4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26 047,9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26 047,8</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Функционирование высшего должностного лица субъекта Российской Федерации и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обеспечение деятельности главы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81 3 00 02101</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r>
      <w:tr w:rsidR="00024E73" w:rsidRPr="00024E73" w:rsidTr="002F2120">
        <w:trPr>
          <w:trHeight w:val="13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81 3 00 02101</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r>
      <w:tr w:rsidR="00024E73" w:rsidRPr="00024E73" w:rsidTr="002F2120">
        <w:trPr>
          <w:trHeight w:val="91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14 388,0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12 530,5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12 530,5</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11 597,0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11 597,0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11 597,0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11 597,0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11 597,0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11 597,0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11 597,0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11 597,0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11 597,0</w:t>
            </w:r>
          </w:p>
        </w:tc>
      </w:tr>
      <w:tr w:rsidR="00024E73" w:rsidRPr="00024E73" w:rsidTr="002F2120">
        <w:trPr>
          <w:trHeight w:val="13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10 807,0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10 807,0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10 807,0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790,0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790,0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790,0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2 791,0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933,5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933,5</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933,4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933,5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933,5</w:t>
            </w:r>
          </w:p>
        </w:tc>
      </w:tr>
      <w:tr w:rsidR="00024E73" w:rsidRPr="00024E73" w:rsidTr="002F2120">
        <w:trPr>
          <w:trHeight w:val="15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86 1 00 76500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466,7</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466,8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466,8</w:t>
            </w:r>
          </w:p>
        </w:tc>
      </w:tr>
      <w:tr w:rsidR="00024E73" w:rsidRPr="00024E73" w:rsidTr="002F2120">
        <w:trPr>
          <w:trHeight w:val="13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86 1 00 76500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405,8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405,9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405,9</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86 1 00 76500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60,9</w:t>
            </w:r>
          </w:p>
        </w:tc>
      </w:tr>
      <w:tr w:rsidR="00024E73" w:rsidRPr="00024E73" w:rsidTr="002F2120">
        <w:trPr>
          <w:trHeight w:val="114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86 1 00 76600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466,7</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466,7</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466,7</w:t>
            </w:r>
          </w:p>
        </w:tc>
      </w:tr>
      <w:tr w:rsidR="00024E73" w:rsidRPr="00024E73" w:rsidTr="002F2120">
        <w:trPr>
          <w:trHeight w:val="13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86 1 00 76600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405,8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405,8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405,8</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86 1 00 76600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60,9</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1 857,6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91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86 2 00 08020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485,5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13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86 2 00 08020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438,4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86 2 00 08020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47,1</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91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86 2 00 08070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496,9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13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86 2 00 08070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449,8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86 2 00 08070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47,1</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91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86 2 00 08080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875,2</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13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86 2 00 08080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828,7</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86 2 00 08080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46,5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Резервные фонды</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по исполнению отдельных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89 0 00 00000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Средства резервных фондов</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89 4 00 00000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Средства резервного фонда местных администраций</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89 4 00 08800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89 4 00 08800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Другие 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10 873,8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10 873,8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10 873,7</w:t>
            </w:r>
          </w:p>
        </w:tc>
      </w:tr>
      <w:tr w:rsidR="00024E73" w:rsidRPr="00024E73" w:rsidTr="002F2120">
        <w:trPr>
          <w:trHeight w:val="91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Муниципальная программа " Профилактика терроризма и экстремистских проявлений в </w:t>
            </w:r>
            <w:proofErr w:type="spellStart"/>
            <w:r w:rsidRPr="00024E73">
              <w:rPr>
                <w:rFonts w:ascii="PT Astra Serif" w:hAnsi="PT Astra Serif" w:cs="Arial"/>
              </w:rPr>
              <w:t>Турковском</w:t>
            </w:r>
            <w:proofErr w:type="spellEnd"/>
            <w:r w:rsidRPr="00024E73">
              <w:rPr>
                <w:rFonts w:ascii="PT Astra Serif" w:hAnsi="PT Astra Serif" w:cs="Arial"/>
              </w:rPr>
              <w:t xml:space="preserve"> муниципальном районе на  2022 - 2024 годы "</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52 0 00 00000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 Изготовление агитационных и информационных материалов"</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52 0 01 00000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Реализация основного мероприятия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52 0 01 С0000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52 0 01 С0000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Прочие мероприятия в сфере 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82 0 00 00000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Уплата членских взносов в Ассоциацию "Совет муниципальных образований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82 0 00 08190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60,0</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82 0 00 08190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8 451,0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8 451,0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8 450,9</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8 451,0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8 451,0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8 450,9</w:t>
            </w:r>
          </w:p>
        </w:tc>
      </w:tr>
      <w:tr w:rsidR="00024E73" w:rsidRPr="00024E73" w:rsidTr="002F2120">
        <w:trPr>
          <w:trHeight w:val="13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5 145,4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5 145,5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5 145,4</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3 303,3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3 303,2</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3 303,2</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2,3</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2 327,8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2 327,8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2 327,8</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2 327,8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2 327,8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2 327,8</w:t>
            </w:r>
          </w:p>
        </w:tc>
      </w:tr>
      <w:tr w:rsidR="00024E73" w:rsidRPr="00024E73" w:rsidTr="002F2120">
        <w:trPr>
          <w:trHeight w:val="13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Исполнение переданных полномочий по составлению, исполнению бюджета муниципального образования, осуществление </w:t>
            </w:r>
            <w:proofErr w:type="gramStart"/>
            <w:r w:rsidRPr="00024E73">
              <w:rPr>
                <w:rFonts w:ascii="PT Astra Serif" w:hAnsi="PT Astra Serif" w:cs="Arial"/>
              </w:rPr>
              <w:t>контроля за</w:t>
            </w:r>
            <w:proofErr w:type="gramEnd"/>
            <w:r w:rsidRPr="00024E73">
              <w:rPr>
                <w:rFonts w:ascii="PT Astra Serif" w:hAnsi="PT Astra Serif" w:cs="Arial"/>
              </w:rPr>
              <w:t xml:space="preserve"> его исполнением, составление отчета об исполнении бюджета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2 327,8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2 327,8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2 327,8</w:t>
            </w:r>
          </w:p>
        </w:tc>
      </w:tr>
      <w:tr w:rsidR="00024E73" w:rsidRPr="00024E73" w:rsidTr="002F2120">
        <w:trPr>
          <w:trHeight w:val="13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1 930,0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1 930,0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1 930,0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397,8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397,8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397,8</w:t>
            </w:r>
          </w:p>
        </w:tc>
      </w:tr>
      <w:tr w:rsidR="00024E73" w:rsidRPr="00024E73" w:rsidTr="002F2120">
        <w:trPr>
          <w:trHeight w:val="91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Муниципальная программа "Поддержка социально - ориентированных некоммерческих организаций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95 0 00 00000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r>
      <w:tr w:rsidR="00024E73" w:rsidRPr="00024E73" w:rsidTr="002F2120">
        <w:trPr>
          <w:trHeight w:val="91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95 0 01 00000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Оказание финансовой поддержки социально ориентированным некоммерческим организациям путем предоставления субсидий</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95 0 01 04800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95 0 01 04800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Национальная безопасность и правоохранительная деятельность</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1 559,6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1 559,6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1 559,6</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Гражданская оборона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1 559,6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1 559,6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1 559,6</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1 559,6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1 559,6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1 559,6</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1 559,6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1 559,6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1 559,6</w:t>
            </w:r>
          </w:p>
        </w:tc>
      </w:tr>
      <w:tr w:rsidR="00024E73" w:rsidRPr="00024E73" w:rsidTr="002F2120">
        <w:trPr>
          <w:trHeight w:val="13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1 383,0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1 383,0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1 383,0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176,6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176,6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176,6</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Национальная экономика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17 879,3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15 810,2</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16 471,6</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Сельское хозяйство и рыболовство</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r>
      <w:tr w:rsidR="00024E73" w:rsidRPr="00024E73" w:rsidTr="002F2120">
        <w:trPr>
          <w:trHeight w:val="114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Осуществление органами  местного самоуправления  отдельных государственных полномочий </w:t>
            </w:r>
            <w:proofErr w:type="gramStart"/>
            <w:r w:rsidRPr="00024E73">
              <w:rPr>
                <w:rFonts w:ascii="PT Astra Serif" w:hAnsi="PT Astra Serif" w:cs="Arial"/>
              </w:rPr>
              <w:t>по организации проведения мероприятий при осуществлении деятельности по обращению с животными без владельцев</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86 1 00 77130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86 1 00 77130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Дорожное хозяйство (дорожные фонды)</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17 581,5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15 512,4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16 173,8</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Муниципальная программа "Капитальный ремонт, ремонт и содержание автомобильных дорог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71 0 00 00000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17 581,5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15 512,4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16 173,8</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"Капитальный ремонт, ремонт и содержание автомобильных дорог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71 0 03 00000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17 581,5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15 512,4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16 173,8</w:t>
            </w:r>
          </w:p>
        </w:tc>
      </w:tr>
      <w:tr w:rsidR="00024E73" w:rsidRPr="00024E73" w:rsidTr="002F2120">
        <w:trPr>
          <w:trHeight w:val="91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71 0 03 21300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17 581,5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15 512,4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16 173,8</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71 0 03 21300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17 581,5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15 512,4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16 173,8</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Другие вопросы в области национальной экономики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139,0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139,0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139,0</w:t>
            </w:r>
          </w:p>
        </w:tc>
      </w:tr>
      <w:tr w:rsidR="00024E73" w:rsidRPr="00024E73" w:rsidTr="002F2120">
        <w:trPr>
          <w:trHeight w:val="91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Муниципальная программа "Управление земельно-имущественными ресурсами Турковского муниципального </w:t>
            </w:r>
            <w:r w:rsidRPr="00024E73">
              <w:rPr>
                <w:rFonts w:ascii="PT Astra Serif" w:hAnsi="PT Astra Serif" w:cs="Arial"/>
              </w:rPr>
              <w:lastRenderedPageBreak/>
              <w:t>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139,0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139,0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139,0</w:t>
            </w:r>
          </w:p>
        </w:tc>
      </w:tr>
      <w:tr w:rsidR="00024E73" w:rsidRPr="00024E73" w:rsidTr="002F2120">
        <w:trPr>
          <w:trHeight w:val="204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51 0 01 00000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Геодезические и кадастровые работы по учету объектов капитального строительства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51 0 01 04700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51 0 01 04700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"Рыночная оценка земельных участков и объектов недвижимости и прав на них"</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51 0 02 00000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Рыночная оценка земельных участков и объектов недвижимости и прав на них</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51 0 02 01160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51 0 02 01160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"Содержание и обслуживание муниципальной казны"</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51 0 03 00000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Содержание и обслуживание муниципальной казны</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51 0 03 01170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51 0 03 01170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"Приобретение программных продуктов"</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51 0 04 00000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42,0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42,0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42,0</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Реализация основного мероприятия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51 0 04 11180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42,0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42,0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42,0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51 0 04 11180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42,0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42,0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42,0</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Жилищно-коммунальное хозяйство</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Жилищное хозяйство</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Мероприятия в сфере жилищного хозяйства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96 0 00 00000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Взносы на проведение капитального ремонта общего имущества многоквартирных домов</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96 0 00 22240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96 0 00 22240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Охрана окружающей среды</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87,6</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Другие вопросы в области охраны окружающей среды</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87,6</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по исполнению отдельных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89 0 00 00000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87,6</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Реализация мероприятий в сфере охраны окружающей среды</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89 7 00 00000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87,6</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Иные природоохранные мероприятия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89 7 00 01000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87,6</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89 7 00 01000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87,6</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Молодежная политика и оздоровление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Муниципальная программа "Молодежь Турковского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97 0 00 00000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"Организация и проведение районных мероприятий"</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97 0 01 00000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r>
      <w:tr w:rsidR="00024E73" w:rsidRPr="00024E73" w:rsidTr="002F2120">
        <w:trPr>
          <w:trHeight w:val="13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proofErr w:type="gramStart"/>
            <w:r w:rsidRPr="00024E73">
              <w:rPr>
                <w:rFonts w:ascii="PT Astra Serif" w:hAnsi="PT Astra Serif" w:cs="Arial"/>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97 0 01 04112</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97 0 01 04112</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КУЛЬТУРА И КИНЕМАТОГРАФИЯ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37 308,6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19 905,1</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16 150,7</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Культура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30 638,1</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13 234,6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10 836,5</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Муниципальная программа "Развитие культуры на территории Турковского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30 638,1</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13 234,6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10 836,5</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Подпрограмма "Сохранение и развитие библиотечной и культурно-досуговой деятельности"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30 638,1</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13 234,6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10 836,5</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"Стимулирование творческой активности населения, поддержка организаций в сфере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68 2 01 00000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22 088,5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8 617,2</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7 617,2</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муниципальных услуг в сфере культурно-досуговой деятельности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68 2 01 04102</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11 317,2</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8 617,2</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7 617,2</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68 2 01 04102</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11 317,2</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8 617,2</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7 617,2</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Сохранение достигнутых </w:t>
            </w:r>
            <w:proofErr w:type="gramStart"/>
            <w:r w:rsidRPr="00024E73">
              <w:rPr>
                <w:rFonts w:ascii="PT Astra Serif" w:hAnsi="PT Astra Serif" w:cs="Arial"/>
              </w:rPr>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68 2 01 72500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10 448,5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68 2 01 72500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10 448,5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91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Сохранение достигнутых </w:t>
            </w:r>
            <w:proofErr w:type="gramStart"/>
            <w:r w:rsidRPr="00024E73">
              <w:rPr>
                <w:rFonts w:ascii="PT Astra Serif" w:hAnsi="PT Astra Serif" w:cs="Arial"/>
              </w:rPr>
              <w:t>показателей повышения оплаты труда отдельных категорий работников бюджетной сферы</w:t>
            </w:r>
            <w:proofErr w:type="gramEnd"/>
            <w:r w:rsidRPr="00024E73">
              <w:rPr>
                <w:rFonts w:ascii="PT Astra Serif" w:hAnsi="PT Astra Serif" w:cs="Arial"/>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01 S2500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322,8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01 S2500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322,8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114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68 2 03 00000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8 549,6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4 617,4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3 219,3</w:t>
            </w:r>
          </w:p>
        </w:tc>
      </w:tr>
      <w:tr w:rsidR="00024E73" w:rsidRPr="00024E73" w:rsidTr="002F2120">
        <w:trPr>
          <w:trHeight w:val="91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68 2 03 04103</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4 219,3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4 617,4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3 219,3</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68 2 03 04103</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4 219,3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4 617,4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3 219,3</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Сохранение достигнутых </w:t>
            </w:r>
            <w:proofErr w:type="gramStart"/>
            <w:r w:rsidRPr="00024E73">
              <w:rPr>
                <w:rFonts w:ascii="PT Astra Serif" w:hAnsi="PT Astra Serif" w:cs="Arial"/>
              </w:rPr>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68 2 03 72500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4 200,4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68 2 03 72500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4 200,4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91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Сохранение достигнутых </w:t>
            </w:r>
            <w:proofErr w:type="gramStart"/>
            <w:r w:rsidRPr="00024E73">
              <w:rPr>
                <w:rFonts w:ascii="PT Astra Serif" w:hAnsi="PT Astra Serif" w:cs="Arial"/>
              </w:rPr>
              <w:t>показателей повышения оплаты труда отдельных категорий работников бюджетной сферы</w:t>
            </w:r>
            <w:proofErr w:type="gramEnd"/>
            <w:r w:rsidRPr="00024E73">
              <w:rPr>
                <w:rFonts w:ascii="PT Astra Serif" w:hAnsi="PT Astra Serif" w:cs="Arial"/>
              </w:rPr>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03 S2500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129,9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03 S2500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129,9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Другие вопросы в области культуры, кинематографии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6 670,5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6 670,5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5 314,2</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6 670,5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6 670,5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5 314,2</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6 670,5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6 670,5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5 314,2</w:t>
            </w:r>
          </w:p>
        </w:tc>
      </w:tr>
      <w:tr w:rsidR="00024E73" w:rsidRPr="00024E73" w:rsidTr="002F2120">
        <w:trPr>
          <w:trHeight w:val="13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6 497,5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6 497,5</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5 141,2</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171,0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171,0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171,0</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2,0</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Социальная политика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1 390,8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1 390,8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1 390,8</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Пенсионное обеспечение</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Муниципальная программа "Социальная поддержка отдельных </w:t>
            </w:r>
            <w:r w:rsidRPr="00024E73">
              <w:rPr>
                <w:rFonts w:ascii="PT Astra Serif" w:hAnsi="PT Astra Serif" w:cs="Arial"/>
              </w:rPr>
              <w:lastRenderedPageBreak/>
              <w:t>категорий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54 0 00 00000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Основное мероприятие "Доплаты к трудовой пенсии муниципальным служащим"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54 0 01 00000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r>
      <w:tr w:rsidR="00024E73" w:rsidRPr="00024E73" w:rsidTr="002F2120">
        <w:trPr>
          <w:trHeight w:val="114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 Ежемесячная доплата к трудовым пенсиям лицам, замещавшим выборные муниципальные должности и должности муниципальной службы в органах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54 0 01 01030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54 0 01 01030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300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Социальное обеспечение населения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845,8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845,8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845,8</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Муниципальная программа "Социальная поддержка отдельных категорий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54 0 00 00000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809,8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809,8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809,8</w:t>
            </w:r>
          </w:p>
        </w:tc>
      </w:tr>
      <w:tr w:rsidR="00024E73" w:rsidRPr="00024E73" w:rsidTr="002F2120">
        <w:trPr>
          <w:trHeight w:val="91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024E73">
              <w:rPr>
                <w:rFonts w:ascii="PT Astra Serif" w:hAnsi="PT Astra Serif" w:cs="Arial"/>
              </w:rPr>
              <w:t>о-</w:t>
            </w:r>
            <w:proofErr w:type="gramEnd"/>
            <w:r w:rsidRPr="00024E73">
              <w:rPr>
                <w:rFonts w:ascii="PT Astra Serif" w:hAnsi="PT Astra Serif" w:cs="Arial"/>
              </w:rPr>
              <w:t xml:space="preserve"> 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54 0 02 00000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809,8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809,8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809,8</w:t>
            </w:r>
          </w:p>
        </w:tc>
      </w:tr>
      <w:tr w:rsidR="00024E73" w:rsidRPr="00024E73" w:rsidTr="002F2120">
        <w:trPr>
          <w:trHeight w:val="91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Возмещение затрат медицинским работникам, перешедшим на пенсию и проживающим в сельской местности, по жилищн</w:t>
            </w:r>
            <w:proofErr w:type="gramStart"/>
            <w:r w:rsidRPr="00024E73">
              <w:rPr>
                <w:rFonts w:ascii="PT Astra Serif" w:hAnsi="PT Astra Serif" w:cs="Arial"/>
              </w:rPr>
              <w:t>о-</w:t>
            </w:r>
            <w:proofErr w:type="gramEnd"/>
            <w:r w:rsidRPr="00024E73">
              <w:rPr>
                <w:rFonts w:ascii="PT Astra Serif" w:hAnsi="PT Astra Serif" w:cs="Arial"/>
              </w:rPr>
              <w:t xml:space="preserve"> 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54 0 02 01300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809,8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809,8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809,8</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54 0 02 01300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9,8</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54 0 02 01300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300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800,0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Муниципальная программа "Молодежь Турковского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97 0 00 00000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"Выплата стипендий студентам медицинских ВУЗов"</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97 0 02 00000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Выплата стипендий студентам медицинских ВУЗов</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97 0 02 04113</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97 0 02 04113</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300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ФИЗИЧЕСКАЯ КУЛЬТУРА И СПОРТ</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5 699,4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6 565,4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6 032,4</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Физическая культура </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5 699,4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6 565,4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6 032,4</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Муниципальная программа "Развитие физической культуры и спорта в </w:t>
            </w:r>
            <w:proofErr w:type="spellStart"/>
            <w:r w:rsidRPr="00024E73">
              <w:rPr>
                <w:rFonts w:ascii="PT Astra Serif" w:hAnsi="PT Astra Serif" w:cs="Arial"/>
              </w:rPr>
              <w:t>Турковском</w:t>
            </w:r>
            <w:proofErr w:type="spellEnd"/>
            <w:r w:rsidRPr="00024E73">
              <w:rPr>
                <w:rFonts w:ascii="PT Astra Serif" w:hAnsi="PT Astra Serif" w:cs="Arial"/>
              </w:rPr>
              <w:t xml:space="preserve"> муниципальном районе"</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55 0 00 00000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5 699,4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6 565,4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6 032,4</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"Обеспечение предоставления качественных услуг в сфере физической культуры и спорта"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55 0 01 00000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5 699,4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6 565,4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6 032,4</w:t>
            </w:r>
          </w:p>
        </w:tc>
      </w:tr>
      <w:tr w:rsidR="00024E73" w:rsidRPr="00024E73" w:rsidTr="002F2120">
        <w:trPr>
          <w:trHeight w:val="91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55 0 01 04104</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5 699,4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6 565,4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6 032,4</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55 0 01 04104</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5 699,4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6 565,4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6 032,4</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СРЕДСТВА МАССОВОЙ ИНФОРМАЦИИ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986,7</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495,0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495,0</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Периодическая печать и издательства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986,7</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495,0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495,0</w:t>
            </w:r>
          </w:p>
        </w:tc>
      </w:tr>
      <w:tr w:rsidR="00024E73" w:rsidRPr="00024E73" w:rsidTr="002F2120">
        <w:trPr>
          <w:trHeight w:val="91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Муниципальная программа "Информационное обеспечение деятельности  органов местного самоуправления Турковского муниципального района "</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58 0 00 00000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986,7</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495,0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495,0</w:t>
            </w:r>
          </w:p>
        </w:tc>
      </w:tr>
      <w:tr w:rsidR="00024E73" w:rsidRPr="00024E73" w:rsidTr="002F2120">
        <w:trPr>
          <w:trHeight w:val="91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"Расходы  на обеспечение  деятельности муниципального учреждения  в области средств массовой информации"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58 0 01 00000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986,7</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495,0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495,0</w:t>
            </w:r>
          </w:p>
        </w:tc>
      </w:tr>
      <w:tr w:rsidR="00024E73" w:rsidRPr="00024E73" w:rsidTr="002F2120">
        <w:trPr>
          <w:trHeight w:val="13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муниципальной власти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58 0 01 04114</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486,7</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495,0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495,0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58 0 01 04114</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486,7</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495,0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495,0</w:t>
            </w:r>
          </w:p>
        </w:tc>
      </w:tr>
      <w:tr w:rsidR="00024E73" w:rsidRPr="00024E73" w:rsidTr="002F2120">
        <w:trPr>
          <w:trHeight w:val="13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Размещение социально-значимой информации в печатных средствах массовой информации, учрежденных органами местного самоуправления, и в сетевых изданиях, учрежденных данными печатными средствами массовой информации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58 0 01 78600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062</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58 0 01 78600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Финансовое управление администрации Турковского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063</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9 446,6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8 330,6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8 352,6</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063</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8 837,0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7 689,6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7 689,6</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Обеспечение деятельности финансовых, налоговых и таможенных органов и органов финансового (финансово-бюджетного) надзора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063</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8 837,0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7 689,6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7 689,6</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063</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7 689,6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7 689,6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7 689,6</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063</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7 689,6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7 689,6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7 689,6</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063</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7 688,2</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7 688,2</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7 688,2</w:t>
            </w:r>
          </w:p>
        </w:tc>
      </w:tr>
      <w:tr w:rsidR="00024E73" w:rsidRPr="00024E73" w:rsidTr="002F2120">
        <w:trPr>
          <w:trHeight w:val="13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063</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6 689,8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6 689,8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6 689,8</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063</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997,4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997,4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997,4</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063</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Уплата земельного налога, налога на имущество и транспортного налога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063</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81 3 00 06100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063</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81 3 00 06100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063</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1 147,4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063</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1 147,4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13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Исполнение переданных полномочий по составлению, исполнению бюджета муниципального образования, осуществление </w:t>
            </w:r>
            <w:proofErr w:type="gramStart"/>
            <w:r w:rsidRPr="00024E73">
              <w:rPr>
                <w:rFonts w:ascii="PT Astra Serif" w:hAnsi="PT Astra Serif" w:cs="Arial"/>
              </w:rPr>
              <w:t>контроля за</w:t>
            </w:r>
            <w:proofErr w:type="gramEnd"/>
            <w:r w:rsidRPr="00024E73">
              <w:rPr>
                <w:rFonts w:ascii="PT Astra Serif" w:hAnsi="PT Astra Serif" w:cs="Arial"/>
              </w:rPr>
              <w:t xml:space="preserve"> его исполнением, составление отчета об исполнении бюджета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063</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1 147,4</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13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063</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899,6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063</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86 2 00 08040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247,8</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ОБСЛУЖИВАНИЕ ГОСУДАРСТВЕННОГО (МУНИЦИПАЛЬНОГО)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063</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Обслуживание государственного (муниципального) внутреннего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063</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Обслуживание долговых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063</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85 0 00 00000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Процентные платежи по муниципальному долгу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063</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85 0 00 09710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Обслуживание государственного (муниципального)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063</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85 0 00 09710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700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r>
      <w:tr w:rsidR="00024E73" w:rsidRPr="00024E73" w:rsidTr="002F2120">
        <w:trPr>
          <w:trHeight w:val="91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МЕЖБЮДЖЕТНЫЕ ТРАНСФЕРТЫ БЮДЖЕТАМ СУБЪЕКТОВ РОССИЙСКОЙ ФЕДЕРАЦИИ И МУНИЦИПАЛЬНЫХ ОБРАЗОВАНИЙ ОБЩЕГО ХАРАКТЕРА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063</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14</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604,3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635,7</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657,7</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Дотации на выравнивание бюджетной обеспеченности субъектов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063</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14</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604,3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635,7</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657,7</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межбюджетных трансфертов</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063</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14</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604,3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635,7</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657,7</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межбюджетных трансфертов  бюджетам поселений</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063</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14</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60 1 00 00000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604,3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635,7</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657,7</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Исполнение государственных полномочий по расчету и предоставлению дотаций поселениям</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063</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14</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60 1 00 76100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604,3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635,7</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657,7</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063</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14</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60 1 00 76100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604,3</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635,7</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657,7</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Контрольно - счетная комиссия Турковского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064</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676,9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676,9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676,9</w:t>
            </w:r>
          </w:p>
        </w:tc>
      </w:tr>
      <w:tr w:rsidR="00024E73" w:rsidRPr="00024E73" w:rsidTr="002F2120">
        <w:trPr>
          <w:trHeight w:val="25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064</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676,9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676,9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676,9</w:t>
            </w:r>
          </w:p>
        </w:tc>
      </w:tr>
      <w:tr w:rsidR="00024E73" w:rsidRPr="00024E73" w:rsidTr="002F2120">
        <w:trPr>
          <w:trHeight w:val="690"/>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Обеспечение деятельности финансовых, налоговых и таможенных органов и органов финансового (финансово-бюджетного) надзора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064</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676,9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676,9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676,9</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064</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81 0 00 00000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676,9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676,9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676,9</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064</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81 3 00 00000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676,9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676,9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676,9</w:t>
            </w:r>
          </w:p>
        </w:tc>
      </w:tr>
      <w:tr w:rsidR="00024E73" w:rsidRPr="00024E73" w:rsidTr="002F2120">
        <w:trPr>
          <w:trHeight w:val="4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064</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676,9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676,9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676,9</w:t>
            </w:r>
          </w:p>
        </w:tc>
      </w:tr>
      <w:tr w:rsidR="00024E73" w:rsidRPr="00024E73" w:rsidTr="002F2120">
        <w:trPr>
          <w:trHeight w:val="1365"/>
        </w:trPr>
        <w:tc>
          <w:tcPr>
            <w:tcW w:w="3403"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064</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81 3 00 02200</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676,9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676,9</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676,9</w:t>
            </w:r>
          </w:p>
        </w:tc>
      </w:tr>
      <w:tr w:rsidR="00024E73" w:rsidRPr="00024E73" w:rsidTr="002F2120">
        <w:trPr>
          <w:trHeight w:val="45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Всего</w:t>
            </w:r>
          </w:p>
        </w:tc>
        <w:tc>
          <w:tcPr>
            <w:tcW w:w="6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6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751"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4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07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300 007,2</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265 854,6</w:t>
            </w:r>
          </w:p>
        </w:tc>
        <w:tc>
          <w:tcPr>
            <w:tcW w:w="113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260 238,2</w:t>
            </w:r>
          </w:p>
        </w:tc>
      </w:tr>
    </w:tbl>
    <w:p w:rsidR="00024E73" w:rsidRPr="00024E73" w:rsidRDefault="00024E73" w:rsidP="00024E73">
      <w:pPr>
        <w:jc w:val="center"/>
      </w:pPr>
    </w:p>
    <w:p w:rsidR="00024E73" w:rsidRPr="00024E73" w:rsidRDefault="00024E73" w:rsidP="00024E73">
      <w:pPr>
        <w:pageBreakBefore/>
        <w:ind w:left="5245"/>
      </w:pPr>
      <w:bookmarkStart w:id="60" w:name="Приложение6"/>
      <w:bookmarkEnd w:id="60"/>
      <w:r w:rsidRPr="00024E73">
        <w:lastRenderedPageBreak/>
        <w:t>Приложение № 4</w:t>
      </w:r>
    </w:p>
    <w:p w:rsidR="00024E73" w:rsidRPr="00024E73" w:rsidRDefault="00024E73" w:rsidP="00024E73">
      <w:pPr>
        <w:ind w:left="5245"/>
      </w:pPr>
      <w:r w:rsidRPr="00024E73">
        <w:t>к решению Собрания депутатов</w:t>
      </w:r>
    </w:p>
    <w:p w:rsidR="00024E73" w:rsidRPr="00024E73" w:rsidRDefault="00024E73" w:rsidP="00024E73">
      <w:pPr>
        <w:ind w:left="5245"/>
      </w:pPr>
      <w:r w:rsidRPr="00024E73">
        <w:t xml:space="preserve">Турковского муниципального района </w:t>
      </w:r>
      <w:proofErr w:type="gramStart"/>
      <w:r w:rsidRPr="00024E73">
        <w:t>от</w:t>
      </w:r>
      <w:proofErr w:type="gramEnd"/>
      <w:r w:rsidRPr="00024E73">
        <w:t xml:space="preserve"> </w:t>
      </w:r>
    </w:p>
    <w:p w:rsidR="00024E73" w:rsidRPr="00024E73" w:rsidRDefault="00024E73" w:rsidP="00024E73">
      <w:pPr>
        <w:ind w:left="5245"/>
      </w:pPr>
    </w:p>
    <w:p w:rsidR="00024E73" w:rsidRPr="00024E73" w:rsidRDefault="00024E73" w:rsidP="00024E73">
      <w:pPr>
        <w:jc w:val="center"/>
        <w:rPr>
          <w:b/>
        </w:rPr>
      </w:pPr>
      <w:r w:rsidRPr="00024E73">
        <w:rPr>
          <w:b/>
        </w:rPr>
        <w:t xml:space="preserve">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w:t>
      </w:r>
      <w:proofErr w:type="gramStart"/>
      <w:r w:rsidRPr="00024E73">
        <w:rPr>
          <w:b/>
        </w:rPr>
        <w:t>видов расходов классификации расходов бюджета</w:t>
      </w:r>
      <w:proofErr w:type="gramEnd"/>
      <w:r w:rsidRPr="00024E73">
        <w:rPr>
          <w:b/>
        </w:rPr>
        <w:t xml:space="preserve"> на 2024 год и на плановый период 2025 и 2026 годов</w:t>
      </w:r>
    </w:p>
    <w:p w:rsidR="00024E73" w:rsidRPr="00024E73" w:rsidRDefault="00024E73" w:rsidP="00024E73">
      <w:pPr>
        <w:jc w:val="right"/>
      </w:pPr>
      <w:r w:rsidRPr="00024E73">
        <w:t>(</w:t>
      </w:r>
      <w:proofErr w:type="spellStart"/>
      <w:r w:rsidRPr="00024E73">
        <w:t>тыс</w:t>
      </w:r>
      <w:proofErr w:type="gramStart"/>
      <w:r w:rsidRPr="00024E73">
        <w:t>.р</w:t>
      </w:r>
      <w:proofErr w:type="gramEnd"/>
      <w:r w:rsidRPr="00024E73">
        <w:t>уб</w:t>
      </w:r>
      <w:proofErr w:type="spellEnd"/>
      <w:r w:rsidRPr="00024E73">
        <w:t xml:space="preserve">.) </w:t>
      </w:r>
    </w:p>
    <w:tbl>
      <w:tblPr>
        <w:tblW w:w="10995" w:type="dxa"/>
        <w:tblInd w:w="-885" w:type="dxa"/>
        <w:tblLook w:val="04A0" w:firstRow="1" w:lastRow="0" w:firstColumn="1" w:lastColumn="0" w:noHBand="0" w:noVBand="1"/>
      </w:tblPr>
      <w:tblGrid>
        <w:gridCol w:w="3545"/>
        <w:gridCol w:w="821"/>
        <w:gridCol w:w="820"/>
        <w:gridCol w:w="1320"/>
        <w:gridCol w:w="1026"/>
        <w:gridCol w:w="1163"/>
        <w:gridCol w:w="1165"/>
        <w:gridCol w:w="1164"/>
      </w:tblGrid>
      <w:tr w:rsidR="00024E73" w:rsidRPr="00024E73" w:rsidTr="002F2120">
        <w:trPr>
          <w:trHeight w:val="300"/>
        </w:trPr>
        <w:tc>
          <w:tcPr>
            <w:tcW w:w="35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Наименование</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Раздел</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proofErr w:type="gramStart"/>
            <w:r w:rsidRPr="00024E73">
              <w:rPr>
                <w:rFonts w:ascii="PT Astra Serif" w:hAnsi="PT Astra Serif" w:cs="Arial"/>
                <w:b/>
                <w:bCs/>
              </w:rPr>
              <w:t>Под-раздел</w:t>
            </w:r>
            <w:proofErr w:type="gramEnd"/>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Целевая статья</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Вид расходов</w:t>
            </w:r>
          </w:p>
        </w:tc>
        <w:tc>
          <w:tcPr>
            <w:tcW w:w="3510" w:type="dxa"/>
            <w:gridSpan w:val="3"/>
            <w:tcBorders>
              <w:top w:val="single" w:sz="4" w:space="0" w:color="auto"/>
              <w:left w:val="nil"/>
              <w:bottom w:val="single" w:sz="4" w:space="0" w:color="auto"/>
              <w:right w:val="single" w:sz="4" w:space="0" w:color="auto"/>
            </w:tcBorders>
            <w:shd w:val="clear" w:color="auto" w:fill="auto"/>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Сумма</w:t>
            </w:r>
          </w:p>
        </w:tc>
      </w:tr>
      <w:tr w:rsidR="00024E73" w:rsidRPr="00024E73" w:rsidTr="002F2120">
        <w:trPr>
          <w:trHeight w:val="402"/>
        </w:trPr>
        <w:tc>
          <w:tcPr>
            <w:tcW w:w="3545" w:type="dxa"/>
            <w:vMerge/>
            <w:tcBorders>
              <w:top w:val="single" w:sz="4" w:space="0" w:color="auto"/>
              <w:left w:val="single" w:sz="4" w:space="0" w:color="auto"/>
              <w:bottom w:val="single" w:sz="4" w:space="0" w:color="auto"/>
              <w:right w:val="single" w:sz="4" w:space="0" w:color="auto"/>
            </w:tcBorders>
            <w:vAlign w:val="center"/>
            <w:hideMark/>
          </w:tcPr>
          <w:p w:rsidR="00024E73" w:rsidRPr="00024E73" w:rsidRDefault="00024E73" w:rsidP="002F2120">
            <w:pPr>
              <w:overflowPunct/>
              <w:autoSpaceDE/>
              <w:autoSpaceDN/>
              <w:adjustRightInd/>
              <w:textAlignment w:val="auto"/>
              <w:rPr>
                <w:rFonts w:ascii="PT Astra Serif" w:hAnsi="PT Astra Serif" w:cs="Arial"/>
                <w:b/>
                <w:bCs/>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024E73" w:rsidRPr="00024E73" w:rsidRDefault="00024E73" w:rsidP="002F2120">
            <w:pPr>
              <w:overflowPunct/>
              <w:autoSpaceDE/>
              <w:autoSpaceDN/>
              <w:adjustRightInd/>
              <w:textAlignment w:val="auto"/>
              <w:rPr>
                <w:rFonts w:ascii="PT Astra Serif" w:hAnsi="PT Astra Serif" w:cs="Arial"/>
                <w:b/>
                <w:bCs/>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024E73" w:rsidRPr="00024E73" w:rsidRDefault="00024E73" w:rsidP="002F2120">
            <w:pPr>
              <w:overflowPunct/>
              <w:autoSpaceDE/>
              <w:autoSpaceDN/>
              <w:adjustRightInd/>
              <w:textAlignment w:val="auto"/>
              <w:rPr>
                <w:rFonts w:ascii="PT Astra Serif" w:hAnsi="PT Astra Serif" w:cs="Arial"/>
                <w:b/>
                <w:bCs/>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024E73" w:rsidRPr="00024E73" w:rsidRDefault="00024E73" w:rsidP="002F2120">
            <w:pPr>
              <w:overflowPunct/>
              <w:autoSpaceDE/>
              <w:autoSpaceDN/>
              <w:adjustRightInd/>
              <w:textAlignment w:val="auto"/>
              <w:rPr>
                <w:rFonts w:ascii="PT Astra Serif" w:hAnsi="PT Astra Serif" w:cs="Arial"/>
                <w:b/>
                <w:bCs/>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024E73" w:rsidRPr="00024E73" w:rsidRDefault="00024E73" w:rsidP="002F2120">
            <w:pPr>
              <w:overflowPunct/>
              <w:autoSpaceDE/>
              <w:autoSpaceDN/>
              <w:adjustRightInd/>
              <w:textAlignment w:val="auto"/>
              <w:rPr>
                <w:rFonts w:ascii="PT Astra Serif" w:hAnsi="PT Astra Serif" w:cs="Arial"/>
                <w:b/>
                <w:bCs/>
              </w:rPr>
            </w:pPr>
          </w:p>
        </w:tc>
        <w:tc>
          <w:tcPr>
            <w:tcW w:w="1163" w:type="dxa"/>
            <w:tcBorders>
              <w:top w:val="nil"/>
              <w:left w:val="nil"/>
              <w:bottom w:val="single" w:sz="4" w:space="0" w:color="auto"/>
              <w:right w:val="single" w:sz="4" w:space="0" w:color="auto"/>
            </w:tcBorders>
            <w:shd w:val="clear" w:color="auto" w:fill="auto"/>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2024 год</w:t>
            </w:r>
          </w:p>
        </w:tc>
        <w:tc>
          <w:tcPr>
            <w:tcW w:w="1165" w:type="dxa"/>
            <w:tcBorders>
              <w:top w:val="nil"/>
              <w:left w:val="nil"/>
              <w:bottom w:val="single" w:sz="4" w:space="0" w:color="auto"/>
              <w:right w:val="single" w:sz="4" w:space="0" w:color="auto"/>
            </w:tcBorders>
            <w:shd w:val="clear" w:color="auto" w:fill="auto"/>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2025 год</w:t>
            </w:r>
          </w:p>
        </w:tc>
        <w:tc>
          <w:tcPr>
            <w:tcW w:w="1164" w:type="dxa"/>
            <w:tcBorders>
              <w:top w:val="nil"/>
              <w:left w:val="nil"/>
              <w:bottom w:val="single" w:sz="4" w:space="0" w:color="auto"/>
              <w:right w:val="single" w:sz="4" w:space="0" w:color="auto"/>
            </w:tcBorders>
            <w:shd w:val="clear" w:color="auto" w:fill="auto"/>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2026 год</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noWrap/>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1</w:t>
            </w:r>
          </w:p>
        </w:tc>
        <w:tc>
          <w:tcPr>
            <w:tcW w:w="820" w:type="dxa"/>
            <w:tcBorders>
              <w:top w:val="nil"/>
              <w:left w:val="nil"/>
              <w:bottom w:val="single" w:sz="4" w:space="0" w:color="auto"/>
              <w:right w:val="single" w:sz="4" w:space="0" w:color="auto"/>
            </w:tcBorders>
            <w:shd w:val="clear" w:color="auto" w:fill="auto"/>
            <w:noWrap/>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2</w:t>
            </w:r>
          </w:p>
        </w:tc>
        <w:tc>
          <w:tcPr>
            <w:tcW w:w="820" w:type="dxa"/>
            <w:tcBorders>
              <w:top w:val="nil"/>
              <w:left w:val="nil"/>
              <w:bottom w:val="single" w:sz="4" w:space="0" w:color="auto"/>
              <w:right w:val="single" w:sz="4" w:space="0" w:color="auto"/>
            </w:tcBorders>
            <w:shd w:val="clear" w:color="auto" w:fill="auto"/>
            <w:noWrap/>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3</w:t>
            </w:r>
          </w:p>
        </w:tc>
        <w:tc>
          <w:tcPr>
            <w:tcW w:w="1320" w:type="dxa"/>
            <w:tcBorders>
              <w:top w:val="nil"/>
              <w:left w:val="nil"/>
              <w:bottom w:val="single" w:sz="4" w:space="0" w:color="auto"/>
              <w:right w:val="single" w:sz="4" w:space="0" w:color="auto"/>
            </w:tcBorders>
            <w:shd w:val="clear" w:color="auto" w:fill="auto"/>
            <w:noWrap/>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4</w:t>
            </w:r>
          </w:p>
        </w:tc>
        <w:tc>
          <w:tcPr>
            <w:tcW w:w="980" w:type="dxa"/>
            <w:tcBorders>
              <w:top w:val="nil"/>
              <w:left w:val="nil"/>
              <w:bottom w:val="single" w:sz="4" w:space="0" w:color="auto"/>
              <w:right w:val="single" w:sz="4" w:space="0" w:color="auto"/>
            </w:tcBorders>
            <w:shd w:val="clear" w:color="auto" w:fill="auto"/>
            <w:noWrap/>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5</w:t>
            </w:r>
          </w:p>
        </w:tc>
        <w:tc>
          <w:tcPr>
            <w:tcW w:w="1163" w:type="dxa"/>
            <w:tcBorders>
              <w:top w:val="nil"/>
              <w:left w:val="nil"/>
              <w:bottom w:val="single" w:sz="4" w:space="0" w:color="auto"/>
              <w:right w:val="single" w:sz="4" w:space="0" w:color="auto"/>
            </w:tcBorders>
            <w:shd w:val="clear" w:color="auto" w:fill="auto"/>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6</w:t>
            </w:r>
          </w:p>
        </w:tc>
        <w:tc>
          <w:tcPr>
            <w:tcW w:w="1165" w:type="dxa"/>
            <w:tcBorders>
              <w:top w:val="nil"/>
              <w:left w:val="nil"/>
              <w:bottom w:val="single" w:sz="4" w:space="0" w:color="auto"/>
              <w:right w:val="single" w:sz="4" w:space="0" w:color="auto"/>
            </w:tcBorders>
            <w:shd w:val="clear" w:color="auto" w:fill="auto"/>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7</w:t>
            </w:r>
          </w:p>
        </w:tc>
        <w:tc>
          <w:tcPr>
            <w:tcW w:w="1164" w:type="dxa"/>
            <w:tcBorders>
              <w:top w:val="nil"/>
              <w:left w:val="nil"/>
              <w:bottom w:val="single" w:sz="4" w:space="0" w:color="auto"/>
              <w:right w:val="single" w:sz="4" w:space="0" w:color="auto"/>
            </w:tcBorders>
            <w:shd w:val="clear" w:color="auto" w:fill="auto"/>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8</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Общегосударственные вопросы</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37 419,3</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34 414,5</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34 414,4</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Функционирование высшего должностного лица субъекта Российской Федерации и муниципального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Выполнение функций органами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Обеспечение деятельности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обеспечение деятельности главы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81 3 00 02101</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r>
      <w:tr w:rsidR="00024E73" w:rsidRPr="00024E73" w:rsidTr="002F2120">
        <w:trPr>
          <w:trHeight w:val="13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81 3 00 02101</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r>
      <w:tr w:rsidR="00024E73" w:rsidRPr="00024E73" w:rsidTr="002F2120">
        <w:trPr>
          <w:trHeight w:val="91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14 388,0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12 530,5</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12 530,5</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Выполнение функций органами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11 597,0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11 597,0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11 597,0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Обеспечение деятельности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11 597,0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11 597,0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11 597,0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обеспечение функций центрального аппарата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11 597,0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11 597,0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11 597,0</w:t>
            </w:r>
          </w:p>
        </w:tc>
      </w:tr>
      <w:tr w:rsidR="00024E73" w:rsidRPr="00024E73" w:rsidTr="002F2120">
        <w:trPr>
          <w:trHeight w:val="13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10 807,0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10 807,0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10 807,0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790,0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790,0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790,0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переданных полномочий субъекта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2 791,0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933,5</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933,5</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переданных полномочий субъекта Российской Федерации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933,4</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933,5</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933,5</w:t>
            </w:r>
          </w:p>
        </w:tc>
      </w:tr>
      <w:tr w:rsidR="00024E73" w:rsidRPr="00024E73" w:rsidTr="002F2120">
        <w:trPr>
          <w:trHeight w:val="15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466,7</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466,8</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466,8</w:t>
            </w:r>
          </w:p>
        </w:tc>
      </w:tr>
      <w:tr w:rsidR="00024E73" w:rsidRPr="00024E73" w:rsidTr="002F2120">
        <w:trPr>
          <w:trHeight w:val="13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405,8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405,9</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405,9</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60,9</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60,9</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60,9</w:t>
            </w:r>
          </w:p>
        </w:tc>
      </w:tr>
      <w:tr w:rsidR="00024E73" w:rsidRPr="00024E73" w:rsidTr="002F2120">
        <w:trPr>
          <w:trHeight w:val="114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466,7</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466,7</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466,7</w:t>
            </w:r>
          </w:p>
        </w:tc>
      </w:tr>
      <w:tr w:rsidR="00024E73" w:rsidRPr="00024E73" w:rsidTr="002F2120">
        <w:trPr>
          <w:trHeight w:val="13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405,8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405,8</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405,8</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60,9</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60,9</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60,9</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переданных полномочий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1 857,6</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91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485,5</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13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438,4</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47,1</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91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496,9</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13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449,8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47,1</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91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875,2</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13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828,7</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46,5</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Обеспечение деятельности финансовых, налоговых и таможенных органов и органов финансового (финансово-бюджетного) надзора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9 513,9</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8 366,5</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8 366,5</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Выполнение функций органами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8 366,5</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8 366,5</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8 366,5</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Обеспечение деятельности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8 366,5</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8 366,5</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8 366,5</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обеспечение функций центрального аппарата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8 365,1</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8 365,1</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8 365,1</w:t>
            </w:r>
          </w:p>
        </w:tc>
      </w:tr>
      <w:tr w:rsidR="00024E73" w:rsidRPr="00024E73" w:rsidTr="002F2120">
        <w:trPr>
          <w:trHeight w:val="13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7 366,7</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7 366,7</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7 366,7</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997,4</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997,4</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997,4</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Уплата земельного налога, налога на имущество и транспортного налога органами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81 3 00 06100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81 3 00 06100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переданных полномочий субъекта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1 147,4</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переданных полномочий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1 147,4</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13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 xml:space="preserve">Исполнение переданных полномочий по составлению, исполнению бюджета муниципального образования, осуществление </w:t>
            </w:r>
            <w:proofErr w:type="gramStart"/>
            <w:r w:rsidRPr="00024E73">
              <w:rPr>
                <w:rFonts w:ascii="PT Astra Serif" w:hAnsi="PT Astra Serif" w:cs="Arial"/>
              </w:rPr>
              <w:t>контроля за</w:t>
            </w:r>
            <w:proofErr w:type="gramEnd"/>
            <w:r w:rsidRPr="00024E73">
              <w:rPr>
                <w:rFonts w:ascii="PT Astra Serif" w:hAnsi="PT Astra Serif" w:cs="Arial"/>
              </w:rPr>
              <w:t xml:space="preserve"> его исполнением, составление отчета об исполнении бюджета муниципального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1 147,4</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13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899,6</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247,8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Резервные фонды</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по исполнению отдельных обязательств</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89 0 00 00000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Средства резервных фондов</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89 4 00 00000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Средства резервного фонда местных администраций</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89 4 00 08800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89 4 00 08800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Другие общегосударственные вопросы</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10 873,8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10 873,9</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10 873,8</w:t>
            </w:r>
          </w:p>
        </w:tc>
      </w:tr>
      <w:tr w:rsidR="00024E73" w:rsidRPr="00024E73" w:rsidTr="002F2120">
        <w:trPr>
          <w:trHeight w:val="91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Муниципальная программа " Профилактика терроризма и экстремистских проявлений в </w:t>
            </w:r>
            <w:proofErr w:type="spellStart"/>
            <w:r w:rsidRPr="00024E73">
              <w:rPr>
                <w:rFonts w:ascii="PT Astra Serif" w:hAnsi="PT Astra Serif" w:cs="Arial"/>
              </w:rPr>
              <w:t>Турковском</w:t>
            </w:r>
            <w:proofErr w:type="spellEnd"/>
            <w:r w:rsidRPr="00024E73">
              <w:rPr>
                <w:rFonts w:ascii="PT Astra Serif" w:hAnsi="PT Astra Serif" w:cs="Arial"/>
              </w:rPr>
              <w:t xml:space="preserve"> муниципальном районе на  2022 - 2024 годы "</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52 0 00 00000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 Изготовление агитационных и информационных материалов"</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52 0 01 00000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Реализация основного мероприятия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52 0 01 С0000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52 0 01 С0000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Прочие мероприятия в сфере 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82 0 00 00000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Уплата членских взносов в Ассоциацию "Совет муниципальных образований области"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82 0 00 08190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60,0</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82 0 00 08190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Обеспечение деятельности учреждений (оказание муниципальных услуг, выполнение работ)</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8 451,0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8 451,1</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8 451,0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обеспечение деятельности муниципальных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8 451,0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8 451,1</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8 451,0</w:t>
            </w:r>
          </w:p>
        </w:tc>
      </w:tr>
      <w:tr w:rsidR="00024E73" w:rsidRPr="00024E73" w:rsidTr="002F2120">
        <w:trPr>
          <w:trHeight w:val="13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5 145,4</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5 145,5</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5 145,4</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3 303,3</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3 303,3</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3 303,3</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2,3</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2,3</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2,3</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переданных полномочий субъекта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2 327,8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2 327,8</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2 327,8</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переданных полномочий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2 327,8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2 327,8</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2 327,8</w:t>
            </w:r>
          </w:p>
        </w:tc>
      </w:tr>
      <w:tr w:rsidR="00024E73" w:rsidRPr="00024E73" w:rsidTr="002F2120">
        <w:trPr>
          <w:trHeight w:val="13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Исполнение переданных полномочий по составлению, исполнению бюджета муниципального образования, осуществление </w:t>
            </w:r>
            <w:proofErr w:type="gramStart"/>
            <w:r w:rsidRPr="00024E73">
              <w:rPr>
                <w:rFonts w:ascii="PT Astra Serif" w:hAnsi="PT Astra Serif" w:cs="Arial"/>
              </w:rPr>
              <w:t>контроля за</w:t>
            </w:r>
            <w:proofErr w:type="gramEnd"/>
            <w:r w:rsidRPr="00024E73">
              <w:rPr>
                <w:rFonts w:ascii="PT Astra Serif" w:hAnsi="PT Astra Serif" w:cs="Arial"/>
              </w:rPr>
              <w:t xml:space="preserve"> его исполнением, составление отчета об исполнении бюджета муниципального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2 327,8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2 327,8</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2 327,8</w:t>
            </w:r>
          </w:p>
        </w:tc>
      </w:tr>
      <w:tr w:rsidR="00024E73" w:rsidRPr="00024E73" w:rsidTr="002F2120">
        <w:trPr>
          <w:trHeight w:val="13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1 930,0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1 930,0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1 930,0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397,8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397,8</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397,8</w:t>
            </w:r>
          </w:p>
        </w:tc>
      </w:tr>
      <w:tr w:rsidR="00024E73" w:rsidRPr="00024E73" w:rsidTr="002F2120">
        <w:trPr>
          <w:trHeight w:val="91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Муниципальная программа "Поддержка социально - ориентированных некоммерческих организаций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95 0 00 00000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r>
      <w:tr w:rsidR="00024E73" w:rsidRPr="00024E73" w:rsidTr="002F2120">
        <w:trPr>
          <w:trHeight w:val="91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95 0 01 00000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Оказание финансовой поддержки социально ориентированным некоммерческим организациям путем предоставления субсидий</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95 0 01 04800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95 0 01 04800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Национальная безопасность и правоохранительная деятельность</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03</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1 559,6</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1 559,6</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1 559,6</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Гражданская оборона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1 559,6</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1 559,6</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1 559,6</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Обеспечение деятельности учреждений (оказание муниципальных услуг, выполнение работ)</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1 559,6</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1 559,6</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1 559,6</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обеспечение деятельности муниципальных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1 559,6</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1 559,6</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1 559,6</w:t>
            </w:r>
          </w:p>
        </w:tc>
      </w:tr>
      <w:tr w:rsidR="00024E73" w:rsidRPr="00024E73" w:rsidTr="002F2120">
        <w:trPr>
          <w:trHeight w:val="13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024E73">
              <w:rPr>
                <w:rFonts w:ascii="PT Astra Serif" w:hAnsi="PT Astra Serif" w:cs="Arial"/>
              </w:rPr>
              <w:lastRenderedPageBreak/>
              <w:t>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lastRenderedPageBreak/>
              <w:t>03</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1 383,0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1 383,0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1 383,0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176,6</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176,6</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176,6</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Национальная экономика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04</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17 879,3</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15 810,2</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16 471,6</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Сельское хозяйство и рыболовство</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переданных полномочий субъекта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переданных полномочий субъекта Российской Федерации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r>
      <w:tr w:rsidR="00024E73" w:rsidRPr="00024E73" w:rsidTr="002F2120">
        <w:trPr>
          <w:trHeight w:val="114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Осуществление органами  местного самоуправления  отдельных государственных полномочий </w:t>
            </w:r>
            <w:proofErr w:type="gramStart"/>
            <w:r w:rsidRPr="00024E73">
              <w:rPr>
                <w:rFonts w:ascii="PT Astra Serif" w:hAnsi="PT Astra Serif" w:cs="Arial"/>
              </w:rPr>
              <w:t>по организации проведения мероприятий при осуществлении деятельности по обращению с животными без владельцев</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86 1 00 77130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86 1 00 77130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Дорожное хозяйство (дорожные фонды)</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17 581,5</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15 512,4</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16 173,8</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Муниципальная программа "Капитальный ремонт, ремонт и содержание автомобильных дорог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71 0 00 00000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17 581,5</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15 512,4</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16 173,8</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"Капитальный ремонт, ремонт и содержание автомобильных дорог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71 0 03 00000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17 581,5</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15 512,4</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16 173,8</w:t>
            </w:r>
          </w:p>
        </w:tc>
      </w:tr>
      <w:tr w:rsidR="00024E73" w:rsidRPr="00024E73" w:rsidTr="002F2120">
        <w:trPr>
          <w:trHeight w:val="91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71 0 03 21300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17 581,5</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15 512,4</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16 173,8</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71 0 03 21300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17 581,5</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15 512,4</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16 173,8</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Другие вопросы в области национальной экономики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139,0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139,0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139,0</w:t>
            </w:r>
          </w:p>
        </w:tc>
      </w:tr>
      <w:tr w:rsidR="00024E73" w:rsidRPr="00024E73" w:rsidTr="002F2120">
        <w:trPr>
          <w:trHeight w:val="91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Муниципальная программа "Управление земельно-имущественными ресурсами Турковского муниципального района Саратовской области"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139,0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139,0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139,0</w:t>
            </w:r>
          </w:p>
        </w:tc>
      </w:tr>
      <w:tr w:rsidR="00024E73" w:rsidRPr="00024E73" w:rsidTr="002F2120">
        <w:trPr>
          <w:trHeight w:val="204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w:t>
            </w:r>
            <w:r w:rsidRPr="00024E73">
              <w:rPr>
                <w:rFonts w:ascii="PT Astra Serif" w:hAnsi="PT Astra Serif" w:cs="Arial"/>
              </w:rPr>
              <w:lastRenderedPageBreak/>
              <w:t>планировки территории"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lastRenderedPageBreak/>
              <w:t>04</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51 0 01 00000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Геодезические и кадастровые работы по учету объектов капитального строительства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51 0 01 04700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51 0 01 04700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"Рыночная оценка земельных участков и объектов недвижимости и прав на них"</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51 0 02 00000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Рыночная оценка земельных участков и объектов недвижимости и прав на них</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51 0 02 01160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51 0 02 01160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"Содержание и обслуживание муниципальной казны"</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51 0 03 00000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Содержание и обслуживание муниципальной казны</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"Приобретение программных продуктов"</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51 0 04 00000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42,0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42,0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42,0</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Реализация основного мероприятия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51 0 04 11180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42,0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42,0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42,0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51 0 04 11180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42,0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42,0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42,0</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Жилищно-коммунальное хозяйство</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05</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31,9</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31,9</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31,9</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Жилищное хозяйство</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Мероприятия в сфере жилищного хозяйства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96 0 00 00000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Взносы на проведение капитального ремонта общего имущества многоквартирных домов</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96 0 00 22240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96 0 00 22240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Охрана окружающей среды</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06</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87,6</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87,5</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87,5</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Другие вопросы в области охраны окружающей среды</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87,6</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87,5</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87,5</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по исполнению отдельных обязательств</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89 0 00 00000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87,6</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87,5</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87,5</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Реализация мероприятий в сфере охраны окружающей среды</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89 7 00 00000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87,6</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87,5</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87,5</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Иные природоохранные мероприятия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89 7 00 01000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87,6</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87,5</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87,5</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06</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05</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89 7 00 01000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87,6</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87,5</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87,5</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lastRenderedPageBreak/>
              <w:t>Образование</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196 295,0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184 214,3</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182 202,0</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Дошкольное образование</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24 053,3</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22 913,3</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23 278,6</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Муниципальная программа "Развитие системы образования на территории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24 053,3</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22 913,3</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23 278,6</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Подпрограмма  "Развитие системы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24 053,3</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22 913,3</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23 278,6</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"Обеспечение предоставления качественного дошкольного образования детям"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66 1 01 00000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23 675,3</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22 913,3</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23 278,6</w:t>
            </w:r>
          </w:p>
        </w:tc>
      </w:tr>
      <w:tr w:rsidR="00024E73" w:rsidRPr="00024E73" w:rsidTr="002F2120">
        <w:trPr>
          <w:trHeight w:val="91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66 1 01 04105</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9 467,6</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8 705,6</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9 070,9</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66 1 01 04105</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9 467,6</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8 705,6</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9 070,9</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Финансовое обеспечение образовательной деятельности муниципальных дошкольных образовательных организаций</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66 1 01 76700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13 929,2</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13 929,2</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13 929,2</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66 1 01 76700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13 929,2</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13 929,2</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13 929,2</w:t>
            </w:r>
          </w:p>
        </w:tc>
      </w:tr>
      <w:tr w:rsidR="00024E73" w:rsidRPr="00024E73" w:rsidTr="002F2120">
        <w:trPr>
          <w:trHeight w:val="13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66 1 01 76900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278,5</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278,5</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278,5</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66 1 01 76900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278,5</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278,5</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278,5</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"Укрепление материально-технической базы муниципальных  учреждений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66 1 05 00000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378,0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Оснащение и укрепление материально-технической базы образовательных организаций</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05 79Г40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189,0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05 79Г40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189,0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91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Оснащение и укрепление материально-технической базы образовательных организаций за счет дополнительных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05 Д9Г40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189,0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05 Д9Г40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189,0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Общее образование</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152 994,8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146 809,4</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144 431,9</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Муниципальная программа "Развитие системы образования на территории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152 994,8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146 809,4</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144 431,9</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Подпрограмма "Развитие системы общего и дополнительного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152 994,8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146 809,4</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144 431,9</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"Обеспечение предоставления качественного общего образования детям"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66 2 01 00000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147 422,4</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146 809,4</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144 431,9</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муниципальных услуг в учреждениях общего образования в рамках выполнения муниципального задания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66 2 01 04106</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20 333,1</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19 720,1</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17 342,6</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66 2 01 04106</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20 333,1</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19 720,1</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17 342,6</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Финансовое обеспечение образовательной деятельности муниципальных общеобразовательных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66 2 01 77000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125 339,3</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125 339,3</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125 339,3</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66 2 01 77000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125 339,3</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125 339,3</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125 339,3</w:t>
            </w:r>
          </w:p>
        </w:tc>
      </w:tr>
      <w:tr w:rsidR="00024E73" w:rsidRPr="00024E73" w:rsidTr="002F2120">
        <w:trPr>
          <w:trHeight w:val="13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proofErr w:type="gramStart"/>
            <w:r w:rsidRPr="00024E73">
              <w:rPr>
                <w:rFonts w:ascii="PT Astra Serif" w:hAnsi="PT Astra Serif" w:cs="Arial"/>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66 2 01 77200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1 750,0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1 750,0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1 750,0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66 2 01 77200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1 750,0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1 750,0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1 750,0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"Укрепление материально-технической базы муниципальных  учреждений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5 572,4</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Проведение капитального и текущего ремонтов муниципальных образовательных организаций</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72Г00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3 500,0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72Г00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3 500,0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Оснащение и укрепление материально-технической базы образовательных организаций</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79Г40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892,0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79Г40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892,0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Проведение капитального и текущего ремонтов муниципальных образовательных организаций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S2Г00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108,3</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S2Г00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108,3</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91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Оснащение и укрепление материально-технической базы образовательных организаций за счет дополнительных средств местного </w:t>
            </w:r>
            <w:r w:rsidRPr="00024E73">
              <w:rPr>
                <w:rFonts w:ascii="PT Astra Serif" w:hAnsi="PT Astra Serif" w:cs="Arial"/>
              </w:rPr>
              <w:lastRenderedPageBreak/>
              <w:t>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lastRenderedPageBreak/>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Д9Г40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1 072,1</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Д9Г40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1 072,1</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Дополнительное образование детей</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10 520,8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5 729,8</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5 729,7</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Муниципальная программа "Развитие системы образования на территории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10 520,8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5 729,8</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5 729,7</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Подпрограмма "Развитие системы общего и дополнительного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10 520,8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5 729,8</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5 729,7</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"Обеспечение предоставления качественного дополнительного образования детям"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66 2 03 00000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8 352,8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5 009,8</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5 009,7</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Обеспечение предоставления качественного дополнительного образования детям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66 2 03 04107</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5 009,7</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5 009,8</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5 009,7</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66 2 03 04107</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5 009,7</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5 009,8</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5 009,7</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Сохранение достигнутых </w:t>
            </w:r>
            <w:proofErr w:type="gramStart"/>
            <w:r w:rsidRPr="00024E73">
              <w:rPr>
                <w:rFonts w:ascii="PT Astra Serif" w:hAnsi="PT Astra Serif" w:cs="Arial"/>
              </w:rPr>
              <w:t>показателей повышения оплаты труда отдельных категорий работников бюджетной сферы</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66 2 03 72500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3 242,8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66 2 03 72500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3 242,8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91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Сохранение достигнутых </w:t>
            </w:r>
            <w:proofErr w:type="gramStart"/>
            <w:r w:rsidRPr="00024E73">
              <w:rPr>
                <w:rFonts w:ascii="PT Astra Serif" w:hAnsi="PT Astra Serif" w:cs="Arial"/>
              </w:rPr>
              <w:t>показателей повышения оплаты труда отдельных категорий работников бюджетной сферы</w:t>
            </w:r>
            <w:proofErr w:type="gramEnd"/>
            <w:r w:rsidRPr="00024E73">
              <w:rPr>
                <w:rFonts w:ascii="PT Astra Serif" w:hAnsi="PT Astra Serif" w:cs="Arial"/>
              </w:rPr>
              <w:t xml:space="preserve">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03 S2500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100,3</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03 S2500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100,3</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"Обеспечение предоставления качественного дополнительного образования детям"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66 2 05 00000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720,0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Обеспечение персонифицированного финансирования дополнительного образования детей</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66 2 05 04108</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720,0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66 2 05 04108</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720,0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"Укрепление материально-технической базы муниципальных  учреждений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1 448,0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Оснащение и укрепление материально-технической базы образовательных организаций</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79Г40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724,0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79Г40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724,0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91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Оснащение и укрепление материально-технической базы образовательных организаций за счет дополнительных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Д9Г40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724,0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Д9Г40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724,0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Молодежная политика и оздоровление детей</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302,8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302,8</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302,8</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Муниципальная программа "Развитие системы образования на территории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Подпрограмма "Развитие системы общего и дополнительного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"Организация летнего отдыха и оздоровления учащихся"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66 2 02 00000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Организация летнего отдыха и оздоровления учащихся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Муниципальная программа "Молодежь Турковского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97 0 00 00000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"Организация и проведение районных мероприятий"</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97 0 01 00000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r>
      <w:tr w:rsidR="00024E73" w:rsidRPr="00024E73" w:rsidTr="002F2120">
        <w:trPr>
          <w:trHeight w:val="13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proofErr w:type="gramStart"/>
            <w:r w:rsidRPr="00024E73">
              <w:rPr>
                <w:rFonts w:ascii="PT Astra Serif" w:hAnsi="PT Astra Serif" w:cs="Arial"/>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97 0 01 04112</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97 0 01 04112</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Другие вопросы в области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8 423,3</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8 459,0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8 459,0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Муниципальная программа "Развитие системы образования на территории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45,0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45,0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45,0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Подпрограмма  "Развитие системы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"Обеспечение предоставления качественного дошкольного образования детям"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66 1 01 00000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Проведение мероприятий по повышению квалификаций, участию в обучении семинарах, конкурсах различного уровня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66 1 01 01900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66 1 01 01900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Подпрограмма "Развитие системы общего и дополнительного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Основное мероприятие "Обеспечение предоставления качественного общего образования детям"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66 2 01 00000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35,0</w:t>
            </w:r>
          </w:p>
        </w:tc>
      </w:tr>
      <w:tr w:rsidR="00024E73" w:rsidRPr="00024E73" w:rsidTr="002F2120">
        <w:trPr>
          <w:trHeight w:val="114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66 2 01 04111</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66 2 01 04111</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Выполнение функций органами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2 113,5</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2 113,5</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2 113,5</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Обеспечение деятельности органов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2 113,5</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2 113,5</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2 113,5</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обеспечение функций центрального аппарата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2 113,5</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2 113,5</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2 113,5</w:t>
            </w:r>
          </w:p>
        </w:tc>
      </w:tr>
      <w:tr w:rsidR="00024E73" w:rsidRPr="00024E73" w:rsidTr="002F2120">
        <w:trPr>
          <w:trHeight w:val="13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2 055,3</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2 055,3</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2 055,3</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58,2</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58,2</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58,2</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Обеспечение деятельности учреждений (оказание муниципальных услуг, выполнение работ)</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5 686,5</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5 722,2</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5 722,2</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обеспечение деятельности муниципальных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5 671,9</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5 707,6</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5 707,6</w:t>
            </w:r>
          </w:p>
        </w:tc>
      </w:tr>
      <w:tr w:rsidR="00024E73" w:rsidRPr="00024E73" w:rsidTr="002F2120">
        <w:trPr>
          <w:trHeight w:val="13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4 755,0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4 754,7</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4 754,7</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909,9</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945,9</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945,9</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Уплата земельного налога, налога на имущество и транспортного налога муниципальными  казенными учреждениями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14,6</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14,6</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14,6</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14,6</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14,6</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14,6</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переданных полномочий субъекта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578,3</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578,3</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578,3</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переданных полномочий субъекта Российской Федерации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578,3</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578,3</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578,3</w:t>
            </w:r>
          </w:p>
        </w:tc>
      </w:tr>
      <w:tr w:rsidR="00024E73" w:rsidRPr="00024E73" w:rsidTr="002F2120">
        <w:trPr>
          <w:trHeight w:val="22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466,7</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466,7</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466,7</w:t>
            </w:r>
          </w:p>
        </w:tc>
      </w:tr>
      <w:tr w:rsidR="00024E73" w:rsidRPr="00024E73" w:rsidTr="002F2120">
        <w:trPr>
          <w:trHeight w:val="13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405,8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405,8</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405,8</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60,9</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60,9</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60,9</w:t>
            </w:r>
          </w:p>
        </w:tc>
      </w:tr>
      <w:tr w:rsidR="00024E73" w:rsidRPr="00024E73" w:rsidTr="002F2120">
        <w:trPr>
          <w:trHeight w:val="294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61,2</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61,2</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61,2</w:t>
            </w:r>
          </w:p>
        </w:tc>
      </w:tr>
      <w:tr w:rsidR="00024E73" w:rsidRPr="00024E73" w:rsidTr="002F2120">
        <w:trPr>
          <w:trHeight w:val="13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56,2</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56,2</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56,2</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r>
      <w:tr w:rsidR="00024E73" w:rsidRPr="00024E73" w:rsidTr="002F2120">
        <w:trPr>
          <w:trHeight w:val="15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50,4</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50,4</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50,4</w:t>
            </w:r>
          </w:p>
        </w:tc>
      </w:tr>
      <w:tr w:rsidR="00024E73" w:rsidRPr="00024E73" w:rsidTr="002F2120">
        <w:trPr>
          <w:trHeight w:val="13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35,5</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35,5</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35,5</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07</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09</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14,9</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14,9</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14,9</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КУЛЬТУРА И КИНЕМАТОГРАФИЯ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08</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37 308,6</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19 905,1</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16 150,7</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Культура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30 638,1</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13 234,6</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10 836,5</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Муниципальная программа "Развитие культуры на территории Турковского муниципального района Саратовской области"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30 638,1</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13 234,6</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10 836,5</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Подпрограмма "Сохранение и развитие библиотечной и культурно-досуговой деятельности"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30 638,1</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13 234,6</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10 836,5</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"Стимулирование творческой активности населения, поддержка организаций в сфере культуры"</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68 2 01 00000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22 088,5</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8 617,2</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7 617,2</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муниципальных услуг в сфере культурно-досуговой деятельности в рамках выполнения муниципального задания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68 2 01 04102</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11 317,2</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8 617,2</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7 617,2</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68 2 01 04102</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11 317,2</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8 617,2</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7 617,2</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Сохранение достигнутых </w:t>
            </w:r>
            <w:proofErr w:type="gramStart"/>
            <w:r w:rsidRPr="00024E73">
              <w:rPr>
                <w:rFonts w:ascii="PT Astra Serif" w:hAnsi="PT Astra Serif" w:cs="Arial"/>
              </w:rPr>
              <w:t>показателей повышения оплаты труда отдельных категорий работников бюджетной сферы</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68 2 01 72500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10 448,5</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68 2 01 72500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10 448,5</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91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Сохранение достигнутых </w:t>
            </w:r>
            <w:proofErr w:type="gramStart"/>
            <w:r w:rsidRPr="00024E73">
              <w:rPr>
                <w:rFonts w:ascii="PT Astra Serif" w:hAnsi="PT Astra Serif" w:cs="Arial"/>
              </w:rPr>
              <w:t>показателей повышения оплаты труда отдельных категорий работников бюджетной сферы</w:t>
            </w:r>
            <w:proofErr w:type="gramEnd"/>
            <w:r w:rsidRPr="00024E73">
              <w:rPr>
                <w:rFonts w:ascii="PT Astra Serif" w:hAnsi="PT Astra Serif" w:cs="Arial"/>
              </w:rPr>
              <w:t xml:space="preserve">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01 S2500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322,8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01 S2500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322,8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114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68 2 03 00000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8 549,6</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4 617,4</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3 219,3</w:t>
            </w:r>
          </w:p>
        </w:tc>
      </w:tr>
      <w:tr w:rsidR="00024E73" w:rsidRPr="00024E73" w:rsidTr="002F2120">
        <w:trPr>
          <w:trHeight w:val="91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68 2 03 04103</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4 219,3</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4 617,4</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3 219,3</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68 2 03 04103</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4 219,3</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4 617,4</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3 219,3</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Сохранение достигнутых </w:t>
            </w:r>
            <w:proofErr w:type="gramStart"/>
            <w:r w:rsidRPr="00024E73">
              <w:rPr>
                <w:rFonts w:ascii="PT Astra Serif" w:hAnsi="PT Astra Serif" w:cs="Arial"/>
              </w:rPr>
              <w:t>показателей повышения оплаты труда отдельных категорий работников бюджетной сферы</w:t>
            </w:r>
            <w:proofErr w:type="gramEnd"/>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68 2 03 72500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4 200,4</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68 2 03 72500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4 200,4</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91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Сохранение достигнутых </w:t>
            </w:r>
            <w:proofErr w:type="gramStart"/>
            <w:r w:rsidRPr="00024E73">
              <w:rPr>
                <w:rFonts w:ascii="PT Astra Serif" w:hAnsi="PT Astra Serif" w:cs="Arial"/>
              </w:rPr>
              <w:t>показателей повышения оплаты труда отдельных категорий работников бюджетной сферы</w:t>
            </w:r>
            <w:proofErr w:type="gramEnd"/>
            <w:r w:rsidRPr="00024E73">
              <w:rPr>
                <w:rFonts w:ascii="PT Astra Serif" w:hAnsi="PT Astra Serif" w:cs="Arial"/>
              </w:rPr>
              <w:t xml:space="preserve"> за счет средств местного бюджета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03 S2500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129,9</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03 S2500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129,9</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Другие вопросы в области культуры, кинематографии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6 670,5</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6 670,5</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5 314,2</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Обеспечение деятельности учреждений (оказание муниципальных услуг, выполнение работ)</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6 670,5</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6 670,5</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5 314,2</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обеспечение деятельности муниципальных казенных учреждений</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6 670,5</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6 670,5</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5 314,2</w:t>
            </w:r>
          </w:p>
        </w:tc>
      </w:tr>
      <w:tr w:rsidR="00024E73" w:rsidRPr="00024E73" w:rsidTr="002F2120">
        <w:trPr>
          <w:trHeight w:val="13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6 497,5</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6 497,5</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5 141,2</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171,0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171,0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171,0</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Иные бюджетные ассигнования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08</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2,0</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Социальная политика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10</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2 130,2</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2 130,2</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2 130,2</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Пенсионное обеспечение</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Муниципальная программа "Социальная поддержка отдельных категорий граждан"</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54 0 00 00000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"Доплаты к трудовой пенсии муниципальным служащим"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54 0 01 00000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r>
      <w:tr w:rsidR="00024E73" w:rsidRPr="00024E73" w:rsidTr="002F2120">
        <w:trPr>
          <w:trHeight w:val="91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 Ежемесячная доплата к трудовым пенсиям лицам, замещавшим выборные муниципальные должности и должности муниципальной службы в органах местного самоуправления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54 0 01 01030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54 0 01 01030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300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Социальное обеспечение населения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875,8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875,8</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875,8</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Муниципальная программа "Социальная поддержка отдельных категорий граждан"</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54 0 00 00000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809,8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809,8</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809,8</w:t>
            </w:r>
          </w:p>
        </w:tc>
      </w:tr>
      <w:tr w:rsidR="00024E73" w:rsidRPr="00024E73" w:rsidTr="002F2120">
        <w:trPr>
          <w:trHeight w:val="91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024E73">
              <w:rPr>
                <w:rFonts w:ascii="PT Astra Serif" w:hAnsi="PT Astra Serif" w:cs="Arial"/>
              </w:rPr>
              <w:t>о-</w:t>
            </w:r>
            <w:proofErr w:type="gramEnd"/>
            <w:r w:rsidRPr="00024E73">
              <w:rPr>
                <w:rFonts w:ascii="PT Astra Serif" w:hAnsi="PT Astra Serif" w:cs="Arial"/>
              </w:rPr>
              <w:t xml:space="preserve"> коммунальным услугам"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54 0 02 00000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809,8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809,8</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809,8</w:t>
            </w:r>
          </w:p>
        </w:tc>
      </w:tr>
      <w:tr w:rsidR="00024E73" w:rsidRPr="00024E73" w:rsidTr="002F2120">
        <w:trPr>
          <w:trHeight w:val="91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Возмещение затрат медицинским работникам, перешедшим на пенсию и проживающим в сельской местности, по жилищн</w:t>
            </w:r>
            <w:proofErr w:type="gramStart"/>
            <w:r w:rsidRPr="00024E73">
              <w:rPr>
                <w:rFonts w:ascii="PT Astra Serif" w:hAnsi="PT Astra Serif" w:cs="Arial"/>
              </w:rPr>
              <w:t>о-</w:t>
            </w:r>
            <w:proofErr w:type="gramEnd"/>
            <w:r w:rsidRPr="00024E73">
              <w:rPr>
                <w:rFonts w:ascii="PT Astra Serif" w:hAnsi="PT Astra Serif" w:cs="Arial"/>
              </w:rPr>
              <w:t xml:space="preserve"> коммунальным услугам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809,8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809,8</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809,8</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9,8</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9,8</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9,8</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300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800,0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Муниципальная программа "Развитие системы образования на территории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Подпрограмма  "Развитие системы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r>
      <w:tr w:rsidR="00024E73" w:rsidRPr="00024E73" w:rsidTr="002F2120">
        <w:trPr>
          <w:trHeight w:val="91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66 1 02 00000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r>
      <w:tr w:rsidR="00024E73" w:rsidRPr="00024E73" w:rsidTr="002F2120">
        <w:trPr>
          <w:trHeight w:val="91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Возмещение затрат медицинским работникам, перешедшим на пенсию и проживающим в сельской местности, по жилищно-коммунальным услугам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66 1 02 01300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66 1 02 01300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300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Муниципальная программа "Молодежь Турковского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97 0 00 00000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"Выплата стипендий студентам медицинских ВУЗов"</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97 0 02 00000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Выплата стипендий студентам медицинских ВУЗов</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97 0 02 04113</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03</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97 0 02 04113</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300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Охрана семьи и детства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Муниципальная программа "Развитие системы образования на территории Турковского муниципального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Подпрограмма  "Развитие системы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r>
      <w:tr w:rsidR="00024E73" w:rsidRPr="00024E73" w:rsidTr="002F2120">
        <w:trPr>
          <w:trHeight w:val="114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66 1 03 00000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r>
      <w:tr w:rsidR="00024E73" w:rsidRPr="00024E73" w:rsidTr="002F2120">
        <w:trPr>
          <w:trHeight w:val="114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66 1 03 77900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Социальное обеспечение и иные выплаты населению</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04</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66 1 03 77900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300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ФИЗИЧЕСКАЯ КУЛЬТУРА И СПОРТ</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11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5 699,4</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6 565,4</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6 032,4</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Физическая культура </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5 699,4</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6 565,4</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6 032,4</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 xml:space="preserve">Муниципальная программа "Развитие физической культуры и спорта в </w:t>
            </w:r>
            <w:proofErr w:type="spellStart"/>
            <w:r w:rsidRPr="00024E73">
              <w:rPr>
                <w:rFonts w:ascii="PT Astra Serif" w:hAnsi="PT Astra Serif" w:cs="Arial"/>
              </w:rPr>
              <w:t>Турковском</w:t>
            </w:r>
            <w:proofErr w:type="spellEnd"/>
            <w:r w:rsidRPr="00024E73">
              <w:rPr>
                <w:rFonts w:ascii="PT Astra Serif" w:hAnsi="PT Astra Serif" w:cs="Arial"/>
              </w:rPr>
              <w:t xml:space="preserve"> муниципальном районе"</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55 0 00 00000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5 699,4</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6 565,4</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6 032,4</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"Обеспечение предоставления качественных услуг в сфере физической культуры и спорта"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55 0 01 00000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5 699,4</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6 565,4</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6 032,4</w:t>
            </w:r>
          </w:p>
        </w:tc>
      </w:tr>
      <w:tr w:rsidR="00024E73" w:rsidRPr="00024E73" w:rsidTr="002F2120">
        <w:trPr>
          <w:trHeight w:val="91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55 0 01 04104</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5 699,4</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6 565,4</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6 032,4</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11</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55 0 01 04104</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5 699,4</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6 565,4</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6 032,4</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СРЕДСТВА МАССОВОЙ ИНФОРМАЦИИ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12</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986,7</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495,0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495,0</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Периодическая печать и издательства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986,7</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495,0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495,0</w:t>
            </w:r>
          </w:p>
        </w:tc>
      </w:tr>
      <w:tr w:rsidR="00024E73" w:rsidRPr="00024E73" w:rsidTr="002F2120">
        <w:trPr>
          <w:trHeight w:val="91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Муниципальная программа "Информационное обеспечение деятельности  органов местного самоуправления Турковского муниципального района "</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58 0 00 00000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986,7</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495,0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495,0</w:t>
            </w:r>
          </w:p>
        </w:tc>
      </w:tr>
      <w:tr w:rsidR="00024E73" w:rsidRPr="00024E73" w:rsidTr="002F2120">
        <w:trPr>
          <w:trHeight w:val="91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"Расходы  на обеспечение  деятельности муниципального учреждения  в области средств массовой информации"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58 0 01 00000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986,7</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495,0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495,0</w:t>
            </w:r>
          </w:p>
        </w:tc>
      </w:tr>
      <w:tr w:rsidR="00024E73" w:rsidRPr="00024E73" w:rsidTr="002F2120">
        <w:trPr>
          <w:trHeight w:val="13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муниципальной власти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58 0 01 04114</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486,7</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495,0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495,0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58 0 01 04114</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486,7</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495,0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495,0</w:t>
            </w:r>
          </w:p>
        </w:tc>
      </w:tr>
      <w:tr w:rsidR="00024E73" w:rsidRPr="00024E73" w:rsidTr="002F2120">
        <w:trPr>
          <w:trHeight w:val="13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Размещение социально-значимой информации в печатных средствах массовой информации, учрежденных органами местного самоуправления, и в сетевых изданиях, учрежденных данными печатными средствами массовой информации</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58 0 01 78600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12</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02</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58 0 01 78600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500,0</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ОБСЛУЖИВАНИЕ ГОСУДАРСТВЕННОГО (МУНИЦИПАЛЬНОГО) ДОЛГА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13</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5,3</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5,3</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5,3</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Обслуживание государственного (муниципального) внутреннего долга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Обслуживание долговых обязательств</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85 0 00 00000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Процентные платежи по муниципальному долгу района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85 0 00 09710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Обслуживание государственного (муниципального) долга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13</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85 0 00 09710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700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r>
      <w:tr w:rsidR="00024E73" w:rsidRPr="00024E73" w:rsidTr="002F2120">
        <w:trPr>
          <w:trHeight w:val="91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lastRenderedPageBreak/>
              <w:t>МЕЖБЮДЖЕТНЫЕ ТРАНСФЕРТЫ БЮДЖЕТАМ СУБЪЕКТОВ РОССИЙСКОЙ ФЕДЕРАЦИИ И МУНИЦИПАЛЬНЫХ ОБРАЗОВАНИЙ ОБЩЕГО ХАРАКТЕРА</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14</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604,3</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635,7</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657,7</w:t>
            </w:r>
          </w:p>
        </w:tc>
      </w:tr>
      <w:tr w:rsidR="00024E73" w:rsidRPr="00024E73" w:rsidTr="002F2120">
        <w:trPr>
          <w:trHeight w:val="690"/>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Дотации на выравнивание бюджетной обеспеченности субъектов Российской Федерации и муниципальных образований</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14</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604,3</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635,7</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657,7</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межбюджетных трансфертов</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14</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604,3</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635,7</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657,7</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межбюджетных трансфертов  бюджетам поселений</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14</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60 1 00 00000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604,3</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635,7</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657,7</w:t>
            </w:r>
          </w:p>
        </w:tc>
      </w:tr>
      <w:tr w:rsidR="00024E73" w:rsidRPr="00024E73" w:rsidTr="002F2120">
        <w:trPr>
          <w:trHeight w:val="46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Исполнение государственных полномочий по расчету и предоставлению дотаций поселениям</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14</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60 1 00 76100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604,3</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635,7</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657,7</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Межбюджетные трансферты</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14</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01</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60 1 00 76100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500</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604,3</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635,7</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657,7</w:t>
            </w:r>
          </w:p>
        </w:tc>
      </w:tr>
      <w:tr w:rsidR="00024E73" w:rsidRPr="00024E73" w:rsidTr="002F2120">
        <w:trPr>
          <w:trHeight w:val="255"/>
        </w:trPr>
        <w:tc>
          <w:tcPr>
            <w:tcW w:w="3545" w:type="dxa"/>
            <w:tcBorders>
              <w:top w:val="nil"/>
              <w:left w:val="single" w:sz="4" w:space="0" w:color="auto"/>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Всего</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8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163"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300 007,2</w:t>
            </w:r>
          </w:p>
        </w:tc>
        <w:tc>
          <w:tcPr>
            <w:tcW w:w="1165"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265 854,6</w:t>
            </w:r>
          </w:p>
        </w:tc>
        <w:tc>
          <w:tcPr>
            <w:tcW w:w="1164"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260 238,2</w:t>
            </w:r>
          </w:p>
        </w:tc>
      </w:tr>
    </w:tbl>
    <w:p w:rsidR="00024E73" w:rsidRPr="00024E73" w:rsidRDefault="00024E73" w:rsidP="00024E73">
      <w:pPr>
        <w:jc w:val="right"/>
      </w:pPr>
      <w:r w:rsidRPr="00024E73">
        <w:t xml:space="preserve">  </w:t>
      </w:r>
    </w:p>
    <w:p w:rsidR="00024E73" w:rsidRPr="00024E73" w:rsidRDefault="00024E73" w:rsidP="00024E73">
      <w:pPr>
        <w:pageBreakBefore/>
        <w:ind w:left="5245"/>
      </w:pPr>
      <w:bookmarkStart w:id="61" w:name="Приложение7"/>
      <w:bookmarkEnd w:id="61"/>
      <w:r w:rsidRPr="00024E73">
        <w:lastRenderedPageBreak/>
        <w:t xml:space="preserve"> «Приложение № 5</w:t>
      </w:r>
    </w:p>
    <w:p w:rsidR="00024E73" w:rsidRPr="00024E73" w:rsidRDefault="00024E73" w:rsidP="00024E73">
      <w:pPr>
        <w:ind w:left="5245"/>
      </w:pPr>
      <w:r w:rsidRPr="00024E73">
        <w:t>к решению Собрания депутатов</w:t>
      </w:r>
    </w:p>
    <w:p w:rsidR="00024E73" w:rsidRPr="00024E73" w:rsidRDefault="00024E73" w:rsidP="00024E73">
      <w:pPr>
        <w:jc w:val="center"/>
      </w:pPr>
      <w:r w:rsidRPr="00024E73">
        <w:t xml:space="preserve">                                                                                  Турковского муниципального района </w:t>
      </w:r>
    </w:p>
    <w:p w:rsidR="00024E73" w:rsidRPr="00024E73" w:rsidRDefault="00024E73" w:rsidP="00024E73">
      <w:pPr>
        <w:jc w:val="center"/>
      </w:pPr>
      <w:r w:rsidRPr="00024E73">
        <w:t xml:space="preserve">                                                         От</w:t>
      </w:r>
      <w:proofErr w:type="gramStart"/>
      <w:r w:rsidRPr="00024E73">
        <w:t xml:space="preserve">         .</w:t>
      </w:r>
      <w:proofErr w:type="gramEnd"/>
      <w:r w:rsidRPr="00024E73">
        <w:t xml:space="preserve"> №   </w:t>
      </w:r>
    </w:p>
    <w:p w:rsidR="00024E73" w:rsidRPr="00024E73" w:rsidRDefault="00024E73" w:rsidP="00024E73">
      <w:pPr>
        <w:jc w:val="center"/>
      </w:pPr>
    </w:p>
    <w:p w:rsidR="00024E73" w:rsidRPr="00024E73" w:rsidRDefault="00024E73" w:rsidP="00024E73">
      <w:pPr>
        <w:jc w:val="center"/>
        <w:rPr>
          <w:b/>
        </w:rPr>
      </w:pPr>
      <w:r w:rsidRPr="00024E73">
        <w:rPr>
          <w:b/>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024E73">
        <w:rPr>
          <w:b/>
        </w:rPr>
        <w:t>видов расходов классификации расходов бюджета</w:t>
      </w:r>
      <w:proofErr w:type="gramEnd"/>
      <w:r w:rsidRPr="00024E73">
        <w:rPr>
          <w:b/>
        </w:rPr>
        <w:t xml:space="preserve"> на 2024 год и на плановый период </w:t>
      </w:r>
    </w:p>
    <w:p w:rsidR="00024E73" w:rsidRPr="00024E73" w:rsidRDefault="00024E73" w:rsidP="00024E73">
      <w:pPr>
        <w:jc w:val="center"/>
        <w:rPr>
          <w:b/>
        </w:rPr>
      </w:pPr>
      <w:r w:rsidRPr="00024E73">
        <w:rPr>
          <w:b/>
        </w:rPr>
        <w:t>2025 и 2026 годов</w:t>
      </w:r>
    </w:p>
    <w:p w:rsidR="00024E73" w:rsidRPr="00024E73" w:rsidRDefault="00024E73" w:rsidP="00024E73">
      <w:pPr>
        <w:jc w:val="right"/>
      </w:pPr>
      <w:r w:rsidRPr="00024E73">
        <w:t>Тыс. рублей</w:t>
      </w:r>
    </w:p>
    <w:tbl>
      <w:tblPr>
        <w:tblW w:w="11058" w:type="dxa"/>
        <w:tblInd w:w="-885" w:type="dxa"/>
        <w:tblLook w:val="04A0" w:firstRow="1" w:lastRow="0" w:firstColumn="1" w:lastColumn="0" w:noHBand="0" w:noVBand="1"/>
      </w:tblPr>
      <w:tblGrid>
        <w:gridCol w:w="4920"/>
        <w:gridCol w:w="1320"/>
        <w:gridCol w:w="1026"/>
        <w:gridCol w:w="1222"/>
        <w:gridCol w:w="1340"/>
        <w:gridCol w:w="1276"/>
      </w:tblGrid>
      <w:tr w:rsidR="00024E73" w:rsidRPr="00024E73" w:rsidTr="002F2120">
        <w:trPr>
          <w:trHeight w:val="300"/>
        </w:trPr>
        <w:tc>
          <w:tcPr>
            <w:tcW w:w="4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Наименование</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Целевая статья</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Вид расходов</w:t>
            </w:r>
          </w:p>
        </w:tc>
        <w:tc>
          <w:tcPr>
            <w:tcW w:w="3838" w:type="dxa"/>
            <w:gridSpan w:val="3"/>
            <w:tcBorders>
              <w:top w:val="single" w:sz="4" w:space="0" w:color="auto"/>
              <w:left w:val="nil"/>
              <w:bottom w:val="single" w:sz="4" w:space="0" w:color="auto"/>
              <w:right w:val="single" w:sz="4" w:space="0" w:color="auto"/>
            </w:tcBorders>
            <w:shd w:val="clear" w:color="auto" w:fill="auto"/>
            <w:noWrap/>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Сумма</w:t>
            </w:r>
          </w:p>
        </w:tc>
      </w:tr>
      <w:tr w:rsidR="00024E73" w:rsidRPr="00024E73" w:rsidTr="002F2120">
        <w:trPr>
          <w:trHeight w:val="402"/>
        </w:trPr>
        <w:tc>
          <w:tcPr>
            <w:tcW w:w="4920" w:type="dxa"/>
            <w:vMerge/>
            <w:tcBorders>
              <w:top w:val="single" w:sz="4" w:space="0" w:color="auto"/>
              <w:left w:val="single" w:sz="4" w:space="0" w:color="auto"/>
              <w:bottom w:val="single" w:sz="4" w:space="0" w:color="auto"/>
              <w:right w:val="single" w:sz="4" w:space="0" w:color="auto"/>
            </w:tcBorders>
            <w:vAlign w:val="center"/>
            <w:hideMark/>
          </w:tcPr>
          <w:p w:rsidR="00024E73" w:rsidRPr="00024E73" w:rsidRDefault="00024E73" w:rsidP="002F2120">
            <w:pPr>
              <w:overflowPunct/>
              <w:autoSpaceDE/>
              <w:autoSpaceDN/>
              <w:adjustRightInd/>
              <w:textAlignment w:val="auto"/>
              <w:rPr>
                <w:rFonts w:ascii="PT Astra Serif" w:hAnsi="PT Astra Serif" w:cs="Arial"/>
                <w:b/>
                <w:bCs/>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024E73" w:rsidRPr="00024E73" w:rsidRDefault="00024E73" w:rsidP="002F2120">
            <w:pPr>
              <w:overflowPunct/>
              <w:autoSpaceDE/>
              <w:autoSpaceDN/>
              <w:adjustRightInd/>
              <w:textAlignment w:val="auto"/>
              <w:rPr>
                <w:rFonts w:ascii="PT Astra Serif" w:hAnsi="PT Astra Serif" w:cs="Arial"/>
                <w:b/>
                <w:bCs/>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rsidR="00024E73" w:rsidRPr="00024E73" w:rsidRDefault="00024E73" w:rsidP="002F2120">
            <w:pPr>
              <w:overflowPunct/>
              <w:autoSpaceDE/>
              <w:autoSpaceDN/>
              <w:adjustRightInd/>
              <w:textAlignment w:val="auto"/>
              <w:rPr>
                <w:rFonts w:ascii="PT Astra Serif" w:hAnsi="PT Astra Serif" w:cs="Arial"/>
                <w:b/>
                <w:bCs/>
              </w:rPr>
            </w:pPr>
          </w:p>
        </w:tc>
        <w:tc>
          <w:tcPr>
            <w:tcW w:w="1222" w:type="dxa"/>
            <w:tcBorders>
              <w:top w:val="nil"/>
              <w:left w:val="nil"/>
              <w:bottom w:val="single" w:sz="4" w:space="0" w:color="auto"/>
              <w:right w:val="single" w:sz="4" w:space="0" w:color="auto"/>
            </w:tcBorders>
            <w:shd w:val="clear" w:color="auto" w:fill="auto"/>
            <w:noWrap/>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2024 год</w:t>
            </w:r>
          </w:p>
        </w:tc>
        <w:tc>
          <w:tcPr>
            <w:tcW w:w="1340" w:type="dxa"/>
            <w:tcBorders>
              <w:top w:val="nil"/>
              <w:left w:val="nil"/>
              <w:bottom w:val="single" w:sz="4" w:space="0" w:color="auto"/>
              <w:right w:val="single" w:sz="4" w:space="0" w:color="auto"/>
            </w:tcBorders>
            <w:shd w:val="clear" w:color="auto" w:fill="auto"/>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2025 год</w:t>
            </w:r>
          </w:p>
        </w:tc>
        <w:tc>
          <w:tcPr>
            <w:tcW w:w="1276" w:type="dxa"/>
            <w:tcBorders>
              <w:top w:val="nil"/>
              <w:left w:val="nil"/>
              <w:bottom w:val="single" w:sz="4" w:space="0" w:color="auto"/>
              <w:right w:val="single" w:sz="4" w:space="0" w:color="auto"/>
            </w:tcBorders>
            <w:shd w:val="clear" w:color="auto" w:fill="auto"/>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2026 год</w:t>
            </w:r>
          </w:p>
        </w:tc>
      </w:tr>
      <w:tr w:rsidR="00024E73" w:rsidRPr="00024E73" w:rsidTr="002F2120">
        <w:trPr>
          <w:trHeight w:val="255"/>
        </w:trPr>
        <w:tc>
          <w:tcPr>
            <w:tcW w:w="4920" w:type="dxa"/>
            <w:tcBorders>
              <w:top w:val="nil"/>
              <w:left w:val="single" w:sz="4" w:space="0" w:color="auto"/>
              <w:bottom w:val="single" w:sz="4" w:space="0" w:color="auto"/>
              <w:right w:val="single" w:sz="4" w:space="0" w:color="auto"/>
            </w:tcBorders>
            <w:shd w:val="clear" w:color="auto" w:fill="auto"/>
            <w:noWrap/>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1</w:t>
            </w:r>
          </w:p>
        </w:tc>
        <w:tc>
          <w:tcPr>
            <w:tcW w:w="1320" w:type="dxa"/>
            <w:tcBorders>
              <w:top w:val="nil"/>
              <w:left w:val="nil"/>
              <w:bottom w:val="single" w:sz="4" w:space="0" w:color="auto"/>
              <w:right w:val="single" w:sz="4" w:space="0" w:color="auto"/>
            </w:tcBorders>
            <w:shd w:val="clear" w:color="auto" w:fill="auto"/>
            <w:noWrap/>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2</w:t>
            </w:r>
          </w:p>
        </w:tc>
        <w:tc>
          <w:tcPr>
            <w:tcW w:w="980" w:type="dxa"/>
            <w:tcBorders>
              <w:top w:val="nil"/>
              <w:left w:val="nil"/>
              <w:bottom w:val="single" w:sz="4" w:space="0" w:color="auto"/>
              <w:right w:val="single" w:sz="4" w:space="0" w:color="auto"/>
            </w:tcBorders>
            <w:shd w:val="clear" w:color="auto" w:fill="auto"/>
            <w:noWrap/>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3</w:t>
            </w:r>
          </w:p>
        </w:tc>
        <w:tc>
          <w:tcPr>
            <w:tcW w:w="1222" w:type="dxa"/>
            <w:tcBorders>
              <w:top w:val="nil"/>
              <w:left w:val="nil"/>
              <w:bottom w:val="single" w:sz="4" w:space="0" w:color="auto"/>
              <w:right w:val="single" w:sz="4" w:space="0" w:color="auto"/>
            </w:tcBorders>
            <w:shd w:val="clear" w:color="auto" w:fill="auto"/>
            <w:noWrap/>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4</w:t>
            </w:r>
          </w:p>
        </w:tc>
        <w:tc>
          <w:tcPr>
            <w:tcW w:w="1340" w:type="dxa"/>
            <w:tcBorders>
              <w:top w:val="nil"/>
              <w:left w:val="nil"/>
              <w:bottom w:val="single" w:sz="4" w:space="0" w:color="auto"/>
              <w:right w:val="single" w:sz="4" w:space="0" w:color="auto"/>
            </w:tcBorders>
            <w:shd w:val="clear" w:color="auto" w:fill="auto"/>
            <w:noWrap/>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5</w:t>
            </w:r>
          </w:p>
        </w:tc>
        <w:tc>
          <w:tcPr>
            <w:tcW w:w="1276" w:type="dxa"/>
            <w:tcBorders>
              <w:top w:val="nil"/>
              <w:left w:val="nil"/>
              <w:bottom w:val="single" w:sz="4" w:space="0" w:color="auto"/>
              <w:right w:val="single" w:sz="4" w:space="0" w:color="auto"/>
            </w:tcBorders>
            <w:shd w:val="clear" w:color="auto" w:fill="auto"/>
            <w:noWrap/>
            <w:vAlign w:val="center"/>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6</w:t>
            </w:r>
          </w:p>
        </w:tc>
      </w:tr>
      <w:tr w:rsidR="00024E73" w:rsidRPr="00024E73" w:rsidTr="002F2120">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Муниципальная программа "Управление земельно-имущественными ресурсами Турковского муниципального района Саратовской области"</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51 0 00 00000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139,0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139,0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139,0</w:t>
            </w:r>
          </w:p>
        </w:tc>
      </w:tr>
      <w:tr w:rsidR="00024E73" w:rsidRPr="00024E73" w:rsidTr="002F2120">
        <w:trPr>
          <w:trHeight w:val="15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51 0 01 00000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Геодезические и кадастровые работы по учету объектов капитального строительства</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51 0 01 04700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51 0 01 04700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"Рыночная оценка земельных участков и объектов недвижимости и прав на них"</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51 0 02 00000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Рыночная оценка земельных участков и объектов недвижимости и прав на них</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51 0 02 01160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51 0 02 01160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"Содержание и обслуживание муниципальной казны"</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51 0 03 00000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r>
      <w:tr w:rsidR="00024E73" w:rsidRPr="00024E73" w:rsidTr="002F2120">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Содержание и обслуживание муниципальной казны</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r>
      <w:tr w:rsidR="00024E73" w:rsidRPr="00024E73" w:rsidTr="002F2120">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Иные бюджетные ассигнования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51 0 03 01170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"Приобретение программных продуктов"</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51 0 04 00000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42,0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42,0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42,0</w:t>
            </w:r>
          </w:p>
        </w:tc>
      </w:tr>
      <w:tr w:rsidR="00024E73" w:rsidRPr="00024E73" w:rsidTr="002F2120">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Реализация основного мероприятия</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51 0 04 11180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42,0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42,0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42,0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51 0 04 11180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42,0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42,0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42,0</w:t>
            </w:r>
          </w:p>
        </w:tc>
      </w:tr>
      <w:tr w:rsidR="00024E73" w:rsidRPr="00024E73" w:rsidTr="002F2120">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 xml:space="preserve">Муниципальная программа " Профилактика терроризма и экстремистских проявлений в </w:t>
            </w:r>
            <w:proofErr w:type="spellStart"/>
            <w:r w:rsidRPr="00024E73">
              <w:rPr>
                <w:rFonts w:ascii="PT Astra Serif" w:hAnsi="PT Astra Serif" w:cs="Arial"/>
                <w:b/>
                <w:bCs/>
              </w:rPr>
              <w:t>Турковском</w:t>
            </w:r>
            <w:proofErr w:type="spellEnd"/>
            <w:r w:rsidRPr="00024E73">
              <w:rPr>
                <w:rFonts w:ascii="PT Astra Serif" w:hAnsi="PT Astra Serif" w:cs="Arial"/>
                <w:b/>
                <w:bCs/>
              </w:rPr>
              <w:t xml:space="preserve"> муниципальном районе на  2022 - 2024 годы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52 0 00 00000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5,0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5,0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5,0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 Изготовление агитационных и информационных материалов"</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52 0 01 00000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r>
      <w:tr w:rsidR="00024E73" w:rsidRPr="00024E73" w:rsidTr="002F2120">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Реализация основного мероприятия</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52 0 01 С0000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52 0 01 С0000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Муниципальная программа "Социальная поддержка отдельных категорий граждан"</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54 0 00 00000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1 354,8</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1 354,8</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1 354,8</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Основное мероприятие "Доплаты к трудовой пенсии муниципальным служащим"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54 0 01 00000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r>
      <w:tr w:rsidR="00024E73" w:rsidRPr="00024E73" w:rsidTr="002F2120">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 Ежемесячная доплата к трудовым пенсиям лицам, замещавшим выборные муниципальные должности и должности муниципальной службы в органах местного самоуправления</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54 0 01 01030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r>
      <w:tr w:rsidR="00024E73" w:rsidRPr="00024E73" w:rsidTr="002F2120">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Социальное обеспечение и иные выплаты населению</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54 0 01 01030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300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545,0</w:t>
            </w:r>
          </w:p>
        </w:tc>
      </w:tr>
      <w:tr w:rsidR="00024E73" w:rsidRPr="00024E73" w:rsidTr="002F2120">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024E73">
              <w:rPr>
                <w:rFonts w:ascii="PT Astra Serif" w:hAnsi="PT Astra Serif" w:cs="Arial"/>
              </w:rPr>
              <w:t>о-</w:t>
            </w:r>
            <w:proofErr w:type="gramEnd"/>
            <w:r w:rsidRPr="00024E73">
              <w:rPr>
                <w:rFonts w:ascii="PT Astra Serif" w:hAnsi="PT Astra Serif" w:cs="Arial"/>
              </w:rPr>
              <w:t xml:space="preserve"> коммунальным услугам"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54 0 02 00000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809,8</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809,8</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809,8</w:t>
            </w:r>
          </w:p>
        </w:tc>
      </w:tr>
      <w:tr w:rsidR="00024E73" w:rsidRPr="00024E73" w:rsidTr="002F2120">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Возмещение затрат медицинским работникам, перешедшим на пенсию и проживающим в сельской местности, по жилищн</w:t>
            </w:r>
            <w:proofErr w:type="gramStart"/>
            <w:r w:rsidRPr="00024E73">
              <w:rPr>
                <w:rFonts w:ascii="PT Astra Serif" w:hAnsi="PT Astra Serif" w:cs="Arial"/>
              </w:rPr>
              <w:t>о-</w:t>
            </w:r>
            <w:proofErr w:type="gramEnd"/>
            <w:r w:rsidRPr="00024E73">
              <w:rPr>
                <w:rFonts w:ascii="PT Astra Serif" w:hAnsi="PT Astra Serif" w:cs="Arial"/>
              </w:rPr>
              <w:t xml:space="preserve"> коммунальным услугам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809,8</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809,8</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809,8</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9,8</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9,8</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9,8</w:t>
            </w:r>
          </w:p>
        </w:tc>
      </w:tr>
      <w:tr w:rsidR="00024E73" w:rsidRPr="00024E73" w:rsidTr="002F2120">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Социальное обеспечение и иные выплаты населению</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54 0 02 01300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300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800,0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800,0</w:t>
            </w:r>
          </w:p>
        </w:tc>
      </w:tr>
      <w:tr w:rsidR="00024E73" w:rsidRPr="00024E73" w:rsidTr="002F2120">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 xml:space="preserve">Муниципальная программа "Развитие физической культуры и спорта в </w:t>
            </w:r>
            <w:proofErr w:type="spellStart"/>
            <w:r w:rsidRPr="00024E73">
              <w:rPr>
                <w:rFonts w:ascii="PT Astra Serif" w:hAnsi="PT Astra Serif" w:cs="Arial"/>
                <w:b/>
                <w:bCs/>
              </w:rPr>
              <w:t>Турковском</w:t>
            </w:r>
            <w:proofErr w:type="spellEnd"/>
            <w:r w:rsidRPr="00024E73">
              <w:rPr>
                <w:rFonts w:ascii="PT Astra Serif" w:hAnsi="PT Astra Serif" w:cs="Arial"/>
                <w:b/>
                <w:bCs/>
              </w:rPr>
              <w:t xml:space="preserve"> муниципальном районе"</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55 0 00 00000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5 699,4</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6 565,4</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6 032,4</w:t>
            </w:r>
          </w:p>
        </w:tc>
      </w:tr>
      <w:tr w:rsidR="00024E73" w:rsidRPr="00024E73" w:rsidTr="002F2120">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"Обеспечение предоставления качественных услуг в сфере физической культуры и спорта"</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55 0 01 00000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5 699,4</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6 565,4</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6 032,4</w:t>
            </w:r>
          </w:p>
        </w:tc>
      </w:tr>
      <w:tr w:rsidR="00024E73" w:rsidRPr="00024E73" w:rsidTr="002F2120">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55 0 01 04104</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5 699,4</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6 565,4</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6 032,4</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55 0 01 04104</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5 699,4</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6 565,4</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6 032,4</w:t>
            </w:r>
          </w:p>
        </w:tc>
      </w:tr>
      <w:tr w:rsidR="00024E73" w:rsidRPr="00024E73" w:rsidTr="002F2120">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Муниципальная программа "Информационное обеспечение деятельности  органов местного самоуправления Турковского муниципального района "</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58 0 00 00000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986,7</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495,0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495,0</w:t>
            </w:r>
          </w:p>
        </w:tc>
      </w:tr>
      <w:tr w:rsidR="00024E73" w:rsidRPr="00024E73" w:rsidTr="002F2120">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"Расходы  на обеспечение  деятельности муниципального учреждения  в области средств массовой информации"</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58 0 01 00000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986,7</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495,0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495,0</w:t>
            </w:r>
          </w:p>
        </w:tc>
      </w:tr>
      <w:tr w:rsidR="00024E73" w:rsidRPr="00024E73" w:rsidTr="002F2120">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муниципальной власти</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58 0 01 04114</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486,7</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495,0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495,0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58 0 01 04114</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486,7</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495,0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495,0</w:t>
            </w:r>
          </w:p>
        </w:tc>
      </w:tr>
      <w:tr w:rsidR="00024E73" w:rsidRPr="00024E73" w:rsidTr="002F2120">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Размещение социально-значимой информации в печатных средствах массовой информации, учрежденных органами местного самоуправления, и в сетевых изданиях, учрежденных данными печатными средствами массовой информации</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58 0 01 78600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58 0 01 78600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500,0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Предоставление межбюджетных трансфертов</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60 0 00 00000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604,3</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635,7</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657,7</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Предоставление межбюджетных трансфертов  бюджетам поселений</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60 1 00 00000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604,3</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635,7</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657,7</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Исполнение государственных полномочий по расчету и предоставлению дотаций поселениям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60 1 00 76100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604,3</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635,7</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657,7</w:t>
            </w:r>
          </w:p>
        </w:tc>
      </w:tr>
      <w:tr w:rsidR="00024E73" w:rsidRPr="00024E73" w:rsidTr="002F2120">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Межбюджетные трансферты</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60 1 00 76100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500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604,3</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635,7</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657,7</w:t>
            </w:r>
          </w:p>
        </w:tc>
      </w:tr>
      <w:tr w:rsidR="00024E73" w:rsidRPr="00024E73" w:rsidTr="002F2120">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lastRenderedPageBreak/>
              <w:t>Муниципальная программа "Развитие системы образования на территории Турковского муниципального района"</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66 0 00 00000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188 615,1</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176 498,7</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174 486,4</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Подпрограмма  "Развитие системы дошкольного образования"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66 1 00 00000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24 802,7</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23 662,7</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24 028,0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"Обеспечение предоставления качественного дошкольного образования детям"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66 1 01 00000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23 685,3</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22 923,3</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23 288,6</w:t>
            </w:r>
          </w:p>
        </w:tc>
      </w:tr>
      <w:tr w:rsidR="00024E73" w:rsidRPr="00024E73" w:rsidTr="002F2120">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Проведение мероприятий по повышению квалификаций, участию в обучении семинарах, конкурсах различного уровня</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66 1 01 01900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66 1 01 01900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w:t>
            </w:r>
          </w:p>
        </w:tc>
      </w:tr>
      <w:tr w:rsidR="00024E73" w:rsidRPr="00024E73" w:rsidTr="002F2120">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66 1 01 04105</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9 467,6</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8 705,6</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9 070,9</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66 1 01 04105</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9 467,6</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8 705,6</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9 070,9</w:t>
            </w:r>
          </w:p>
        </w:tc>
      </w:tr>
      <w:tr w:rsidR="00024E73" w:rsidRPr="00024E73" w:rsidTr="002F2120">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Финансовое обеспечение образовательной деятельности муниципальных дошкольных образовательных организаций</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66 1 01 76700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13 929,2</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13 929,2</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13 929,2</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66 1 01 76700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13 929,2</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13 929,2</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13 929,2</w:t>
            </w:r>
          </w:p>
        </w:tc>
      </w:tr>
      <w:tr w:rsidR="00024E73" w:rsidRPr="00024E73" w:rsidTr="002F2120">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66 1 01 76900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278,5</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278,5</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278,5</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66 1 01 76900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278,5</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278,5</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278,5</w:t>
            </w:r>
          </w:p>
        </w:tc>
      </w:tr>
      <w:tr w:rsidR="00024E73" w:rsidRPr="00024E73" w:rsidTr="002F2120">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66 1 02 00000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r>
      <w:tr w:rsidR="00024E73" w:rsidRPr="00024E73" w:rsidTr="002F2120">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Возмещение затрат медицинским работникам, перешедшим на пенсию и проживающим в сельской местности, по жилищно-коммунальным услугам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66 1 02 01300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r>
      <w:tr w:rsidR="00024E73" w:rsidRPr="00024E73" w:rsidTr="002F2120">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Социальное обеспечение и иные выплаты населению</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66 1 02 01300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300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r>
      <w:tr w:rsidR="00024E73" w:rsidRPr="00024E73" w:rsidTr="002F2120">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66 1 03 00000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r>
      <w:tr w:rsidR="00024E73" w:rsidRPr="00024E73" w:rsidTr="002F2120">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66 1 03 77900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r>
      <w:tr w:rsidR="00024E73" w:rsidRPr="00024E73" w:rsidTr="002F2120">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Социальное обеспечение и иные выплаты населению</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66 1 03 77900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300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709,4</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"Укрепление материально-технической базы муниципальных  учреждений района"</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66 1 05 00000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378,0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Оснащение и укрепление материально-технической базы образовательных организаций</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05 79Г40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189,0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05 79Г40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189,0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Оснащение и укрепление материально-технической базы образовательных организаций за счет дополнительных средств местного бюджета</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05 Д9Г40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189,0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1 05 Д9Г40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189,0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lastRenderedPageBreak/>
              <w:t>Подпрограмма "Развитие системы общего и дополнительного образования"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66 2 00 00000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163 812,4</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152 836,0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150 458,4</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"Обеспечение предоставления качественного общего образования детям"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66 2 01 00000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147 457,4</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146 844,4</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144 466,9</w:t>
            </w:r>
          </w:p>
        </w:tc>
      </w:tr>
      <w:tr w:rsidR="00024E73" w:rsidRPr="00024E73" w:rsidTr="002F2120">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муниципальных услуг в учреждениях общего образования в рамках выполнения муниципального задания</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66 2 01 04106</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20 333,1</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19 720,1</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17 342,6</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66 2 01 04106</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20 333,1</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19 720,1</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17 342,6</w:t>
            </w:r>
          </w:p>
        </w:tc>
      </w:tr>
      <w:tr w:rsidR="00024E73" w:rsidRPr="00024E73" w:rsidTr="002F2120">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66 2 01 04111</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66 2 01 04111</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35,0</w:t>
            </w:r>
          </w:p>
        </w:tc>
      </w:tr>
      <w:tr w:rsidR="00024E73" w:rsidRPr="00024E73" w:rsidTr="002F2120">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Финансовое обеспечение образовательной деятельности муниципальных общеобразовательных учреждений</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66 2 01 77000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125 339,3</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125 339,3</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125 339,3</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66 2 01 77000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125 339,3</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125 339,3</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125 339,3</w:t>
            </w:r>
          </w:p>
        </w:tc>
      </w:tr>
      <w:tr w:rsidR="00024E73" w:rsidRPr="00024E73" w:rsidTr="002F2120">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proofErr w:type="gramStart"/>
            <w:r w:rsidRPr="00024E73">
              <w:rPr>
                <w:rFonts w:ascii="PT Astra Serif" w:hAnsi="PT Astra Serif" w:cs="Arial"/>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66 2 01 77200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1 750,0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1 750,0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1 750,0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66 2 01 77200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1 750,0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1 750,0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1 750,0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"Организация летнего отдыха и оздоровления учащихся"</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66 2 02 00000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r>
      <w:tr w:rsidR="00024E73" w:rsidRPr="00024E73" w:rsidTr="002F2120">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Организация летнего отдыха и оздоровления учащихся</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66 2 02 04110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261,8</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"Обеспечение предоставления качественного дополнительного образования детям"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66 2 03 00000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8 352,8</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5 009,8</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5 009,7</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Обеспечение предоставления качественного дополнительного образования детям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66 2 03 04107</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5 009,7</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5 009,8</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5 009,7</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66 2 03 04107</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5 009,7</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5 009,8</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5 009,7</w:t>
            </w:r>
          </w:p>
        </w:tc>
      </w:tr>
      <w:tr w:rsidR="00024E73" w:rsidRPr="00024E73" w:rsidTr="002F2120">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Сохранение достигнутых </w:t>
            </w:r>
            <w:proofErr w:type="gramStart"/>
            <w:r w:rsidRPr="00024E73">
              <w:rPr>
                <w:rFonts w:ascii="PT Astra Serif" w:hAnsi="PT Astra Serif" w:cs="Arial"/>
              </w:rPr>
              <w:t>показателей повышения оплаты труда отдельных категорий работников бюджетной сферы</w:t>
            </w:r>
            <w:proofErr w:type="gramEnd"/>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66 2 03 72500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3 242,8</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66 2 03 72500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3 242,8</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Сохранение достигнутых </w:t>
            </w:r>
            <w:proofErr w:type="gramStart"/>
            <w:r w:rsidRPr="00024E73">
              <w:rPr>
                <w:rFonts w:ascii="PT Astra Serif" w:hAnsi="PT Astra Serif" w:cs="Arial"/>
              </w:rPr>
              <w:t>показателей повышения оплаты труда отдельных категорий работников бюджетной сферы</w:t>
            </w:r>
            <w:proofErr w:type="gramEnd"/>
            <w:r w:rsidRPr="00024E73">
              <w:rPr>
                <w:rFonts w:ascii="PT Astra Serif" w:hAnsi="PT Astra Serif" w:cs="Arial"/>
              </w:rPr>
              <w:t xml:space="preserve"> за счет средств местного бюджета</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03 S2500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100,3</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03 S2500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100,3</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"Обеспечение предоставления качественного дополнительного образования детям"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66 2 05 00000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720,0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Обеспечение персонифицированного финансирования дополнительного образования детей</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66 2 05 04108</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720,0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66 2 05 04108</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720,0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720,0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"Укрепление материально-технической базы муниципальных  учреждений района"</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7 020,4</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Проведение капитального и текущего ремонтов муниципальных образовательных организаций</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72Г00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3 500,0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72Г00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3 500,0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Оснащение и укрепление материально-технической базы образовательных организаций</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79Г40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1 616,0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79Г40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1 616,0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Проведение капитального и текущего ремонтов муниципальных образовательных организаций за счет средств местного бюджета</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S2Г00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108,3</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S2Г00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108,3</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Оснащение и укрепление материально-технической базы образовательных организаций за счет дополнительных средств местного бюджета</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Д9Г40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1 796,1</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66 2 06 Д9Г40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1 796,1</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Муниципальная программа "Развитие культуры на территории Турковского муниципального района Саратовской области"</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68 0 00 00000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30 638,1</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13 234,6</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10 836,5</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Подпрограмма "Сохранение и развитие библиотечной и культурно-досуговой деятельности"</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68 2 00 00000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30 638,1</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13 234,6</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10 836,5</w:t>
            </w:r>
          </w:p>
        </w:tc>
      </w:tr>
      <w:tr w:rsidR="00024E73" w:rsidRPr="00024E73" w:rsidTr="002F2120">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"Стимулирование творческой активности населения, поддержка организаций в сфере культуры"</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68 2 01 00000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22 088,5</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8 617,2</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7 617,2</w:t>
            </w:r>
          </w:p>
        </w:tc>
      </w:tr>
      <w:tr w:rsidR="00024E73" w:rsidRPr="00024E73" w:rsidTr="002F2120">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муниципальных услуг в сфере культурно-досуговой деятельности в рамках выполнения муниципального задания</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68 2 01 04102</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11 317,2</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8 617,2</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7 617,2</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68 2 01 04102</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11 317,2</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8 617,2</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7 617,2</w:t>
            </w:r>
          </w:p>
        </w:tc>
      </w:tr>
      <w:tr w:rsidR="00024E73" w:rsidRPr="00024E73" w:rsidTr="002F2120">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Сохранение достигнутых </w:t>
            </w:r>
            <w:proofErr w:type="gramStart"/>
            <w:r w:rsidRPr="00024E73">
              <w:rPr>
                <w:rFonts w:ascii="PT Astra Serif" w:hAnsi="PT Astra Serif" w:cs="Arial"/>
              </w:rPr>
              <w:t>показателей повышения оплаты труда отдельных категорий работников бюджетной сферы</w:t>
            </w:r>
            <w:proofErr w:type="gramEnd"/>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68 2 01 72500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10 448,5</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68 2 01 72500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10 448,5</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Сохранение достигнутых </w:t>
            </w:r>
            <w:proofErr w:type="gramStart"/>
            <w:r w:rsidRPr="00024E73">
              <w:rPr>
                <w:rFonts w:ascii="PT Astra Serif" w:hAnsi="PT Astra Serif" w:cs="Arial"/>
              </w:rPr>
              <w:t>показателей повышения оплаты труда отдельных категорий работников бюджетной сферы</w:t>
            </w:r>
            <w:proofErr w:type="gramEnd"/>
            <w:r w:rsidRPr="00024E73">
              <w:rPr>
                <w:rFonts w:ascii="PT Astra Serif" w:hAnsi="PT Astra Serif" w:cs="Arial"/>
              </w:rPr>
              <w:t xml:space="preserve"> за счет средств местного бюджета</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01 S2500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322,8</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01 S2500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322,8</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68 2 03 00000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8 549,6</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4 617,4</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3 219,3</w:t>
            </w:r>
          </w:p>
        </w:tc>
      </w:tr>
      <w:tr w:rsidR="00024E73" w:rsidRPr="00024E73" w:rsidTr="002F2120">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68 2 03 04103</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4 219,3</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4 617,4</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3 219,3</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68 2 03 04103</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4 219,3</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4 617,4</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3 219,3</w:t>
            </w:r>
          </w:p>
        </w:tc>
      </w:tr>
      <w:tr w:rsidR="00024E73" w:rsidRPr="00024E73" w:rsidTr="002F2120">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Сохранение достигнутых </w:t>
            </w:r>
            <w:proofErr w:type="gramStart"/>
            <w:r w:rsidRPr="00024E73">
              <w:rPr>
                <w:rFonts w:ascii="PT Astra Serif" w:hAnsi="PT Astra Serif" w:cs="Arial"/>
              </w:rPr>
              <w:t>показателей повышения оплаты труда отдельных категорий работников бюджетной сферы</w:t>
            </w:r>
            <w:proofErr w:type="gramEnd"/>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68 2 03 72500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4 200,4</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68 2 03 72500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4 200,4</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Сохранение достигнутых </w:t>
            </w:r>
            <w:proofErr w:type="gramStart"/>
            <w:r w:rsidRPr="00024E73">
              <w:rPr>
                <w:rFonts w:ascii="PT Astra Serif" w:hAnsi="PT Astra Serif" w:cs="Arial"/>
              </w:rPr>
              <w:t>показателей повышения оплаты труда отдельных категорий работников бюджетной сферы</w:t>
            </w:r>
            <w:proofErr w:type="gramEnd"/>
            <w:r w:rsidRPr="00024E73">
              <w:rPr>
                <w:rFonts w:ascii="PT Astra Serif" w:hAnsi="PT Astra Serif" w:cs="Arial"/>
              </w:rPr>
              <w:t xml:space="preserve"> за счет средств местного бюджета</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03 S2500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129,9</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68 2 03 S2500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129,9</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lastRenderedPageBreak/>
              <w:t>Муниципальная программа "Капитальный ремонт, ремонт и содержание автомобильных дорог Турковского муниципального района"</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71 0 00 00000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17 581,5</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15 512,4</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16 173,8</w:t>
            </w:r>
          </w:p>
        </w:tc>
      </w:tr>
      <w:tr w:rsidR="00024E73" w:rsidRPr="00024E73" w:rsidTr="002F2120">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"Капитальный ремонт, ремонт и содержание автомобильных дорог Турковского муниципального района"</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71 0 03 00000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17 581,5</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15 512,4</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16 173,8</w:t>
            </w:r>
          </w:p>
        </w:tc>
      </w:tr>
      <w:tr w:rsidR="00024E73" w:rsidRPr="00024E73" w:rsidTr="002F2120">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71 0 03 21300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17 581,5</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15 512,4</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16 173,8</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71 0 03 21300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17 581,5</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15 512,4</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16 173,8</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Выполнение функций органами местного самоуправления</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81 0 00 00000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24 420,6</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24 420,6</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24 420,6</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Обеспечение деятельности органов местного самоуправления</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81 3 00 00000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24 420,6</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24 420,6</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24 420,6</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обеспечение деятельности главы муниципального района</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81 3 00 02101</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r>
      <w:tr w:rsidR="00024E73" w:rsidRPr="00024E73" w:rsidTr="002F2120">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81 3 00 02101</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2 343,6</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обеспечение функций центрального аппарата</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22 075,6</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22 075,6</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22 075,6</w:t>
            </w:r>
          </w:p>
        </w:tc>
      </w:tr>
      <w:tr w:rsidR="00024E73" w:rsidRPr="00024E73" w:rsidTr="002F2120">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20 229,0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20 229,0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20 229,0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1 845,6</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1 845,6</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1 845,6</w:t>
            </w:r>
          </w:p>
        </w:tc>
      </w:tr>
      <w:tr w:rsidR="00024E73" w:rsidRPr="00024E73" w:rsidTr="002F2120">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Иные бюджетные ассигнования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81 3 00 02200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1,0</w:t>
            </w:r>
          </w:p>
        </w:tc>
      </w:tr>
      <w:tr w:rsidR="00024E73" w:rsidRPr="00024E73" w:rsidTr="002F2120">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Уплата земельного налога, налога на имущество и транспортного налога органами местного самоуправления</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81 3 00 06100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w:t>
            </w:r>
          </w:p>
        </w:tc>
      </w:tr>
      <w:tr w:rsidR="00024E73" w:rsidRPr="00024E73" w:rsidTr="002F2120">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Иные бюджетные ассигнования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81 3 00 06100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w:t>
            </w:r>
          </w:p>
        </w:tc>
      </w:tr>
      <w:tr w:rsidR="00024E73" w:rsidRPr="00024E73" w:rsidTr="002F2120">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Прочие мероприятия в сфере управления</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82 0 00 00000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60,0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60,0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60,0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Уплата членских взносов в Ассоциацию "Совет муниципальных образований области"</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82 0 00 08190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60,0</w:t>
            </w:r>
          </w:p>
        </w:tc>
      </w:tr>
      <w:tr w:rsidR="00024E73" w:rsidRPr="00024E73" w:rsidTr="002F2120">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Иные бюджетные ассигнования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82 0 00 08190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Обеспечение деятельности учреждений (оказание муниципальных услуг, выполнение работ)</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83 0 00 00000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22 367,6</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22 403,4</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21 047,0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обеспечение деятельности муниципальных казенных учреждений</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22 353,0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22 388,8</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21 032,4</w:t>
            </w:r>
          </w:p>
        </w:tc>
      </w:tr>
      <w:tr w:rsidR="00024E73" w:rsidRPr="00024E73" w:rsidTr="002F2120">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17 780,9</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17 780,7</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16 424,3</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4 560,8</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4 596,8</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4 596,8</w:t>
            </w:r>
          </w:p>
        </w:tc>
      </w:tr>
      <w:tr w:rsidR="00024E73" w:rsidRPr="00024E73" w:rsidTr="002F2120">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Иные бюджетные ассигнования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83 0 00 04200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11,3</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11,3</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11,3</w:t>
            </w:r>
          </w:p>
        </w:tc>
      </w:tr>
      <w:tr w:rsidR="00024E73" w:rsidRPr="00024E73" w:rsidTr="002F2120">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Уплата земельного налога, налога на имущество и транспортного налога муниципальными  казенными учреждениями</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14,6</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14,6</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14,6</w:t>
            </w:r>
          </w:p>
        </w:tc>
      </w:tr>
      <w:tr w:rsidR="00024E73" w:rsidRPr="00024E73" w:rsidTr="002F2120">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Иные бюджетные ассигнования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83 0 00 06200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14,6</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14,6</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14,6</w:t>
            </w:r>
          </w:p>
        </w:tc>
      </w:tr>
      <w:tr w:rsidR="00024E73" w:rsidRPr="00024E73" w:rsidTr="002F2120">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Обслуживание долговых обязательств</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85 0 00 00000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5,3</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5,3</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5,3</w:t>
            </w:r>
          </w:p>
        </w:tc>
      </w:tr>
      <w:tr w:rsidR="00024E73" w:rsidRPr="00024E73" w:rsidTr="002F2120">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Процентные платежи по муниципальному долгу района</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85 0 00 09710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r>
      <w:tr w:rsidR="00024E73" w:rsidRPr="00024E73" w:rsidTr="002F2120">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Обслуживание государственного (муниципального) долга</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85 0 00 09710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700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5,3</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Осуществление переданных полномочий субъекта Российской Федерации и муниципальных образований</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86 0 00 00000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7 003,4</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3 998,4</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3 998,4</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Осуществление переданных полномочий субъекта Российской Федерации</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86 1 00 00000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1 670,6</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1 670,6</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1 670,6</w:t>
            </w:r>
          </w:p>
        </w:tc>
      </w:tr>
      <w:tr w:rsidR="00024E73" w:rsidRPr="00024E73" w:rsidTr="002F2120">
        <w:trPr>
          <w:trHeight w:val="13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466,7</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466,7</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466,7</w:t>
            </w:r>
          </w:p>
        </w:tc>
      </w:tr>
      <w:tr w:rsidR="00024E73" w:rsidRPr="00024E73" w:rsidTr="002F2120">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405,8</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405,8</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405,8</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86 1 00 76500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60,9</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60,9</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60,9</w:t>
            </w:r>
          </w:p>
        </w:tc>
      </w:tr>
      <w:tr w:rsidR="00024E73" w:rsidRPr="00024E73" w:rsidTr="002F2120">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466,7</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466,7</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466,7</w:t>
            </w:r>
          </w:p>
        </w:tc>
      </w:tr>
      <w:tr w:rsidR="00024E73" w:rsidRPr="00024E73" w:rsidTr="002F2120">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405,8</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405,8</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405,8</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86 1 00 76600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60,9</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60,9</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60,9</w:t>
            </w:r>
          </w:p>
        </w:tc>
      </w:tr>
      <w:tr w:rsidR="00024E73" w:rsidRPr="00024E73" w:rsidTr="002F2120">
        <w:trPr>
          <w:trHeight w:val="20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466,8</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466,8</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466,8</w:t>
            </w:r>
          </w:p>
        </w:tc>
      </w:tr>
      <w:tr w:rsidR="00024E73" w:rsidRPr="00024E73" w:rsidTr="002F2120">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405,9</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405,9</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405,9</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86 1 00 77120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60,9</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60,9</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60,9</w:t>
            </w:r>
          </w:p>
        </w:tc>
      </w:tr>
      <w:tr w:rsidR="00024E73" w:rsidRPr="00024E73" w:rsidTr="002F2120">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Осуществление органами  местного самоуправления  отдельных государственных полномочий </w:t>
            </w:r>
            <w:proofErr w:type="gramStart"/>
            <w:r w:rsidRPr="00024E73">
              <w:rPr>
                <w:rFonts w:ascii="PT Astra Serif" w:hAnsi="PT Astra Serif" w:cs="Arial"/>
              </w:rPr>
              <w:t>по организации проведения мероприятий при осуществлении деятельности по обращению с животными без владельцев</w:t>
            </w:r>
            <w:proofErr w:type="gramEnd"/>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86 1 00 77130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86 1 00 77130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158,8</w:t>
            </w:r>
          </w:p>
        </w:tc>
      </w:tr>
      <w:tr w:rsidR="00024E73" w:rsidRPr="00024E73" w:rsidTr="002F2120">
        <w:trPr>
          <w:trHeight w:val="27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61,2</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61,2</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61,2</w:t>
            </w:r>
          </w:p>
        </w:tc>
      </w:tr>
      <w:tr w:rsidR="00024E73" w:rsidRPr="00024E73" w:rsidTr="002F2120">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56,2</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56,2</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56,2</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86 1 00 77300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w:t>
            </w:r>
          </w:p>
        </w:tc>
      </w:tr>
      <w:tr w:rsidR="00024E73" w:rsidRPr="00024E73" w:rsidTr="002F2120">
        <w:trPr>
          <w:trHeight w:val="15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50,4</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50,4</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50,4</w:t>
            </w:r>
          </w:p>
        </w:tc>
      </w:tr>
      <w:tr w:rsidR="00024E73" w:rsidRPr="00024E73" w:rsidTr="002F2120">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35,5</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35,5</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35,5</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86 1 00 77800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14,9</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14,9</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14,9</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Осуществление переданных полномочий  муниципальных образований</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86 2 00 00000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5 332,8</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2 327,8</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2 327,8</w:t>
            </w:r>
          </w:p>
        </w:tc>
      </w:tr>
      <w:tr w:rsidR="00024E73" w:rsidRPr="00024E73" w:rsidTr="002F2120">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485,5</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438,4</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86 2 00 08020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47,1</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 xml:space="preserve">Исполнение переданных полномочий по составлению, исполнению бюджета муниципального образования, осуществление </w:t>
            </w:r>
            <w:proofErr w:type="gramStart"/>
            <w:r w:rsidRPr="00024E73">
              <w:rPr>
                <w:rFonts w:ascii="PT Astra Serif" w:hAnsi="PT Astra Serif" w:cs="Arial"/>
              </w:rPr>
              <w:t>контроля за</w:t>
            </w:r>
            <w:proofErr w:type="gramEnd"/>
            <w:r w:rsidRPr="00024E73">
              <w:rPr>
                <w:rFonts w:ascii="PT Astra Serif" w:hAnsi="PT Astra Serif" w:cs="Arial"/>
              </w:rPr>
              <w:t xml:space="preserve"> его исполнением, составление отчета об исполнении бюджета муниципального образования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3 475,2</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2 327,8</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2 327,8</w:t>
            </w:r>
          </w:p>
        </w:tc>
      </w:tr>
      <w:tr w:rsidR="00024E73" w:rsidRPr="00024E73" w:rsidTr="002F2120">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2 829,6</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1 930,0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1 930,0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645,6</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397,8</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397,8</w:t>
            </w:r>
          </w:p>
        </w:tc>
      </w:tr>
      <w:tr w:rsidR="00024E73" w:rsidRPr="00024E73" w:rsidTr="002F2120">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496,9</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449,8</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86 2 00 08070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47,1</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875,2</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100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828,7</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86 2 00 08080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46,5</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0,0</w:t>
            </w:r>
          </w:p>
        </w:tc>
      </w:tr>
      <w:tr w:rsidR="00024E73" w:rsidRPr="00024E73" w:rsidTr="002F2120">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Расходы по исполнению отдельных обязательств</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89 0 00 00000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387,5</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387,5</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387,5</w:t>
            </w:r>
          </w:p>
        </w:tc>
      </w:tr>
      <w:tr w:rsidR="00024E73" w:rsidRPr="00024E73" w:rsidTr="002F2120">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Средства резервных фондов</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89 4 00 00000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300,0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300,0</w:t>
            </w:r>
          </w:p>
        </w:tc>
      </w:tr>
      <w:tr w:rsidR="00024E73" w:rsidRPr="00024E73" w:rsidTr="002F2120">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Средства резервного фонда местных администраций</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89 4 00 08800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r>
      <w:tr w:rsidR="00024E73" w:rsidRPr="00024E73" w:rsidTr="002F2120">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Иные бюджетные ассигнования</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89 4 00 08800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Реализация мероприятий в сфере охраны окружающей среды</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89 7 00 00000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87,5</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87,5</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87,5</w:t>
            </w:r>
          </w:p>
        </w:tc>
      </w:tr>
      <w:tr w:rsidR="00024E73" w:rsidRPr="00024E73" w:rsidTr="002F2120">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Иные природоохранные мероприятия</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89 7 00 01000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87,5</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87,5</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87,5</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89 7 00 01000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87,5</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87,5</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87,5</w:t>
            </w:r>
          </w:p>
        </w:tc>
      </w:tr>
      <w:tr w:rsidR="00024E73" w:rsidRPr="00024E73" w:rsidTr="002F2120">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Муниципальная программа "Поддержка социально - ориентированных некоммерческих организаций Турковского муниципального района"</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95 0 00 00000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30,0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30,0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30,0</w:t>
            </w:r>
          </w:p>
        </w:tc>
      </w:tr>
      <w:tr w:rsidR="00024E73" w:rsidRPr="00024E73" w:rsidTr="002F2120">
        <w:trPr>
          <w:trHeight w:val="91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95 0 01 00000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r>
      <w:tr w:rsidR="00024E73" w:rsidRPr="00024E73" w:rsidTr="002F2120">
        <w:trPr>
          <w:trHeight w:val="69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Оказание финансовой поддержки социально ориентированным некоммерческим организациям путем предоставления субсидий</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95 0 01 04800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Предоставление субсидий бюджетным, автономным учреждениям и иным некоммерческим организациям</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95 0 01 04800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600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30,0</w:t>
            </w:r>
          </w:p>
        </w:tc>
      </w:tr>
      <w:tr w:rsidR="00024E73" w:rsidRPr="00024E73" w:rsidTr="002F2120">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Мероприятия в сфере жилищного хозяйства</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96 0 00 00000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31,9</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31,9</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31,9</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Взносы на проведение капитального ремонта общего имущества многоквартирных домов</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96 0 00 22240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96 0 00 22240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31,9</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Муниципальная программа "Молодежь Турковского района"</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97 0 00 00000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b/>
                <w:bCs/>
              </w:rPr>
            </w:pPr>
            <w:r w:rsidRPr="00024E73">
              <w:rPr>
                <w:rFonts w:ascii="PT Astra Serif" w:hAnsi="PT Astra Serif" w:cs="Arial"/>
                <w:b/>
                <w:bCs/>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77,0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77,0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77,0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Основное мероприятие "Организация и проведение районных мероприятий"</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97 0 01 00000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r>
      <w:tr w:rsidR="00024E73" w:rsidRPr="00024E73" w:rsidTr="002F2120">
        <w:trPr>
          <w:trHeight w:val="1140"/>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proofErr w:type="gramStart"/>
            <w:r w:rsidRPr="00024E73">
              <w:rPr>
                <w:rFonts w:ascii="PT Astra Serif" w:hAnsi="PT Astra Serif" w:cs="Arial"/>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roofErr w:type="gramEnd"/>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97 0 01 04112</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Закупка товаров, работ и услуг для государственных (муниципальных) нужд</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97 0 01 04112</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200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41,0</w:t>
            </w:r>
          </w:p>
        </w:tc>
      </w:tr>
      <w:tr w:rsidR="00024E73" w:rsidRPr="00024E73" w:rsidTr="002F2120">
        <w:trPr>
          <w:trHeight w:val="46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lastRenderedPageBreak/>
              <w:t>Основное мероприятие "Выплата стипендий студентам медицинских ВУЗов"</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97 0 02 00000</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r>
      <w:tr w:rsidR="00024E73" w:rsidRPr="00024E73" w:rsidTr="002F2120">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Выплата стипендий студентам медицинских ВУЗов</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97 0 02 04113</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r>
      <w:tr w:rsidR="00024E73" w:rsidRPr="00024E73" w:rsidTr="002F2120">
        <w:trPr>
          <w:trHeight w:val="255"/>
        </w:trPr>
        <w:tc>
          <w:tcPr>
            <w:tcW w:w="4920" w:type="dxa"/>
            <w:tcBorders>
              <w:top w:val="nil"/>
              <w:left w:val="single" w:sz="4" w:space="0" w:color="auto"/>
              <w:bottom w:val="single" w:sz="4" w:space="0" w:color="auto"/>
              <w:right w:val="single" w:sz="4" w:space="0" w:color="auto"/>
            </w:tcBorders>
            <w:shd w:val="clear" w:color="auto" w:fill="auto"/>
            <w:vAlign w:val="bottom"/>
            <w:hideMark/>
          </w:tcPr>
          <w:p w:rsidR="00024E73" w:rsidRPr="00024E73" w:rsidRDefault="00024E73" w:rsidP="002F2120">
            <w:pPr>
              <w:overflowPunct/>
              <w:autoSpaceDE/>
              <w:autoSpaceDN/>
              <w:adjustRightInd/>
              <w:textAlignment w:val="auto"/>
              <w:rPr>
                <w:rFonts w:ascii="PT Astra Serif" w:hAnsi="PT Astra Serif" w:cs="Arial"/>
              </w:rPr>
            </w:pPr>
            <w:r w:rsidRPr="00024E73">
              <w:rPr>
                <w:rFonts w:ascii="PT Astra Serif" w:hAnsi="PT Astra Serif" w:cs="Arial"/>
              </w:rPr>
              <w:t>Социальное обеспечение и иные выплаты населению</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97 0 02 04113</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300</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rPr>
            </w:pPr>
            <w:r w:rsidRPr="00024E73">
              <w:rPr>
                <w:rFonts w:ascii="PT Astra Serif" w:hAnsi="PT Astra Serif" w:cs="Arial"/>
              </w:rPr>
              <w:t>36,0</w:t>
            </w:r>
          </w:p>
        </w:tc>
      </w:tr>
      <w:tr w:rsidR="00024E73" w:rsidRPr="00024E73" w:rsidTr="002F2120">
        <w:trPr>
          <w:trHeight w:val="450"/>
        </w:trPr>
        <w:tc>
          <w:tcPr>
            <w:tcW w:w="4920" w:type="dxa"/>
            <w:tcBorders>
              <w:top w:val="nil"/>
              <w:left w:val="single" w:sz="4" w:space="0" w:color="auto"/>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textAlignment w:val="auto"/>
              <w:rPr>
                <w:rFonts w:ascii="PT Astra Serif" w:hAnsi="PT Astra Serif" w:cs="Arial"/>
                <w:b/>
                <w:bCs/>
              </w:rPr>
            </w:pPr>
            <w:r w:rsidRPr="00024E73">
              <w:rPr>
                <w:rFonts w:ascii="PT Astra Serif" w:hAnsi="PT Astra Serif" w:cs="Arial"/>
                <w:b/>
                <w:bCs/>
              </w:rPr>
              <w:t>Всего</w:t>
            </w:r>
          </w:p>
        </w:tc>
        <w:tc>
          <w:tcPr>
            <w:tcW w:w="132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98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center"/>
              <w:textAlignment w:val="auto"/>
              <w:rPr>
                <w:rFonts w:ascii="PT Astra Serif" w:hAnsi="PT Astra Serif" w:cs="Arial"/>
              </w:rPr>
            </w:pPr>
            <w:r w:rsidRPr="00024E73">
              <w:rPr>
                <w:rFonts w:ascii="PT Astra Serif" w:hAnsi="PT Astra Serif" w:cs="Arial"/>
              </w:rPr>
              <w:t> </w:t>
            </w:r>
          </w:p>
        </w:tc>
        <w:tc>
          <w:tcPr>
            <w:tcW w:w="1222"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300 007,2</w:t>
            </w:r>
          </w:p>
        </w:tc>
        <w:tc>
          <w:tcPr>
            <w:tcW w:w="1340"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265 854,6</w:t>
            </w:r>
          </w:p>
        </w:tc>
        <w:tc>
          <w:tcPr>
            <w:tcW w:w="1276" w:type="dxa"/>
            <w:tcBorders>
              <w:top w:val="nil"/>
              <w:left w:val="nil"/>
              <w:bottom w:val="single" w:sz="4" w:space="0" w:color="auto"/>
              <w:right w:val="single" w:sz="4" w:space="0" w:color="auto"/>
            </w:tcBorders>
            <w:shd w:val="clear" w:color="auto" w:fill="auto"/>
            <w:noWrap/>
            <w:vAlign w:val="bottom"/>
            <w:hideMark/>
          </w:tcPr>
          <w:p w:rsidR="00024E73" w:rsidRPr="00024E73" w:rsidRDefault="00024E73" w:rsidP="002F2120">
            <w:pPr>
              <w:overflowPunct/>
              <w:autoSpaceDE/>
              <w:autoSpaceDN/>
              <w:adjustRightInd/>
              <w:jc w:val="right"/>
              <w:textAlignment w:val="auto"/>
              <w:rPr>
                <w:rFonts w:ascii="PT Astra Serif" w:hAnsi="PT Astra Serif" w:cs="Arial"/>
                <w:b/>
                <w:bCs/>
              </w:rPr>
            </w:pPr>
            <w:r w:rsidRPr="00024E73">
              <w:rPr>
                <w:rFonts w:ascii="PT Astra Serif" w:hAnsi="PT Astra Serif" w:cs="Arial"/>
                <w:b/>
                <w:bCs/>
              </w:rPr>
              <w:t>260 238,2</w:t>
            </w:r>
          </w:p>
        </w:tc>
      </w:tr>
    </w:tbl>
    <w:p w:rsidR="00024E73" w:rsidRPr="00024E73" w:rsidRDefault="00024E73" w:rsidP="00024E73">
      <w:pPr>
        <w:jc w:val="right"/>
      </w:pPr>
    </w:p>
    <w:p w:rsidR="00024E73" w:rsidRPr="00024E73" w:rsidRDefault="00024E73" w:rsidP="00024E73">
      <w:pPr>
        <w:jc w:val="right"/>
      </w:pPr>
    </w:p>
    <w:p w:rsidR="00024E73" w:rsidRPr="00024E73" w:rsidRDefault="00024E73" w:rsidP="00024E73">
      <w:pPr>
        <w:pageBreakBefore/>
        <w:jc w:val="right"/>
      </w:pPr>
      <w:bookmarkStart w:id="62" w:name="Приложение8"/>
      <w:bookmarkEnd w:id="62"/>
      <w:r w:rsidRPr="00024E73">
        <w:lastRenderedPageBreak/>
        <w:t>Приложение 6</w:t>
      </w:r>
    </w:p>
    <w:p w:rsidR="00024E73" w:rsidRPr="00024E73" w:rsidRDefault="00024E73" w:rsidP="00024E73">
      <w:pPr>
        <w:jc w:val="right"/>
      </w:pPr>
      <w:r w:rsidRPr="00024E73">
        <w:t xml:space="preserve">                                                                                                                          к Решению Собрания депутатов </w:t>
      </w:r>
    </w:p>
    <w:p w:rsidR="00024E73" w:rsidRPr="00024E73" w:rsidRDefault="00024E73" w:rsidP="00024E73">
      <w:pPr>
        <w:jc w:val="right"/>
      </w:pPr>
      <w:r w:rsidRPr="00024E73">
        <w:t xml:space="preserve">                                                                                                                          Турковского муниципального района </w:t>
      </w:r>
    </w:p>
    <w:p w:rsidR="00024E73" w:rsidRPr="00024E73" w:rsidRDefault="00024E73" w:rsidP="00024E73"/>
    <w:p w:rsidR="00024E73" w:rsidRPr="00024E73" w:rsidRDefault="00024E73" w:rsidP="00024E73">
      <w:pPr>
        <w:pStyle w:val="ConsPlusNormal"/>
        <w:jc w:val="center"/>
        <w:rPr>
          <w:rFonts w:ascii="Times New Roman" w:hAnsi="Times New Roman" w:cs="Times New Roman"/>
          <w:b/>
          <w:bCs/>
        </w:rPr>
      </w:pPr>
      <w:r w:rsidRPr="00024E73">
        <w:rPr>
          <w:rFonts w:ascii="Times New Roman" w:hAnsi="Times New Roman" w:cs="Times New Roman"/>
          <w:b/>
          <w:bCs/>
        </w:rPr>
        <w:t>Случаи предоставления с</w:t>
      </w:r>
      <w:r w:rsidRPr="00024E73">
        <w:rPr>
          <w:rFonts w:ascii="Times New Roman" w:hAnsi="Times New Roman" w:cs="Times New Roman"/>
          <w:b/>
        </w:rPr>
        <w:t>убсидий юридическим лицам (за исключением субсидий муниципальным учреждениям, а также субсидий, указанных в пункте 7 статьи 78 Бюджетного кодекса Российской Федерации), индивидуальным предпринимателям, а также физическим лицам-производителям товаров, работ, услуг</w:t>
      </w:r>
    </w:p>
    <w:p w:rsidR="00024E73" w:rsidRPr="00024E73" w:rsidRDefault="00024E73" w:rsidP="00024E73">
      <w:pPr>
        <w:pStyle w:val="ConsPlusNormal"/>
        <w:jc w:val="center"/>
        <w:rPr>
          <w:rFonts w:ascii="Times New Roman" w:hAnsi="Times New Roman" w:cs="Times New Roman"/>
          <w:bCs/>
        </w:rPr>
      </w:pPr>
    </w:p>
    <w:p w:rsidR="00024E73" w:rsidRPr="00024E73" w:rsidRDefault="00024E73" w:rsidP="00024E73">
      <w:pPr>
        <w:pStyle w:val="aa"/>
        <w:ind w:left="0"/>
        <w:jc w:val="both"/>
        <w:rPr>
          <w:sz w:val="20"/>
          <w:szCs w:val="20"/>
        </w:rPr>
      </w:pPr>
    </w:p>
    <w:p w:rsidR="00024E73" w:rsidRPr="00024E73" w:rsidRDefault="00024E73" w:rsidP="00024E73">
      <w:pPr>
        <w:ind w:firstLine="851"/>
        <w:jc w:val="both"/>
        <w:rPr>
          <w:b/>
        </w:rPr>
      </w:pPr>
      <w:r w:rsidRPr="00024E73">
        <w:t>«Субсидии юридическим лицам (за исключением субсидий муниципальным учреждениям, а также субсидий, указанных в пункте 7 статьи 78 Бюджетного кодекса Российской Федерации), индивидуальным предпринимателям, физическим лицам-производителям товаров, работ, услуг, предоставляемые на безвозмездной и безвозвратной основе в целях возмещения затрат в связи с производством (реализацией) товаров, выполнением работ, оказанием услуг</w:t>
      </w:r>
    </w:p>
    <w:p w:rsidR="00024E73" w:rsidRPr="00024E73" w:rsidRDefault="00024E73" w:rsidP="00024E73">
      <w:pPr>
        <w:ind w:firstLine="851"/>
        <w:jc w:val="both"/>
        <w:rPr>
          <w:b/>
        </w:rPr>
      </w:pPr>
      <w:r w:rsidRPr="00024E73">
        <w:t>Субсидии юридическим лицам, индивидуальным предпринимателям, физическим лицам - производителям товаров, работ, услуг предоставляются в соответствии со сводной бюджетной росписью муниципального бюджета Турковского муниципального района Саратовской области в пределах бюджетных ассигнований и лимитов бюджетных обязательств путем перечисления средств субсидий на расчетные счета получателей субсидий, открытые в кредитных организациях, в случаях:</w:t>
      </w:r>
    </w:p>
    <w:p w:rsidR="00024E73" w:rsidRPr="00024E73" w:rsidRDefault="00024E73" w:rsidP="00024E73">
      <w:pPr>
        <w:ind w:firstLine="851"/>
        <w:jc w:val="both"/>
      </w:pPr>
      <w:r w:rsidRPr="00024E73">
        <w:t>Субсидии на финансовое обеспечение (возмещение) затрат на опубликование муниципальных правовых актов и другой социально-значимой информации в печатных средствах массовой информации, учрежденных органами местного самоуправления</w:t>
      </w:r>
    </w:p>
    <w:p w:rsidR="00024E73" w:rsidRPr="00024E73" w:rsidRDefault="00024E73" w:rsidP="00024E73">
      <w:pPr>
        <w:ind w:left="675"/>
        <w:jc w:val="both"/>
      </w:pPr>
    </w:p>
    <w:p w:rsidR="00024E73" w:rsidRPr="00024E73" w:rsidRDefault="00024E73" w:rsidP="00024E73">
      <w:pPr>
        <w:ind w:left="675"/>
        <w:jc w:val="both"/>
      </w:pPr>
    </w:p>
    <w:p w:rsidR="00024E73" w:rsidRPr="00024E73" w:rsidRDefault="00024E73" w:rsidP="00024E73">
      <w:pPr>
        <w:ind w:left="675"/>
        <w:jc w:val="both"/>
      </w:pPr>
    </w:p>
    <w:p w:rsidR="00024E73" w:rsidRPr="00024E73" w:rsidRDefault="00024E73" w:rsidP="00024E73">
      <w:pPr>
        <w:ind w:left="675"/>
        <w:jc w:val="both"/>
      </w:pPr>
    </w:p>
    <w:p w:rsidR="00024E73" w:rsidRPr="00024E73" w:rsidRDefault="00024E73" w:rsidP="00024E73">
      <w:pPr>
        <w:ind w:left="675"/>
        <w:jc w:val="both"/>
      </w:pPr>
    </w:p>
    <w:p w:rsidR="00024E73" w:rsidRPr="00024E73" w:rsidRDefault="00024E73" w:rsidP="00024E73">
      <w:pPr>
        <w:ind w:left="675"/>
        <w:jc w:val="both"/>
      </w:pPr>
    </w:p>
    <w:p w:rsidR="00024E73" w:rsidRPr="00024E73" w:rsidRDefault="00024E73" w:rsidP="00024E73">
      <w:pPr>
        <w:ind w:left="675"/>
        <w:jc w:val="both"/>
      </w:pPr>
    </w:p>
    <w:p w:rsidR="00024E73" w:rsidRPr="00024E73" w:rsidRDefault="00024E73" w:rsidP="00024E73">
      <w:pPr>
        <w:ind w:left="675"/>
        <w:jc w:val="both"/>
      </w:pPr>
    </w:p>
    <w:p w:rsidR="00024E73" w:rsidRPr="00024E73" w:rsidRDefault="00024E73" w:rsidP="00024E73">
      <w:pPr>
        <w:ind w:left="675"/>
        <w:jc w:val="both"/>
      </w:pPr>
    </w:p>
    <w:p w:rsidR="00024E73" w:rsidRPr="00024E73" w:rsidRDefault="00024E73" w:rsidP="00024E73">
      <w:pPr>
        <w:ind w:left="675"/>
        <w:jc w:val="both"/>
      </w:pPr>
    </w:p>
    <w:p w:rsidR="00024E73" w:rsidRPr="00024E73" w:rsidRDefault="00024E73" w:rsidP="00024E73">
      <w:pPr>
        <w:ind w:left="675"/>
        <w:jc w:val="both"/>
      </w:pPr>
    </w:p>
    <w:p w:rsidR="00024E73" w:rsidRPr="00024E73" w:rsidRDefault="00024E73" w:rsidP="00024E73">
      <w:pPr>
        <w:ind w:left="675"/>
        <w:jc w:val="both"/>
      </w:pPr>
    </w:p>
    <w:p w:rsidR="00024E73" w:rsidRPr="00024E73" w:rsidRDefault="00024E73" w:rsidP="00024E73">
      <w:pPr>
        <w:ind w:left="675"/>
        <w:jc w:val="both"/>
      </w:pPr>
    </w:p>
    <w:p w:rsidR="00024E73" w:rsidRPr="00024E73" w:rsidRDefault="00024E73" w:rsidP="00024E73">
      <w:pPr>
        <w:ind w:left="675"/>
        <w:jc w:val="both"/>
      </w:pPr>
    </w:p>
    <w:p w:rsidR="00024E73" w:rsidRPr="00024E73" w:rsidRDefault="00024E73" w:rsidP="00024E73">
      <w:pPr>
        <w:ind w:left="675"/>
        <w:jc w:val="both"/>
      </w:pPr>
    </w:p>
    <w:p w:rsidR="00024E73" w:rsidRPr="00024E73" w:rsidRDefault="00024E73" w:rsidP="00024E73">
      <w:pPr>
        <w:ind w:left="675"/>
        <w:jc w:val="both"/>
      </w:pPr>
    </w:p>
    <w:p w:rsidR="00024E73" w:rsidRPr="00024E73" w:rsidRDefault="00024E73" w:rsidP="00024E73">
      <w:pPr>
        <w:ind w:left="675"/>
        <w:jc w:val="both"/>
      </w:pPr>
    </w:p>
    <w:p w:rsidR="00024E73" w:rsidRPr="00024E73" w:rsidRDefault="00024E73" w:rsidP="00024E73">
      <w:pPr>
        <w:ind w:left="675"/>
        <w:jc w:val="both"/>
      </w:pPr>
    </w:p>
    <w:p w:rsidR="00024E73" w:rsidRPr="00024E73" w:rsidRDefault="00024E73" w:rsidP="00024E73">
      <w:pPr>
        <w:jc w:val="right"/>
      </w:pPr>
      <w:r w:rsidRPr="00024E73">
        <w:t xml:space="preserve">                                                                                                                </w:t>
      </w:r>
      <w:bookmarkStart w:id="63" w:name="Приложение9"/>
      <w:bookmarkEnd w:id="63"/>
      <w:r w:rsidRPr="00024E73">
        <w:t xml:space="preserve">          Приложение 7</w:t>
      </w:r>
    </w:p>
    <w:p w:rsidR="00024E73" w:rsidRPr="00024E73" w:rsidRDefault="00024E73" w:rsidP="00024E73">
      <w:pPr>
        <w:jc w:val="right"/>
      </w:pPr>
      <w:r w:rsidRPr="00024E73">
        <w:t xml:space="preserve">                                                                                                                          к Решению Собрания депутатов </w:t>
      </w:r>
    </w:p>
    <w:p w:rsidR="00024E73" w:rsidRPr="00024E73" w:rsidRDefault="00024E73" w:rsidP="00024E73">
      <w:pPr>
        <w:jc w:val="right"/>
      </w:pPr>
      <w:r w:rsidRPr="00024E73">
        <w:t xml:space="preserve">                                                                                                                          Турковского муниципального района </w:t>
      </w:r>
    </w:p>
    <w:p w:rsidR="00024E73" w:rsidRPr="00024E73" w:rsidRDefault="00024E73" w:rsidP="00024E73">
      <w:r w:rsidRPr="00024E73">
        <w:t xml:space="preserve">                                                                                                                         </w:t>
      </w:r>
      <w:r w:rsidRPr="00024E73">
        <w:tab/>
      </w:r>
      <w:r w:rsidRPr="00024E73">
        <w:tab/>
      </w:r>
      <w:r w:rsidRPr="00024E73">
        <w:tab/>
      </w:r>
      <w:r w:rsidRPr="00024E73">
        <w:tab/>
      </w:r>
      <w:r w:rsidRPr="00024E73">
        <w:tab/>
      </w:r>
    </w:p>
    <w:p w:rsidR="00024E73" w:rsidRPr="00024E73" w:rsidRDefault="00024E73" w:rsidP="00024E73">
      <w:pPr>
        <w:jc w:val="center"/>
      </w:pPr>
      <w:r w:rsidRPr="00024E73">
        <w:rPr>
          <w:b/>
          <w:bCs/>
        </w:rPr>
        <w:t xml:space="preserve"> </w:t>
      </w:r>
    </w:p>
    <w:p w:rsidR="00024E73" w:rsidRPr="00024E73" w:rsidRDefault="00024E73" w:rsidP="00024E73">
      <w:pPr>
        <w:jc w:val="center"/>
        <w:rPr>
          <w:b/>
          <w:bCs/>
        </w:rPr>
      </w:pPr>
      <w:r w:rsidRPr="00024E73">
        <w:rPr>
          <w:b/>
          <w:bCs/>
        </w:rPr>
        <w:t xml:space="preserve">Распределение дотации на выравнивание бюджетной </w:t>
      </w:r>
    </w:p>
    <w:p w:rsidR="00024E73" w:rsidRPr="00024E73" w:rsidRDefault="00024E73" w:rsidP="00024E73">
      <w:pPr>
        <w:jc w:val="center"/>
        <w:rPr>
          <w:b/>
        </w:rPr>
      </w:pPr>
      <w:r w:rsidRPr="00024E73">
        <w:rPr>
          <w:b/>
          <w:bCs/>
        </w:rPr>
        <w:t xml:space="preserve">обеспеченности поселений из бюджета Турковского муниципального района </w:t>
      </w:r>
      <w:r w:rsidRPr="00024E73">
        <w:rPr>
          <w:b/>
        </w:rPr>
        <w:t>на 2024 год и на плановый период 2025 и 2026 годов за счет субвенций на исполнение государственных полномочий по расчету и предоставлению дотации поселениям</w:t>
      </w:r>
    </w:p>
    <w:p w:rsidR="00024E73" w:rsidRPr="00024E73" w:rsidRDefault="00024E73" w:rsidP="00024E73">
      <w:pPr>
        <w:jc w:val="center"/>
        <w:rPr>
          <w:b/>
          <w:bCs/>
        </w:rPr>
      </w:pPr>
    </w:p>
    <w:p w:rsidR="00024E73" w:rsidRPr="00024E73" w:rsidRDefault="00024E73" w:rsidP="00024E73">
      <w:pPr>
        <w:jc w:val="center"/>
        <w:rPr>
          <w:b/>
          <w:bCs/>
        </w:rPr>
      </w:pPr>
    </w:p>
    <w:p w:rsidR="00024E73" w:rsidRPr="00024E73" w:rsidRDefault="00024E73" w:rsidP="00024E73">
      <w:pPr>
        <w:jc w:val="center"/>
      </w:pPr>
      <w:r w:rsidRPr="00024E73">
        <w:t xml:space="preserve">                                                                                                                               (тыс. рублей)</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3271"/>
        <w:gridCol w:w="1559"/>
        <w:gridCol w:w="1701"/>
        <w:gridCol w:w="1701"/>
      </w:tblGrid>
      <w:tr w:rsidR="00024E73" w:rsidRPr="00024E73" w:rsidTr="002F2120">
        <w:trPr>
          <w:trHeight w:val="60"/>
        </w:trPr>
        <w:tc>
          <w:tcPr>
            <w:tcW w:w="982" w:type="dxa"/>
          </w:tcPr>
          <w:p w:rsidR="00024E73" w:rsidRPr="00024E73" w:rsidRDefault="00024E73" w:rsidP="002F2120">
            <w:pPr>
              <w:jc w:val="center"/>
              <w:rPr>
                <w:bCs/>
              </w:rPr>
            </w:pPr>
            <w:r w:rsidRPr="00024E73">
              <w:rPr>
                <w:bCs/>
              </w:rPr>
              <w:t xml:space="preserve">№ </w:t>
            </w:r>
          </w:p>
          <w:p w:rsidR="00024E73" w:rsidRPr="00024E73" w:rsidRDefault="00024E73" w:rsidP="002F2120">
            <w:pPr>
              <w:jc w:val="center"/>
              <w:rPr>
                <w:bCs/>
              </w:rPr>
            </w:pPr>
            <w:proofErr w:type="gramStart"/>
            <w:r w:rsidRPr="00024E73">
              <w:rPr>
                <w:bCs/>
              </w:rPr>
              <w:t>п</w:t>
            </w:r>
            <w:proofErr w:type="gramEnd"/>
            <w:r w:rsidRPr="00024E73">
              <w:rPr>
                <w:bCs/>
              </w:rPr>
              <w:t>/п</w:t>
            </w:r>
          </w:p>
        </w:tc>
        <w:tc>
          <w:tcPr>
            <w:tcW w:w="3271" w:type="dxa"/>
          </w:tcPr>
          <w:p w:rsidR="00024E73" w:rsidRPr="00024E73" w:rsidRDefault="00024E73" w:rsidP="002F2120">
            <w:pPr>
              <w:jc w:val="center"/>
              <w:rPr>
                <w:bCs/>
              </w:rPr>
            </w:pPr>
            <w:r w:rsidRPr="00024E73">
              <w:rPr>
                <w:bCs/>
              </w:rPr>
              <w:t>Наименования поселений района</w:t>
            </w:r>
          </w:p>
        </w:tc>
        <w:tc>
          <w:tcPr>
            <w:tcW w:w="1559" w:type="dxa"/>
          </w:tcPr>
          <w:p w:rsidR="00024E73" w:rsidRPr="00024E73" w:rsidRDefault="00024E73" w:rsidP="002F2120">
            <w:pPr>
              <w:jc w:val="center"/>
              <w:rPr>
                <w:bCs/>
              </w:rPr>
            </w:pPr>
            <w:r w:rsidRPr="00024E73">
              <w:rPr>
                <w:bCs/>
              </w:rPr>
              <w:t>20</w:t>
            </w:r>
            <w:r w:rsidRPr="00024E73">
              <w:rPr>
                <w:bCs/>
                <w:lang w:val="en-US"/>
              </w:rPr>
              <w:t>24</w:t>
            </w:r>
            <w:r w:rsidRPr="00024E73">
              <w:rPr>
                <w:bCs/>
              </w:rPr>
              <w:t xml:space="preserve"> год</w:t>
            </w:r>
          </w:p>
        </w:tc>
        <w:tc>
          <w:tcPr>
            <w:tcW w:w="1701" w:type="dxa"/>
          </w:tcPr>
          <w:p w:rsidR="00024E73" w:rsidRPr="00024E73" w:rsidRDefault="00024E73" w:rsidP="002F2120">
            <w:pPr>
              <w:jc w:val="center"/>
              <w:rPr>
                <w:bCs/>
              </w:rPr>
            </w:pPr>
            <w:r w:rsidRPr="00024E73">
              <w:rPr>
                <w:bCs/>
              </w:rPr>
              <w:t>20</w:t>
            </w:r>
            <w:r w:rsidRPr="00024E73">
              <w:rPr>
                <w:bCs/>
                <w:lang w:val="en-US"/>
              </w:rPr>
              <w:t>25</w:t>
            </w:r>
            <w:r w:rsidRPr="00024E73">
              <w:rPr>
                <w:bCs/>
              </w:rPr>
              <w:t xml:space="preserve"> год</w:t>
            </w:r>
          </w:p>
        </w:tc>
        <w:tc>
          <w:tcPr>
            <w:tcW w:w="1701" w:type="dxa"/>
          </w:tcPr>
          <w:p w:rsidR="00024E73" w:rsidRPr="00024E73" w:rsidRDefault="00024E73" w:rsidP="002F2120">
            <w:pPr>
              <w:jc w:val="center"/>
              <w:rPr>
                <w:bCs/>
              </w:rPr>
            </w:pPr>
            <w:r w:rsidRPr="00024E73">
              <w:rPr>
                <w:bCs/>
              </w:rPr>
              <w:t>202</w:t>
            </w:r>
            <w:r w:rsidRPr="00024E73">
              <w:rPr>
                <w:bCs/>
                <w:lang w:val="en-US"/>
              </w:rPr>
              <w:t>6</w:t>
            </w:r>
            <w:r w:rsidRPr="00024E73">
              <w:rPr>
                <w:bCs/>
              </w:rPr>
              <w:t xml:space="preserve"> год</w:t>
            </w:r>
          </w:p>
        </w:tc>
      </w:tr>
    </w:tbl>
    <w:p w:rsidR="00024E73" w:rsidRPr="00024E73" w:rsidRDefault="00024E73" w:rsidP="00024E73"/>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3271"/>
        <w:gridCol w:w="1559"/>
        <w:gridCol w:w="1701"/>
        <w:gridCol w:w="1701"/>
      </w:tblGrid>
      <w:tr w:rsidR="00024E73" w:rsidRPr="00024E73" w:rsidTr="002F2120">
        <w:trPr>
          <w:trHeight w:val="70"/>
          <w:tblHeader/>
        </w:trPr>
        <w:tc>
          <w:tcPr>
            <w:tcW w:w="982" w:type="dxa"/>
            <w:vAlign w:val="center"/>
          </w:tcPr>
          <w:p w:rsidR="00024E73" w:rsidRPr="00024E73" w:rsidRDefault="00024E73" w:rsidP="002F2120">
            <w:pPr>
              <w:jc w:val="center"/>
              <w:rPr>
                <w:bCs/>
              </w:rPr>
            </w:pPr>
            <w:r w:rsidRPr="00024E73">
              <w:rPr>
                <w:bCs/>
              </w:rPr>
              <w:t>1</w:t>
            </w:r>
          </w:p>
        </w:tc>
        <w:tc>
          <w:tcPr>
            <w:tcW w:w="3271" w:type="dxa"/>
            <w:vAlign w:val="center"/>
          </w:tcPr>
          <w:p w:rsidR="00024E73" w:rsidRPr="00024E73" w:rsidRDefault="00024E73" w:rsidP="002F2120">
            <w:pPr>
              <w:jc w:val="center"/>
              <w:rPr>
                <w:bCs/>
              </w:rPr>
            </w:pPr>
            <w:r w:rsidRPr="00024E73">
              <w:rPr>
                <w:bCs/>
              </w:rPr>
              <w:t>2</w:t>
            </w:r>
          </w:p>
        </w:tc>
        <w:tc>
          <w:tcPr>
            <w:tcW w:w="1559" w:type="dxa"/>
            <w:vAlign w:val="center"/>
          </w:tcPr>
          <w:p w:rsidR="00024E73" w:rsidRPr="00024E73" w:rsidRDefault="00024E73" w:rsidP="002F2120">
            <w:pPr>
              <w:jc w:val="center"/>
              <w:rPr>
                <w:bCs/>
              </w:rPr>
            </w:pPr>
            <w:r w:rsidRPr="00024E73">
              <w:rPr>
                <w:bCs/>
              </w:rPr>
              <w:t>3</w:t>
            </w:r>
          </w:p>
        </w:tc>
        <w:tc>
          <w:tcPr>
            <w:tcW w:w="1701" w:type="dxa"/>
          </w:tcPr>
          <w:p w:rsidR="00024E73" w:rsidRPr="00024E73" w:rsidRDefault="00024E73" w:rsidP="002F2120">
            <w:pPr>
              <w:jc w:val="center"/>
              <w:rPr>
                <w:bCs/>
              </w:rPr>
            </w:pPr>
            <w:r w:rsidRPr="00024E73">
              <w:rPr>
                <w:bCs/>
              </w:rPr>
              <w:t>4</w:t>
            </w:r>
          </w:p>
        </w:tc>
        <w:tc>
          <w:tcPr>
            <w:tcW w:w="1701" w:type="dxa"/>
          </w:tcPr>
          <w:p w:rsidR="00024E73" w:rsidRPr="00024E73" w:rsidRDefault="00024E73" w:rsidP="002F2120">
            <w:pPr>
              <w:jc w:val="center"/>
              <w:rPr>
                <w:bCs/>
              </w:rPr>
            </w:pPr>
            <w:r w:rsidRPr="00024E73">
              <w:rPr>
                <w:bCs/>
              </w:rPr>
              <w:t>5</w:t>
            </w:r>
          </w:p>
        </w:tc>
      </w:tr>
      <w:tr w:rsidR="00024E73" w:rsidRPr="00024E73" w:rsidTr="002F2120">
        <w:trPr>
          <w:trHeight w:val="300"/>
        </w:trPr>
        <w:tc>
          <w:tcPr>
            <w:tcW w:w="982" w:type="dxa"/>
            <w:shd w:val="clear" w:color="auto" w:fill="auto"/>
            <w:noWrap/>
            <w:vAlign w:val="bottom"/>
          </w:tcPr>
          <w:p w:rsidR="00024E73" w:rsidRPr="00024E73" w:rsidRDefault="00024E73" w:rsidP="002F2120">
            <w:pPr>
              <w:jc w:val="center"/>
              <w:rPr>
                <w:lang w:val="en-US"/>
              </w:rPr>
            </w:pPr>
            <w:r w:rsidRPr="00024E73">
              <w:rPr>
                <w:lang w:val="en-US"/>
              </w:rPr>
              <w:t>1</w:t>
            </w:r>
          </w:p>
        </w:tc>
        <w:tc>
          <w:tcPr>
            <w:tcW w:w="3271" w:type="dxa"/>
            <w:shd w:val="clear" w:color="auto" w:fill="auto"/>
            <w:noWrap/>
            <w:vAlign w:val="bottom"/>
          </w:tcPr>
          <w:p w:rsidR="00024E73" w:rsidRPr="00024E73" w:rsidRDefault="00024E73" w:rsidP="002F2120">
            <w:proofErr w:type="spellStart"/>
            <w:r w:rsidRPr="00024E73">
              <w:t>Перевесинское</w:t>
            </w:r>
            <w:proofErr w:type="spellEnd"/>
            <w:r w:rsidRPr="00024E73">
              <w:t xml:space="preserve"> МО</w:t>
            </w:r>
          </w:p>
        </w:tc>
        <w:tc>
          <w:tcPr>
            <w:tcW w:w="1559" w:type="dxa"/>
            <w:shd w:val="clear" w:color="auto" w:fill="auto"/>
            <w:noWrap/>
            <w:vAlign w:val="bottom"/>
          </w:tcPr>
          <w:p w:rsidR="00024E73" w:rsidRPr="00024E73" w:rsidRDefault="00024E73" w:rsidP="002F2120">
            <w:pPr>
              <w:jc w:val="center"/>
            </w:pPr>
            <w:r w:rsidRPr="00024E73">
              <w:rPr>
                <w:lang w:val="en-US"/>
              </w:rPr>
              <w:t>38</w:t>
            </w:r>
            <w:r w:rsidRPr="00024E73">
              <w:t>,1</w:t>
            </w:r>
          </w:p>
        </w:tc>
        <w:tc>
          <w:tcPr>
            <w:tcW w:w="1701" w:type="dxa"/>
          </w:tcPr>
          <w:p w:rsidR="00024E73" w:rsidRPr="00024E73" w:rsidRDefault="00024E73" w:rsidP="002F2120">
            <w:pPr>
              <w:jc w:val="center"/>
            </w:pPr>
            <w:r w:rsidRPr="00024E73">
              <w:t>40,1</w:t>
            </w:r>
          </w:p>
        </w:tc>
        <w:tc>
          <w:tcPr>
            <w:tcW w:w="1701" w:type="dxa"/>
          </w:tcPr>
          <w:p w:rsidR="00024E73" w:rsidRPr="00024E73" w:rsidRDefault="00024E73" w:rsidP="002F2120">
            <w:pPr>
              <w:jc w:val="center"/>
            </w:pPr>
            <w:r w:rsidRPr="00024E73">
              <w:t>41,4</w:t>
            </w:r>
          </w:p>
        </w:tc>
      </w:tr>
      <w:tr w:rsidR="00024E73" w:rsidRPr="00024E73" w:rsidTr="002F2120">
        <w:trPr>
          <w:trHeight w:val="300"/>
        </w:trPr>
        <w:tc>
          <w:tcPr>
            <w:tcW w:w="982" w:type="dxa"/>
            <w:shd w:val="clear" w:color="auto" w:fill="auto"/>
            <w:noWrap/>
            <w:vAlign w:val="bottom"/>
          </w:tcPr>
          <w:p w:rsidR="00024E73" w:rsidRPr="00024E73" w:rsidRDefault="00024E73" w:rsidP="002F2120">
            <w:pPr>
              <w:jc w:val="center"/>
              <w:rPr>
                <w:lang w:val="en-US"/>
              </w:rPr>
            </w:pPr>
            <w:r w:rsidRPr="00024E73">
              <w:rPr>
                <w:lang w:val="en-US"/>
              </w:rPr>
              <w:t>2</w:t>
            </w:r>
          </w:p>
        </w:tc>
        <w:tc>
          <w:tcPr>
            <w:tcW w:w="3271" w:type="dxa"/>
            <w:shd w:val="clear" w:color="auto" w:fill="auto"/>
            <w:noWrap/>
            <w:vAlign w:val="bottom"/>
          </w:tcPr>
          <w:p w:rsidR="00024E73" w:rsidRPr="00024E73" w:rsidRDefault="00024E73" w:rsidP="002F2120">
            <w:r w:rsidRPr="00024E73">
              <w:t>Рязанское МО</w:t>
            </w:r>
          </w:p>
        </w:tc>
        <w:tc>
          <w:tcPr>
            <w:tcW w:w="1559" w:type="dxa"/>
            <w:shd w:val="clear" w:color="auto" w:fill="auto"/>
            <w:noWrap/>
            <w:vAlign w:val="bottom"/>
          </w:tcPr>
          <w:p w:rsidR="00024E73" w:rsidRPr="00024E73" w:rsidRDefault="00024E73" w:rsidP="002F2120">
            <w:pPr>
              <w:jc w:val="center"/>
            </w:pPr>
            <w:r w:rsidRPr="00024E73">
              <w:t>150,5</w:t>
            </w:r>
          </w:p>
        </w:tc>
        <w:tc>
          <w:tcPr>
            <w:tcW w:w="1701" w:type="dxa"/>
          </w:tcPr>
          <w:p w:rsidR="00024E73" w:rsidRPr="00024E73" w:rsidRDefault="00024E73" w:rsidP="002F2120">
            <w:pPr>
              <w:jc w:val="center"/>
            </w:pPr>
            <w:r w:rsidRPr="00024E73">
              <w:t>158,3</w:t>
            </w:r>
          </w:p>
        </w:tc>
        <w:tc>
          <w:tcPr>
            <w:tcW w:w="1701" w:type="dxa"/>
          </w:tcPr>
          <w:p w:rsidR="00024E73" w:rsidRPr="00024E73" w:rsidRDefault="00024E73" w:rsidP="002F2120">
            <w:pPr>
              <w:jc w:val="center"/>
            </w:pPr>
            <w:r w:rsidRPr="00024E73">
              <w:t>163,8</w:t>
            </w:r>
          </w:p>
        </w:tc>
      </w:tr>
      <w:tr w:rsidR="00024E73" w:rsidRPr="00024E73" w:rsidTr="002F2120">
        <w:trPr>
          <w:trHeight w:val="300"/>
        </w:trPr>
        <w:tc>
          <w:tcPr>
            <w:tcW w:w="982" w:type="dxa"/>
            <w:shd w:val="clear" w:color="auto" w:fill="auto"/>
            <w:noWrap/>
            <w:vAlign w:val="bottom"/>
          </w:tcPr>
          <w:p w:rsidR="00024E73" w:rsidRPr="00024E73" w:rsidRDefault="00024E73" w:rsidP="002F2120">
            <w:pPr>
              <w:jc w:val="center"/>
              <w:rPr>
                <w:lang w:val="en-US"/>
              </w:rPr>
            </w:pPr>
            <w:r w:rsidRPr="00024E73">
              <w:rPr>
                <w:lang w:val="en-US"/>
              </w:rPr>
              <w:t>3</w:t>
            </w:r>
          </w:p>
        </w:tc>
        <w:tc>
          <w:tcPr>
            <w:tcW w:w="3271" w:type="dxa"/>
            <w:shd w:val="clear" w:color="auto" w:fill="auto"/>
            <w:noWrap/>
            <w:vAlign w:val="bottom"/>
          </w:tcPr>
          <w:p w:rsidR="00024E73" w:rsidRPr="00024E73" w:rsidRDefault="00024E73" w:rsidP="002F2120">
            <w:proofErr w:type="spellStart"/>
            <w:r w:rsidRPr="00024E73">
              <w:t>Студеновское</w:t>
            </w:r>
            <w:proofErr w:type="spellEnd"/>
            <w:r w:rsidRPr="00024E73">
              <w:t xml:space="preserve"> МО</w:t>
            </w:r>
          </w:p>
        </w:tc>
        <w:tc>
          <w:tcPr>
            <w:tcW w:w="1559" w:type="dxa"/>
            <w:shd w:val="clear" w:color="auto" w:fill="auto"/>
            <w:noWrap/>
            <w:vAlign w:val="bottom"/>
          </w:tcPr>
          <w:p w:rsidR="00024E73" w:rsidRPr="00024E73" w:rsidRDefault="00024E73" w:rsidP="002F2120">
            <w:pPr>
              <w:jc w:val="center"/>
            </w:pPr>
            <w:r w:rsidRPr="00024E73">
              <w:t>88,2</w:t>
            </w:r>
          </w:p>
        </w:tc>
        <w:tc>
          <w:tcPr>
            <w:tcW w:w="1701" w:type="dxa"/>
          </w:tcPr>
          <w:p w:rsidR="00024E73" w:rsidRPr="00024E73" w:rsidRDefault="00024E73" w:rsidP="002F2120">
            <w:pPr>
              <w:jc w:val="center"/>
            </w:pPr>
            <w:r w:rsidRPr="00024E73">
              <w:t>92,8</w:t>
            </w:r>
          </w:p>
        </w:tc>
        <w:tc>
          <w:tcPr>
            <w:tcW w:w="1701" w:type="dxa"/>
          </w:tcPr>
          <w:p w:rsidR="00024E73" w:rsidRPr="00024E73" w:rsidRDefault="00024E73" w:rsidP="002F2120">
            <w:pPr>
              <w:jc w:val="center"/>
            </w:pPr>
            <w:r w:rsidRPr="00024E73">
              <w:t>96,0</w:t>
            </w:r>
          </w:p>
        </w:tc>
      </w:tr>
      <w:tr w:rsidR="00024E73" w:rsidRPr="00024E73" w:rsidTr="002F2120">
        <w:trPr>
          <w:trHeight w:val="300"/>
        </w:trPr>
        <w:tc>
          <w:tcPr>
            <w:tcW w:w="982" w:type="dxa"/>
            <w:shd w:val="clear" w:color="auto" w:fill="auto"/>
            <w:noWrap/>
            <w:vAlign w:val="bottom"/>
          </w:tcPr>
          <w:p w:rsidR="00024E73" w:rsidRPr="00024E73" w:rsidRDefault="00024E73" w:rsidP="002F2120">
            <w:pPr>
              <w:jc w:val="center"/>
              <w:rPr>
                <w:lang w:val="en-US"/>
              </w:rPr>
            </w:pPr>
            <w:r w:rsidRPr="00024E73">
              <w:rPr>
                <w:lang w:val="en-US"/>
              </w:rPr>
              <w:t>4</w:t>
            </w:r>
          </w:p>
        </w:tc>
        <w:tc>
          <w:tcPr>
            <w:tcW w:w="3271" w:type="dxa"/>
            <w:shd w:val="clear" w:color="auto" w:fill="auto"/>
            <w:noWrap/>
            <w:vAlign w:val="bottom"/>
          </w:tcPr>
          <w:p w:rsidR="00024E73" w:rsidRPr="00024E73" w:rsidRDefault="00024E73" w:rsidP="002F2120">
            <w:proofErr w:type="spellStart"/>
            <w:r w:rsidRPr="00024E73">
              <w:t>Турковское</w:t>
            </w:r>
            <w:proofErr w:type="spellEnd"/>
            <w:r w:rsidRPr="00024E73">
              <w:t xml:space="preserve"> МО</w:t>
            </w:r>
          </w:p>
        </w:tc>
        <w:tc>
          <w:tcPr>
            <w:tcW w:w="1559" w:type="dxa"/>
            <w:shd w:val="clear" w:color="auto" w:fill="auto"/>
            <w:noWrap/>
            <w:vAlign w:val="bottom"/>
          </w:tcPr>
          <w:p w:rsidR="00024E73" w:rsidRPr="00024E73" w:rsidRDefault="00024E73" w:rsidP="002F2120">
            <w:pPr>
              <w:jc w:val="center"/>
            </w:pPr>
            <w:r w:rsidRPr="00024E73">
              <w:t>327,5</w:t>
            </w:r>
          </w:p>
        </w:tc>
        <w:tc>
          <w:tcPr>
            <w:tcW w:w="1701" w:type="dxa"/>
          </w:tcPr>
          <w:p w:rsidR="00024E73" w:rsidRPr="00024E73" w:rsidRDefault="00024E73" w:rsidP="002F2120">
            <w:pPr>
              <w:jc w:val="center"/>
            </w:pPr>
            <w:r w:rsidRPr="00024E73">
              <w:t>344,5</w:t>
            </w:r>
          </w:p>
        </w:tc>
        <w:tc>
          <w:tcPr>
            <w:tcW w:w="1701" w:type="dxa"/>
          </w:tcPr>
          <w:p w:rsidR="00024E73" w:rsidRPr="00024E73" w:rsidRDefault="00024E73" w:rsidP="002F2120">
            <w:pPr>
              <w:jc w:val="center"/>
            </w:pPr>
            <w:r w:rsidRPr="00024E73">
              <w:t>356,5</w:t>
            </w:r>
          </w:p>
        </w:tc>
      </w:tr>
      <w:tr w:rsidR="00024E73" w:rsidRPr="00024E73" w:rsidTr="002F2120">
        <w:trPr>
          <w:trHeight w:val="285"/>
        </w:trPr>
        <w:tc>
          <w:tcPr>
            <w:tcW w:w="982" w:type="dxa"/>
            <w:shd w:val="clear" w:color="auto" w:fill="auto"/>
            <w:noWrap/>
            <w:vAlign w:val="bottom"/>
          </w:tcPr>
          <w:p w:rsidR="00024E73" w:rsidRPr="00024E73" w:rsidRDefault="00024E73" w:rsidP="002F2120">
            <w:pPr>
              <w:rPr>
                <w:b/>
                <w:bCs/>
              </w:rPr>
            </w:pPr>
          </w:p>
        </w:tc>
        <w:tc>
          <w:tcPr>
            <w:tcW w:w="3271" w:type="dxa"/>
            <w:shd w:val="clear" w:color="auto" w:fill="auto"/>
            <w:vAlign w:val="bottom"/>
          </w:tcPr>
          <w:p w:rsidR="00024E73" w:rsidRPr="00024E73" w:rsidRDefault="00024E73" w:rsidP="002F2120">
            <w:pPr>
              <w:rPr>
                <w:b/>
                <w:bCs/>
              </w:rPr>
            </w:pPr>
            <w:r w:rsidRPr="00024E73">
              <w:rPr>
                <w:b/>
                <w:bCs/>
              </w:rPr>
              <w:t xml:space="preserve">Всего </w:t>
            </w:r>
          </w:p>
        </w:tc>
        <w:tc>
          <w:tcPr>
            <w:tcW w:w="1559" w:type="dxa"/>
            <w:shd w:val="clear" w:color="auto" w:fill="auto"/>
            <w:vAlign w:val="bottom"/>
          </w:tcPr>
          <w:p w:rsidR="00024E73" w:rsidRPr="00024E73" w:rsidRDefault="00024E73" w:rsidP="002F2120">
            <w:pPr>
              <w:jc w:val="center"/>
              <w:rPr>
                <w:b/>
                <w:bCs/>
              </w:rPr>
            </w:pPr>
            <w:r w:rsidRPr="00024E73">
              <w:rPr>
                <w:b/>
                <w:bCs/>
              </w:rPr>
              <w:t>604,3</w:t>
            </w:r>
          </w:p>
        </w:tc>
        <w:tc>
          <w:tcPr>
            <w:tcW w:w="1701" w:type="dxa"/>
          </w:tcPr>
          <w:p w:rsidR="00024E73" w:rsidRPr="00024E73" w:rsidRDefault="00024E73" w:rsidP="002F2120">
            <w:pPr>
              <w:jc w:val="center"/>
              <w:rPr>
                <w:b/>
                <w:bCs/>
              </w:rPr>
            </w:pPr>
            <w:r w:rsidRPr="00024E73">
              <w:rPr>
                <w:b/>
                <w:bCs/>
              </w:rPr>
              <w:t>635,7</w:t>
            </w:r>
          </w:p>
        </w:tc>
        <w:tc>
          <w:tcPr>
            <w:tcW w:w="1701" w:type="dxa"/>
          </w:tcPr>
          <w:p w:rsidR="00024E73" w:rsidRPr="00024E73" w:rsidRDefault="00024E73" w:rsidP="002F2120">
            <w:pPr>
              <w:jc w:val="center"/>
              <w:rPr>
                <w:b/>
                <w:bCs/>
              </w:rPr>
            </w:pPr>
            <w:r w:rsidRPr="00024E73">
              <w:rPr>
                <w:b/>
                <w:bCs/>
              </w:rPr>
              <w:t>657,7</w:t>
            </w:r>
          </w:p>
        </w:tc>
      </w:tr>
    </w:tbl>
    <w:p w:rsidR="00024E73" w:rsidRPr="00024E73" w:rsidRDefault="00024E73" w:rsidP="00024E73">
      <w:pPr>
        <w:rPr>
          <w:lang w:val="en-US"/>
        </w:rPr>
      </w:pPr>
      <w:r w:rsidRPr="00024E73">
        <w:t xml:space="preserve">                      </w:t>
      </w: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rPr>
          <w:lang w:val="en-US"/>
        </w:rPr>
      </w:pPr>
    </w:p>
    <w:p w:rsidR="00024E73" w:rsidRPr="00024E73" w:rsidRDefault="00024E73" w:rsidP="00024E73">
      <w:pPr>
        <w:pageBreakBefore/>
        <w:jc w:val="right"/>
      </w:pPr>
      <w:r w:rsidRPr="00024E73">
        <w:lastRenderedPageBreak/>
        <w:t>Приложение 8</w:t>
      </w:r>
    </w:p>
    <w:p w:rsidR="00024E73" w:rsidRPr="00024E73" w:rsidRDefault="00024E73" w:rsidP="00024E73">
      <w:pPr>
        <w:jc w:val="right"/>
      </w:pPr>
      <w:r w:rsidRPr="00024E73">
        <w:t xml:space="preserve">                                                                                                                          к Решению Собрания депутатов </w:t>
      </w:r>
    </w:p>
    <w:p w:rsidR="00024E73" w:rsidRPr="00024E73" w:rsidRDefault="00024E73" w:rsidP="00024E73">
      <w:pPr>
        <w:jc w:val="right"/>
      </w:pPr>
      <w:r w:rsidRPr="00024E73">
        <w:t xml:space="preserve">                                                                                                                          Турковского муниципального района </w:t>
      </w:r>
    </w:p>
    <w:p w:rsidR="00024E73" w:rsidRPr="00024E73" w:rsidRDefault="00024E73" w:rsidP="00024E73">
      <w:pPr>
        <w:tabs>
          <w:tab w:val="left" w:pos="5700"/>
        </w:tabs>
      </w:pPr>
      <w:r w:rsidRPr="00024E73">
        <w:tab/>
      </w:r>
    </w:p>
    <w:p w:rsidR="00024E73" w:rsidRPr="00024E73" w:rsidRDefault="00024E73" w:rsidP="00024E73">
      <w:r w:rsidRPr="00024E73">
        <w:tab/>
      </w:r>
      <w:r w:rsidRPr="00024E73">
        <w:tab/>
      </w:r>
      <w:r w:rsidRPr="00024E73">
        <w:tab/>
      </w:r>
      <w:r w:rsidRPr="00024E73">
        <w:tab/>
      </w:r>
      <w:r w:rsidRPr="00024E73">
        <w:tab/>
      </w:r>
      <w:r w:rsidRPr="00024E73">
        <w:tab/>
      </w:r>
      <w:r w:rsidRPr="00024E73">
        <w:tab/>
      </w:r>
      <w:r w:rsidRPr="00024E73">
        <w:tab/>
        <w:t xml:space="preserve">             </w:t>
      </w:r>
    </w:p>
    <w:p w:rsidR="00024E73" w:rsidRPr="00024E73" w:rsidRDefault="00024E73" w:rsidP="00024E73">
      <w:pPr>
        <w:jc w:val="center"/>
        <w:rPr>
          <w:b/>
        </w:rPr>
      </w:pPr>
      <w:r w:rsidRPr="00024E73">
        <w:rPr>
          <w:b/>
          <w:bCs/>
        </w:rPr>
        <w:t xml:space="preserve">Источники финансирования дефицита бюджета муниципального района </w:t>
      </w:r>
      <w:r w:rsidRPr="00024E73">
        <w:rPr>
          <w:b/>
        </w:rPr>
        <w:t>на 2024 год и на плановый период 2025 и 2026 годов</w:t>
      </w:r>
    </w:p>
    <w:p w:rsidR="00024E73" w:rsidRPr="00024E73" w:rsidRDefault="00024E73" w:rsidP="00024E73">
      <w:pPr>
        <w:jc w:val="center"/>
        <w:rPr>
          <w:b/>
          <w:bCs/>
        </w:rPr>
      </w:pPr>
    </w:p>
    <w:tbl>
      <w:tblPr>
        <w:tblW w:w="2355" w:type="dxa"/>
        <w:tblInd w:w="-20" w:type="dxa"/>
        <w:tblCellMar>
          <w:left w:w="0" w:type="dxa"/>
          <w:right w:w="0" w:type="dxa"/>
        </w:tblCellMar>
        <w:tblLook w:val="0000" w:firstRow="0" w:lastRow="0" w:firstColumn="0" w:lastColumn="0" w:noHBand="0" w:noVBand="0"/>
      </w:tblPr>
      <w:tblGrid>
        <w:gridCol w:w="2355"/>
      </w:tblGrid>
      <w:tr w:rsidR="00024E73" w:rsidRPr="00024E73" w:rsidTr="002F2120">
        <w:trPr>
          <w:hidden/>
        </w:trPr>
        <w:tc>
          <w:tcPr>
            <w:tcW w:w="2355" w:type="dxa"/>
            <w:tcBorders>
              <w:top w:val="nil"/>
              <w:left w:val="nil"/>
              <w:bottom w:val="nil"/>
              <w:right w:val="nil"/>
            </w:tcBorders>
          </w:tcPr>
          <w:p w:rsidR="00024E73" w:rsidRPr="00024E73" w:rsidRDefault="00024E73" w:rsidP="002F2120">
            <w:pPr>
              <w:jc w:val="center"/>
              <w:rPr>
                <w:rFonts w:ascii="Arial" w:hAnsi="Arial" w:cs="Arial"/>
                <w:bCs/>
                <w:vanish/>
                <w:color w:val="FF0000"/>
              </w:rPr>
            </w:pPr>
          </w:p>
        </w:tc>
      </w:tr>
    </w:tbl>
    <w:p w:rsidR="00024E73" w:rsidRPr="00024E73" w:rsidRDefault="00024E73" w:rsidP="00024E73"/>
    <w:p w:rsidR="00024E73" w:rsidRPr="00024E73" w:rsidRDefault="00024E73" w:rsidP="00024E73">
      <w:r w:rsidRPr="00024E73">
        <w:t xml:space="preserve">                                                                                                                                   (тыс. рублей)</w:t>
      </w:r>
    </w:p>
    <w:tbl>
      <w:tblPr>
        <w:tblW w:w="10631" w:type="dxa"/>
        <w:tblInd w:w="-923" w:type="dxa"/>
        <w:tblLayout w:type="fixed"/>
        <w:tblCellMar>
          <w:left w:w="70" w:type="dxa"/>
          <w:right w:w="70" w:type="dxa"/>
        </w:tblCellMar>
        <w:tblLook w:val="0000" w:firstRow="0" w:lastRow="0" w:firstColumn="0" w:lastColumn="0" w:noHBand="0" w:noVBand="0"/>
      </w:tblPr>
      <w:tblGrid>
        <w:gridCol w:w="2694"/>
        <w:gridCol w:w="4111"/>
        <w:gridCol w:w="1276"/>
        <w:gridCol w:w="1275"/>
        <w:gridCol w:w="1275"/>
      </w:tblGrid>
      <w:tr w:rsidR="00024E73" w:rsidRPr="00024E73" w:rsidTr="002F2120">
        <w:trPr>
          <w:cantSplit/>
          <w:trHeight w:val="65"/>
        </w:trPr>
        <w:tc>
          <w:tcPr>
            <w:tcW w:w="2694" w:type="dxa"/>
            <w:tcBorders>
              <w:top w:val="single" w:sz="6" w:space="0" w:color="auto"/>
              <w:left w:val="single" w:sz="6" w:space="0" w:color="auto"/>
              <w:bottom w:val="single" w:sz="6" w:space="0" w:color="auto"/>
              <w:right w:val="single" w:sz="6" w:space="0" w:color="auto"/>
            </w:tcBorders>
          </w:tcPr>
          <w:p w:rsidR="00024E73" w:rsidRPr="00024E73" w:rsidRDefault="00024E73" w:rsidP="002F2120">
            <w:pPr>
              <w:pStyle w:val="ConsPlusNormal"/>
              <w:spacing w:line="235" w:lineRule="auto"/>
              <w:jc w:val="center"/>
              <w:rPr>
                <w:rFonts w:ascii="Times New Roman" w:hAnsi="Times New Roman" w:cs="Times New Roman"/>
              </w:rPr>
            </w:pPr>
            <w:r w:rsidRPr="00024E73">
              <w:rPr>
                <w:rFonts w:ascii="Times New Roman" w:hAnsi="Times New Roman" w:cs="Times New Roman"/>
              </w:rPr>
              <w:t xml:space="preserve">Код </w:t>
            </w:r>
            <w:proofErr w:type="gramStart"/>
            <w:r w:rsidRPr="00024E73">
              <w:rPr>
                <w:rFonts w:ascii="Times New Roman" w:hAnsi="Times New Roman" w:cs="Times New Roman"/>
              </w:rPr>
              <w:t>бюджетной</w:t>
            </w:r>
            <w:proofErr w:type="gramEnd"/>
            <w:r w:rsidRPr="00024E73">
              <w:rPr>
                <w:rFonts w:ascii="Times New Roman" w:hAnsi="Times New Roman" w:cs="Times New Roman"/>
              </w:rPr>
              <w:t xml:space="preserve"> </w:t>
            </w:r>
          </w:p>
          <w:p w:rsidR="00024E73" w:rsidRPr="00024E73" w:rsidRDefault="00024E73" w:rsidP="002F2120">
            <w:pPr>
              <w:pStyle w:val="ConsPlusNormal"/>
              <w:spacing w:line="235" w:lineRule="auto"/>
              <w:jc w:val="center"/>
              <w:rPr>
                <w:rFonts w:ascii="Times New Roman" w:hAnsi="Times New Roman" w:cs="Times New Roman"/>
              </w:rPr>
            </w:pPr>
            <w:r w:rsidRPr="00024E73">
              <w:rPr>
                <w:rFonts w:ascii="Times New Roman" w:hAnsi="Times New Roman" w:cs="Times New Roman"/>
              </w:rPr>
              <w:t>классификации</w:t>
            </w:r>
          </w:p>
        </w:tc>
        <w:tc>
          <w:tcPr>
            <w:tcW w:w="4111" w:type="dxa"/>
            <w:tcBorders>
              <w:top w:val="single" w:sz="6" w:space="0" w:color="auto"/>
              <w:left w:val="single" w:sz="6" w:space="0" w:color="auto"/>
              <w:bottom w:val="single" w:sz="6" w:space="0" w:color="auto"/>
              <w:right w:val="single" w:sz="6" w:space="0" w:color="auto"/>
            </w:tcBorders>
          </w:tcPr>
          <w:p w:rsidR="00024E73" w:rsidRPr="00024E73" w:rsidRDefault="00024E73" w:rsidP="002F2120">
            <w:pPr>
              <w:pStyle w:val="ConsPlusNormal"/>
              <w:spacing w:line="235" w:lineRule="auto"/>
              <w:jc w:val="center"/>
              <w:rPr>
                <w:rFonts w:ascii="Times New Roman" w:hAnsi="Times New Roman" w:cs="Times New Roman"/>
              </w:rPr>
            </w:pPr>
            <w:r w:rsidRPr="00024E73">
              <w:rPr>
                <w:rFonts w:ascii="Times New Roman" w:hAnsi="Times New Roman" w:cs="Times New Roman"/>
              </w:rPr>
              <w:t>Наименование источника внутреннего финансирования дефицита бюджета</w:t>
            </w:r>
          </w:p>
        </w:tc>
        <w:tc>
          <w:tcPr>
            <w:tcW w:w="1276" w:type="dxa"/>
            <w:tcBorders>
              <w:top w:val="single" w:sz="6" w:space="0" w:color="auto"/>
              <w:left w:val="single" w:sz="6" w:space="0" w:color="auto"/>
              <w:bottom w:val="single" w:sz="6" w:space="0" w:color="auto"/>
              <w:right w:val="single" w:sz="6" w:space="0" w:color="auto"/>
            </w:tcBorders>
          </w:tcPr>
          <w:p w:rsidR="00024E73" w:rsidRPr="00024E73" w:rsidRDefault="00024E73" w:rsidP="002F2120">
            <w:pPr>
              <w:pStyle w:val="ConsPlusNormal"/>
              <w:spacing w:line="235" w:lineRule="auto"/>
              <w:jc w:val="center"/>
              <w:rPr>
                <w:rFonts w:ascii="Times New Roman" w:hAnsi="Times New Roman" w:cs="Times New Roman"/>
              </w:rPr>
            </w:pPr>
            <w:r w:rsidRPr="00024E73">
              <w:rPr>
                <w:rFonts w:ascii="Times New Roman" w:hAnsi="Times New Roman" w:cs="Times New Roman"/>
              </w:rPr>
              <w:t>20</w:t>
            </w:r>
            <w:r w:rsidRPr="00024E73">
              <w:rPr>
                <w:rFonts w:ascii="Times New Roman" w:hAnsi="Times New Roman" w:cs="Times New Roman"/>
                <w:lang w:val="en-US"/>
              </w:rPr>
              <w:t>24</w:t>
            </w:r>
            <w:r w:rsidRPr="00024E73">
              <w:rPr>
                <w:rFonts w:ascii="Times New Roman" w:hAnsi="Times New Roman" w:cs="Times New Roman"/>
              </w:rPr>
              <w:t xml:space="preserve"> год</w:t>
            </w:r>
          </w:p>
        </w:tc>
        <w:tc>
          <w:tcPr>
            <w:tcW w:w="1275" w:type="dxa"/>
            <w:tcBorders>
              <w:top w:val="single" w:sz="6" w:space="0" w:color="auto"/>
              <w:left w:val="single" w:sz="6" w:space="0" w:color="auto"/>
              <w:bottom w:val="single" w:sz="6" w:space="0" w:color="auto"/>
              <w:right w:val="single" w:sz="6" w:space="0" w:color="auto"/>
            </w:tcBorders>
          </w:tcPr>
          <w:p w:rsidR="00024E73" w:rsidRPr="00024E73" w:rsidRDefault="00024E73" w:rsidP="002F2120">
            <w:pPr>
              <w:pStyle w:val="ConsPlusNormal"/>
              <w:spacing w:line="235" w:lineRule="auto"/>
              <w:jc w:val="center"/>
              <w:rPr>
                <w:rFonts w:ascii="Times New Roman" w:hAnsi="Times New Roman" w:cs="Times New Roman"/>
              </w:rPr>
            </w:pPr>
            <w:r w:rsidRPr="00024E73">
              <w:rPr>
                <w:rFonts w:ascii="Times New Roman" w:hAnsi="Times New Roman" w:cs="Times New Roman"/>
              </w:rPr>
              <w:t>202</w:t>
            </w:r>
            <w:r w:rsidRPr="00024E73">
              <w:rPr>
                <w:rFonts w:ascii="Times New Roman" w:hAnsi="Times New Roman" w:cs="Times New Roman"/>
                <w:lang w:val="en-US"/>
              </w:rPr>
              <w:t>5</w:t>
            </w:r>
            <w:r w:rsidRPr="00024E73">
              <w:rPr>
                <w:rFonts w:ascii="Times New Roman" w:hAnsi="Times New Roman" w:cs="Times New Roman"/>
              </w:rPr>
              <w:t xml:space="preserve"> год</w:t>
            </w:r>
          </w:p>
        </w:tc>
        <w:tc>
          <w:tcPr>
            <w:tcW w:w="1275" w:type="dxa"/>
            <w:tcBorders>
              <w:top w:val="single" w:sz="6" w:space="0" w:color="auto"/>
              <w:left w:val="single" w:sz="6" w:space="0" w:color="auto"/>
              <w:bottom w:val="single" w:sz="6" w:space="0" w:color="auto"/>
              <w:right w:val="single" w:sz="6" w:space="0" w:color="auto"/>
            </w:tcBorders>
          </w:tcPr>
          <w:p w:rsidR="00024E73" w:rsidRPr="00024E73" w:rsidRDefault="00024E73" w:rsidP="002F2120">
            <w:pPr>
              <w:pStyle w:val="ConsPlusNormal"/>
              <w:spacing w:line="235" w:lineRule="auto"/>
              <w:jc w:val="center"/>
              <w:rPr>
                <w:rFonts w:ascii="Times New Roman" w:hAnsi="Times New Roman" w:cs="Times New Roman"/>
              </w:rPr>
            </w:pPr>
            <w:r w:rsidRPr="00024E73">
              <w:rPr>
                <w:rFonts w:ascii="Times New Roman" w:hAnsi="Times New Roman" w:cs="Times New Roman"/>
              </w:rPr>
              <w:t>202</w:t>
            </w:r>
            <w:r w:rsidRPr="00024E73">
              <w:rPr>
                <w:rFonts w:ascii="Times New Roman" w:hAnsi="Times New Roman" w:cs="Times New Roman"/>
                <w:lang w:val="en-US"/>
              </w:rPr>
              <w:t>6</w:t>
            </w:r>
            <w:r w:rsidRPr="00024E73">
              <w:rPr>
                <w:rFonts w:ascii="Times New Roman" w:hAnsi="Times New Roman" w:cs="Times New Roman"/>
              </w:rPr>
              <w:t xml:space="preserve"> год</w:t>
            </w:r>
          </w:p>
        </w:tc>
      </w:tr>
    </w:tbl>
    <w:p w:rsidR="00024E73" w:rsidRPr="00024E73" w:rsidRDefault="00024E73" w:rsidP="00024E73">
      <w:pPr>
        <w:spacing w:line="235" w:lineRule="auto"/>
      </w:pPr>
    </w:p>
    <w:tbl>
      <w:tblPr>
        <w:tblW w:w="13185" w:type="dxa"/>
        <w:tblInd w:w="-923" w:type="dxa"/>
        <w:tblLayout w:type="fixed"/>
        <w:tblCellMar>
          <w:left w:w="70" w:type="dxa"/>
          <w:right w:w="70" w:type="dxa"/>
        </w:tblCellMar>
        <w:tblLook w:val="0000" w:firstRow="0" w:lastRow="0" w:firstColumn="0" w:lastColumn="0" w:noHBand="0" w:noVBand="0"/>
      </w:tblPr>
      <w:tblGrid>
        <w:gridCol w:w="2694"/>
        <w:gridCol w:w="4111"/>
        <w:gridCol w:w="1276"/>
        <w:gridCol w:w="1276"/>
        <w:gridCol w:w="1276"/>
        <w:gridCol w:w="1276"/>
        <w:gridCol w:w="1276"/>
      </w:tblGrid>
      <w:tr w:rsidR="00024E73" w:rsidRPr="00024E73" w:rsidTr="002F2120">
        <w:trPr>
          <w:gridAfter w:val="2"/>
          <w:wAfter w:w="2552" w:type="dxa"/>
          <w:tblHeader/>
        </w:trPr>
        <w:tc>
          <w:tcPr>
            <w:tcW w:w="2694"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pStyle w:val="ConsPlusNormal"/>
              <w:spacing w:line="228" w:lineRule="auto"/>
              <w:jc w:val="center"/>
              <w:rPr>
                <w:rFonts w:ascii="Times New Roman" w:hAnsi="Times New Roman" w:cs="Times New Roman"/>
              </w:rPr>
            </w:pPr>
            <w:r w:rsidRPr="00024E73">
              <w:rPr>
                <w:rFonts w:ascii="Times New Roman" w:hAnsi="Times New Roman" w:cs="Times New Roman"/>
              </w:rPr>
              <w:t>1</w:t>
            </w:r>
          </w:p>
        </w:tc>
        <w:tc>
          <w:tcPr>
            <w:tcW w:w="4111"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pStyle w:val="ConsPlusNormal"/>
              <w:spacing w:line="228" w:lineRule="auto"/>
              <w:jc w:val="center"/>
              <w:rPr>
                <w:rFonts w:ascii="Times New Roman" w:hAnsi="Times New Roman" w:cs="Times New Roman"/>
              </w:rPr>
            </w:pPr>
            <w:r w:rsidRPr="00024E73">
              <w:rPr>
                <w:rFonts w:ascii="Times New Roman" w:hAnsi="Times New Roman" w:cs="Times New Roman"/>
              </w:rPr>
              <w:t>2</w:t>
            </w: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pStyle w:val="ConsPlusNormal"/>
              <w:spacing w:line="228"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pStyle w:val="ConsPlusNormal"/>
              <w:spacing w:line="228"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pStyle w:val="ConsPlusNormal"/>
              <w:spacing w:line="228" w:lineRule="auto"/>
              <w:jc w:val="center"/>
              <w:rPr>
                <w:rFonts w:ascii="Times New Roman" w:hAnsi="Times New Roman" w:cs="Times New Roman"/>
              </w:rPr>
            </w:pPr>
          </w:p>
        </w:tc>
      </w:tr>
      <w:tr w:rsidR="00024E73" w:rsidRPr="00024E73" w:rsidTr="002F2120">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28" w:lineRule="auto"/>
              <w:jc w:val="center"/>
              <w:rPr>
                <w:b/>
                <w:bCs/>
              </w:rPr>
            </w:pPr>
            <w:r w:rsidRPr="00024E73">
              <w:rPr>
                <w:b/>
                <w:bCs/>
              </w:rPr>
              <w:t>01 00 00 00 00 0000 000</w:t>
            </w:r>
          </w:p>
        </w:tc>
        <w:tc>
          <w:tcPr>
            <w:tcW w:w="4111"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28" w:lineRule="auto"/>
              <w:jc w:val="both"/>
              <w:rPr>
                <w:b/>
                <w:bCs/>
              </w:rPr>
            </w:pPr>
            <w:r w:rsidRPr="00024E73">
              <w:rPr>
                <w:b/>
                <w:bCs/>
              </w:rPr>
              <w:t>Источники внутреннего финансирования дефицитов бюджетов</w:t>
            </w: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28" w:lineRule="auto"/>
              <w:jc w:val="right"/>
              <w:rPr>
                <w:b/>
                <w:bCs/>
              </w:rPr>
            </w:pPr>
          </w:p>
          <w:p w:rsidR="00024E73" w:rsidRPr="00024E73" w:rsidRDefault="00024E73" w:rsidP="002F2120">
            <w:pPr>
              <w:spacing w:line="228" w:lineRule="auto"/>
              <w:jc w:val="right"/>
              <w:rPr>
                <w:b/>
                <w:bCs/>
              </w:rPr>
            </w:pPr>
          </w:p>
          <w:p w:rsidR="00024E73" w:rsidRPr="00024E73" w:rsidRDefault="00024E73" w:rsidP="002F2120">
            <w:pPr>
              <w:spacing w:line="228" w:lineRule="auto"/>
              <w:jc w:val="right"/>
              <w:rPr>
                <w:b/>
                <w:bCs/>
              </w:rPr>
            </w:pPr>
            <w:r w:rsidRPr="00024E73">
              <w:rPr>
                <w:b/>
                <w:bCs/>
              </w:rPr>
              <w:t xml:space="preserve"> </w:t>
            </w: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28" w:lineRule="auto"/>
              <w:jc w:val="right"/>
              <w:rPr>
                <w:b/>
                <w:bCs/>
              </w:rPr>
            </w:pP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28" w:lineRule="auto"/>
              <w:jc w:val="right"/>
              <w:rPr>
                <w:b/>
                <w:bCs/>
              </w:rPr>
            </w:pPr>
          </w:p>
          <w:p w:rsidR="00024E73" w:rsidRPr="00024E73" w:rsidRDefault="00024E73" w:rsidP="002F2120">
            <w:pPr>
              <w:spacing w:line="228" w:lineRule="auto"/>
              <w:jc w:val="right"/>
              <w:rPr>
                <w:b/>
                <w:bCs/>
              </w:rPr>
            </w:pPr>
          </w:p>
          <w:p w:rsidR="00024E73" w:rsidRPr="00024E73" w:rsidRDefault="00024E73" w:rsidP="002F2120">
            <w:pPr>
              <w:spacing w:line="228" w:lineRule="auto"/>
              <w:jc w:val="right"/>
              <w:rPr>
                <w:b/>
                <w:bCs/>
              </w:rPr>
            </w:pPr>
          </w:p>
        </w:tc>
      </w:tr>
      <w:tr w:rsidR="00024E73" w:rsidRPr="00024E73" w:rsidTr="002F2120">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28" w:lineRule="auto"/>
              <w:jc w:val="center"/>
              <w:rPr>
                <w:b/>
                <w:bCs/>
              </w:rPr>
            </w:pPr>
            <w:r w:rsidRPr="00024E73">
              <w:rPr>
                <w:b/>
                <w:bCs/>
              </w:rPr>
              <w:t>01 02 00 00 00 0000 000</w:t>
            </w:r>
          </w:p>
        </w:tc>
        <w:tc>
          <w:tcPr>
            <w:tcW w:w="4111"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28" w:lineRule="auto"/>
              <w:jc w:val="both"/>
              <w:rPr>
                <w:b/>
                <w:bCs/>
              </w:rPr>
            </w:pPr>
            <w:r w:rsidRPr="00024E73">
              <w:rPr>
                <w:b/>
                <w:bCs/>
              </w:rPr>
              <w:t>Кредиты кредитных организаций в валюте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28" w:lineRule="auto"/>
              <w:jc w:val="right"/>
              <w:rPr>
                <w:b/>
                <w:bCs/>
              </w:rPr>
            </w:pPr>
            <w:r w:rsidRPr="00024E73">
              <w:rPr>
                <w:b/>
                <w:bCs/>
              </w:rPr>
              <w:t>0</w:t>
            </w: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28" w:lineRule="auto"/>
              <w:jc w:val="right"/>
              <w:rPr>
                <w:b/>
                <w:bCs/>
              </w:rPr>
            </w:pPr>
            <w:r w:rsidRPr="00024E73">
              <w:rPr>
                <w:b/>
                <w:bCs/>
              </w:rPr>
              <w:t>0</w:t>
            </w: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28" w:lineRule="auto"/>
              <w:jc w:val="right"/>
              <w:rPr>
                <w:b/>
                <w:bCs/>
                <w:lang w:val="en-US"/>
              </w:rPr>
            </w:pPr>
            <w:r w:rsidRPr="00024E73">
              <w:rPr>
                <w:b/>
                <w:bCs/>
                <w:lang w:val="en-US"/>
              </w:rPr>
              <w:t>0</w:t>
            </w:r>
          </w:p>
        </w:tc>
      </w:tr>
      <w:tr w:rsidR="00024E73" w:rsidRPr="00024E73" w:rsidTr="002F2120">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rPr>
                <w:b/>
                <w:bCs/>
              </w:rPr>
            </w:pPr>
            <w:r w:rsidRPr="00024E73">
              <w:rPr>
                <w:b/>
                <w:bCs/>
              </w:rPr>
              <w:t>01 02 00 00 00 0000 700</w:t>
            </w:r>
          </w:p>
        </w:tc>
        <w:tc>
          <w:tcPr>
            <w:tcW w:w="4111"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28" w:lineRule="auto"/>
              <w:jc w:val="both"/>
              <w:rPr>
                <w:b/>
                <w:bCs/>
              </w:rPr>
            </w:pPr>
            <w:r w:rsidRPr="00024E73">
              <w:rPr>
                <w:b/>
                <w:bCs/>
              </w:rPr>
              <w:t>Получение кредитов от кредитных организаций в валюте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28" w:lineRule="auto"/>
              <w:jc w:val="right"/>
              <w:rPr>
                <w:b/>
                <w:bCs/>
              </w:rPr>
            </w:pPr>
            <w:r w:rsidRPr="00024E73">
              <w:rPr>
                <w:b/>
                <w:bCs/>
              </w:rPr>
              <w:t>0</w:t>
            </w:r>
          </w:p>
          <w:p w:rsidR="00024E73" w:rsidRPr="00024E73" w:rsidRDefault="00024E73" w:rsidP="002F2120">
            <w:pPr>
              <w:spacing w:line="228" w:lineRule="auto"/>
              <w:jc w:val="right"/>
              <w:rPr>
                <w:b/>
                <w:bCs/>
              </w:rPr>
            </w:pP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28" w:lineRule="auto"/>
              <w:jc w:val="right"/>
              <w:rPr>
                <w:b/>
                <w:bCs/>
              </w:rPr>
            </w:pPr>
            <w:r w:rsidRPr="00024E73">
              <w:rPr>
                <w:b/>
                <w:bCs/>
              </w:rPr>
              <w:t>0</w:t>
            </w: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28" w:lineRule="auto"/>
              <w:jc w:val="right"/>
              <w:rPr>
                <w:b/>
                <w:bCs/>
                <w:lang w:val="en-US"/>
              </w:rPr>
            </w:pPr>
            <w:r w:rsidRPr="00024E73">
              <w:rPr>
                <w:b/>
                <w:bCs/>
                <w:lang w:val="en-US"/>
              </w:rPr>
              <w:t>0</w:t>
            </w:r>
          </w:p>
        </w:tc>
      </w:tr>
      <w:tr w:rsidR="00024E73" w:rsidRPr="00024E73" w:rsidTr="002F2120">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28" w:lineRule="auto"/>
              <w:jc w:val="center"/>
              <w:rPr>
                <w:b/>
                <w:bCs/>
              </w:rPr>
            </w:pPr>
            <w:r w:rsidRPr="00024E73">
              <w:t>01 02 00 00 05 0000 710</w:t>
            </w:r>
          </w:p>
        </w:tc>
        <w:tc>
          <w:tcPr>
            <w:tcW w:w="4111"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28" w:lineRule="auto"/>
              <w:jc w:val="both"/>
              <w:rPr>
                <w:b/>
                <w:bCs/>
              </w:rPr>
            </w:pPr>
            <w:r w:rsidRPr="00024E73">
              <w:t>Получение кредитов от кредитных организаций бюджетами муниципальных районов в валюте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28" w:lineRule="auto"/>
              <w:jc w:val="right"/>
              <w:rPr>
                <w:b/>
                <w:bCs/>
              </w:rPr>
            </w:pPr>
            <w:r w:rsidRPr="00024E73">
              <w:rPr>
                <w:b/>
                <w:bCs/>
              </w:rPr>
              <w:t>0</w:t>
            </w: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28" w:lineRule="auto"/>
              <w:jc w:val="right"/>
              <w:rPr>
                <w:b/>
                <w:bCs/>
              </w:rPr>
            </w:pPr>
            <w:r w:rsidRPr="00024E73">
              <w:rPr>
                <w:b/>
                <w:bCs/>
              </w:rPr>
              <w:t>0</w:t>
            </w: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28" w:lineRule="auto"/>
              <w:jc w:val="right"/>
              <w:rPr>
                <w:b/>
                <w:bCs/>
                <w:lang w:val="en-US"/>
              </w:rPr>
            </w:pPr>
            <w:r w:rsidRPr="00024E73">
              <w:rPr>
                <w:b/>
                <w:bCs/>
                <w:lang w:val="en-US"/>
              </w:rPr>
              <w:t>0</w:t>
            </w:r>
          </w:p>
        </w:tc>
      </w:tr>
      <w:tr w:rsidR="00024E73" w:rsidRPr="00024E73" w:rsidTr="002F2120">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28" w:lineRule="auto"/>
              <w:jc w:val="center"/>
              <w:rPr>
                <w:b/>
                <w:bCs/>
              </w:rPr>
            </w:pPr>
            <w:r w:rsidRPr="00024E73">
              <w:rPr>
                <w:b/>
                <w:bCs/>
              </w:rPr>
              <w:t>01 03 00 00 00 0000 000</w:t>
            </w:r>
          </w:p>
        </w:tc>
        <w:tc>
          <w:tcPr>
            <w:tcW w:w="4111"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28" w:lineRule="auto"/>
              <w:jc w:val="both"/>
              <w:rPr>
                <w:b/>
                <w:bCs/>
              </w:rPr>
            </w:pPr>
            <w:r w:rsidRPr="00024E73">
              <w:rPr>
                <w:b/>
                <w:bCs/>
              </w:rPr>
              <w:t>Бюджетные кредиты от других бюджетов бюджетной системы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28" w:lineRule="auto"/>
              <w:jc w:val="right"/>
              <w:rPr>
                <w:b/>
                <w:bCs/>
              </w:rPr>
            </w:pPr>
            <w:r w:rsidRPr="00024E73">
              <w:rPr>
                <w:b/>
                <w:bCs/>
              </w:rPr>
              <w:t>0</w:t>
            </w: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28" w:lineRule="auto"/>
              <w:jc w:val="right"/>
              <w:rPr>
                <w:b/>
                <w:bCs/>
              </w:rPr>
            </w:pPr>
            <w:r w:rsidRPr="00024E73">
              <w:rPr>
                <w:b/>
                <w:bCs/>
              </w:rPr>
              <w:t>0</w:t>
            </w: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28" w:lineRule="auto"/>
              <w:jc w:val="right"/>
              <w:rPr>
                <w:b/>
                <w:bCs/>
                <w:lang w:val="en-US"/>
              </w:rPr>
            </w:pPr>
            <w:r w:rsidRPr="00024E73">
              <w:rPr>
                <w:b/>
                <w:bCs/>
              </w:rPr>
              <w:t>0</w:t>
            </w:r>
          </w:p>
        </w:tc>
      </w:tr>
      <w:tr w:rsidR="00024E73" w:rsidRPr="00024E73" w:rsidTr="002F2120">
        <w:trPr>
          <w:gridAfter w:val="2"/>
          <w:wAfter w:w="2552" w:type="dxa"/>
        </w:trPr>
        <w:tc>
          <w:tcPr>
            <w:tcW w:w="2694"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jc w:val="center"/>
            </w:pPr>
            <w:r w:rsidRPr="00024E73">
              <w:rPr>
                <w:b/>
                <w:bCs/>
              </w:rPr>
              <w:t>01 03 01 00 00 0000 800</w:t>
            </w:r>
          </w:p>
        </w:tc>
        <w:tc>
          <w:tcPr>
            <w:tcW w:w="4111"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jc w:val="both"/>
            </w:pPr>
            <w:r w:rsidRPr="00024E73">
              <w:rPr>
                <w:b/>
                <w:bCs/>
              </w:rPr>
              <w:t>Погашение бюджетных кредитов, полученных от других бюджетов бюджетной системы Российской Федерации в валюте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16" w:lineRule="auto"/>
              <w:jc w:val="right"/>
            </w:pPr>
            <w:r w:rsidRPr="00024E73">
              <w:t>0</w:t>
            </w: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16" w:lineRule="auto"/>
              <w:jc w:val="right"/>
            </w:pPr>
            <w:r w:rsidRPr="00024E73">
              <w:t>0</w:t>
            </w: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16" w:lineRule="auto"/>
              <w:jc w:val="right"/>
              <w:rPr>
                <w:lang w:val="en-US"/>
              </w:rPr>
            </w:pPr>
            <w:r w:rsidRPr="00024E73">
              <w:rPr>
                <w:lang w:val="en-US"/>
              </w:rPr>
              <w:t>0</w:t>
            </w:r>
          </w:p>
          <w:p w:rsidR="00024E73" w:rsidRPr="00024E73" w:rsidRDefault="00024E73" w:rsidP="002F2120">
            <w:pPr>
              <w:spacing w:line="216" w:lineRule="auto"/>
              <w:jc w:val="right"/>
            </w:pPr>
          </w:p>
          <w:p w:rsidR="00024E73" w:rsidRPr="00024E73" w:rsidRDefault="00024E73" w:rsidP="002F2120">
            <w:pPr>
              <w:spacing w:line="216" w:lineRule="auto"/>
              <w:jc w:val="right"/>
            </w:pPr>
          </w:p>
          <w:p w:rsidR="00024E73" w:rsidRPr="00024E73" w:rsidRDefault="00024E73" w:rsidP="002F2120">
            <w:pPr>
              <w:spacing w:line="216" w:lineRule="auto"/>
              <w:jc w:val="right"/>
            </w:pPr>
          </w:p>
          <w:p w:rsidR="00024E73" w:rsidRPr="00024E73" w:rsidRDefault="00024E73" w:rsidP="002F2120">
            <w:pPr>
              <w:spacing w:line="216" w:lineRule="auto"/>
              <w:jc w:val="right"/>
            </w:pPr>
          </w:p>
          <w:p w:rsidR="00024E73" w:rsidRPr="00024E73" w:rsidRDefault="00024E73" w:rsidP="002F2120">
            <w:pPr>
              <w:spacing w:line="216" w:lineRule="auto"/>
              <w:jc w:val="right"/>
            </w:pPr>
          </w:p>
        </w:tc>
      </w:tr>
      <w:tr w:rsidR="00024E73" w:rsidRPr="00024E73" w:rsidTr="002F2120">
        <w:tc>
          <w:tcPr>
            <w:tcW w:w="2694"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jc w:val="center"/>
            </w:pPr>
            <w:r w:rsidRPr="00024E73">
              <w:t>01 03 01 00 05 0000 810</w:t>
            </w:r>
          </w:p>
        </w:tc>
        <w:tc>
          <w:tcPr>
            <w:tcW w:w="4111"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jc w:val="both"/>
            </w:pPr>
            <w:r w:rsidRPr="00024E73">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16" w:lineRule="auto"/>
              <w:jc w:val="right"/>
            </w:pPr>
            <w:r w:rsidRPr="00024E73">
              <w:rPr>
                <w:lang w:val="en-US"/>
              </w:rPr>
              <w:t>0</w:t>
            </w: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16" w:lineRule="auto"/>
              <w:jc w:val="right"/>
            </w:pPr>
            <w:r w:rsidRPr="00024E73">
              <w:t>0</w:t>
            </w:r>
          </w:p>
        </w:tc>
        <w:tc>
          <w:tcPr>
            <w:tcW w:w="1276" w:type="dxa"/>
            <w:tcBorders>
              <w:top w:val="single" w:sz="4" w:space="0" w:color="auto"/>
              <w:left w:val="single" w:sz="4" w:space="0" w:color="auto"/>
              <w:bottom w:val="single" w:sz="4" w:space="0" w:color="auto"/>
              <w:right w:val="single" w:sz="4" w:space="0" w:color="auto"/>
            </w:tcBorders>
          </w:tcPr>
          <w:p w:rsidR="00024E73" w:rsidRPr="00024E73" w:rsidRDefault="00024E73" w:rsidP="002F2120">
            <w:pPr>
              <w:spacing w:line="216" w:lineRule="auto"/>
              <w:jc w:val="right"/>
              <w:rPr>
                <w:lang w:val="en-US"/>
              </w:rPr>
            </w:pPr>
            <w:r w:rsidRPr="00024E73">
              <w:rPr>
                <w:lang w:val="en-US"/>
              </w:rPr>
              <w:t>0</w:t>
            </w:r>
          </w:p>
          <w:p w:rsidR="00024E73" w:rsidRPr="00024E73" w:rsidRDefault="00024E73" w:rsidP="002F2120">
            <w:pPr>
              <w:spacing w:line="216" w:lineRule="auto"/>
              <w:jc w:val="right"/>
            </w:pPr>
          </w:p>
          <w:p w:rsidR="00024E73" w:rsidRPr="00024E73" w:rsidRDefault="00024E73" w:rsidP="002F2120">
            <w:pPr>
              <w:spacing w:line="216" w:lineRule="auto"/>
              <w:jc w:val="right"/>
            </w:pPr>
          </w:p>
          <w:p w:rsidR="00024E73" w:rsidRPr="00024E73" w:rsidRDefault="00024E73" w:rsidP="002F2120">
            <w:pPr>
              <w:spacing w:line="216" w:lineRule="auto"/>
              <w:jc w:val="right"/>
            </w:pPr>
          </w:p>
          <w:p w:rsidR="00024E73" w:rsidRPr="00024E73" w:rsidRDefault="00024E73" w:rsidP="002F2120">
            <w:pPr>
              <w:spacing w:line="216" w:lineRule="auto"/>
              <w:jc w:val="right"/>
            </w:pPr>
          </w:p>
          <w:p w:rsidR="00024E73" w:rsidRPr="00024E73" w:rsidRDefault="00024E73" w:rsidP="002F2120">
            <w:pPr>
              <w:spacing w:line="216" w:lineRule="auto"/>
              <w:jc w:val="right"/>
            </w:pPr>
          </w:p>
        </w:tc>
        <w:tc>
          <w:tcPr>
            <w:tcW w:w="1276" w:type="dxa"/>
          </w:tcPr>
          <w:p w:rsidR="00024E73" w:rsidRPr="00024E73" w:rsidRDefault="00024E73" w:rsidP="002F2120">
            <w:pPr>
              <w:spacing w:line="216" w:lineRule="auto"/>
              <w:jc w:val="right"/>
            </w:pPr>
          </w:p>
          <w:p w:rsidR="00024E73" w:rsidRPr="00024E73" w:rsidRDefault="00024E73" w:rsidP="002F2120">
            <w:pPr>
              <w:spacing w:line="216" w:lineRule="auto"/>
              <w:jc w:val="right"/>
            </w:pPr>
          </w:p>
        </w:tc>
        <w:tc>
          <w:tcPr>
            <w:tcW w:w="1276" w:type="dxa"/>
          </w:tcPr>
          <w:p w:rsidR="00024E73" w:rsidRPr="00024E73" w:rsidRDefault="00024E73" w:rsidP="002F2120">
            <w:pPr>
              <w:spacing w:line="216" w:lineRule="auto"/>
              <w:jc w:val="right"/>
            </w:pPr>
          </w:p>
        </w:tc>
      </w:tr>
    </w:tbl>
    <w:p w:rsidR="00024E73" w:rsidRPr="00024E73" w:rsidRDefault="00024E73" w:rsidP="00024E73">
      <w:pPr>
        <w:pageBreakBefore/>
        <w:jc w:val="right"/>
      </w:pPr>
      <w:r w:rsidRPr="00024E73">
        <w:lastRenderedPageBreak/>
        <w:t xml:space="preserve">         Приложение 9</w:t>
      </w:r>
    </w:p>
    <w:p w:rsidR="00024E73" w:rsidRPr="00024E73" w:rsidRDefault="00024E73" w:rsidP="00024E73">
      <w:pPr>
        <w:jc w:val="right"/>
      </w:pPr>
      <w:r w:rsidRPr="00024E73">
        <w:t xml:space="preserve">                                                                                                                          к Решению Собрания депутатов </w:t>
      </w:r>
    </w:p>
    <w:p w:rsidR="00024E73" w:rsidRPr="00024E73" w:rsidRDefault="00024E73" w:rsidP="00024E73">
      <w:pPr>
        <w:jc w:val="right"/>
      </w:pPr>
      <w:r w:rsidRPr="00024E73">
        <w:t xml:space="preserve">                                                                                                                          Турковского муниципального района </w:t>
      </w:r>
    </w:p>
    <w:p w:rsidR="00024E73" w:rsidRPr="00024E73" w:rsidRDefault="00024E73" w:rsidP="00024E73">
      <w:pPr>
        <w:tabs>
          <w:tab w:val="left" w:pos="5565"/>
        </w:tabs>
      </w:pPr>
      <w:r w:rsidRPr="00024E73">
        <w:tab/>
        <w:t xml:space="preserve">           </w:t>
      </w:r>
    </w:p>
    <w:p w:rsidR="00024E73" w:rsidRPr="00024E73" w:rsidRDefault="00024E73" w:rsidP="00024E73">
      <w:pPr>
        <w:spacing w:line="18" w:lineRule="atLeast"/>
        <w:jc w:val="both"/>
      </w:pPr>
    </w:p>
    <w:p w:rsidR="00024E73" w:rsidRPr="00024E73" w:rsidRDefault="00024E73" w:rsidP="00024E73">
      <w:pPr>
        <w:jc w:val="center"/>
        <w:rPr>
          <w:b/>
        </w:rPr>
      </w:pPr>
      <w:r w:rsidRPr="00024E73">
        <w:rPr>
          <w:b/>
        </w:rPr>
        <w:t xml:space="preserve">Программа муниципальных внутренних заимствований </w:t>
      </w:r>
    </w:p>
    <w:p w:rsidR="00024E73" w:rsidRPr="00024E73" w:rsidRDefault="00024E73" w:rsidP="00024E73">
      <w:pPr>
        <w:jc w:val="center"/>
        <w:rPr>
          <w:b/>
        </w:rPr>
      </w:pPr>
      <w:r w:rsidRPr="00024E73">
        <w:rPr>
          <w:b/>
        </w:rPr>
        <w:t>Турковского муниципального района на 2024 год</w:t>
      </w:r>
    </w:p>
    <w:p w:rsidR="00024E73" w:rsidRPr="00024E73" w:rsidRDefault="00024E73" w:rsidP="00024E73">
      <w:pPr>
        <w:jc w:val="center"/>
        <w:rPr>
          <w:b/>
        </w:rPr>
      </w:pPr>
      <w:r w:rsidRPr="00024E73">
        <w:rPr>
          <w:b/>
        </w:rPr>
        <w:t xml:space="preserve"> и на плановый период 2025 и 2026 годов</w:t>
      </w:r>
    </w:p>
    <w:p w:rsidR="00024E73" w:rsidRPr="00024E73" w:rsidRDefault="00024E73" w:rsidP="00024E73">
      <w:pPr>
        <w:jc w:val="center"/>
        <w:rPr>
          <w:b/>
          <w:bCs/>
        </w:rPr>
      </w:pPr>
      <w:r w:rsidRPr="00024E73">
        <w:rPr>
          <w:bCs/>
        </w:rPr>
        <w:t xml:space="preserve">                                                                                                                     </w:t>
      </w:r>
    </w:p>
    <w:p w:rsidR="00024E73" w:rsidRPr="00024E73" w:rsidRDefault="00024E73" w:rsidP="00024E73">
      <w:pPr>
        <w:spacing w:line="220" w:lineRule="auto"/>
        <w:jc w:val="both"/>
      </w:pPr>
    </w:p>
    <w:p w:rsidR="00024E73" w:rsidRPr="00024E73" w:rsidRDefault="00024E73" w:rsidP="00024E73">
      <w:pPr>
        <w:spacing w:line="220" w:lineRule="auto"/>
        <w:ind w:right="-284"/>
        <w:jc w:val="center"/>
        <w:rPr>
          <w:bCs/>
        </w:rPr>
      </w:pPr>
      <w:r w:rsidRPr="00024E73">
        <w:rPr>
          <w:snapToGrid w:val="0"/>
        </w:rPr>
        <w:t xml:space="preserve">                                                                                                               (тыс. рублей)</w:t>
      </w: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1275"/>
        <w:gridCol w:w="1418"/>
        <w:gridCol w:w="1417"/>
        <w:gridCol w:w="1276"/>
        <w:gridCol w:w="1276"/>
        <w:gridCol w:w="1417"/>
      </w:tblGrid>
      <w:tr w:rsidR="00024E73" w:rsidRPr="00024E73" w:rsidTr="002F2120">
        <w:trPr>
          <w:trHeight w:val="415"/>
        </w:trPr>
        <w:tc>
          <w:tcPr>
            <w:tcW w:w="567" w:type="dxa"/>
            <w:vMerge w:val="restart"/>
          </w:tcPr>
          <w:p w:rsidR="00024E73" w:rsidRPr="00024E73" w:rsidRDefault="00024E73" w:rsidP="002F2120">
            <w:pPr>
              <w:jc w:val="center"/>
              <w:rPr>
                <w:snapToGrid w:val="0"/>
              </w:rPr>
            </w:pPr>
            <w:r w:rsidRPr="00024E73">
              <w:rPr>
                <w:snapToGrid w:val="0"/>
              </w:rPr>
              <w:t>№</w:t>
            </w:r>
          </w:p>
          <w:p w:rsidR="00024E73" w:rsidRPr="00024E73" w:rsidRDefault="00024E73" w:rsidP="002F2120">
            <w:pPr>
              <w:jc w:val="center"/>
              <w:rPr>
                <w:snapToGrid w:val="0"/>
              </w:rPr>
            </w:pPr>
            <w:proofErr w:type="gramStart"/>
            <w:r w:rsidRPr="00024E73">
              <w:rPr>
                <w:snapToGrid w:val="0"/>
              </w:rPr>
              <w:t>п</w:t>
            </w:r>
            <w:proofErr w:type="gramEnd"/>
            <w:r w:rsidRPr="00024E73">
              <w:rPr>
                <w:snapToGrid w:val="0"/>
              </w:rPr>
              <w:t>/п</w:t>
            </w:r>
          </w:p>
        </w:tc>
        <w:tc>
          <w:tcPr>
            <w:tcW w:w="2127" w:type="dxa"/>
            <w:vMerge w:val="restart"/>
          </w:tcPr>
          <w:p w:rsidR="00024E73" w:rsidRPr="00024E73" w:rsidRDefault="00024E73" w:rsidP="002F2120">
            <w:pPr>
              <w:spacing w:line="220" w:lineRule="auto"/>
              <w:jc w:val="center"/>
              <w:rPr>
                <w:b/>
                <w:lang w:val="en-US"/>
              </w:rPr>
            </w:pPr>
            <w:r w:rsidRPr="00024E73">
              <w:rPr>
                <w:snapToGrid w:val="0"/>
              </w:rPr>
              <w:t>Виды заимствований</w:t>
            </w:r>
          </w:p>
        </w:tc>
        <w:tc>
          <w:tcPr>
            <w:tcW w:w="2693" w:type="dxa"/>
            <w:gridSpan w:val="2"/>
          </w:tcPr>
          <w:p w:rsidR="00024E73" w:rsidRPr="00024E73" w:rsidRDefault="00024E73" w:rsidP="002F2120">
            <w:pPr>
              <w:spacing w:line="220" w:lineRule="auto"/>
              <w:jc w:val="center"/>
              <w:rPr>
                <w:b/>
                <w:lang w:val="en-US"/>
              </w:rPr>
            </w:pPr>
            <w:r w:rsidRPr="00024E73">
              <w:rPr>
                <w:snapToGrid w:val="0"/>
              </w:rPr>
              <w:t>20</w:t>
            </w:r>
            <w:r w:rsidRPr="00024E73">
              <w:rPr>
                <w:snapToGrid w:val="0"/>
                <w:lang w:val="en-US"/>
              </w:rPr>
              <w:t>24</w:t>
            </w:r>
            <w:r w:rsidRPr="00024E73">
              <w:rPr>
                <w:snapToGrid w:val="0"/>
              </w:rPr>
              <w:t xml:space="preserve"> год</w:t>
            </w:r>
          </w:p>
        </w:tc>
        <w:tc>
          <w:tcPr>
            <w:tcW w:w="2693" w:type="dxa"/>
            <w:gridSpan w:val="2"/>
          </w:tcPr>
          <w:p w:rsidR="00024E73" w:rsidRPr="00024E73" w:rsidRDefault="00024E73" w:rsidP="002F2120">
            <w:pPr>
              <w:spacing w:line="220" w:lineRule="auto"/>
              <w:jc w:val="center"/>
              <w:rPr>
                <w:b/>
                <w:lang w:val="en-US"/>
              </w:rPr>
            </w:pPr>
            <w:r w:rsidRPr="00024E73">
              <w:rPr>
                <w:snapToGrid w:val="0"/>
              </w:rPr>
              <w:t>202</w:t>
            </w:r>
            <w:r w:rsidRPr="00024E73">
              <w:rPr>
                <w:snapToGrid w:val="0"/>
                <w:lang w:val="en-US"/>
              </w:rPr>
              <w:t>5</w:t>
            </w:r>
            <w:r w:rsidRPr="00024E73">
              <w:rPr>
                <w:snapToGrid w:val="0"/>
              </w:rPr>
              <w:t xml:space="preserve"> год</w:t>
            </w:r>
          </w:p>
        </w:tc>
        <w:tc>
          <w:tcPr>
            <w:tcW w:w="2693" w:type="dxa"/>
            <w:gridSpan w:val="2"/>
          </w:tcPr>
          <w:p w:rsidR="00024E73" w:rsidRPr="00024E73" w:rsidRDefault="00024E73" w:rsidP="002F2120">
            <w:pPr>
              <w:spacing w:line="220" w:lineRule="auto"/>
              <w:jc w:val="center"/>
              <w:rPr>
                <w:snapToGrid w:val="0"/>
              </w:rPr>
            </w:pPr>
            <w:r w:rsidRPr="00024E73">
              <w:rPr>
                <w:snapToGrid w:val="0"/>
              </w:rPr>
              <w:t>202</w:t>
            </w:r>
            <w:r w:rsidRPr="00024E73">
              <w:rPr>
                <w:snapToGrid w:val="0"/>
                <w:lang w:val="en-US"/>
              </w:rPr>
              <w:t>6</w:t>
            </w:r>
            <w:r w:rsidRPr="00024E73">
              <w:rPr>
                <w:snapToGrid w:val="0"/>
              </w:rPr>
              <w:t xml:space="preserve"> год</w:t>
            </w:r>
          </w:p>
        </w:tc>
      </w:tr>
      <w:tr w:rsidR="00024E73" w:rsidRPr="00024E73" w:rsidTr="002F2120">
        <w:tc>
          <w:tcPr>
            <w:tcW w:w="567" w:type="dxa"/>
            <w:vMerge/>
          </w:tcPr>
          <w:p w:rsidR="00024E73" w:rsidRPr="00024E73" w:rsidRDefault="00024E73" w:rsidP="002F2120">
            <w:pPr>
              <w:jc w:val="center"/>
              <w:rPr>
                <w:snapToGrid w:val="0"/>
              </w:rPr>
            </w:pPr>
          </w:p>
        </w:tc>
        <w:tc>
          <w:tcPr>
            <w:tcW w:w="2127" w:type="dxa"/>
            <w:vMerge/>
          </w:tcPr>
          <w:p w:rsidR="00024E73" w:rsidRPr="00024E73" w:rsidRDefault="00024E73" w:rsidP="002F2120">
            <w:pPr>
              <w:jc w:val="center"/>
            </w:pPr>
          </w:p>
        </w:tc>
        <w:tc>
          <w:tcPr>
            <w:tcW w:w="1275" w:type="dxa"/>
          </w:tcPr>
          <w:p w:rsidR="00024E73" w:rsidRPr="00024E73" w:rsidRDefault="00024E73" w:rsidP="002F2120">
            <w:pPr>
              <w:jc w:val="center"/>
              <w:rPr>
                <w:snapToGrid w:val="0"/>
              </w:rPr>
            </w:pPr>
            <w:r w:rsidRPr="00024E73">
              <w:rPr>
                <w:snapToGrid w:val="0"/>
              </w:rPr>
              <w:t>привлечение</w:t>
            </w:r>
          </w:p>
        </w:tc>
        <w:tc>
          <w:tcPr>
            <w:tcW w:w="1418" w:type="dxa"/>
          </w:tcPr>
          <w:p w:rsidR="00024E73" w:rsidRPr="00024E73" w:rsidRDefault="00024E73" w:rsidP="002F2120">
            <w:pPr>
              <w:jc w:val="center"/>
              <w:rPr>
                <w:snapToGrid w:val="0"/>
              </w:rPr>
            </w:pPr>
            <w:r w:rsidRPr="00024E73">
              <w:rPr>
                <w:snapToGrid w:val="0"/>
              </w:rPr>
              <w:t>погашение</w:t>
            </w:r>
          </w:p>
          <w:p w:rsidR="00024E73" w:rsidRPr="00024E73" w:rsidRDefault="00024E73" w:rsidP="002F2120">
            <w:pPr>
              <w:jc w:val="center"/>
              <w:rPr>
                <w:snapToGrid w:val="0"/>
              </w:rPr>
            </w:pPr>
            <w:r w:rsidRPr="00024E73">
              <w:rPr>
                <w:snapToGrid w:val="0"/>
              </w:rPr>
              <w:t>основной</w:t>
            </w:r>
          </w:p>
          <w:p w:rsidR="00024E73" w:rsidRPr="00024E73" w:rsidRDefault="00024E73" w:rsidP="002F2120">
            <w:pPr>
              <w:jc w:val="center"/>
              <w:rPr>
                <w:snapToGrid w:val="0"/>
              </w:rPr>
            </w:pPr>
            <w:r w:rsidRPr="00024E73">
              <w:rPr>
                <w:snapToGrid w:val="0"/>
              </w:rPr>
              <w:t>суммы долга</w:t>
            </w:r>
          </w:p>
        </w:tc>
        <w:tc>
          <w:tcPr>
            <w:tcW w:w="1417" w:type="dxa"/>
          </w:tcPr>
          <w:p w:rsidR="00024E73" w:rsidRPr="00024E73" w:rsidRDefault="00024E73" w:rsidP="002F2120">
            <w:pPr>
              <w:jc w:val="center"/>
              <w:rPr>
                <w:snapToGrid w:val="0"/>
              </w:rPr>
            </w:pPr>
            <w:r w:rsidRPr="00024E73">
              <w:rPr>
                <w:snapToGrid w:val="0"/>
              </w:rPr>
              <w:t>привлечение</w:t>
            </w:r>
          </w:p>
        </w:tc>
        <w:tc>
          <w:tcPr>
            <w:tcW w:w="1276" w:type="dxa"/>
          </w:tcPr>
          <w:p w:rsidR="00024E73" w:rsidRPr="00024E73" w:rsidRDefault="00024E73" w:rsidP="002F2120">
            <w:pPr>
              <w:jc w:val="center"/>
              <w:rPr>
                <w:snapToGrid w:val="0"/>
              </w:rPr>
            </w:pPr>
            <w:r w:rsidRPr="00024E73">
              <w:rPr>
                <w:snapToGrid w:val="0"/>
              </w:rPr>
              <w:t>погашение основной суммы долга</w:t>
            </w:r>
          </w:p>
        </w:tc>
        <w:tc>
          <w:tcPr>
            <w:tcW w:w="1276" w:type="dxa"/>
          </w:tcPr>
          <w:p w:rsidR="00024E73" w:rsidRPr="00024E73" w:rsidRDefault="00024E73" w:rsidP="002F2120">
            <w:pPr>
              <w:jc w:val="center"/>
              <w:rPr>
                <w:snapToGrid w:val="0"/>
              </w:rPr>
            </w:pPr>
            <w:r w:rsidRPr="00024E73">
              <w:rPr>
                <w:snapToGrid w:val="0"/>
              </w:rPr>
              <w:t>привлечение</w:t>
            </w:r>
          </w:p>
        </w:tc>
        <w:tc>
          <w:tcPr>
            <w:tcW w:w="1417" w:type="dxa"/>
          </w:tcPr>
          <w:p w:rsidR="00024E73" w:rsidRPr="00024E73" w:rsidRDefault="00024E73" w:rsidP="002F2120">
            <w:pPr>
              <w:jc w:val="center"/>
              <w:rPr>
                <w:snapToGrid w:val="0"/>
              </w:rPr>
            </w:pPr>
            <w:r w:rsidRPr="00024E73">
              <w:rPr>
                <w:snapToGrid w:val="0"/>
              </w:rPr>
              <w:t>погашение основной суммы долга</w:t>
            </w:r>
          </w:p>
        </w:tc>
      </w:tr>
      <w:tr w:rsidR="00024E73" w:rsidRPr="00024E73" w:rsidTr="002F2120">
        <w:tc>
          <w:tcPr>
            <w:tcW w:w="567" w:type="dxa"/>
          </w:tcPr>
          <w:p w:rsidR="00024E73" w:rsidRPr="00024E73" w:rsidRDefault="00024E73" w:rsidP="002F2120">
            <w:pPr>
              <w:jc w:val="center"/>
              <w:rPr>
                <w:snapToGrid w:val="0"/>
                <w:lang w:val="en-US"/>
              </w:rPr>
            </w:pPr>
            <w:r w:rsidRPr="00024E73">
              <w:rPr>
                <w:snapToGrid w:val="0"/>
                <w:lang w:val="en-US"/>
              </w:rPr>
              <w:t>1.</w:t>
            </w:r>
          </w:p>
        </w:tc>
        <w:tc>
          <w:tcPr>
            <w:tcW w:w="2127" w:type="dxa"/>
          </w:tcPr>
          <w:p w:rsidR="00024E73" w:rsidRPr="00024E73" w:rsidRDefault="00024E73" w:rsidP="002F2120">
            <w:r w:rsidRPr="00024E73">
              <w:t>Кредиты, полученные от кредитных организаций</w:t>
            </w:r>
          </w:p>
        </w:tc>
        <w:tc>
          <w:tcPr>
            <w:tcW w:w="1275" w:type="dxa"/>
            <w:vAlign w:val="bottom"/>
          </w:tcPr>
          <w:p w:rsidR="00024E73" w:rsidRPr="00024E73" w:rsidRDefault="00024E73" w:rsidP="002F2120">
            <w:pPr>
              <w:spacing w:line="220" w:lineRule="auto"/>
              <w:jc w:val="right"/>
              <w:rPr>
                <w:snapToGrid w:val="0"/>
              </w:rPr>
            </w:pPr>
            <w:r w:rsidRPr="00024E73">
              <w:rPr>
                <w:snapToGrid w:val="0"/>
              </w:rPr>
              <w:t>-</w:t>
            </w:r>
          </w:p>
        </w:tc>
        <w:tc>
          <w:tcPr>
            <w:tcW w:w="1418" w:type="dxa"/>
            <w:vAlign w:val="bottom"/>
          </w:tcPr>
          <w:p w:rsidR="00024E73" w:rsidRPr="00024E73" w:rsidRDefault="00024E73" w:rsidP="002F2120">
            <w:pPr>
              <w:spacing w:line="220" w:lineRule="auto"/>
              <w:jc w:val="right"/>
              <w:rPr>
                <w:snapToGrid w:val="0"/>
                <w:lang w:val="en-US"/>
              </w:rPr>
            </w:pPr>
            <w:r w:rsidRPr="00024E73">
              <w:rPr>
                <w:snapToGrid w:val="0"/>
              </w:rPr>
              <w:t>-</w:t>
            </w:r>
            <w:r w:rsidRPr="00024E73">
              <w:rPr>
                <w:snapToGrid w:val="0"/>
                <w:lang w:val="en-US"/>
              </w:rPr>
              <w:t xml:space="preserve"> </w:t>
            </w:r>
          </w:p>
        </w:tc>
        <w:tc>
          <w:tcPr>
            <w:tcW w:w="1417" w:type="dxa"/>
            <w:vAlign w:val="bottom"/>
          </w:tcPr>
          <w:p w:rsidR="00024E73" w:rsidRPr="00024E73" w:rsidRDefault="00024E73" w:rsidP="002F2120">
            <w:pPr>
              <w:spacing w:line="220" w:lineRule="auto"/>
              <w:jc w:val="right"/>
              <w:rPr>
                <w:snapToGrid w:val="0"/>
              </w:rPr>
            </w:pPr>
            <w:r w:rsidRPr="00024E73">
              <w:rPr>
                <w:snapToGrid w:val="0"/>
              </w:rPr>
              <w:t>-</w:t>
            </w:r>
          </w:p>
        </w:tc>
        <w:tc>
          <w:tcPr>
            <w:tcW w:w="1276" w:type="dxa"/>
            <w:vAlign w:val="bottom"/>
          </w:tcPr>
          <w:p w:rsidR="00024E73" w:rsidRPr="00024E73" w:rsidRDefault="00024E73" w:rsidP="002F2120">
            <w:pPr>
              <w:spacing w:line="220" w:lineRule="auto"/>
              <w:jc w:val="right"/>
              <w:rPr>
                <w:snapToGrid w:val="0"/>
              </w:rPr>
            </w:pPr>
            <w:r w:rsidRPr="00024E73">
              <w:rPr>
                <w:snapToGrid w:val="0"/>
              </w:rPr>
              <w:t>-</w:t>
            </w:r>
          </w:p>
        </w:tc>
        <w:tc>
          <w:tcPr>
            <w:tcW w:w="1276" w:type="dxa"/>
            <w:vAlign w:val="bottom"/>
          </w:tcPr>
          <w:p w:rsidR="00024E73" w:rsidRPr="00024E73" w:rsidRDefault="00024E73" w:rsidP="002F2120">
            <w:pPr>
              <w:spacing w:line="220" w:lineRule="auto"/>
              <w:jc w:val="right"/>
              <w:rPr>
                <w:snapToGrid w:val="0"/>
                <w:lang w:val="en-US"/>
              </w:rPr>
            </w:pPr>
            <w:r w:rsidRPr="00024E73">
              <w:rPr>
                <w:snapToGrid w:val="0"/>
                <w:lang w:val="en-US"/>
              </w:rPr>
              <w:t>-</w:t>
            </w:r>
          </w:p>
        </w:tc>
        <w:tc>
          <w:tcPr>
            <w:tcW w:w="1417" w:type="dxa"/>
            <w:vAlign w:val="bottom"/>
          </w:tcPr>
          <w:p w:rsidR="00024E73" w:rsidRPr="00024E73" w:rsidRDefault="00024E73" w:rsidP="002F2120">
            <w:pPr>
              <w:spacing w:line="220" w:lineRule="auto"/>
              <w:jc w:val="right"/>
              <w:rPr>
                <w:snapToGrid w:val="0"/>
              </w:rPr>
            </w:pPr>
            <w:r w:rsidRPr="00024E73">
              <w:rPr>
                <w:snapToGrid w:val="0"/>
              </w:rPr>
              <w:t>-</w:t>
            </w:r>
          </w:p>
        </w:tc>
      </w:tr>
      <w:tr w:rsidR="00024E73" w:rsidRPr="00024E73" w:rsidTr="002F2120">
        <w:tc>
          <w:tcPr>
            <w:tcW w:w="567" w:type="dxa"/>
          </w:tcPr>
          <w:p w:rsidR="00024E73" w:rsidRPr="00024E73" w:rsidRDefault="00024E73" w:rsidP="002F2120">
            <w:pPr>
              <w:spacing w:line="220" w:lineRule="auto"/>
              <w:jc w:val="center"/>
              <w:rPr>
                <w:snapToGrid w:val="0"/>
              </w:rPr>
            </w:pPr>
            <w:r w:rsidRPr="00024E73">
              <w:rPr>
                <w:snapToGrid w:val="0"/>
              </w:rPr>
              <w:t>1</w:t>
            </w:r>
          </w:p>
        </w:tc>
        <w:tc>
          <w:tcPr>
            <w:tcW w:w="2127" w:type="dxa"/>
            <w:vAlign w:val="center"/>
          </w:tcPr>
          <w:p w:rsidR="00024E73" w:rsidRPr="00024E73" w:rsidRDefault="00024E73" w:rsidP="002F2120">
            <w:pPr>
              <w:spacing w:line="220" w:lineRule="auto"/>
              <w:jc w:val="both"/>
              <w:rPr>
                <w:snapToGrid w:val="0"/>
              </w:rPr>
            </w:pPr>
            <w:r w:rsidRPr="00024E73">
              <w:rPr>
                <w:snapToGrid w:val="0"/>
              </w:rPr>
              <w:t>Бюджетные кредиты, привлеченные от других бюджетов бюджетной системы Российской Федерации</w:t>
            </w:r>
          </w:p>
        </w:tc>
        <w:tc>
          <w:tcPr>
            <w:tcW w:w="1275" w:type="dxa"/>
            <w:vAlign w:val="bottom"/>
          </w:tcPr>
          <w:p w:rsidR="00024E73" w:rsidRPr="00024E73" w:rsidRDefault="00024E73" w:rsidP="002F2120">
            <w:pPr>
              <w:spacing w:line="220" w:lineRule="auto"/>
              <w:jc w:val="right"/>
              <w:rPr>
                <w:snapToGrid w:val="0"/>
              </w:rPr>
            </w:pPr>
            <w:r w:rsidRPr="00024E73">
              <w:rPr>
                <w:snapToGrid w:val="0"/>
              </w:rPr>
              <w:t>-</w:t>
            </w:r>
          </w:p>
        </w:tc>
        <w:tc>
          <w:tcPr>
            <w:tcW w:w="1418" w:type="dxa"/>
            <w:vAlign w:val="bottom"/>
          </w:tcPr>
          <w:p w:rsidR="00024E73" w:rsidRPr="00024E73" w:rsidRDefault="00024E73" w:rsidP="002F2120">
            <w:pPr>
              <w:spacing w:line="220" w:lineRule="auto"/>
              <w:jc w:val="right"/>
              <w:rPr>
                <w:snapToGrid w:val="0"/>
              </w:rPr>
            </w:pPr>
            <w:r w:rsidRPr="00024E73">
              <w:rPr>
                <w:snapToGrid w:val="0"/>
              </w:rPr>
              <w:t>-</w:t>
            </w:r>
          </w:p>
        </w:tc>
        <w:tc>
          <w:tcPr>
            <w:tcW w:w="1417" w:type="dxa"/>
            <w:vAlign w:val="bottom"/>
          </w:tcPr>
          <w:p w:rsidR="00024E73" w:rsidRPr="00024E73" w:rsidRDefault="00024E73" w:rsidP="002F2120">
            <w:pPr>
              <w:spacing w:line="220" w:lineRule="auto"/>
              <w:jc w:val="right"/>
              <w:rPr>
                <w:snapToGrid w:val="0"/>
              </w:rPr>
            </w:pPr>
            <w:r w:rsidRPr="00024E73">
              <w:rPr>
                <w:snapToGrid w:val="0"/>
              </w:rPr>
              <w:t>-</w:t>
            </w:r>
          </w:p>
        </w:tc>
        <w:tc>
          <w:tcPr>
            <w:tcW w:w="1276" w:type="dxa"/>
            <w:vAlign w:val="bottom"/>
          </w:tcPr>
          <w:p w:rsidR="00024E73" w:rsidRPr="00024E73" w:rsidRDefault="00024E73" w:rsidP="002F2120">
            <w:pPr>
              <w:spacing w:line="220" w:lineRule="auto"/>
              <w:jc w:val="right"/>
              <w:rPr>
                <w:snapToGrid w:val="0"/>
              </w:rPr>
            </w:pPr>
            <w:r w:rsidRPr="00024E73">
              <w:rPr>
                <w:snapToGrid w:val="0"/>
              </w:rPr>
              <w:t>-</w:t>
            </w:r>
          </w:p>
        </w:tc>
        <w:tc>
          <w:tcPr>
            <w:tcW w:w="1276" w:type="dxa"/>
            <w:vAlign w:val="bottom"/>
          </w:tcPr>
          <w:p w:rsidR="00024E73" w:rsidRPr="00024E73" w:rsidRDefault="00024E73" w:rsidP="002F2120">
            <w:pPr>
              <w:spacing w:line="220" w:lineRule="auto"/>
              <w:jc w:val="right"/>
              <w:rPr>
                <w:snapToGrid w:val="0"/>
              </w:rPr>
            </w:pPr>
            <w:r w:rsidRPr="00024E73">
              <w:rPr>
                <w:snapToGrid w:val="0"/>
              </w:rPr>
              <w:t>-</w:t>
            </w:r>
          </w:p>
        </w:tc>
        <w:tc>
          <w:tcPr>
            <w:tcW w:w="1417" w:type="dxa"/>
            <w:vAlign w:val="bottom"/>
          </w:tcPr>
          <w:p w:rsidR="00024E73" w:rsidRPr="00024E73" w:rsidRDefault="00024E73" w:rsidP="002F2120">
            <w:pPr>
              <w:spacing w:line="220" w:lineRule="auto"/>
              <w:jc w:val="right"/>
              <w:rPr>
                <w:snapToGrid w:val="0"/>
              </w:rPr>
            </w:pPr>
            <w:r w:rsidRPr="00024E73">
              <w:rPr>
                <w:snapToGrid w:val="0"/>
              </w:rPr>
              <w:t>-</w:t>
            </w:r>
          </w:p>
        </w:tc>
      </w:tr>
      <w:tr w:rsidR="00024E73" w:rsidRPr="00024E73" w:rsidTr="002F2120">
        <w:tc>
          <w:tcPr>
            <w:tcW w:w="567" w:type="dxa"/>
          </w:tcPr>
          <w:p w:rsidR="00024E73" w:rsidRPr="00024E73" w:rsidRDefault="00024E73" w:rsidP="002F2120">
            <w:pPr>
              <w:spacing w:line="220" w:lineRule="auto"/>
              <w:jc w:val="center"/>
              <w:rPr>
                <w:b/>
                <w:snapToGrid w:val="0"/>
              </w:rPr>
            </w:pPr>
          </w:p>
        </w:tc>
        <w:tc>
          <w:tcPr>
            <w:tcW w:w="2127" w:type="dxa"/>
            <w:vAlign w:val="center"/>
          </w:tcPr>
          <w:p w:rsidR="00024E73" w:rsidRPr="00024E73" w:rsidRDefault="00024E73" w:rsidP="002F2120">
            <w:pPr>
              <w:spacing w:line="220" w:lineRule="auto"/>
              <w:jc w:val="both"/>
              <w:rPr>
                <w:b/>
                <w:snapToGrid w:val="0"/>
              </w:rPr>
            </w:pPr>
            <w:r w:rsidRPr="00024E73">
              <w:rPr>
                <w:b/>
                <w:snapToGrid w:val="0"/>
              </w:rPr>
              <w:t>Всего</w:t>
            </w:r>
          </w:p>
        </w:tc>
        <w:tc>
          <w:tcPr>
            <w:tcW w:w="1275" w:type="dxa"/>
            <w:vAlign w:val="bottom"/>
          </w:tcPr>
          <w:p w:rsidR="00024E73" w:rsidRPr="00024E73" w:rsidRDefault="00024E73" w:rsidP="002F2120">
            <w:pPr>
              <w:spacing w:line="220" w:lineRule="auto"/>
              <w:jc w:val="right"/>
              <w:rPr>
                <w:b/>
                <w:snapToGrid w:val="0"/>
              </w:rPr>
            </w:pPr>
            <w:r w:rsidRPr="00024E73">
              <w:rPr>
                <w:b/>
                <w:snapToGrid w:val="0"/>
              </w:rPr>
              <w:t>-</w:t>
            </w:r>
          </w:p>
        </w:tc>
        <w:tc>
          <w:tcPr>
            <w:tcW w:w="1418" w:type="dxa"/>
            <w:vAlign w:val="bottom"/>
          </w:tcPr>
          <w:p w:rsidR="00024E73" w:rsidRPr="00024E73" w:rsidRDefault="00024E73" w:rsidP="002F2120">
            <w:pPr>
              <w:spacing w:line="220" w:lineRule="auto"/>
              <w:jc w:val="right"/>
              <w:rPr>
                <w:b/>
                <w:snapToGrid w:val="0"/>
                <w:lang w:val="en-US"/>
              </w:rPr>
            </w:pPr>
            <w:r w:rsidRPr="00024E73">
              <w:rPr>
                <w:b/>
                <w:snapToGrid w:val="0"/>
              </w:rPr>
              <w:t>-</w:t>
            </w:r>
            <w:r w:rsidRPr="00024E73">
              <w:rPr>
                <w:b/>
                <w:snapToGrid w:val="0"/>
                <w:lang w:val="en-US"/>
              </w:rPr>
              <w:t xml:space="preserve"> </w:t>
            </w:r>
          </w:p>
        </w:tc>
        <w:tc>
          <w:tcPr>
            <w:tcW w:w="1417" w:type="dxa"/>
            <w:vAlign w:val="bottom"/>
          </w:tcPr>
          <w:p w:rsidR="00024E73" w:rsidRPr="00024E73" w:rsidRDefault="00024E73" w:rsidP="002F2120">
            <w:pPr>
              <w:spacing w:line="220" w:lineRule="auto"/>
              <w:jc w:val="right"/>
              <w:rPr>
                <w:b/>
                <w:snapToGrid w:val="0"/>
              </w:rPr>
            </w:pPr>
            <w:r w:rsidRPr="00024E73">
              <w:rPr>
                <w:b/>
                <w:snapToGrid w:val="0"/>
              </w:rPr>
              <w:t>-</w:t>
            </w:r>
          </w:p>
        </w:tc>
        <w:tc>
          <w:tcPr>
            <w:tcW w:w="1276" w:type="dxa"/>
            <w:vAlign w:val="bottom"/>
          </w:tcPr>
          <w:p w:rsidR="00024E73" w:rsidRPr="00024E73" w:rsidRDefault="00024E73" w:rsidP="002F2120">
            <w:pPr>
              <w:spacing w:line="220" w:lineRule="auto"/>
              <w:jc w:val="right"/>
              <w:rPr>
                <w:b/>
                <w:snapToGrid w:val="0"/>
              </w:rPr>
            </w:pPr>
            <w:r w:rsidRPr="00024E73">
              <w:rPr>
                <w:b/>
                <w:snapToGrid w:val="0"/>
              </w:rPr>
              <w:t>-</w:t>
            </w:r>
          </w:p>
        </w:tc>
        <w:tc>
          <w:tcPr>
            <w:tcW w:w="1276" w:type="dxa"/>
            <w:vAlign w:val="bottom"/>
          </w:tcPr>
          <w:p w:rsidR="00024E73" w:rsidRPr="00024E73" w:rsidRDefault="00024E73" w:rsidP="002F2120">
            <w:pPr>
              <w:spacing w:line="220" w:lineRule="auto"/>
              <w:jc w:val="right"/>
              <w:rPr>
                <w:b/>
                <w:snapToGrid w:val="0"/>
                <w:lang w:val="en-US"/>
              </w:rPr>
            </w:pPr>
            <w:r w:rsidRPr="00024E73">
              <w:rPr>
                <w:b/>
                <w:snapToGrid w:val="0"/>
                <w:lang w:val="en-US"/>
              </w:rPr>
              <w:t>-</w:t>
            </w:r>
          </w:p>
        </w:tc>
        <w:tc>
          <w:tcPr>
            <w:tcW w:w="1417" w:type="dxa"/>
            <w:vAlign w:val="bottom"/>
          </w:tcPr>
          <w:p w:rsidR="00024E73" w:rsidRPr="00024E73" w:rsidRDefault="00024E73" w:rsidP="002F2120">
            <w:pPr>
              <w:spacing w:line="220" w:lineRule="auto"/>
              <w:jc w:val="right"/>
              <w:rPr>
                <w:b/>
                <w:snapToGrid w:val="0"/>
                <w:lang w:val="en-US"/>
              </w:rPr>
            </w:pPr>
            <w:r w:rsidRPr="00024E73">
              <w:rPr>
                <w:b/>
                <w:snapToGrid w:val="0"/>
              </w:rPr>
              <w:t>-</w:t>
            </w:r>
          </w:p>
        </w:tc>
      </w:tr>
    </w:tbl>
    <w:p w:rsidR="00024E73" w:rsidRPr="00024E73" w:rsidRDefault="00024E73" w:rsidP="00024E73">
      <w:pPr>
        <w:rPr>
          <w:lang w:val="en-US"/>
        </w:rPr>
      </w:pPr>
    </w:p>
    <w:p w:rsidR="00024E73" w:rsidRPr="00024E73" w:rsidRDefault="00024E73" w:rsidP="00024E73">
      <w:pPr>
        <w:pStyle w:val="a7"/>
        <w:rPr>
          <w:rFonts w:ascii="Times New Roman" w:hAnsi="Times New Roman" w:cs="Times New Roman"/>
        </w:rPr>
      </w:pPr>
      <w:r w:rsidRPr="00024E73">
        <w:rPr>
          <w:rFonts w:ascii="Times New Roman" w:hAnsi="Times New Roman" w:cs="Times New Roman"/>
        </w:rPr>
        <w:t>412070, Саратовская область,          Главный редактор</w:t>
      </w:r>
    </w:p>
    <w:p w:rsidR="00024E73" w:rsidRPr="00024E73" w:rsidRDefault="00024E73" w:rsidP="00024E73">
      <w:pPr>
        <w:pStyle w:val="a7"/>
        <w:rPr>
          <w:rFonts w:ascii="Times New Roman" w:hAnsi="Times New Roman" w:cs="Times New Roman"/>
        </w:rPr>
      </w:pPr>
      <w:r w:rsidRPr="00024E73">
        <w:rPr>
          <w:rFonts w:ascii="Times New Roman" w:hAnsi="Times New Roman" w:cs="Times New Roman"/>
        </w:rPr>
        <w:t>р. п. Турки,                                            А.В.</w:t>
      </w:r>
      <w:r>
        <w:rPr>
          <w:rFonts w:ascii="Times New Roman" w:hAnsi="Times New Roman" w:cs="Times New Roman"/>
        </w:rPr>
        <w:t xml:space="preserve"> </w:t>
      </w:r>
      <w:proofErr w:type="spellStart"/>
      <w:r w:rsidRPr="00024E73">
        <w:rPr>
          <w:rFonts w:ascii="Times New Roman" w:hAnsi="Times New Roman" w:cs="Times New Roman"/>
        </w:rPr>
        <w:t>Шебалков</w:t>
      </w:r>
      <w:proofErr w:type="spellEnd"/>
      <w:r w:rsidRPr="00024E73">
        <w:rPr>
          <w:rFonts w:ascii="Times New Roman" w:hAnsi="Times New Roman" w:cs="Times New Roman"/>
        </w:rPr>
        <w:t xml:space="preserve">      </w:t>
      </w:r>
      <w:r w:rsidRPr="00024E73">
        <w:rPr>
          <w:rFonts w:ascii="Times New Roman" w:hAnsi="Times New Roman" w:cs="Times New Roman"/>
        </w:rPr>
        <w:tab/>
        <w:t xml:space="preserve">Бесплатно                                                                  </w:t>
      </w:r>
    </w:p>
    <w:p w:rsidR="00024E73" w:rsidRPr="00024E73" w:rsidRDefault="00024E73" w:rsidP="00024E73">
      <w:pPr>
        <w:pStyle w:val="a7"/>
        <w:rPr>
          <w:rFonts w:ascii="Times New Roman" w:hAnsi="Times New Roman" w:cs="Times New Roman"/>
        </w:rPr>
      </w:pPr>
      <w:r w:rsidRPr="00024E73">
        <w:rPr>
          <w:rFonts w:ascii="Times New Roman" w:hAnsi="Times New Roman" w:cs="Times New Roman"/>
        </w:rPr>
        <w:t xml:space="preserve"> ул. </w:t>
      </w:r>
      <w:proofErr w:type="gramStart"/>
      <w:r w:rsidRPr="00024E73">
        <w:rPr>
          <w:rFonts w:ascii="Times New Roman" w:hAnsi="Times New Roman" w:cs="Times New Roman"/>
        </w:rPr>
        <w:t>Советская</w:t>
      </w:r>
      <w:proofErr w:type="gramEnd"/>
      <w:r w:rsidRPr="00024E73">
        <w:rPr>
          <w:rFonts w:ascii="Times New Roman" w:hAnsi="Times New Roman" w:cs="Times New Roman"/>
        </w:rPr>
        <w:t>, дом 39                                                             100   экземпляров</w:t>
      </w:r>
    </w:p>
    <w:p w:rsidR="00024E73" w:rsidRPr="00024E73" w:rsidRDefault="00024E73" w:rsidP="00024E73">
      <w:pPr>
        <w:jc w:val="both"/>
      </w:pPr>
    </w:p>
    <w:p w:rsidR="00024E73" w:rsidRPr="00024E73" w:rsidRDefault="00024E73" w:rsidP="00024E73">
      <w:pPr>
        <w:rPr>
          <w:sz w:val="16"/>
          <w:szCs w:val="16"/>
        </w:rPr>
      </w:pPr>
    </w:p>
    <w:p w:rsidR="003921B7" w:rsidRPr="00024E73" w:rsidRDefault="003921B7" w:rsidP="00492D6C">
      <w:pPr>
        <w:ind w:firstLine="426"/>
        <w:jc w:val="both"/>
      </w:pPr>
    </w:p>
    <w:sectPr w:rsidR="003921B7" w:rsidRPr="00024E7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43F3" w:rsidRDefault="00B743F3" w:rsidP="003921B7">
      <w:r>
        <w:separator/>
      </w:r>
    </w:p>
  </w:endnote>
  <w:endnote w:type="continuationSeparator" w:id="0">
    <w:p w:rsidR="00B743F3" w:rsidRDefault="00B743F3" w:rsidP="00392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PT Astra Serif">
    <w:altName w:val="Times New Roman"/>
    <w:charset w:val="CC"/>
    <w:family w:val="roman"/>
    <w:pitch w:val="variable"/>
    <w:sig w:usb0="00000001" w:usb1="5000204B" w:usb2="0000002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43F3" w:rsidRDefault="00B743F3" w:rsidP="003921B7">
      <w:r>
        <w:separator/>
      </w:r>
    </w:p>
  </w:footnote>
  <w:footnote w:type="continuationSeparator" w:id="0">
    <w:p w:rsidR="00B743F3" w:rsidRDefault="00B743F3" w:rsidP="003921B7">
      <w:r>
        <w:continuationSeparator/>
      </w:r>
    </w:p>
  </w:footnote>
  <w:footnote w:id="1">
    <w:p w:rsidR="003921B7" w:rsidRPr="003921B7" w:rsidRDefault="003921B7" w:rsidP="003921B7">
      <w:pPr>
        <w:pStyle w:val="af0"/>
        <w:jc w:val="both"/>
        <w:rPr>
          <w:rFonts w:ascii="Times New Roman" w:hAnsi="Times New Roman"/>
        </w:rPr>
      </w:pPr>
      <w:r w:rsidRPr="003921B7">
        <w:rPr>
          <w:rStyle w:val="af2"/>
          <w:rFonts w:ascii="Times New Roman" w:hAnsi="Times New Roman"/>
        </w:rPr>
        <w:footnoteRef/>
      </w:r>
      <w:proofErr w:type="gramStart"/>
      <w:r w:rsidRPr="003921B7">
        <w:rPr>
          <w:rFonts w:ascii="Times New Roman" w:hAnsi="Times New Roman"/>
        </w:rPr>
        <w:t>В графе «Режим работы» и «Время отправления» приняты следующие условные обозначения: «</w:t>
      </w:r>
      <w:proofErr w:type="spellStart"/>
      <w:r w:rsidRPr="003921B7">
        <w:rPr>
          <w:rFonts w:ascii="Times New Roman" w:hAnsi="Times New Roman"/>
        </w:rPr>
        <w:t>ежедн</w:t>
      </w:r>
      <w:proofErr w:type="spellEnd"/>
      <w:r w:rsidRPr="003921B7">
        <w:rPr>
          <w:rFonts w:ascii="Times New Roman" w:hAnsi="Times New Roman"/>
        </w:rPr>
        <w:t>.» – ежедневно, «</w:t>
      </w:r>
      <w:proofErr w:type="spellStart"/>
      <w:r w:rsidRPr="003921B7">
        <w:rPr>
          <w:rFonts w:ascii="Times New Roman" w:hAnsi="Times New Roman"/>
        </w:rPr>
        <w:t>кр</w:t>
      </w:r>
      <w:proofErr w:type="spellEnd"/>
      <w:r w:rsidRPr="003921B7">
        <w:rPr>
          <w:rFonts w:ascii="Times New Roman" w:hAnsi="Times New Roman"/>
        </w:rPr>
        <w:t>.» – кроме, «пн.» – понедельник, «вт.» - вторник, «ср.» – среда, «чт.» – четверг, «пт.» – пятница, «сб.» – суббота, «вс.» – воскресенье;</w:t>
      </w:r>
      <w:proofErr w:type="gramEnd"/>
    </w:p>
  </w:footnote>
  <w:footnote w:id="2">
    <w:p w:rsidR="003921B7" w:rsidRPr="003921B7" w:rsidRDefault="003921B7" w:rsidP="003921B7">
      <w:pPr>
        <w:pStyle w:val="af0"/>
        <w:jc w:val="both"/>
        <w:rPr>
          <w:rFonts w:ascii="Times New Roman" w:hAnsi="Times New Roman"/>
        </w:rPr>
      </w:pPr>
      <w:r w:rsidRPr="003921B7">
        <w:rPr>
          <w:rStyle w:val="af2"/>
          <w:rFonts w:ascii="Times New Roman" w:hAnsi="Times New Roman"/>
        </w:rPr>
        <w:footnoteRef/>
      </w:r>
      <w:r w:rsidRPr="003921B7">
        <w:rPr>
          <w:rFonts w:ascii="Times New Roman" w:hAnsi="Times New Roman"/>
        </w:rPr>
        <w:t xml:space="preserve"> В графе «Время отправления» указано местное время (</w:t>
      </w:r>
      <w:proofErr w:type="gramStart"/>
      <w:r w:rsidRPr="003921B7">
        <w:rPr>
          <w:rFonts w:ascii="Times New Roman" w:hAnsi="Times New Roman"/>
          <w:bCs/>
        </w:rPr>
        <w:t>МСК</w:t>
      </w:r>
      <w:proofErr w:type="gramEnd"/>
      <w:r w:rsidRPr="003921B7">
        <w:rPr>
          <w:rFonts w:ascii="Times New Roman" w:hAnsi="Times New Roman"/>
          <w:bCs/>
        </w:rPr>
        <w:t xml:space="preserve">+1, московское время плюс 1 час, </w:t>
      </w:r>
      <w:r w:rsidRPr="003921B7">
        <w:rPr>
          <w:rFonts w:ascii="Times New Roman" w:hAnsi="Times New Roman"/>
          <w:bCs/>
          <w:lang w:val="en-US"/>
        </w:rPr>
        <w:t>UTC</w:t>
      </w:r>
      <w:r w:rsidRPr="003921B7">
        <w:rPr>
          <w:rFonts w:ascii="Times New Roman" w:hAnsi="Times New Roman"/>
          <w:bCs/>
        </w:rPr>
        <w:t>+4);</w:t>
      </w:r>
    </w:p>
  </w:footnote>
  <w:footnote w:id="3">
    <w:p w:rsidR="003921B7" w:rsidRPr="003921B7" w:rsidRDefault="003921B7" w:rsidP="003921B7">
      <w:pPr>
        <w:pStyle w:val="af0"/>
        <w:jc w:val="both"/>
        <w:rPr>
          <w:rFonts w:ascii="Times New Roman" w:hAnsi="Times New Roman"/>
        </w:rPr>
      </w:pPr>
      <w:r w:rsidRPr="003921B7">
        <w:rPr>
          <w:rStyle w:val="af2"/>
          <w:rFonts w:ascii="Times New Roman" w:hAnsi="Times New Roman"/>
        </w:rPr>
        <w:footnoteRef/>
      </w:r>
      <w:r w:rsidRPr="003921B7">
        <w:rPr>
          <w:rFonts w:ascii="Times New Roman" w:hAnsi="Times New Roman"/>
        </w:rPr>
        <w:t xml:space="preserve"> В графе «Максимальное количество транспортных средств» указаны минимально допустимые требования к транспортным средствам (по классам) и приняты следующие условные обозначения: </w:t>
      </w:r>
      <w:proofErr w:type="gramStart"/>
      <w:r w:rsidRPr="003921B7">
        <w:rPr>
          <w:rFonts w:ascii="Times New Roman" w:hAnsi="Times New Roman"/>
        </w:rPr>
        <w:t>ОМ – транспортные средства особо малого класса (длина до 5 метров включительно), М – транспортные средства малого класса (длина от более чем 5 метров до 7,5 метра включительно), С – транспортные средства среднего класса (длина от более чем 7,5 метров до 10 метров включительно), Б – транспортные средства большого класса (длина от более чем 10 метров до 16 метров включительно), ОБ – транспортные средства особо</w:t>
      </w:r>
      <w:proofErr w:type="gramEnd"/>
      <w:r w:rsidRPr="003921B7">
        <w:rPr>
          <w:rFonts w:ascii="Times New Roman" w:hAnsi="Times New Roman"/>
        </w:rPr>
        <w:t xml:space="preserve"> большого класса (длина более чем 16 метров).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1B7" w:rsidRDefault="003921B7">
    <w:pPr>
      <w:pStyle w:val="ae"/>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1B7" w:rsidRDefault="003921B7" w:rsidP="003921B7">
    <w:pPr>
      <w:pStyle w:val="a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8D4FBE"/>
    <w:multiLevelType w:val="hybridMultilevel"/>
    <w:tmpl w:val="B8EA7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DB4A66"/>
    <w:multiLevelType w:val="multilevel"/>
    <w:tmpl w:val="5FBC41C8"/>
    <w:lvl w:ilvl="0">
      <w:start w:val="2"/>
      <w:numFmt w:val="decimal"/>
      <w:lvlText w:val="%1"/>
      <w:lvlJc w:val="left"/>
      <w:pPr>
        <w:ind w:left="1705" w:hanging="779"/>
      </w:pPr>
      <w:rPr>
        <w:rFonts w:hint="default"/>
        <w:lang w:val="ru-RU" w:eastAsia="en-US" w:bidi="ar-SA"/>
      </w:rPr>
    </w:lvl>
    <w:lvl w:ilvl="1">
      <w:start w:val="1"/>
      <w:numFmt w:val="decimal"/>
      <w:lvlText w:val="%1.%2"/>
      <w:lvlJc w:val="left"/>
      <w:pPr>
        <w:ind w:left="1705" w:hanging="779"/>
      </w:pPr>
      <w:rPr>
        <w:rFonts w:hint="default"/>
        <w:spacing w:val="-1"/>
        <w:w w:val="97"/>
        <w:lang w:val="ru-RU" w:eastAsia="en-US" w:bidi="ar-SA"/>
      </w:rPr>
    </w:lvl>
    <w:lvl w:ilvl="2">
      <w:numFmt w:val="bullet"/>
      <w:lvlText w:val="•"/>
      <w:lvlJc w:val="left"/>
      <w:pPr>
        <w:ind w:left="3457" w:hanging="779"/>
      </w:pPr>
      <w:rPr>
        <w:rFonts w:hint="default"/>
        <w:lang w:val="ru-RU" w:eastAsia="en-US" w:bidi="ar-SA"/>
      </w:rPr>
    </w:lvl>
    <w:lvl w:ilvl="3">
      <w:numFmt w:val="bullet"/>
      <w:lvlText w:val="•"/>
      <w:lvlJc w:val="left"/>
      <w:pPr>
        <w:ind w:left="4335" w:hanging="779"/>
      </w:pPr>
      <w:rPr>
        <w:rFonts w:hint="default"/>
        <w:lang w:val="ru-RU" w:eastAsia="en-US" w:bidi="ar-SA"/>
      </w:rPr>
    </w:lvl>
    <w:lvl w:ilvl="4">
      <w:numFmt w:val="bullet"/>
      <w:lvlText w:val="•"/>
      <w:lvlJc w:val="left"/>
      <w:pPr>
        <w:ind w:left="5214" w:hanging="779"/>
      </w:pPr>
      <w:rPr>
        <w:rFonts w:hint="default"/>
        <w:lang w:val="ru-RU" w:eastAsia="en-US" w:bidi="ar-SA"/>
      </w:rPr>
    </w:lvl>
    <w:lvl w:ilvl="5">
      <w:numFmt w:val="bullet"/>
      <w:lvlText w:val="•"/>
      <w:lvlJc w:val="left"/>
      <w:pPr>
        <w:ind w:left="6092" w:hanging="779"/>
      </w:pPr>
      <w:rPr>
        <w:rFonts w:hint="default"/>
        <w:lang w:val="ru-RU" w:eastAsia="en-US" w:bidi="ar-SA"/>
      </w:rPr>
    </w:lvl>
    <w:lvl w:ilvl="6">
      <w:numFmt w:val="bullet"/>
      <w:lvlText w:val="•"/>
      <w:lvlJc w:val="left"/>
      <w:pPr>
        <w:ind w:left="6971" w:hanging="779"/>
      </w:pPr>
      <w:rPr>
        <w:rFonts w:hint="default"/>
        <w:lang w:val="ru-RU" w:eastAsia="en-US" w:bidi="ar-SA"/>
      </w:rPr>
    </w:lvl>
    <w:lvl w:ilvl="7">
      <w:numFmt w:val="bullet"/>
      <w:lvlText w:val="•"/>
      <w:lvlJc w:val="left"/>
      <w:pPr>
        <w:ind w:left="7849" w:hanging="779"/>
      </w:pPr>
      <w:rPr>
        <w:rFonts w:hint="default"/>
        <w:lang w:val="ru-RU" w:eastAsia="en-US" w:bidi="ar-SA"/>
      </w:rPr>
    </w:lvl>
    <w:lvl w:ilvl="8">
      <w:numFmt w:val="bullet"/>
      <w:lvlText w:val="•"/>
      <w:lvlJc w:val="left"/>
      <w:pPr>
        <w:ind w:left="8728" w:hanging="779"/>
      </w:pPr>
      <w:rPr>
        <w:rFonts w:hint="default"/>
        <w:lang w:val="ru-RU" w:eastAsia="en-US" w:bidi="ar-SA"/>
      </w:rPr>
    </w:lvl>
  </w:abstractNum>
  <w:abstractNum w:abstractNumId="3">
    <w:nsid w:val="241E428B"/>
    <w:multiLevelType w:val="hybridMultilevel"/>
    <w:tmpl w:val="E38E56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43A7576"/>
    <w:multiLevelType w:val="multilevel"/>
    <w:tmpl w:val="2E2A4A12"/>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i w:val="0"/>
        <w:iCs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2AAF33EF"/>
    <w:multiLevelType w:val="hybridMultilevel"/>
    <w:tmpl w:val="2F402894"/>
    <w:lvl w:ilvl="0" w:tplc="3E442AC0">
      <w:start w:val="1"/>
      <w:numFmt w:val="decimal"/>
      <w:lvlText w:val="%1."/>
      <w:lvlJc w:val="left"/>
      <w:pPr>
        <w:ind w:left="226" w:hanging="330"/>
      </w:pPr>
      <w:rPr>
        <w:rFonts w:ascii="Times New Roman" w:eastAsia="Times New Roman" w:hAnsi="Times New Roman" w:cs="Times New Roman" w:hint="default"/>
        <w:w w:val="90"/>
        <w:sz w:val="29"/>
        <w:szCs w:val="29"/>
        <w:lang w:val="ru-RU" w:eastAsia="en-US" w:bidi="ar-SA"/>
      </w:rPr>
    </w:lvl>
    <w:lvl w:ilvl="1" w:tplc="95D20FFE">
      <w:numFmt w:val="bullet"/>
      <w:lvlText w:val="•"/>
      <w:lvlJc w:val="left"/>
      <w:pPr>
        <w:ind w:left="1246" w:hanging="330"/>
      </w:pPr>
      <w:rPr>
        <w:rFonts w:hint="default"/>
        <w:lang w:val="ru-RU" w:eastAsia="en-US" w:bidi="ar-SA"/>
      </w:rPr>
    </w:lvl>
    <w:lvl w:ilvl="2" w:tplc="C8E47310">
      <w:numFmt w:val="bullet"/>
      <w:lvlText w:val="•"/>
      <w:lvlJc w:val="left"/>
      <w:pPr>
        <w:ind w:left="2273" w:hanging="330"/>
      </w:pPr>
      <w:rPr>
        <w:rFonts w:hint="default"/>
        <w:lang w:val="ru-RU" w:eastAsia="en-US" w:bidi="ar-SA"/>
      </w:rPr>
    </w:lvl>
    <w:lvl w:ilvl="3" w:tplc="A7D8B5C6">
      <w:numFmt w:val="bullet"/>
      <w:lvlText w:val="•"/>
      <w:lvlJc w:val="left"/>
      <w:pPr>
        <w:ind w:left="3299" w:hanging="330"/>
      </w:pPr>
      <w:rPr>
        <w:rFonts w:hint="default"/>
        <w:lang w:val="ru-RU" w:eastAsia="en-US" w:bidi="ar-SA"/>
      </w:rPr>
    </w:lvl>
    <w:lvl w:ilvl="4" w:tplc="DC58964C">
      <w:numFmt w:val="bullet"/>
      <w:lvlText w:val="•"/>
      <w:lvlJc w:val="left"/>
      <w:pPr>
        <w:ind w:left="4326" w:hanging="330"/>
      </w:pPr>
      <w:rPr>
        <w:rFonts w:hint="default"/>
        <w:lang w:val="ru-RU" w:eastAsia="en-US" w:bidi="ar-SA"/>
      </w:rPr>
    </w:lvl>
    <w:lvl w:ilvl="5" w:tplc="71F42776">
      <w:numFmt w:val="bullet"/>
      <w:lvlText w:val="•"/>
      <w:lvlJc w:val="left"/>
      <w:pPr>
        <w:ind w:left="5352" w:hanging="330"/>
      </w:pPr>
      <w:rPr>
        <w:rFonts w:hint="default"/>
        <w:lang w:val="ru-RU" w:eastAsia="en-US" w:bidi="ar-SA"/>
      </w:rPr>
    </w:lvl>
    <w:lvl w:ilvl="6" w:tplc="23BC41DA">
      <w:numFmt w:val="bullet"/>
      <w:lvlText w:val="•"/>
      <w:lvlJc w:val="left"/>
      <w:pPr>
        <w:ind w:left="6379" w:hanging="330"/>
      </w:pPr>
      <w:rPr>
        <w:rFonts w:hint="default"/>
        <w:lang w:val="ru-RU" w:eastAsia="en-US" w:bidi="ar-SA"/>
      </w:rPr>
    </w:lvl>
    <w:lvl w:ilvl="7" w:tplc="D92C0232">
      <w:numFmt w:val="bullet"/>
      <w:lvlText w:val="•"/>
      <w:lvlJc w:val="left"/>
      <w:pPr>
        <w:ind w:left="7405" w:hanging="330"/>
      </w:pPr>
      <w:rPr>
        <w:rFonts w:hint="default"/>
        <w:lang w:val="ru-RU" w:eastAsia="en-US" w:bidi="ar-SA"/>
      </w:rPr>
    </w:lvl>
    <w:lvl w:ilvl="8" w:tplc="A3A43BCE">
      <w:numFmt w:val="bullet"/>
      <w:lvlText w:val="•"/>
      <w:lvlJc w:val="left"/>
      <w:pPr>
        <w:ind w:left="8432" w:hanging="330"/>
      </w:pPr>
      <w:rPr>
        <w:rFonts w:hint="default"/>
        <w:lang w:val="ru-RU" w:eastAsia="en-US" w:bidi="ar-SA"/>
      </w:rPr>
    </w:lvl>
  </w:abstractNum>
  <w:abstractNum w:abstractNumId="6">
    <w:nsid w:val="5FFE587D"/>
    <w:multiLevelType w:val="multilevel"/>
    <w:tmpl w:val="8ED60B50"/>
    <w:lvl w:ilvl="0">
      <w:start w:val="2"/>
      <w:numFmt w:val="decimal"/>
      <w:lvlText w:val="%1"/>
      <w:lvlJc w:val="left"/>
      <w:pPr>
        <w:ind w:left="230" w:hanging="711"/>
      </w:pPr>
      <w:rPr>
        <w:rFonts w:hint="default"/>
        <w:lang w:val="ru-RU" w:eastAsia="en-US" w:bidi="ar-SA"/>
      </w:rPr>
    </w:lvl>
    <w:lvl w:ilvl="1">
      <w:start w:val="10"/>
      <w:numFmt w:val="decimal"/>
      <w:lvlText w:val="%1.%2"/>
      <w:lvlJc w:val="left"/>
      <w:pPr>
        <w:ind w:left="230" w:hanging="711"/>
      </w:pPr>
      <w:rPr>
        <w:rFonts w:ascii="Times New Roman" w:eastAsia="Times New Roman" w:hAnsi="Times New Roman" w:cs="Times New Roman" w:hint="default"/>
        <w:w w:val="95"/>
        <w:sz w:val="29"/>
        <w:szCs w:val="29"/>
        <w:lang w:val="ru-RU" w:eastAsia="en-US" w:bidi="ar-SA"/>
      </w:rPr>
    </w:lvl>
    <w:lvl w:ilvl="2">
      <w:start w:val="1"/>
      <w:numFmt w:val="decimal"/>
      <w:lvlText w:val="%1.%2.%3"/>
      <w:lvlJc w:val="left"/>
      <w:pPr>
        <w:ind w:left="232" w:hanging="779"/>
      </w:pPr>
      <w:rPr>
        <w:rFonts w:hint="default"/>
        <w:w w:val="95"/>
        <w:lang w:val="ru-RU" w:eastAsia="en-US" w:bidi="ar-SA"/>
      </w:rPr>
    </w:lvl>
    <w:lvl w:ilvl="3">
      <w:numFmt w:val="bullet"/>
      <w:lvlText w:val="•"/>
      <w:lvlJc w:val="left"/>
      <w:pPr>
        <w:ind w:left="3313" w:hanging="779"/>
      </w:pPr>
      <w:rPr>
        <w:rFonts w:hint="default"/>
        <w:lang w:val="ru-RU" w:eastAsia="en-US" w:bidi="ar-SA"/>
      </w:rPr>
    </w:lvl>
    <w:lvl w:ilvl="4">
      <w:numFmt w:val="bullet"/>
      <w:lvlText w:val="•"/>
      <w:lvlJc w:val="left"/>
      <w:pPr>
        <w:ind w:left="4338" w:hanging="779"/>
      </w:pPr>
      <w:rPr>
        <w:rFonts w:hint="default"/>
        <w:lang w:val="ru-RU" w:eastAsia="en-US" w:bidi="ar-SA"/>
      </w:rPr>
    </w:lvl>
    <w:lvl w:ilvl="5">
      <w:numFmt w:val="bullet"/>
      <w:lvlText w:val="•"/>
      <w:lvlJc w:val="left"/>
      <w:pPr>
        <w:ind w:left="5362" w:hanging="779"/>
      </w:pPr>
      <w:rPr>
        <w:rFonts w:hint="default"/>
        <w:lang w:val="ru-RU" w:eastAsia="en-US" w:bidi="ar-SA"/>
      </w:rPr>
    </w:lvl>
    <w:lvl w:ilvl="6">
      <w:numFmt w:val="bullet"/>
      <w:lvlText w:val="•"/>
      <w:lvlJc w:val="left"/>
      <w:pPr>
        <w:ind w:left="6387" w:hanging="779"/>
      </w:pPr>
      <w:rPr>
        <w:rFonts w:hint="default"/>
        <w:lang w:val="ru-RU" w:eastAsia="en-US" w:bidi="ar-SA"/>
      </w:rPr>
    </w:lvl>
    <w:lvl w:ilvl="7">
      <w:numFmt w:val="bullet"/>
      <w:lvlText w:val="•"/>
      <w:lvlJc w:val="left"/>
      <w:pPr>
        <w:ind w:left="7411" w:hanging="779"/>
      </w:pPr>
      <w:rPr>
        <w:rFonts w:hint="default"/>
        <w:lang w:val="ru-RU" w:eastAsia="en-US" w:bidi="ar-SA"/>
      </w:rPr>
    </w:lvl>
    <w:lvl w:ilvl="8">
      <w:numFmt w:val="bullet"/>
      <w:lvlText w:val="•"/>
      <w:lvlJc w:val="left"/>
      <w:pPr>
        <w:ind w:left="8436" w:hanging="779"/>
      </w:pPr>
      <w:rPr>
        <w:rFonts w:hint="default"/>
        <w:lang w:val="ru-RU" w:eastAsia="en-US" w:bidi="ar-SA"/>
      </w:rPr>
    </w:lvl>
  </w:abstractNum>
  <w:abstractNum w:abstractNumId="7">
    <w:nsid w:val="7A7955C6"/>
    <w:multiLevelType w:val="hybridMultilevel"/>
    <w:tmpl w:val="2F88DF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5"/>
  </w:num>
  <w:num w:numId="5">
    <w:abstractNumId w:val="6"/>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D6C"/>
    <w:rsid w:val="00024E73"/>
    <w:rsid w:val="00314520"/>
    <w:rsid w:val="003921B7"/>
    <w:rsid w:val="003A6C46"/>
    <w:rsid w:val="00492D6C"/>
    <w:rsid w:val="006C480A"/>
    <w:rsid w:val="008E151F"/>
    <w:rsid w:val="009E3562"/>
    <w:rsid w:val="00AC48FD"/>
    <w:rsid w:val="00B6737B"/>
    <w:rsid w:val="00B743F3"/>
    <w:rsid w:val="00BA232B"/>
    <w:rsid w:val="00C50B71"/>
    <w:rsid w:val="00CF0270"/>
    <w:rsid w:val="00E16454"/>
    <w:rsid w:val="00E97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D6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3921B7"/>
    <w:pPr>
      <w:keepNext/>
      <w:keepLines/>
      <w:overflowPunct/>
      <w:autoSpaceDE/>
      <w:autoSpaceDN/>
      <w:adjustRightInd/>
      <w:spacing w:before="480" w:line="276" w:lineRule="auto"/>
      <w:textAlignment w:val="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921B7"/>
    <w:pPr>
      <w:keepNext/>
      <w:overflowPunct/>
      <w:autoSpaceDE/>
      <w:autoSpaceDN/>
      <w:adjustRightInd/>
      <w:spacing w:before="240" w:after="60"/>
      <w:textAlignment w:val="auto"/>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921B7"/>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3921B7"/>
    <w:rPr>
      <w:rFonts w:ascii="Cambria" w:eastAsia="Times New Roman" w:hAnsi="Cambria" w:cs="Times New Roman"/>
      <w:b/>
      <w:bCs/>
      <w:i/>
      <w:iCs/>
      <w:sz w:val="28"/>
      <w:szCs w:val="28"/>
      <w:lang w:eastAsia="ru-RU"/>
    </w:rPr>
  </w:style>
  <w:style w:type="paragraph" w:styleId="a3">
    <w:name w:val="Normal (Web)"/>
    <w:aliases w:val="Обычный (Web),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_а_Е’__ (дќа) И’ц_1"/>
    <w:basedOn w:val="a"/>
    <w:link w:val="a4"/>
    <w:uiPriority w:val="99"/>
    <w:unhideWhenUsed/>
    <w:qFormat/>
    <w:rsid w:val="00492D6C"/>
    <w:pPr>
      <w:overflowPunct/>
      <w:autoSpaceDE/>
      <w:autoSpaceDN/>
      <w:adjustRightInd/>
      <w:spacing w:before="100" w:beforeAutospacing="1" w:after="119"/>
      <w:textAlignment w:val="auto"/>
    </w:pPr>
    <w:rPr>
      <w:sz w:val="24"/>
      <w:szCs w:val="24"/>
    </w:rPr>
  </w:style>
  <w:style w:type="character" w:customStyle="1" w:styleId="a4">
    <w:name w:val="Обычный (веб) Знак"/>
    <w:aliases w:val="Обычный (Web)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Обычный (Web)1 Знак"/>
    <w:basedOn w:val="a0"/>
    <w:link w:val="a3"/>
    <w:uiPriority w:val="99"/>
    <w:qFormat/>
    <w:rsid w:val="00492D6C"/>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492D6C"/>
    <w:rPr>
      <w:rFonts w:ascii="Tahoma" w:hAnsi="Tahoma" w:cs="Tahoma"/>
      <w:sz w:val="16"/>
      <w:szCs w:val="16"/>
    </w:rPr>
  </w:style>
  <w:style w:type="character" w:customStyle="1" w:styleId="a6">
    <w:name w:val="Текст выноски Знак"/>
    <w:basedOn w:val="a0"/>
    <w:link w:val="a5"/>
    <w:uiPriority w:val="99"/>
    <w:semiHidden/>
    <w:rsid w:val="00492D6C"/>
    <w:rPr>
      <w:rFonts w:ascii="Tahoma" w:eastAsia="Times New Roman" w:hAnsi="Tahoma" w:cs="Tahoma"/>
      <w:sz w:val="16"/>
      <w:szCs w:val="16"/>
      <w:lang w:eastAsia="ru-RU"/>
    </w:rPr>
  </w:style>
  <w:style w:type="paragraph" w:styleId="a7">
    <w:name w:val="No Spacing"/>
    <w:aliases w:val="ОФПИСЬМО"/>
    <w:link w:val="a8"/>
    <w:uiPriority w:val="1"/>
    <w:qFormat/>
    <w:rsid w:val="00314520"/>
    <w:pPr>
      <w:spacing w:after="0" w:line="240" w:lineRule="auto"/>
    </w:pPr>
    <w:rPr>
      <w:rFonts w:eastAsiaTheme="minorEastAsia"/>
      <w:lang w:eastAsia="ru-RU"/>
    </w:rPr>
  </w:style>
  <w:style w:type="character" w:customStyle="1" w:styleId="a8">
    <w:name w:val="Без интервала Знак"/>
    <w:aliases w:val="ОФПИСЬМО Знак"/>
    <w:link w:val="a7"/>
    <w:uiPriority w:val="1"/>
    <w:locked/>
    <w:rsid w:val="003921B7"/>
    <w:rPr>
      <w:rFonts w:eastAsiaTheme="minorEastAsia"/>
      <w:lang w:eastAsia="ru-RU"/>
    </w:rPr>
  </w:style>
  <w:style w:type="paragraph" w:customStyle="1" w:styleId="a9">
    <w:name w:val="Содержимое таблицы"/>
    <w:basedOn w:val="a"/>
    <w:rsid w:val="00314520"/>
    <w:pPr>
      <w:suppressLineNumbers/>
      <w:suppressAutoHyphens/>
      <w:overflowPunct/>
      <w:autoSpaceDE/>
      <w:autoSpaceDN/>
      <w:adjustRightInd/>
      <w:textAlignment w:val="auto"/>
    </w:pPr>
    <w:rPr>
      <w:sz w:val="28"/>
      <w:lang w:eastAsia="ar-SA"/>
    </w:rPr>
  </w:style>
  <w:style w:type="paragraph" w:customStyle="1" w:styleId="ConsPlusNormal">
    <w:name w:val="ConsPlusNormal"/>
    <w:link w:val="ConsPlusNormal0"/>
    <w:rsid w:val="00314520"/>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3921B7"/>
    <w:rPr>
      <w:rFonts w:ascii="Arial" w:eastAsia="Times New Roman" w:hAnsi="Arial" w:cs="Arial"/>
      <w:sz w:val="20"/>
      <w:szCs w:val="20"/>
      <w:lang w:eastAsia="ru-RU"/>
    </w:rPr>
  </w:style>
  <w:style w:type="paragraph" w:styleId="aa">
    <w:name w:val="List Paragraph"/>
    <w:aliases w:val="ТЗ список,Абзац списка нумерованный"/>
    <w:basedOn w:val="a"/>
    <w:link w:val="ab"/>
    <w:qFormat/>
    <w:rsid w:val="00314520"/>
    <w:pPr>
      <w:overflowPunct/>
      <w:autoSpaceDE/>
      <w:autoSpaceDN/>
      <w:adjustRightInd/>
      <w:ind w:left="720"/>
      <w:contextualSpacing/>
      <w:textAlignment w:val="auto"/>
    </w:pPr>
    <w:rPr>
      <w:sz w:val="24"/>
      <w:szCs w:val="24"/>
    </w:rPr>
  </w:style>
  <w:style w:type="character" w:customStyle="1" w:styleId="ab">
    <w:name w:val="Абзац списка Знак"/>
    <w:aliases w:val="ТЗ список Знак,Абзац списка нумерованный Знак"/>
    <w:link w:val="aa"/>
    <w:uiPriority w:val="34"/>
    <w:qFormat/>
    <w:locked/>
    <w:rsid w:val="003921B7"/>
    <w:rPr>
      <w:rFonts w:ascii="Times New Roman" w:eastAsia="Times New Roman" w:hAnsi="Times New Roman" w:cs="Times New Roman"/>
      <w:sz w:val="24"/>
      <w:szCs w:val="24"/>
      <w:lang w:eastAsia="ru-RU"/>
    </w:rPr>
  </w:style>
  <w:style w:type="character" w:customStyle="1" w:styleId="ac">
    <w:name w:val="Цветовое выделение"/>
    <w:uiPriority w:val="99"/>
    <w:rsid w:val="00314520"/>
    <w:rPr>
      <w:b/>
      <w:bCs/>
      <w:color w:val="26282F"/>
    </w:rPr>
  </w:style>
  <w:style w:type="paragraph" w:customStyle="1" w:styleId="21">
    <w:name w:val="Основной текст 21"/>
    <w:basedOn w:val="a"/>
    <w:rsid w:val="00314520"/>
    <w:pPr>
      <w:suppressAutoHyphens/>
      <w:overflowPunct/>
      <w:autoSpaceDE/>
      <w:autoSpaceDN/>
      <w:adjustRightInd/>
      <w:spacing w:line="100" w:lineRule="atLeast"/>
      <w:jc w:val="both"/>
      <w:textAlignment w:val="auto"/>
    </w:pPr>
    <w:rPr>
      <w:sz w:val="28"/>
      <w:lang w:eastAsia="ar-SA"/>
    </w:rPr>
  </w:style>
  <w:style w:type="table" w:styleId="ad">
    <w:name w:val="Table Grid"/>
    <w:basedOn w:val="a1"/>
    <w:uiPriority w:val="59"/>
    <w:rsid w:val="003921B7"/>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ody Text"/>
    <w:basedOn w:val="a"/>
    <w:link w:val="af"/>
    <w:uiPriority w:val="1"/>
    <w:qFormat/>
    <w:rsid w:val="003921B7"/>
    <w:pPr>
      <w:widowControl w:val="0"/>
      <w:overflowPunct/>
      <w:adjustRightInd/>
      <w:textAlignment w:val="auto"/>
    </w:pPr>
    <w:rPr>
      <w:rFonts w:ascii="Cambria" w:eastAsia="Cambria" w:hAnsi="Cambria" w:cs="Cambria"/>
      <w:sz w:val="27"/>
      <w:szCs w:val="27"/>
      <w:lang w:eastAsia="en-US"/>
    </w:rPr>
  </w:style>
  <w:style w:type="character" w:customStyle="1" w:styleId="af">
    <w:name w:val="Основной текст Знак"/>
    <w:basedOn w:val="a0"/>
    <w:link w:val="ae"/>
    <w:uiPriority w:val="1"/>
    <w:rsid w:val="003921B7"/>
    <w:rPr>
      <w:rFonts w:ascii="Cambria" w:eastAsia="Cambria" w:hAnsi="Cambria" w:cs="Cambria"/>
      <w:sz w:val="27"/>
      <w:szCs w:val="27"/>
    </w:rPr>
  </w:style>
  <w:style w:type="paragraph" w:styleId="af0">
    <w:name w:val="footnote text"/>
    <w:basedOn w:val="a"/>
    <w:link w:val="af1"/>
    <w:uiPriority w:val="99"/>
    <w:unhideWhenUsed/>
    <w:rsid w:val="003921B7"/>
    <w:pPr>
      <w:overflowPunct/>
      <w:autoSpaceDE/>
      <w:autoSpaceDN/>
      <w:adjustRightInd/>
      <w:textAlignment w:val="auto"/>
    </w:pPr>
    <w:rPr>
      <w:rFonts w:ascii="Calibri" w:eastAsia="Calibri" w:hAnsi="Calibri"/>
    </w:rPr>
  </w:style>
  <w:style w:type="character" w:customStyle="1" w:styleId="af1">
    <w:name w:val="Текст сноски Знак"/>
    <w:basedOn w:val="a0"/>
    <w:link w:val="af0"/>
    <w:uiPriority w:val="99"/>
    <w:rsid w:val="003921B7"/>
    <w:rPr>
      <w:rFonts w:ascii="Calibri" w:eastAsia="Calibri" w:hAnsi="Calibri" w:cs="Times New Roman"/>
      <w:sz w:val="20"/>
      <w:szCs w:val="20"/>
      <w:lang w:eastAsia="ru-RU"/>
    </w:rPr>
  </w:style>
  <w:style w:type="character" w:styleId="af2">
    <w:name w:val="footnote reference"/>
    <w:uiPriority w:val="99"/>
    <w:semiHidden/>
    <w:unhideWhenUsed/>
    <w:rsid w:val="003921B7"/>
    <w:rPr>
      <w:vertAlign w:val="superscript"/>
    </w:rPr>
  </w:style>
  <w:style w:type="character" w:customStyle="1" w:styleId="ng-scope">
    <w:name w:val="ng-scope"/>
    <w:basedOn w:val="a0"/>
    <w:rsid w:val="003921B7"/>
  </w:style>
  <w:style w:type="paragraph" w:customStyle="1" w:styleId="af3">
    <w:name w:val="Мой Заголовок"/>
    <w:basedOn w:val="1"/>
    <w:next w:val="1"/>
    <w:link w:val="af4"/>
    <w:qFormat/>
    <w:rsid w:val="003921B7"/>
    <w:pPr>
      <w:autoSpaceDE w:val="0"/>
      <w:autoSpaceDN w:val="0"/>
      <w:adjustRightInd w:val="0"/>
      <w:spacing w:before="0" w:line="240" w:lineRule="auto"/>
      <w:contextualSpacing/>
      <w:jc w:val="center"/>
    </w:pPr>
    <w:rPr>
      <w:rFonts w:ascii="Times New Roman" w:hAnsi="Times New Roman" w:cs="Times New Roman"/>
    </w:rPr>
  </w:style>
  <w:style w:type="character" w:customStyle="1" w:styleId="af4">
    <w:name w:val="Мой Заголовок Знак"/>
    <w:basedOn w:val="10"/>
    <w:link w:val="af3"/>
    <w:rsid w:val="003921B7"/>
    <w:rPr>
      <w:rFonts w:ascii="Times New Roman" w:eastAsiaTheme="majorEastAsia" w:hAnsi="Times New Roman" w:cs="Times New Roman"/>
      <w:b/>
      <w:bCs/>
      <w:color w:val="365F91" w:themeColor="accent1" w:themeShade="BF"/>
      <w:sz w:val="28"/>
      <w:szCs w:val="28"/>
      <w:lang w:eastAsia="ru-RU"/>
    </w:rPr>
  </w:style>
  <w:style w:type="character" w:styleId="af5">
    <w:name w:val="Hyperlink"/>
    <w:basedOn w:val="a0"/>
    <w:uiPriority w:val="99"/>
    <w:unhideWhenUsed/>
    <w:rsid w:val="003921B7"/>
    <w:rPr>
      <w:color w:val="0000FF" w:themeColor="hyperlink"/>
      <w:u w:val="single"/>
    </w:rPr>
  </w:style>
  <w:style w:type="paragraph" w:styleId="af6">
    <w:name w:val="Body Text Indent"/>
    <w:basedOn w:val="a"/>
    <w:link w:val="af7"/>
    <w:uiPriority w:val="99"/>
    <w:unhideWhenUsed/>
    <w:rsid w:val="003921B7"/>
    <w:pPr>
      <w:spacing w:after="120"/>
      <w:ind w:left="283"/>
    </w:pPr>
  </w:style>
  <w:style w:type="character" w:customStyle="1" w:styleId="af7">
    <w:name w:val="Основной текст с отступом Знак"/>
    <w:basedOn w:val="a0"/>
    <w:link w:val="af6"/>
    <w:uiPriority w:val="99"/>
    <w:rsid w:val="003921B7"/>
    <w:rPr>
      <w:rFonts w:ascii="Times New Roman" w:eastAsia="Times New Roman" w:hAnsi="Times New Roman" w:cs="Times New Roman"/>
      <w:sz w:val="20"/>
      <w:szCs w:val="20"/>
      <w:lang w:eastAsia="ru-RU"/>
    </w:rPr>
  </w:style>
  <w:style w:type="paragraph" w:styleId="af8">
    <w:name w:val="header"/>
    <w:aliases w:val=" Знак,Знак"/>
    <w:basedOn w:val="a"/>
    <w:link w:val="af9"/>
    <w:uiPriority w:val="99"/>
    <w:unhideWhenUsed/>
    <w:rsid w:val="003921B7"/>
    <w:pPr>
      <w:tabs>
        <w:tab w:val="center" w:pos="4536"/>
        <w:tab w:val="right" w:pos="9072"/>
      </w:tabs>
      <w:overflowPunct/>
      <w:autoSpaceDE/>
      <w:autoSpaceDN/>
      <w:adjustRightInd/>
      <w:ind w:firstLine="709"/>
      <w:contextualSpacing/>
      <w:jc w:val="both"/>
      <w:textAlignment w:val="auto"/>
    </w:pPr>
    <w:rPr>
      <w:sz w:val="28"/>
    </w:rPr>
  </w:style>
  <w:style w:type="character" w:customStyle="1" w:styleId="af9">
    <w:name w:val="Верхний колонтитул Знак"/>
    <w:aliases w:val=" Знак Знак,Знак Знак"/>
    <w:basedOn w:val="a0"/>
    <w:link w:val="af8"/>
    <w:uiPriority w:val="99"/>
    <w:rsid w:val="003921B7"/>
    <w:rPr>
      <w:rFonts w:ascii="Times New Roman" w:eastAsia="Times New Roman" w:hAnsi="Times New Roman" w:cs="Times New Roman"/>
      <w:sz w:val="28"/>
      <w:szCs w:val="20"/>
      <w:lang w:eastAsia="ru-RU"/>
    </w:rPr>
  </w:style>
  <w:style w:type="paragraph" w:customStyle="1" w:styleId="Default">
    <w:name w:val="Default"/>
    <w:rsid w:val="003921B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a">
    <w:name w:val="Обычный таблица"/>
    <w:basedOn w:val="a"/>
    <w:rsid w:val="003921B7"/>
    <w:pPr>
      <w:suppressAutoHyphens/>
      <w:overflowPunct/>
      <w:autoSpaceDE/>
      <w:autoSpaceDN/>
      <w:adjustRightInd/>
      <w:textAlignment w:val="auto"/>
    </w:pPr>
    <w:rPr>
      <w:sz w:val="18"/>
      <w:szCs w:val="18"/>
      <w:lang w:eastAsia="zh-CN"/>
    </w:rPr>
  </w:style>
  <w:style w:type="character" w:customStyle="1" w:styleId="afb">
    <w:name w:val="Гипертекстовая ссылка"/>
    <w:basedOn w:val="a0"/>
    <w:uiPriority w:val="99"/>
    <w:rsid w:val="003921B7"/>
    <w:rPr>
      <w:rFonts w:cs="Times New Roman"/>
      <w:b/>
      <w:color w:val="008000"/>
    </w:rPr>
  </w:style>
  <w:style w:type="paragraph" w:customStyle="1" w:styleId="ConsPlusNonformat">
    <w:name w:val="ConsPlusNonformat"/>
    <w:rsid w:val="003921B7"/>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c">
    <w:name w:val="footer"/>
    <w:basedOn w:val="a"/>
    <w:link w:val="afd"/>
    <w:uiPriority w:val="99"/>
    <w:unhideWhenUsed/>
    <w:rsid w:val="003921B7"/>
    <w:pPr>
      <w:tabs>
        <w:tab w:val="center" w:pos="4677"/>
        <w:tab w:val="right" w:pos="9355"/>
      </w:tabs>
      <w:overflowPunct/>
      <w:autoSpaceDE/>
      <w:autoSpaceDN/>
      <w:adjustRightInd/>
      <w:textAlignment w:val="auto"/>
    </w:pPr>
    <w:rPr>
      <w:sz w:val="24"/>
      <w:szCs w:val="24"/>
    </w:rPr>
  </w:style>
  <w:style w:type="character" w:customStyle="1" w:styleId="afd">
    <w:name w:val="Нижний колонтитул Знак"/>
    <w:basedOn w:val="a0"/>
    <w:link w:val="afc"/>
    <w:uiPriority w:val="99"/>
    <w:rsid w:val="003921B7"/>
    <w:rPr>
      <w:rFonts w:ascii="Times New Roman" w:eastAsia="Times New Roman" w:hAnsi="Times New Roman" w:cs="Times New Roman"/>
      <w:sz w:val="24"/>
      <w:szCs w:val="24"/>
      <w:lang w:eastAsia="ru-RU"/>
    </w:rPr>
  </w:style>
  <w:style w:type="character" w:customStyle="1" w:styleId="afe">
    <w:name w:val="Цветовое выделение для Нормальный"/>
    <w:uiPriority w:val="99"/>
    <w:rsid w:val="003921B7"/>
    <w:rPr>
      <w:sz w:val="20"/>
    </w:rPr>
  </w:style>
  <w:style w:type="character" w:styleId="aff">
    <w:name w:val="Strong"/>
    <w:uiPriority w:val="22"/>
    <w:qFormat/>
    <w:rsid w:val="003921B7"/>
    <w:rPr>
      <w:b/>
      <w:bCs/>
    </w:rPr>
  </w:style>
  <w:style w:type="paragraph" w:customStyle="1" w:styleId="aff0">
    <w:name w:val="Текст документа"/>
    <w:basedOn w:val="a"/>
    <w:rsid w:val="00024E73"/>
    <w:pPr>
      <w:ind w:firstLine="720"/>
      <w:jc w:val="both"/>
    </w:pPr>
    <w:rPr>
      <w:sz w:val="28"/>
    </w:rPr>
  </w:style>
  <w:style w:type="paragraph" w:customStyle="1" w:styleId="aff1">
    <w:name w:val="Òåêñò äîêóìåíòà"/>
    <w:basedOn w:val="a"/>
    <w:rsid w:val="00024E73"/>
    <w:pPr>
      <w:ind w:firstLine="720"/>
      <w:jc w:val="both"/>
    </w:pPr>
    <w:rPr>
      <w:sz w:val="28"/>
    </w:rPr>
  </w:style>
  <w:style w:type="paragraph" w:customStyle="1" w:styleId="aff2">
    <w:name w:val="Íàçâàíèå çàêîíà"/>
    <w:basedOn w:val="a"/>
    <w:next w:val="aff1"/>
    <w:rsid w:val="00024E73"/>
    <w:pPr>
      <w:suppressAutoHyphens/>
      <w:spacing w:after="480"/>
      <w:jc w:val="center"/>
    </w:pPr>
    <w:rPr>
      <w:b/>
      <w:sz w:val="36"/>
    </w:rPr>
  </w:style>
  <w:style w:type="character" w:styleId="aff3">
    <w:name w:val="FollowedHyperlink"/>
    <w:uiPriority w:val="99"/>
    <w:semiHidden/>
    <w:unhideWhenUsed/>
    <w:rsid w:val="00024E73"/>
    <w:rPr>
      <w:color w:val="800080"/>
      <w:u w:val="single"/>
    </w:rPr>
  </w:style>
  <w:style w:type="paragraph" w:customStyle="1" w:styleId="xl64">
    <w:name w:val="xl64"/>
    <w:basedOn w:val="a"/>
    <w:rsid w:val="00024E73"/>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7">
    <w:name w:val="xl67"/>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8">
    <w:name w:val="xl68"/>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8"/>
      <w:szCs w:val="18"/>
    </w:rPr>
  </w:style>
  <w:style w:type="paragraph" w:customStyle="1" w:styleId="xl69">
    <w:name w:val="xl69"/>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rPr>
  </w:style>
  <w:style w:type="paragraph" w:customStyle="1" w:styleId="xl70">
    <w:name w:val="xl70"/>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2">
    <w:name w:val="xl72"/>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3">
    <w:name w:val="xl73"/>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4">
    <w:name w:val="xl74"/>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5">
    <w:name w:val="xl75"/>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6">
    <w:name w:val="xl76"/>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7">
    <w:name w:val="xl77"/>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8">
    <w:name w:val="xl78"/>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9">
    <w:name w:val="xl79"/>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80">
    <w:name w:val="xl80"/>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81">
    <w:name w:val="xl81"/>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2">
    <w:name w:val="xl82"/>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3">
    <w:name w:val="xl83"/>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paragraph" w:customStyle="1" w:styleId="xl84">
    <w:name w:val="xl84"/>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rPr>
  </w:style>
  <w:style w:type="paragraph" w:customStyle="1" w:styleId="xl85">
    <w:name w:val="xl85"/>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86">
    <w:name w:val="xl86"/>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7">
    <w:name w:val="xl87"/>
    <w:basedOn w:val="a"/>
    <w:rsid w:val="00024E73"/>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8">
    <w:name w:val="xl88"/>
    <w:basedOn w:val="a"/>
    <w:rsid w:val="00024E73"/>
    <w:pPr>
      <w:overflowPunct/>
      <w:autoSpaceDE/>
      <w:autoSpaceDN/>
      <w:adjustRightInd/>
      <w:spacing w:before="100" w:beforeAutospacing="1" w:after="100" w:afterAutospacing="1"/>
      <w:jc w:val="center"/>
      <w:textAlignment w:val="center"/>
    </w:pPr>
    <w:rPr>
      <w:b/>
      <w:bCs/>
      <w:sz w:val="16"/>
      <w:szCs w:val="16"/>
    </w:rPr>
  </w:style>
  <w:style w:type="paragraph" w:customStyle="1" w:styleId="xl89">
    <w:name w:val="xl89"/>
    <w:basedOn w:val="a"/>
    <w:rsid w:val="00024E73"/>
    <w:pPr>
      <w:pBdr>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0">
    <w:name w:val="xl90"/>
    <w:basedOn w:val="a"/>
    <w:rsid w:val="00024E73"/>
    <w:pPr>
      <w:pBdr>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1">
    <w:name w:val="xl91"/>
    <w:basedOn w:val="a"/>
    <w:rsid w:val="00024E73"/>
    <w:pPr>
      <w:pBdr>
        <w:top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2">
    <w:name w:val="xl92"/>
    <w:basedOn w:val="a"/>
    <w:rsid w:val="00024E73"/>
    <w:pPr>
      <w:pBdr>
        <w:top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3">
    <w:name w:val="xl93"/>
    <w:basedOn w:val="a"/>
    <w:rsid w:val="00024E73"/>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4">
    <w:name w:val="xl94"/>
    <w:basedOn w:val="a"/>
    <w:rsid w:val="00024E73"/>
    <w:pPr>
      <w:pBdr>
        <w:top w:val="single" w:sz="4" w:space="0" w:color="auto"/>
        <w:lef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5">
    <w:name w:val="xl95"/>
    <w:basedOn w:val="a"/>
    <w:rsid w:val="00024E73"/>
    <w:pPr>
      <w:pBdr>
        <w:top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6">
    <w:name w:val="xl96"/>
    <w:basedOn w:val="a"/>
    <w:rsid w:val="00024E73"/>
    <w:pPr>
      <w:pBdr>
        <w:top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7">
    <w:name w:val="xl97"/>
    <w:basedOn w:val="a"/>
    <w:rsid w:val="00024E73"/>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8">
    <w:name w:val="xl98"/>
    <w:basedOn w:val="a"/>
    <w:rsid w:val="00024E73"/>
    <w:pPr>
      <w:pBdr>
        <w:top w:val="single" w:sz="4" w:space="0" w:color="auto"/>
        <w:lef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9">
    <w:name w:val="xl99"/>
    <w:basedOn w:val="a"/>
    <w:rsid w:val="00024E73"/>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0">
    <w:name w:val="xl100"/>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1">
    <w:name w:val="xl101"/>
    <w:basedOn w:val="a"/>
    <w:rsid w:val="00024E73"/>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2">
    <w:name w:val="xl102"/>
    <w:basedOn w:val="a"/>
    <w:rsid w:val="00024E73"/>
    <w:pPr>
      <w:overflowPunct/>
      <w:autoSpaceDE/>
      <w:autoSpaceDN/>
      <w:adjustRightInd/>
      <w:spacing w:before="100" w:beforeAutospacing="1" w:after="100" w:afterAutospacing="1"/>
      <w:textAlignment w:val="auto"/>
    </w:pPr>
    <w:rPr>
      <w:b/>
      <w:bCs/>
      <w:sz w:val="18"/>
      <w:szCs w:val="18"/>
    </w:rPr>
  </w:style>
  <w:style w:type="paragraph" w:customStyle="1" w:styleId="xl103">
    <w:name w:val="xl103"/>
    <w:basedOn w:val="a"/>
    <w:rsid w:val="00024E73"/>
    <w:pPr>
      <w:overflowPunct/>
      <w:autoSpaceDE/>
      <w:autoSpaceDN/>
      <w:adjustRightInd/>
      <w:spacing w:before="100" w:beforeAutospacing="1" w:after="100" w:afterAutospacing="1"/>
      <w:textAlignment w:val="auto"/>
    </w:pPr>
    <w:rPr>
      <w:sz w:val="18"/>
      <w:szCs w:val="18"/>
    </w:rPr>
  </w:style>
  <w:style w:type="numbering" w:customStyle="1" w:styleId="11">
    <w:name w:val="Нет списка1"/>
    <w:next w:val="a2"/>
    <w:uiPriority w:val="99"/>
    <w:semiHidden/>
    <w:unhideWhenUsed/>
    <w:rsid w:val="00024E73"/>
  </w:style>
  <w:style w:type="paragraph" w:customStyle="1" w:styleId="xl63">
    <w:name w:val="xl63"/>
    <w:basedOn w:val="a"/>
    <w:rsid w:val="00024E73"/>
    <w:pPr>
      <w:overflowPunct/>
      <w:autoSpaceDE/>
      <w:autoSpaceDN/>
      <w:adjustRightInd/>
      <w:spacing w:before="100" w:beforeAutospacing="1" w:after="100" w:afterAutospacing="1"/>
      <w:textAlignment w:val="auto"/>
    </w:pPr>
    <w:rPr>
      <w:b/>
      <w:bCs/>
      <w:sz w:val="18"/>
      <w:szCs w:val="18"/>
    </w:rPr>
  </w:style>
  <w:style w:type="paragraph" w:customStyle="1" w:styleId="msonormal0">
    <w:name w:val="msonormal"/>
    <w:basedOn w:val="a"/>
    <w:rsid w:val="00024E73"/>
    <w:pPr>
      <w:overflowPunct/>
      <w:autoSpaceDE/>
      <w:autoSpaceDN/>
      <w:adjustRightInd/>
      <w:spacing w:before="100" w:beforeAutospacing="1" w:after="100" w:afterAutospacing="1"/>
      <w:textAlignment w:val="auto"/>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D6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3921B7"/>
    <w:pPr>
      <w:keepNext/>
      <w:keepLines/>
      <w:overflowPunct/>
      <w:autoSpaceDE/>
      <w:autoSpaceDN/>
      <w:adjustRightInd/>
      <w:spacing w:before="480" w:line="276" w:lineRule="auto"/>
      <w:textAlignment w:val="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921B7"/>
    <w:pPr>
      <w:keepNext/>
      <w:overflowPunct/>
      <w:autoSpaceDE/>
      <w:autoSpaceDN/>
      <w:adjustRightInd/>
      <w:spacing w:before="240" w:after="60"/>
      <w:textAlignment w:val="auto"/>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921B7"/>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3921B7"/>
    <w:rPr>
      <w:rFonts w:ascii="Cambria" w:eastAsia="Times New Roman" w:hAnsi="Cambria" w:cs="Times New Roman"/>
      <w:b/>
      <w:bCs/>
      <w:i/>
      <w:iCs/>
      <w:sz w:val="28"/>
      <w:szCs w:val="28"/>
      <w:lang w:eastAsia="ru-RU"/>
    </w:rPr>
  </w:style>
  <w:style w:type="paragraph" w:styleId="a3">
    <w:name w:val="Normal (Web)"/>
    <w:aliases w:val="Обычный (Web),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_а_Е’__ (дќа) И’ц_1"/>
    <w:basedOn w:val="a"/>
    <w:link w:val="a4"/>
    <w:uiPriority w:val="99"/>
    <w:unhideWhenUsed/>
    <w:qFormat/>
    <w:rsid w:val="00492D6C"/>
    <w:pPr>
      <w:overflowPunct/>
      <w:autoSpaceDE/>
      <w:autoSpaceDN/>
      <w:adjustRightInd/>
      <w:spacing w:before="100" w:beforeAutospacing="1" w:after="119"/>
      <w:textAlignment w:val="auto"/>
    </w:pPr>
    <w:rPr>
      <w:sz w:val="24"/>
      <w:szCs w:val="24"/>
    </w:rPr>
  </w:style>
  <w:style w:type="character" w:customStyle="1" w:styleId="a4">
    <w:name w:val="Обычный (веб) Знак"/>
    <w:aliases w:val="Обычный (Web)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Обычный (Web)1 Знак"/>
    <w:basedOn w:val="a0"/>
    <w:link w:val="a3"/>
    <w:uiPriority w:val="99"/>
    <w:qFormat/>
    <w:rsid w:val="00492D6C"/>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492D6C"/>
    <w:rPr>
      <w:rFonts w:ascii="Tahoma" w:hAnsi="Tahoma" w:cs="Tahoma"/>
      <w:sz w:val="16"/>
      <w:szCs w:val="16"/>
    </w:rPr>
  </w:style>
  <w:style w:type="character" w:customStyle="1" w:styleId="a6">
    <w:name w:val="Текст выноски Знак"/>
    <w:basedOn w:val="a0"/>
    <w:link w:val="a5"/>
    <w:uiPriority w:val="99"/>
    <w:semiHidden/>
    <w:rsid w:val="00492D6C"/>
    <w:rPr>
      <w:rFonts w:ascii="Tahoma" w:eastAsia="Times New Roman" w:hAnsi="Tahoma" w:cs="Tahoma"/>
      <w:sz w:val="16"/>
      <w:szCs w:val="16"/>
      <w:lang w:eastAsia="ru-RU"/>
    </w:rPr>
  </w:style>
  <w:style w:type="paragraph" w:styleId="a7">
    <w:name w:val="No Spacing"/>
    <w:aliases w:val="ОФПИСЬМО"/>
    <w:link w:val="a8"/>
    <w:uiPriority w:val="1"/>
    <w:qFormat/>
    <w:rsid w:val="00314520"/>
    <w:pPr>
      <w:spacing w:after="0" w:line="240" w:lineRule="auto"/>
    </w:pPr>
    <w:rPr>
      <w:rFonts w:eastAsiaTheme="minorEastAsia"/>
      <w:lang w:eastAsia="ru-RU"/>
    </w:rPr>
  </w:style>
  <w:style w:type="character" w:customStyle="1" w:styleId="a8">
    <w:name w:val="Без интервала Знак"/>
    <w:aliases w:val="ОФПИСЬМО Знак"/>
    <w:link w:val="a7"/>
    <w:uiPriority w:val="1"/>
    <w:locked/>
    <w:rsid w:val="003921B7"/>
    <w:rPr>
      <w:rFonts w:eastAsiaTheme="minorEastAsia"/>
      <w:lang w:eastAsia="ru-RU"/>
    </w:rPr>
  </w:style>
  <w:style w:type="paragraph" w:customStyle="1" w:styleId="a9">
    <w:name w:val="Содержимое таблицы"/>
    <w:basedOn w:val="a"/>
    <w:rsid w:val="00314520"/>
    <w:pPr>
      <w:suppressLineNumbers/>
      <w:suppressAutoHyphens/>
      <w:overflowPunct/>
      <w:autoSpaceDE/>
      <w:autoSpaceDN/>
      <w:adjustRightInd/>
      <w:textAlignment w:val="auto"/>
    </w:pPr>
    <w:rPr>
      <w:sz w:val="28"/>
      <w:lang w:eastAsia="ar-SA"/>
    </w:rPr>
  </w:style>
  <w:style w:type="paragraph" w:customStyle="1" w:styleId="ConsPlusNormal">
    <w:name w:val="ConsPlusNormal"/>
    <w:link w:val="ConsPlusNormal0"/>
    <w:rsid w:val="00314520"/>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3921B7"/>
    <w:rPr>
      <w:rFonts w:ascii="Arial" w:eastAsia="Times New Roman" w:hAnsi="Arial" w:cs="Arial"/>
      <w:sz w:val="20"/>
      <w:szCs w:val="20"/>
      <w:lang w:eastAsia="ru-RU"/>
    </w:rPr>
  </w:style>
  <w:style w:type="paragraph" w:styleId="aa">
    <w:name w:val="List Paragraph"/>
    <w:aliases w:val="ТЗ список,Абзац списка нумерованный"/>
    <w:basedOn w:val="a"/>
    <w:link w:val="ab"/>
    <w:qFormat/>
    <w:rsid w:val="00314520"/>
    <w:pPr>
      <w:overflowPunct/>
      <w:autoSpaceDE/>
      <w:autoSpaceDN/>
      <w:adjustRightInd/>
      <w:ind w:left="720"/>
      <w:contextualSpacing/>
      <w:textAlignment w:val="auto"/>
    </w:pPr>
    <w:rPr>
      <w:sz w:val="24"/>
      <w:szCs w:val="24"/>
    </w:rPr>
  </w:style>
  <w:style w:type="character" w:customStyle="1" w:styleId="ab">
    <w:name w:val="Абзац списка Знак"/>
    <w:aliases w:val="ТЗ список Знак,Абзац списка нумерованный Знак"/>
    <w:link w:val="aa"/>
    <w:uiPriority w:val="34"/>
    <w:qFormat/>
    <w:locked/>
    <w:rsid w:val="003921B7"/>
    <w:rPr>
      <w:rFonts w:ascii="Times New Roman" w:eastAsia="Times New Roman" w:hAnsi="Times New Roman" w:cs="Times New Roman"/>
      <w:sz w:val="24"/>
      <w:szCs w:val="24"/>
      <w:lang w:eastAsia="ru-RU"/>
    </w:rPr>
  </w:style>
  <w:style w:type="character" w:customStyle="1" w:styleId="ac">
    <w:name w:val="Цветовое выделение"/>
    <w:uiPriority w:val="99"/>
    <w:rsid w:val="00314520"/>
    <w:rPr>
      <w:b/>
      <w:bCs/>
      <w:color w:val="26282F"/>
    </w:rPr>
  </w:style>
  <w:style w:type="paragraph" w:customStyle="1" w:styleId="21">
    <w:name w:val="Основной текст 21"/>
    <w:basedOn w:val="a"/>
    <w:rsid w:val="00314520"/>
    <w:pPr>
      <w:suppressAutoHyphens/>
      <w:overflowPunct/>
      <w:autoSpaceDE/>
      <w:autoSpaceDN/>
      <w:adjustRightInd/>
      <w:spacing w:line="100" w:lineRule="atLeast"/>
      <w:jc w:val="both"/>
      <w:textAlignment w:val="auto"/>
    </w:pPr>
    <w:rPr>
      <w:sz w:val="28"/>
      <w:lang w:eastAsia="ar-SA"/>
    </w:rPr>
  </w:style>
  <w:style w:type="table" w:styleId="ad">
    <w:name w:val="Table Grid"/>
    <w:basedOn w:val="a1"/>
    <w:uiPriority w:val="59"/>
    <w:rsid w:val="003921B7"/>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ody Text"/>
    <w:basedOn w:val="a"/>
    <w:link w:val="af"/>
    <w:uiPriority w:val="1"/>
    <w:qFormat/>
    <w:rsid w:val="003921B7"/>
    <w:pPr>
      <w:widowControl w:val="0"/>
      <w:overflowPunct/>
      <w:adjustRightInd/>
      <w:textAlignment w:val="auto"/>
    </w:pPr>
    <w:rPr>
      <w:rFonts w:ascii="Cambria" w:eastAsia="Cambria" w:hAnsi="Cambria" w:cs="Cambria"/>
      <w:sz w:val="27"/>
      <w:szCs w:val="27"/>
      <w:lang w:eastAsia="en-US"/>
    </w:rPr>
  </w:style>
  <w:style w:type="character" w:customStyle="1" w:styleId="af">
    <w:name w:val="Основной текст Знак"/>
    <w:basedOn w:val="a0"/>
    <w:link w:val="ae"/>
    <w:uiPriority w:val="1"/>
    <w:rsid w:val="003921B7"/>
    <w:rPr>
      <w:rFonts w:ascii="Cambria" w:eastAsia="Cambria" w:hAnsi="Cambria" w:cs="Cambria"/>
      <w:sz w:val="27"/>
      <w:szCs w:val="27"/>
    </w:rPr>
  </w:style>
  <w:style w:type="paragraph" w:styleId="af0">
    <w:name w:val="footnote text"/>
    <w:basedOn w:val="a"/>
    <w:link w:val="af1"/>
    <w:uiPriority w:val="99"/>
    <w:unhideWhenUsed/>
    <w:rsid w:val="003921B7"/>
    <w:pPr>
      <w:overflowPunct/>
      <w:autoSpaceDE/>
      <w:autoSpaceDN/>
      <w:adjustRightInd/>
      <w:textAlignment w:val="auto"/>
    </w:pPr>
    <w:rPr>
      <w:rFonts w:ascii="Calibri" w:eastAsia="Calibri" w:hAnsi="Calibri"/>
    </w:rPr>
  </w:style>
  <w:style w:type="character" w:customStyle="1" w:styleId="af1">
    <w:name w:val="Текст сноски Знак"/>
    <w:basedOn w:val="a0"/>
    <w:link w:val="af0"/>
    <w:uiPriority w:val="99"/>
    <w:rsid w:val="003921B7"/>
    <w:rPr>
      <w:rFonts w:ascii="Calibri" w:eastAsia="Calibri" w:hAnsi="Calibri" w:cs="Times New Roman"/>
      <w:sz w:val="20"/>
      <w:szCs w:val="20"/>
      <w:lang w:eastAsia="ru-RU"/>
    </w:rPr>
  </w:style>
  <w:style w:type="character" w:styleId="af2">
    <w:name w:val="footnote reference"/>
    <w:uiPriority w:val="99"/>
    <w:semiHidden/>
    <w:unhideWhenUsed/>
    <w:rsid w:val="003921B7"/>
    <w:rPr>
      <w:vertAlign w:val="superscript"/>
    </w:rPr>
  </w:style>
  <w:style w:type="character" w:customStyle="1" w:styleId="ng-scope">
    <w:name w:val="ng-scope"/>
    <w:basedOn w:val="a0"/>
    <w:rsid w:val="003921B7"/>
  </w:style>
  <w:style w:type="paragraph" w:customStyle="1" w:styleId="af3">
    <w:name w:val="Мой Заголовок"/>
    <w:basedOn w:val="1"/>
    <w:next w:val="1"/>
    <w:link w:val="af4"/>
    <w:qFormat/>
    <w:rsid w:val="003921B7"/>
    <w:pPr>
      <w:autoSpaceDE w:val="0"/>
      <w:autoSpaceDN w:val="0"/>
      <w:adjustRightInd w:val="0"/>
      <w:spacing w:before="0" w:line="240" w:lineRule="auto"/>
      <w:contextualSpacing/>
      <w:jc w:val="center"/>
    </w:pPr>
    <w:rPr>
      <w:rFonts w:ascii="Times New Roman" w:hAnsi="Times New Roman" w:cs="Times New Roman"/>
    </w:rPr>
  </w:style>
  <w:style w:type="character" w:customStyle="1" w:styleId="af4">
    <w:name w:val="Мой Заголовок Знак"/>
    <w:basedOn w:val="10"/>
    <w:link w:val="af3"/>
    <w:rsid w:val="003921B7"/>
    <w:rPr>
      <w:rFonts w:ascii="Times New Roman" w:eastAsiaTheme="majorEastAsia" w:hAnsi="Times New Roman" w:cs="Times New Roman"/>
      <w:b/>
      <w:bCs/>
      <w:color w:val="365F91" w:themeColor="accent1" w:themeShade="BF"/>
      <w:sz w:val="28"/>
      <w:szCs w:val="28"/>
      <w:lang w:eastAsia="ru-RU"/>
    </w:rPr>
  </w:style>
  <w:style w:type="character" w:styleId="af5">
    <w:name w:val="Hyperlink"/>
    <w:basedOn w:val="a0"/>
    <w:uiPriority w:val="99"/>
    <w:unhideWhenUsed/>
    <w:rsid w:val="003921B7"/>
    <w:rPr>
      <w:color w:val="0000FF" w:themeColor="hyperlink"/>
      <w:u w:val="single"/>
    </w:rPr>
  </w:style>
  <w:style w:type="paragraph" w:styleId="af6">
    <w:name w:val="Body Text Indent"/>
    <w:basedOn w:val="a"/>
    <w:link w:val="af7"/>
    <w:uiPriority w:val="99"/>
    <w:unhideWhenUsed/>
    <w:rsid w:val="003921B7"/>
    <w:pPr>
      <w:spacing w:after="120"/>
      <w:ind w:left="283"/>
    </w:pPr>
  </w:style>
  <w:style w:type="character" w:customStyle="1" w:styleId="af7">
    <w:name w:val="Основной текст с отступом Знак"/>
    <w:basedOn w:val="a0"/>
    <w:link w:val="af6"/>
    <w:uiPriority w:val="99"/>
    <w:rsid w:val="003921B7"/>
    <w:rPr>
      <w:rFonts w:ascii="Times New Roman" w:eastAsia="Times New Roman" w:hAnsi="Times New Roman" w:cs="Times New Roman"/>
      <w:sz w:val="20"/>
      <w:szCs w:val="20"/>
      <w:lang w:eastAsia="ru-RU"/>
    </w:rPr>
  </w:style>
  <w:style w:type="paragraph" w:styleId="af8">
    <w:name w:val="header"/>
    <w:aliases w:val=" Знак,Знак"/>
    <w:basedOn w:val="a"/>
    <w:link w:val="af9"/>
    <w:uiPriority w:val="99"/>
    <w:unhideWhenUsed/>
    <w:rsid w:val="003921B7"/>
    <w:pPr>
      <w:tabs>
        <w:tab w:val="center" w:pos="4536"/>
        <w:tab w:val="right" w:pos="9072"/>
      </w:tabs>
      <w:overflowPunct/>
      <w:autoSpaceDE/>
      <w:autoSpaceDN/>
      <w:adjustRightInd/>
      <w:ind w:firstLine="709"/>
      <w:contextualSpacing/>
      <w:jc w:val="both"/>
      <w:textAlignment w:val="auto"/>
    </w:pPr>
    <w:rPr>
      <w:sz w:val="28"/>
    </w:rPr>
  </w:style>
  <w:style w:type="character" w:customStyle="1" w:styleId="af9">
    <w:name w:val="Верхний колонтитул Знак"/>
    <w:aliases w:val=" Знак Знак,Знак Знак"/>
    <w:basedOn w:val="a0"/>
    <w:link w:val="af8"/>
    <w:uiPriority w:val="99"/>
    <w:rsid w:val="003921B7"/>
    <w:rPr>
      <w:rFonts w:ascii="Times New Roman" w:eastAsia="Times New Roman" w:hAnsi="Times New Roman" w:cs="Times New Roman"/>
      <w:sz w:val="28"/>
      <w:szCs w:val="20"/>
      <w:lang w:eastAsia="ru-RU"/>
    </w:rPr>
  </w:style>
  <w:style w:type="paragraph" w:customStyle="1" w:styleId="Default">
    <w:name w:val="Default"/>
    <w:rsid w:val="003921B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a">
    <w:name w:val="Обычный таблица"/>
    <w:basedOn w:val="a"/>
    <w:rsid w:val="003921B7"/>
    <w:pPr>
      <w:suppressAutoHyphens/>
      <w:overflowPunct/>
      <w:autoSpaceDE/>
      <w:autoSpaceDN/>
      <w:adjustRightInd/>
      <w:textAlignment w:val="auto"/>
    </w:pPr>
    <w:rPr>
      <w:sz w:val="18"/>
      <w:szCs w:val="18"/>
      <w:lang w:eastAsia="zh-CN"/>
    </w:rPr>
  </w:style>
  <w:style w:type="character" w:customStyle="1" w:styleId="afb">
    <w:name w:val="Гипертекстовая ссылка"/>
    <w:basedOn w:val="a0"/>
    <w:uiPriority w:val="99"/>
    <w:rsid w:val="003921B7"/>
    <w:rPr>
      <w:rFonts w:cs="Times New Roman"/>
      <w:b/>
      <w:color w:val="008000"/>
    </w:rPr>
  </w:style>
  <w:style w:type="paragraph" w:customStyle="1" w:styleId="ConsPlusNonformat">
    <w:name w:val="ConsPlusNonformat"/>
    <w:rsid w:val="003921B7"/>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c">
    <w:name w:val="footer"/>
    <w:basedOn w:val="a"/>
    <w:link w:val="afd"/>
    <w:uiPriority w:val="99"/>
    <w:unhideWhenUsed/>
    <w:rsid w:val="003921B7"/>
    <w:pPr>
      <w:tabs>
        <w:tab w:val="center" w:pos="4677"/>
        <w:tab w:val="right" w:pos="9355"/>
      </w:tabs>
      <w:overflowPunct/>
      <w:autoSpaceDE/>
      <w:autoSpaceDN/>
      <w:adjustRightInd/>
      <w:textAlignment w:val="auto"/>
    </w:pPr>
    <w:rPr>
      <w:sz w:val="24"/>
      <w:szCs w:val="24"/>
    </w:rPr>
  </w:style>
  <w:style w:type="character" w:customStyle="1" w:styleId="afd">
    <w:name w:val="Нижний колонтитул Знак"/>
    <w:basedOn w:val="a0"/>
    <w:link w:val="afc"/>
    <w:uiPriority w:val="99"/>
    <w:rsid w:val="003921B7"/>
    <w:rPr>
      <w:rFonts w:ascii="Times New Roman" w:eastAsia="Times New Roman" w:hAnsi="Times New Roman" w:cs="Times New Roman"/>
      <w:sz w:val="24"/>
      <w:szCs w:val="24"/>
      <w:lang w:eastAsia="ru-RU"/>
    </w:rPr>
  </w:style>
  <w:style w:type="character" w:customStyle="1" w:styleId="afe">
    <w:name w:val="Цветовое выделение для Нормальный"/>
    <w:uiPriority w:val="99"/>
    <w:rsid w:val="003921B7"/>
    <w:rPr>
      <w:sz w:val="20"/>
    </w:rPr>
  </w:style>
  <w:style w:type="character" w:styleId="aff">
    <w:name w:val="Strong"/>
    <w:uiPriority w:val="22"/>
    <w:qFormat/>
    <w:rsid w:val="003921B7"/>
    <w:rPr>
      <w:b/>
      <w:bCs/>
    </w:rPr>
  </w:style>
  <w:style w:type="paragraph" w:customStyle="1" w:styleId="aff0">
    <w:name w:val="Текст документа"/>
    <w:basedOn w:val="a"/>
    <w:rsid w:val="00024E73"/>
    <w:pPr>
      <w:ind w:firstLine="720"/>
      <w:jc w:val="both"/>
    </w:pPr>
    <w:rPr>
      <w:sz w:val="28"/>
    </w:rPr>
  </w:style>
  <w:style w:type="paragraph" w:customStyle="1" w:styleId="aff1">
    <w:name w:val="Òåêñò äîêóìåíòà"/>
    <w:basedOn w:val="a"/>
    <w:rsid w:val="00024E73"/>
    <w:pPr>
      <w:ind w:firstLine="720"/>
      <w:jc w:val="both"/>
    </w:pPr>
    <w:rPr>
      <w:sz w:val="28"/>
    </w:rPr>
  </w:style>
  <w:style w:type="paragraph" w:customStyle="1" w:styleId="aff2">
    <w:name w:val="Íàçâàíèå çàêîíà"/>
    <w:basedOn w:val="a"/>
    <w:next w:val="aff1"/>
    <w:rsid w:val="00024E73"/>
    <w:pPr>
      <w:suppressAutoHyphens/>
      <w:spacing w:after="480"/>
      <w:jc w:val="center"/>
    </w:pPr>
    <w:rPr>
      <w:b/>
      <w:sz w:val="36"/>
    </w:rPr>
  </w:style>
  <w:style w:type="character" w:styleId="aff3">
    <w:name w:val="FollowedHyperlink"/>
    <w:uiPriority w:val="99"/>
    <w:semiHidden/>
    <w:unhideWhenUsed/>
    <w:rsid w:val="00024E73"/>
    <w:rPr>
      <w:color w:val="800080"/>
      <w:u w:val="single"/>
    </w:rPr>
  </w:style>
  <w:style w:type="paragraph" w:customStyle="1" w:styleId="xl64">
    <w:name w:val="xl64"/>
    <w:basedOn w:val="a"/>
    <w:rsid w:val="00024E73"/>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7">
    <w:name w:val="xl67"/>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8">
    <w:name w:val="xl68"/>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8"/>
      <w:szCs w:val="18"/>
    </w:rPr>
  </w:style>
  <w:style w:type="paragraph" w:customStyle="1" w:styleId="xl69">
    <w:name w:val="xl69"/>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rPr>
  </w:style>
  <w:style w:type="paragraph" w:customStyle="1" w:styleId="xl70">
    <w:name w:val="xl70"/>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2">
    <w:name w:val="xl72"/>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3">
    <w:name w:val="xl73"/>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4">
    <w:name w:val="xl74"/>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5">
    <w:name w:val="xl75"/>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6">
    <w:name w:val="xl76"/>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7">
    <w:name w:val="xl77"/>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8">
    <w:name w:val="xl78"/>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9">
    <w:name w:val="xl79"/>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80">
    <w:name w:val="xl80"/>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81">
    <w:name w:val="xl81"/>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2">
    <w:name w:val="xl82"/>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3">
    <w:name w:val="xl83"/>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paragraph" w:customStyle="1" w:styleId="xl84">
    <w:name w:val="xl84"/>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rPr>
  </w:style>
  <w:style w:type="paragraph" w:customStyle="1" w:styleId="xl85">
    <w:name w:val="xl85"/>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86">
    <w:name w:val="xl86"/>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7">
    <w:name w:val="xl87"/>
    <w:basedOn w:val="a"/>
    <w:rsid w:val="00024E73"/>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8">
    <w:name w:val="xl88"/>
    <w:basedOn w:val="a"/>
    <w:rsid w:val="00024E73"/>
    <w:pPr>
      <w:overflowPunct/>
      <w:autoSpaceDE/>
      <w:autoSpaceDN/>
      <w:adjustRightInd/>
      <w:spacing w:before="100" w:beforeAutospacing="1" w:after="100" w:afterAutospacing="1"/>
      <w:jc w:val="center"/>
      <w:textAlignment w:val="center"/>
    </w:pPr>
    <w:rPr>
      <w:b/>
      <w:bCs/>
      <w:sz w:val="16"/>
      <w:szCs w:val="16"/>
    </w:rPr>
  </w:style>
  <w:style w:type="paragraph" w:customStyle="1" w:styleId="xl89">
    <w:name w:val="xl89"/>
    <w:basedOn w:val="a"/>
    <w:rsid w:val="00024E73"/>
    <w:pPr>
      <w:pBdr>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0">
    <w:name w:val="xl90"/>
    <w:basedOn w:val="a"/>
    <w:rsid w:val="00024E73"/>
    <w:pPr>
      <w:pBdr>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1">
    <w:name w:val="xl91"/>
    <w:basedOn w:val="a"/>
    <w:rsid w:val="00024E73"/>
    <w:pPr>
      <w:pBdr>
        <w:top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2">
    <w:name w:val="xl92"/>
    <w:basedOn w:val="a"/>
    <w:rsid w:val="00024E73"/>
    <w:pPr>
      <w:pBdr>
        <w:top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3">
    <w:name w:val="xl93"/>
    <w:basedOn w:val="a"/>
    <w:rsid w:val="00024E73"/>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4">
    <w:name w:val="xl94"/>
    <w:basedOn w:val="a"/>
    <w:rsid w:val="00024E73"/>
    <w:pPr>
      <w:pBdr>
        <w:top w:val="single" w:sz="4" w:space="0" w:color="auto"/>
        <w:lef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5">
    <w:name w:val="xl95"/>
    <w:basedOn w:val="a"/>
    <w:rsid w:val="00024E73"/>
    <w:pPr>
      <w:pBdr>
        <w:top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6">
    <w:name w:val="xl96"/>
    <w:basedOn w:val="a"/>
    <w:rsid w:val="00024E73"/>
    <w:pPr>
      <w:pBdr>
        <w:top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7">
    <w:name w:val="xl97"/>
    <w:basedOn w:val="a"/>
    <w:rsid w:val="00024E73"/>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8">
    <w:name w:val="xl98"/>
    <w:basedOn w:val="a"/>
    <w:rsid w:val="00024E73"/>
    <w:pPr>
      <w:pBdr>
        <w:top w:val="single" w:sz="4" w:space="0" w:color="auto"/>
        <w:lef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9">
    <w:name w:val="xl99"/>
    <w:basedOn w:val="a"/>
    <w:rsid w:val="00024E73"/>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0">
    <w:name w:val="xl100"/>
    <w:basedOn w:val="a"/>
    <w:rsid w:val="00024E7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1">
    <w:name w:val="xl101"/>
    <w:basedOn w:val="a"/>
    <w:rsid w:val="00024E73"/>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2">
    <w:name w:val="xl102"/>
    <w:basedOn w:val="a"/>
    <w:rsid w:val="00024E73"/>
    <w:pPr>
      <w:overflowPunct/>
      <w:autoSpaceDE/>
      <w:autoSpaceDN/>
      <w:adjustRightInd/>
      <w:spacing w:before="100" w:beforeAutospacing="1" w:after="100" w:afterAutospacing="1"/>
      <w:textAlignment w:val="auto"/>
    </w:pPr>
    <w:rPr>
      <w:b/>
      <w:bCs/>
      <w:sz w:val="18"/>
      <w:szCs w:val="18"/>
    </w:rPr>
  </w:style>
  <w:style w:type="paragraph" w:customStyle="1" w:styleId="xl103">
    <w:name w:val="xl103"/>
    <w:basedOn w:val="a"/>
    <w:rsid w:val="00024E73"/>
    <w:pPr>
      <w:overflowPunct/>
      <w:autoSpaceDE/>
      <w:autoSpaceDN/>
      <w:adjustRightInd/>
      <w:spacing w:before="100" w:beforeAutospacing="1" w:after="100" w:afterAutospacing="1"/>
      <w:textAlignment w:val="auto"/>
    </w:pPr>
    <w:rPr>
      <w:sz w:val="18"/>
      <w:szCs w:val="18"/>
    </w:rPr>
  </w:style>
  <w:style w:type="numbering" w:customStyle="1" w:styleId="11">
    <w:name w:val="Нет списка1"/>
    <w:next w:val="a2"/>
    <w:uiPriority w:val="99"/>
    <w:semiHidden/>
    <w:unhideWhenUsed/>
    <w:rsid w:val="00024E73"/>
  </w:style>
  <w:style w:type="paragraph" w:customStyle="1" w:styleId="xl63">
    <w:name w:val="xl63"/>
    <w:basedOn w:val="a"/>
    <w:rsid w:val="00024E73"/>
    <w:pPr>
      <w:overflowPunct/>
      <w:autoSpaceDE/>
      <w:autoSpaceDN/>
      <w:adjustRightInd/>
      <w:spacing w:before="100" w:beforeAutospacing="1" w:after="100" w:afterAutospacing="1"/>
      <w:textAlignment w:val="auto"/>
    </w:pPr>
    <w:rPr>
      <w:b/>
      <w:bCs/>
      <w:sz w:val="18"/>
      <w:szCs w:val="18"/>
    </w:rPr>
  </w:style>
  <w:style w:type="paragraph" w:customStyle="1" w:styleId="msonormal0">
    <w:name w:val="msonormal"/>
    <w:basedOn w:val="a"/>
    <w:rsid w:val="00024E73"/>
    <w:pPr>
      <w:overflowPunct/>
      <w:autoSpaceDE/>
      <w:autoSpaceDN/>
      <w:adjustRightInd/>
      <w:spacing w:before="100" w:beforeAutospacing="1" w:after="100" w:afterAutospacing="1"/>
      <w:textAlignment w:val="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A397FE100A04CF436DCCCECBCB31C68B42BB23069BBDB806F655A1EE54601F0A9EDC906DB7BA2E4666A03B3A4CDA072EB6A14582EAF0xAG" TargetMode="External"/><Relationship Id="rId18" Type="http://schemas.openxmlformats.org/officeDocument/2006/relationships/hyperlink" Target="consultantplus://offline/ref=F471F24F0F180D62049EDF1EB44A5A85B7FAC42381E775CB7EFB59018806072DA68D3481EF99544Dn258K"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turki.sarmo.ru"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consultantplus://offline/ref=9EF496AA4D173986578E5CA4A613C3B08FCD48F2683AE10C0812DBE14CD3DCE7903AB022E45818B0ECE1A5L0KCL" TargetMode="External"/><Relationship Id="rId5" Type="http://schemas.openxmlformats.org/officeDocument/2006/relationships/webSettings" Target="webSettings.xml"/><Relationship Id="rId15" Type="http://schemas.openxmlformats.org/officeDocument/2006/relationships/hyperlink" Target="consultantplus://offline/ref=A397FE100A04CF436DCCCECBCB31C68B42BE200191B8B806F655A1EE54601F0A8CDCC862B6B13B1233FA6C374EFDx9G" TargetMode="External"/><Relationship Id="rId23"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consultantplus://offline/ref=F471F24F0F180D62049EDF1EB44A5A85B7FAC42381E775CB7EFB59018806072DA68D3481EF99544Cn251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A397FE100A04CF436DCCCECBCB31C68B42BF210599BFB806F655A1EE54601F0A8CDCC862B6B13B1233FA6C374EFDx9G" TargetMode="External"/><Relationship Id="rId22"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114</Pages>
  <Words>45398</Words>
  <Characters>258770</Characters>
  <Application>Microsoft Office Word</Application>
  <DocSecurity>0</DocSecurity>
  <Lines>2156</Lines>
  <Paragraphs>607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1</cp:revision>
  <dcterms:created xsi:type="dcterms:W3CDTF">2023-11-09T04:38:00Z</dcterms:created>
  <dcterms:modified xsi:type="dcterms:W3CDTF">2023-11-09T05:20:00Z</dcterms:modified>
</cp:coreProperties>
</file>