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06" w:rsidRPr="00E44474" w:rsidRDefault="00077C06" w:rsidP="00077C06">
      <w:pPr>
        <w:jc w:val="center"/>
        <w:rPr>
          <w:b/>
          <w:sz w:val="16"/>
          <w:szCs w:val="16"/>
        </w:rPr>
      </w:pPr>
      <w:r w:rsidRPr="00E44474">
        <w:rPr>
          <w:b/>
          <w:noProof/>
          <w:sz w:val="16"/>
          <w:szCs w:val="16"/>
        </w:rPr>
        <w:drawing>
          <wp:inline distT="0" distB="0" distL="0" distR="0" wp14:anchorId="1837512F" wp14:editId="1D32385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77C06" w:rsidRPr="00F16522" w:rsidRDefault="00077C06" w:rsidP="00077C06">
      <w:pPr>
        <w:pStyle w:val="a3"/>
        <w:spacing w:before="0" w:after="0"/>
        <w:jc w:val="center"/>
        <w:rPr>
          <w:b/>
          <w:sz w:val="170"/>
          <w:szCs w:val="170"/>
        </w:rPr>
      </w:pPr>
      <w:r w:rsidRPr="00F16522">
        <w:rPr>
          <w:b/>
          <w:bCs/>
          <w:i/>
          <w:iCs/>
          <w:sz w:val="170"/>
          <w:szCs w:val="170"/>
          <w:u w:val="single"/>
        </w:rPr>
        <w:t>ВЕСТНИК</w:t>
      </w:r>
    </w:p>
    <w:p w:rsidR="00077C06" w:rsidRPr="00F16522" w:rsidRDefault="00077C06" w:rsidP="00077C06">
      <w:pPr>
        <w:pStyle w:val="a3"/>
        <w:spacing w:before="0" w:after="0"/>
        <w:jc w:val="center"/>
        <w:rPr>
          <w:b/>
          <w:bCs/>
          <w:i/>
          <w:iCs/>
          <w:sz w:val="48"/>
          <w:szCs w:val="48"/>
        </w:rPr>
      </w:pPr>
      <w:r w:rsidRPr="00F16522">
        <w:rPr>
          <w:b/>
          <w:bCs/>
          <w:i/>
          <w:iCs/>
          <w:sz w:val="48"/>
          <w:szCs w:val="48"/>
        </w:rPr>
        <w:t>Турковского муниципального района</w:t>
      </w:r>
    </w:p>
    <w:p w:rsidR="00077C06" w:rsidRPr="00F16522" w:rsidRDefault="00077C06" w:rsidP="00077C06">
      <w:pPr>
        <w:pStyle w:val="a3"/>
        <w:spacing w:before="0" w:after="0"/>
        <w:rPr>
          <w:b/>
          <w:bCs/>
          <w:sz w:val="20"/>
          <w:szCs w:val="20"/>
        </w:rPr>
      </w:pPr>
      <w:r w:rsidRPr="00F16522">
        <w:rPr>
          <w:b/>
          <w:sz w:val="20"/>
          <w:szCs w:val="20"/>
        </w:rPr>
        <w:t>№ 2</w:t>
      </w:r>
      <w:r>
        <w:rPr>
          <w:b/>
          <w:sz w:val="20"/>
          <w:szCs w:val="20"/>
        </w:rPr>
        <w:t>9</w:t>
      </w:r>
      <w:r>
        <w:rPr>
          <w:b/>
          <w:sz w:val="20"/>
          <w:szCs w:val="20"/>
        </w:rPr>
        <w:t>2</w:t>
      </w:r>
      <w:r w:rsidRPr="00F16522">
        <w:rPr>
          <w:b/>
          <w:sz w:val="20"/>
          <w:szCs w:val="20"/>
        </w:rPr>
        <w:t xml:space="preserve">   </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1</w:t>
      </w:r>
      <w:r>
        <w:rPr>
          <w:b/>
          <w:bCs/>
          <w:sz w:val="20"/>
          <w:szCs w:val="20"/>
        </w:rPr>
        <w:t xml:space="preserve">7 ноября </w:t>
      </w:r>
      <w:r w:rsidRPr="00F16522">
        <w:rPr>
          <w:b/>
          <w:bCs/>
          <w:sz w:val="20"/>
          <w:szCs w:val="20"/>
        </w:rPr>
        <w:t>202</w:t>
      </w:r>
      <w:r>
        <w:rPr>
          <w:b/>
          <w:bCs/>
          <w:sz w:val="20"/>
          <w:szCs w:val="20"/>
        </w:rPr>
        <w:t>3</w:t>
      </w:r>
      <w:r w:rsidRPr="00F16522">
        <w:rPr>
          <w:b/>
          <w:bCs/>
          <w:sz w:val="20"/>
          <w:szCs w:val="20"/>
        </w:rPr>
        <w:t xml:space="preserve"> года     </w:t>
      </w:r>
    </w:p>
    <w:p w:rsidR="00077C06" w:rsidRPr="00F16522" w:rsidRDefault="00077C06" w:rsidP="00077C06">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77C06" w:rsidRDefault="00077C06" w:rsidP="00077C06">
      <w:pPr>
        <w:spacing w:before="100" w:beforeAutospacing="1"/>
        <w:jc w:val="center"/>
        <w:rPr>
          <w:b/>
          <w:noProof/>
        </w:rPr>
      </w:pPr>
      <w:r w:rsidRPr="00D16B59">
        <w:rPr>
          <w:b/>
          <w:noProof/>
        </w:rPr>
        <w:t>СОДЕРЖАНИЕ</w:t>
      </w:r>
    </w:p>
    <w:p w:rsidR="00077C06" w:rsidRDefault="00077C06" w:rsidP="00077C06">
      <w:pPr>
        <w:spacing w:before="100" w:beforeAutospacing="1"/>
        <w:jc w:val="center"/>
        <w:rPr>
          <w:b/>
          <w:noProof/>
        </w:rPr>
      </w:pPr>
    </w:p>
    <w:p w:rsidR="00E16454" w:rsidRDefault="00077C06" w:rsidP="00077C06">
      <w:pPr>
        <w:pStyle w:val="a7"/>
        <w:ind w:firstLine="708"/>
        <w:jc w:val="both"/>
        <w:rPr>
          <w:sz w:val="22"/>
        </w:rPr>
      </w:pPr>
      <w:r w:rsidRPr="00077C06">
        <w:rPr>
          <w:sz w:val="22"/>
        </w:rPr>
        <w:t>Заключение о результатах публичных слушаний от 15 ноября 2023 года по проекту решения Собрания депутатов Турковского муниципального района «О бюджете  муниципального района на 2024 год и плановый период 2025-2026 годов»</w:t>
      </w:r>
    </w:p>
    <w:p w:rsidR="00077C06" w:rsidRDefault="00077C06" w:rsidP="00934296">
      <w:pPr>
        <w:pStyle w:val="a7"/>
        <w:ind w:firstLine="708"/>
        <w:jc w:val="both"/>
        <w:rPr>
          <w:sz w:val="22"/>
        </w:rPr>
      </w:pPr>
      <w:r>
        <w:rPr>
          <w:sz w:val="22"/>
        </w:rPr>
        <w:t xml:space="preserve">Постановление </w:t>
      </w:r>
      <w:r w:rsidR="00934296">
        <w:rPr>
          <w:sz w:val="22"/>
        </w:rPr>
        <w:t>главы Турковского муниципального образования от 17 ноября 2023 года № 6 «</w:t>
      </w:r>
      <w:r w:rsidR="00934296" w:rsidRPr="00934296">
        <w:rPr>
          <w:sz w:val="22"/>
        </w:rPr>
        <w:t>О проведении публичных слушаний по проекту изменений в Правила землепользования и застройки муниципальных образований</w:t>
      </w:r>
      <w:r w:rsidR="00934296">
        <w:rPr>
          <w:sz w:val="22"/>
        </w:rPr>
        <w:t xml:space="preserve"> </w:t>
      </w:r>
      <w:r w:rsidR="00934296" w:rsidRPr="00934296">
        <w:rPr>
          <w:sz w:val="22"/>
        </w:rPr>
        <w:t>Турковского муниципального района</w:t>
      </w:r>
      <w:r w:rsidR="00934296">
        <w:rPr>
          <w:sz w:val="22"/>
        </w:rPr>
        <w:t>»</w:t>
      </w: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Pr="00077C06" w:rsidRDefault="00077C06" w:rsidP="00077C06">
      <w:pPr>
        <w:pStyle w:val="a3"/>
        <w:spacing w:after="0"/>
        <w:jc w:val="center"/>
        <w:rPr>
          <w:sz w:val="20"/>
          <w:szCs w:val="20"/>
        </w:rPr>
      </w:pPr>
      <w:r w:rsidRPr="00077C06">
        <w:rPr>
          <w:b/>
          <w:bCs/>
          <w:sz w:val="20"/>
          <w:szCs w:val="20"/>
        </w:rPr>
        <w:lastRenderedPageBreak/>
        <w:t xml:space="preserve">ЗАКЛЮЧЕНИЕ </w:t>
      </w:r>
      <w:r w:rsidRPr="00077C06">
        <w:rPr>
          <w:sz w:val="20"/>
          <w:szCs w:val="20"/>
        </w:rPr>
        <w:t xml:space="preserve"> </w:t>
      </w:r>
      <w:r w:rsidRPr="00077C06">
        <w:rPr>
          <w:b/>
          <w:bCs/>
          <w:color w:val="000000"/>
          <w:sz w:val="20"/>
          <w:szCs w:val="20"/>
        </w:rPr>
        <w:t xml:space="preserve">О РЕЗУЛЬТАТАХ ПУБЛИЧНЫХ СЛУШАНИЙ </w:t>
      </w:r>
    </w:p>
    <w:p w:rsidR="00077C06" w:rsidRPr="00077C06" w:rsidRDefault="00077C06" w:rsidP="00077C06">
      <w:pPr>
        <w:pStyle w:val="a3"/>
        <w:spacing w:after="0"/>
        <w:jc w:val="center"/>
        <w:rPr>
          <w:sz w:val="20"/>
          <w:szCs w:val="20"/>
        </w:rPr>
      </w:pPr>
      <w:r w:rsidRPr="00077C06">
        <w:rPr>
          <w:b/>
          <w:bCs/>
          <w:color w:val="000000"/>
          <w:sz w:val="20"/>
          <w:szCs w:val="20"/>
        </w:rPr>
        <w:t>от 15 ноября 2023 года</w:t>
      </w:r>
    </w:p>
    <w:p w:rsidR="00077C06" w:rsidRPr="00077C06" w:rsidRDefault="00077C06" w:rsidP="00077C06">
      <w:pPr>
        <w:pStyle w:val="a3"/>
        <w:spacing w:after="0"/>
        <w:jc w:val="center"/>
        <w:rPr>
          <w:sz w:val="20"/>
          <w:szCs w:val="20"/>
        </w:rPr>
      </w:pPr>
      <w:r w:rsidRPr="00077C06">
        <w:rPr>
          <w:b/>
          <w:bCs/>
          <w:color w:val="000000"/>
          <w:sz w:val="20"/>
          <w:szCs w:val="20"/>
        </w:rPr>
        <w:t>ПО ПРОЕКТУ РЕШЕНИЯ СОБРАНИЯ ДЕПУТАТОВ ТУРКОВСКОГО МУНИЦИПАЛЬНОГО РАЙОНА</w:t>
      </w:r>
    </w:p>
    <w:p w:rsidR="00077C06" w:rsidRPr="00077C06" w:rsidRDefault="00077C06" w:rsidP="00077C06">
      <w:pPr>
        <w:pStyle w:val="a3"/>
        <w:spacing w:after="0"/>
        <w:jc w:val="center"/>
        <w:rPr>
          <w:sz w:val="20"/>
          <w:szCs w:val="20"/>
        </w:rPr>
      </w:pPr>
      <w:r w:rsidRPr="00077C06">
        <w:rPr>
          <w:b/>
          <w:sz w:val="20"/>
          <w:szCs w:val="20"/>
        </w:rPr>
        <w:t>«О бюджете  муниципального района на 2024 год и плановый период 2025-2026 годов»</w:t>
      </w:r>
    </w:p>
    <w:p w:rsidR="00077C06" w:rsidRPr="00077C06" w:rsidRDefault="00077C06" w:rsidP="00077C06">
      <w:pPr>
        <w:pStyle w:val="a7"/>
        <w:ind w:firstLine="709"/>
        <w:jc w:val="both"/>
      </w:pPr>
      <w:proofErr w:type="gramStart"/>
      <w:r w:rsidRPr="00077C06">
        <w:t>На основании постановления главы Турковского муниципального района от 03 ноября 2023 года № 5 «О проведении публичных слушаний по обсуждению проекта решения Собрания депутатов Турковского муниципального района «О бюджете  муниципального района на 2024 год и плановый период 2025-2026 годов», опубликованного одновременно с проектом бюджета на официальном сайте администрации Турковского муниципального района https://turkovskoe-r64.gosweb.gosuslugi.ru/ 03 ноября 2023 года, 14</w:t>
      </w:r>
      <w:proofErr w:type="gramEnd"/>
      <w:r w:rsidRPr="00077C06">
        <w:t xml:space="preserve"> ноября 2023 с 10 час. 30 мин. до 11 час. 20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077C06" w:rsidRPr="00077C06" w:rsidRDefault="00077C06" w:rsidP="00077C06">
      <w:pPr>
        <w:ind w:firstLine="709"/>
        <w:jc w:val="both"/>
      </w:pPr>
      <w:r w:rsidRPr="00077C06">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077C06" w:rsidRPr="00077C06" w:rsidRDefault="00077C06" w:rsidP="00077C06">
      <w:pPr>
        <w:ind w:firstLine="709"/>
        <w:jc w:val="both"/>
      </w:pPr>
      <w:r w:rsidRPr="00077C06">
        <w:t>Количество участников публичных слушаний - 32 человека.</w:t>
      </w:r>
    </w:p>
    <w:p w:rsidR="00077C06" w:rsidRPr="00077C06" w:rsidRDefault="00077C06" w:rsidP="00077C06">
      <w:pPr>
        <w:jc w:val="both"/>
      </w:pPr>
      <w:r w:rsidRPr="00077C06">
        <w:tab/>
        <w:t xml:space="preserve">При подготовке к проведению публичных слушаний по проекту бюджета муниципального района на 2024 год и плановый период 2025-2026 годов предложений и замечаний в адрес комиссии по подготовке и проведению публичных слушаний не поступало. </w:t>
      </w:r>
    </w:p>
    <w:p w:rsidR="00077C06" w:rsidRPr="00077C06" w:rsidRDefault="00077C06" w:rsidP="00077C06">
      <w:pPr>
        <w:ind w:firstLine="708"/>
        <w:jc w:val="both"/>
      </w:pPr>
      <w:r w:rsidRPr="00077C06">
        <w:t>В ходе публичных слушаний  предложений и замечаний по проекту бюджета муниципального района на 2024 год и плановый период 2025-2026 годов  не поступило.</w:t>
      </w:r>
    </w:p>
    <w:p w:rsidR="00077C06" w:rsidRPr="00077C06" w:rsidRDefault="00077C06" w:rsidP="00077C06">
      <w:pPr>
        <w:ind w:firstLine="708"/>
        <w:jc w:val="both"/>
      </w:pPr>
      <w:r w:rsidRPr="00077C06">
        <w:t xml:space="preserve">На основании протокола публичных слушаний по обсуждению проекта решения Собрания депутатов Турковского муниципального района «О бюджете  муниципального района на 2024 год и плановый период 2025-2026 годов»: </w:t>
      </w:r>
    </w:p>
    <w:p w:rsidR="00077C06" w:rsidRPr="00077C06" w:rsidRDefault="00077C06" w:rsidP="00077C06">
      <w:pPr>
        <w:ind w:firstLine="709"/>
        <w:jc w:val="both"/>
      </w:pPr>
      <w:r w:rsidRPr="00077C06">
        <w:t xml:space="preserve">1. Считать публичные слушания по обсуждению проекта муниципального правового акта состоявшимися. </w:t>
      </w:r>
    </w:p>
    <w:p w:rsidR="00077C06" w:rsidRPr="00077C06" w:rsidRDefault="00077C06" w:rsidP="00077C06">
      <w:pPr>
        <w:ind w:firstLine="709"/>
        <w:jc w:val="both"/>
      </w:pPr>
      <w:r w:rsidRPr="00077C06">
        <w:t>2. Рекомендовать Собранию депутатов Турковского муниципального района принять проект решения Собрания депутатов Турковского муниципального района «О бюджете муниципального района на 2024 год и плановый период 2025-2026 годов» к рассмотрению и утверждению.</w:t>
      </w:r>
    </w:p>
    <w:p w:rsidR="00077C06" w:rsidRPr="00077C06" w:rsidRDefault="00077C06" w:rsidP="00077C06">
      <w:pPr>
        <w:ind w:firstLine="709"/>
        <w:jc w:val="both"/>
      </w:pPr>
      <w:r w:rsidRPr="00077C06">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077C06" w:rsidRPr="00077C06" w:rsidRDefault="00077C06" w:rsidP="00077C06">
      <w:pPr>
        <w:ind w:firstLine="709"/>
        <w:jc w:val="both"/>
      </w:pPr>
    </w:p>
    <w:p w:rsidR="00077C06" w:rsidRPr="00077C06" w:rsidRDefault="00077C06" w:rsidP="00077C06">
      <w:pPr>
        <w:pStyle w:val="a7"/>
        <w:rPr>
          <w:b/>
        </w:rPr>
      </w:pPr>
      <w:r w:rsidRPr="00077C06">
        <w:rPr>
          <w:b/>
        </w:rPr>
        <w:t>Председательствующий,</w:t>
      </w:r>
    </w:p>
    <w:p w:rsidR="00077C06" w:rsidRPr="00077C06" w:rsidRDefault="00077C06" w:rsidP="00077C06">
      <w:pPr>
        <w:pStyle w:val="a7"/>
        <w:rPr>
          <w:b/>
        </w:rPr>
      </w:pPr>
      <w:r w:rsidRPr="00077C06">
        <w:rPr>
          <w:b/>
        </w:rPr>
        <w:t xml:space="preserve">председатель комиссии                                                      </w:t>
      </w:r>
      <w:r w:rsidRPr="00077C06">
        <w:rPr>
          <w:b/>
        </w:rPr>
        <w:tab/>
        <w:t>В.В. Губина</w:t>
      </w: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Default="00077C06" w:rsidP="00077C06">
      <w:pPr>
        <w:pStyle w:val="a7"/>
        <w:ind w:firstLine="708"/>
        <w:jc w:val="both"/>
        <w:rPr>
          <w:sz w:val="22"/>
        </w:rPr>
      </w:pPr>
    </w:p>
    <w:p w:rsidR="00077C06" w:rsidRPr="00077C06" w:rsidRDefault="00077C06" w:rsidP="00077C06">
      <w:pPr>
        <w:jc w:val="center"/>
      </w:pPr>
      <w:r w:rsidRPr="00077C06">
        <w:rPr>
          <w:noProof/>
        </w:rPr>
        <w:lastRenderedPageBreak/>
        <w:drawing>
          <wp:inline distT="0" distB="0" distL="0" distR="0" wp14:anchorId="53922E93" wp14:editId="2A119B37">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77C06" w:rsidRPr="00077C06" w:rsidRDefault="00077C06" w:rsidP="00077C06">
      <w:pPr>
        <w:jc w:val="center"/>
        <w:rPr>
          <w:b/>
        </w:rPr>
      </w:pPr>
      <w:r w:rsidRPr="00077C06">
        <w:rPr>
          <w:b/>
        </w:rPr>
        <w:t>Глава</w:t>
      </w:r>
    </w:p>
    <w:p w:rsidR="00077C06" w:rsidRPr="00077C06" w:rsidRDefault="00077C06" w:rsidP="00077C06">
      <w:pPr>
        <w:jc w:val="center"/>
        <w:rPr>
          <w:b/>
        </w:rPr>
      </w:pPr>
      <w:r w:rsidRPr="00077C06">
        <w:rPr>
          <w:b/>
        </w:rPr>
        <w:t xml:space="preserve">Турковского  муниципального района </w:t>
      </w:r>
    </w:p>
    <w:p w:rsidR="00077C06" w:rsidRPr="00077C06" w:rsidRDefault="00077C06" w:rsidP="00077C06">
      <w:pPr>
        <w:jc w:val="center"/>
        <w:rPr>
          <w:b/>
        </w:rPr>
      </w:pPr>
    </w:p>
    <w:p w:rsidR="00077C06" w:rsidRPr="00077C06" w:rsidRDefault="00077C06" w:rsidP="00077C06">
      <w:pPr>
        <w:pStyle w:val="2"/>
        <w:rPr>
          <w:sz w:val="20"/>
        </w:rPr>
      </w:pPr>
      <w:r w:rsidRPr="00077C06">
        <w:rPr>
          <w:sz w:val="20"/>
        </w:rPr>
        <w:t>ПОСТАНОВЛЕНИЕ</w:t>
      </w:r>
    </w:p>
    <w:p w:rsidR="00077C06" w:rsidRPr="00077C06" w:rsidRDefault="00077C06" w:rsidP="00077C06"/>
    <w:p w:rsidR="00077C06" w:rsidRPr="00077C06" w:rsidRDefault="00077C06" w:rsidP="00077C06">
      <w:r w:rsidRPr="00077C06">
        <w:t>От  17.11. 2023 г.           № 6</w:t>
      </w:r>
    </w:p>
    <w:p w:rsidR="00077C06" w:rsidRPr="00077C06" w:rsidRDefault="00077C06" w:rsidP="00077C06"/>
    <w:p w:rsidR="00077C06" w:rsidRPr="00077C06" w:rsidRDefault="00077C06" w:rsidP="00077C06">
      <w:pPr>
        <w:rPr>
          <w:b/>
        </w:rPr>
      </w:pPr>
      <w:r w:rsidRPr="00077C06">
        <w:rPr>
          <w:b/>
        </w:rPr>
        <w:t xml:space="preserve">О проведении публичных слушаний по проекту </w:t>
      </w:r>
    </w:p>
    <w:p w:rsidR="00077C06" w:rsidRPr="00077C06" w:rsidRDefault="00077C06" w:rsidP="00077C06">
      <w:pPr>
        <w:rPr>
          <w:b/>
        </w:rPr>
      </w:pPr>
      <w:r w:rsidRPr="00077C06">
        <w:rPr>
          <w:b/>
        </w:rPr>
        <w:t>изменений в Правила землепользования и застройки</w:t>
      </w:r>
    </w:p>
    <w:p w:rsidR="00077C06" w:rsidRPr="00077C06" w:rsidRDefault="00077C06" w:rsidP="00077C06">
      <w:pPr>
        <w:rPr>
          <w:b/>
        </w:rPr>
      </w:pPr>
      <w:r w:rsidRPr="00077C06">
        <w:rPr>
          <w:b/>
        </w:rPr>
        <w:t xml:space="preserve"> муниципальных образований</w:t>
      </w:r>
    </w:p>
    <w:p w:rsidR="00077C06" w:rsidRPr="00077C06" w:rsidRDefault="00077C06" w:rsidP="00077C06">
      <w:pPr>
        <w:rPr>
          <w:b/>
        </w:rPr>
      </w:pPr>
      <w:r w:rsidRPr="00077C06">
        <w:rPr>
          <w:b/>
        </w:rPr>
        <w:t xml:space="preserve">Турковского муниципального района </w:t>
      </w:r>
    </w:p>
    <w:p w:rsidR="00077C06" w:rsidRPr="00077C06" w:rsidRDefault="00077C06" w:rsidP="00077C06">
      <w:pPr>
        <w:rPr>
          <w:b/>
        </w:rPr>
      </w:pPr>
    </w:p>
    <w:p w:rsidR="00077C06" w:rsidRPr="00077C06" w:rsidRDefault="00077C06" w:rsidP="00077C06">
      <w:pPr>
        <w:ind w:firstLine="709"/>
        <w:jc w:val="both"/>
      </w:pPr>
      <w:r w:rsidRPr="00077C06">
        <w:t xml:space="preserve">В соответствии со статьями 31, 32, 33 Градостроительного кодекса Российской Федерации, руководствуясь Уставом Турковского муниципального района Саратовской области </w:t>
      </w:r>
      <w:r w:rsidRPr="00077C06">
        <w:rPr>
          <w:b/>
        </w:rPr>
        <w:t>ПОСТАНОВЛЯЮ</w:t>
      </w:r>
      <w:r w:rsidRPr="00077C06">
        <w:t>:</w:t>
      </w:r>
    </w:p>
    <w:p w:rsidR="00077C06" w:rsidRPr="00077C06" w:rsidRDefault="00077C06" w:rsidP="00077C06">
      <w:pPr>
        <w:pStyle w:val="a9"/>
        <w:spacing w:after="0" w:line="240" w:lineRule="auto"/>
        <w:ind w:left="0" w:firstLine="709"/>
        <w:jc w:val="both"/>
        <w:rPr>
          <w:rFonts w:ascii="Times New Roman" w:hAnsi="Times New Roman"/>
          <w:sz w:val="20"/>
          <w:szCs w:val="20"/>
        </w:rPr>
      </w:pPr>
      <w:r w:rsidRPr="00077C06">
        <w:rPr>
          <w:rFonts w:ascii="Times New Roman" w:hAnsi="Times New Roman"/>
          <w:sz w:val="20"/>
          <w:szCs w:val="20"/>
        </w:rPr>
        <w:t xml:space="preserve">1. Назначить публичные слушания на 18 декабря 2023 года в 10 ч.00 мин. в помещении актового зала администрации Турковского муниципального района по адресу: Саратовская область, </w:t>
      </w:r>
      <w:proofErr w:type="spellStart"/>
      <w:r w:rsidRPr="00077C06">
        <w:rPr>
          <w:rFonts w:ascii="Times New Roman" w:hAnsi="Times New Roman"/>
          <w:sz w:val="20"/>
          <w:szCs w:val="20"/>
        </w:rPr>
        <w:t>рп</w:t>
      </w:r>
      <w:proofErr w:type="spellEnd"/>
      <w:r w:rsidRPr="00077C06">
        <w:rPr>
          <w:rFonts w:ascii="Times New Roman" w:hAnsi="Times New Roman"/>
          <w:sz w:val="20"/>
          <w:szCs w:val="20"/>
        </w:rPr>
        <w:t xml:space="preserve">. Турки, ул. </w:t>
      </w:r>
      <w:proofErr w:type="gramStart"/>
      <w:r w:rsidRPr="00077C06">
        <w:rPr>
          <w:rFonts w:ascii="Times New Roman" w:hAnsi="Times New Roman"/>
          <w:sz w:val="20"/>
          <w:szCs w:val="20"/>
        </w:rPr>
        <w:t>Советская</w:t>
      </w:r>
      <w:proofErr w:type="gramEnd"/>
      <w:r w:rsidRPr="00077C06">
        <w:rPr>
          <w:rFonts w:ascii="Times New Roman" w:hAnsi="Times New Roman"/>
          <w:sz w:val="20"/>
          <w:szCs w:val="20"/>
        </w:rPr>
        <w:t>, дом 26 по проекту изменений в Правила землепользования и застройки муниципальных образований Турковского муниципального района Саратовской области, утвержденные решением Собрания депутатов Турковского муниципального района Саратовской области от 23 декабря 2016 года №5/6.</w:t>
      </w:r>
    </w:p>
    <w:p w:rsidR="00077C06" w:rsidRPr="00077C06" w:rsidRDefault="00077C06" w:rsidP="00077C06">
      <w:pPr>
        <w:pStyle w:val="a9"/>
        <w:spacing w:after="0" w:line="240" w:lineRule="auto"/>
        <w:ind w:left="0" w:firstLine="709"/>
        <w:jc w:val="both"/>
        <w:rPr>
          <w:rFonts w:ascii="Times New Roman" w:hAnsi="Times New Roman"/>
          <w:sz w:val="20"/>
          <w:szCs w:val="20"/>
        </w:rPr>
      </w:pPr>
      <w:r w:rsidRPr="00077C06">
        <w:rPr>
          <w:rFonts w:ascii="Times New Roman" w:hAnsi="Times New Roman"/>
          <w:sz w:val="20"/>
          <w:szCs w:val="20"/>
        </w:rPr>
        <w:t xml:space="preserve">2. Сбор предложений и замечаний по вопросу внесения изменений в Правила осуществляется по адресу: Саратовская область, </w:t>
      </w:r>
      <w:proofErr w:type="spellStart"/>
      <w:r w:rsidRPr="00077C06">
        <w:rPr>
          <w:rFonts w:ascii="Times New Roman" w:hAnsi="Times New Roman"/>
          <w:sz w:val="20"/>
          <w:szCs w:val="20"/>
        </w:rPr>
        <w:t>рп</w:t>
      </w:r>
      <w:proofErr w:type="spellEnd"/>
      <w:r w:rsidRPr="00077C06">
        <w:rPr>
          <w:rFonts w:ascii="Times New Roman" w:hAnsi="Times New Roman"/>
          <w:sz w:val="20"/>
          <w:szCs w:val="20"/>
        </w:rPr>
        <w:t xml:space="preserve">. Турки, ул. </w:t>
      </w:r>
      <w:proofErr w:type="gramStart"/>
      <w:r w:rsidRPr="00077C06">
        <w:rPr>
          <w:rFonts w:ascii="Times New Roman" w:hAnsi="Times New Roman"/>
          <w:sz w:val="20"/>
          <w:szCs w:val="20"/>
        </w:rPr>
        <w:t>Советская</w:t>
      </w:r>
      <w:proofErr w:type="gramEnd"/>
      <w:r w:rsidRPr="00077C06">
        <w:rPr>
          <w:rFonts w:ascii="Times New Roman" w:hAnsi="Times New Roman"/>
          <w:sz w:val="20"/>
          <w:szCs w:val="20"/>
        </w:rPr>
        <w:t xml:space="preserve">, д.26.      </w:t>
      </w:r>
    </w:p>
    <w:p w:rsidR="00077C06" w:rsidRPr="00077C06" w:rsidRDefault="00077C06" w:rsidP="00077C06">
      <w:pPr>
        <w:pStyle w:val="a9"/>
        <w:spacing w:after="0" w:line="240" w:lineRule="auto"/>
        <w:ind w:left="0" w:firstLine="709"/>
        <w:jc w:val="both"/>
        <w:rPr>
          <w:rFonts w:ascii="Times New Roman" w:hAnsi="Times New Roman"/>
          <w:sz w:val="20"/>
          <w:szCs w:val="20"/>
        </w:rPr>
      </w:pPr>
      <w:r w:rsidRPr="00077C06">
        <w:rPr>
          <w:rFonts w:ascii="Times New Roman" w:hAnsi="Times New Roman"/>
          <w:sz w:val="20"/>
          <w:szCs w:val="20"/>
        </w:rPr>
        <w:t>3.Комиссии по землепользованию и застройки муниципальных образований Турковского муниципального района обеспечить мероприятия по проведению публичных слушаний.</w:t>
      </w:r>
    </w:p>
    <w:p w:rsidR="00077C06" w:rsidRPr="00077C06" w:rsidRDefault="00077C06" w:rsidP="00077C06">
      <w:pPr>
        <w:ind w:firstLine="709"/>
        <w:jc w:val="both"/>
      </w:pPr>
      <w:r w:rsidRPr="00077C06">
        <w:t xml:space="preserve">4.Опубликовать настоящее постановление одновременно с проектом изменений в Правила землепользования и застройки муниципальных образований Турковского муниципального района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 - телекоммуникационной сети «Интернет» в течение пяти дней со дня принятия настоящего постановления.  </w:t>
      </w:r>
    </w:p>
    <w:p w:rsidR="00077C06" w:rsidRPr="00077C06" w:rsidRDefault="00077C06" w:rsidP="00077C06">
      <w:pPr>
        <w:pStyle w:val="a7"/>
        <w:ind w:firstLine="709"/>
        <w:jc w:val="both"/>
      </w:pPr>
      <w:r w:rsidRPr="00077C06">
        <w:t xml:space="preserve">5. </w:t>
      </w:r>
      <w:proofErr w:type="gramStart"/>
      <w:r w:rsidRPr="00077C06">
        <w:t>Настоящее постановление вступает в силу со дня его официального опубликования.</w:t>
      </w:r>
      <w:proofErr w:type="gramEnd"/>
    </w:p>
    <w:p w:rsidR="00077C06" w:rsidRPr="00077C06" w:rsidRDefault="00077C06" w:rsidP="00077C06">
      <w:pPr>
        <w:ind w:firstLine="709"/>
        <w:jc w:val="both"/>
      </w:pPr>
      <w:r w:rsidRPr="00077C06">
        <w:t xml:space="preserve">                                                                                                                                                                                                                                                                                                                                                                                                                                                                                                                                                                                                                                                                                                                                                                                                                                                                                                                                                                                                                                                                                                                                                                                                                                                                                                                                                                                                                                                                                                                                                                                                                                                                                                                                                                                                                                                                                                                                                                                                                                                                                                                                                                                                                                                                                                                                                                                                                                                                                                                                                                                                                                                                                                                                                                                                                                                                                                                                                                                                                                                                                                                                                                                                                                                                                                                                                                                                                                                                                                                                                                                                                                                                                                                                                                                                                           </w:t>
      </w:r>
    </w:p>
    <w:p w:rsidR="00077C06" w:rsidRPr="00077C06" w:rsidRDefault="00077C06" w:rsidP="00077C06">
      <w:pPr>
        <w:ind w:firstLine="709"/>
        <w:jc w:val="both"/>
      </w:pPr>
    </w:p>
    <w:p w:rsidR="00077C06" w:rsidRPr="00077C06" w:rsidRDefault="00077C06" w:rsidP="00077C06">
      <w:pPr>
        <w:rPr>
          <w:b/>
        </w:rPr>
      </w:pPr>
      <w:r w:rsidRPr="00077C06">
        <w:rPr>
          <w:b/>
        </w:rPr>
        <w:t>Глава Турковского</w:t>
      </w:r>
    </w:p>
    <w:p w:rsidR="00077C06" w:rsidRDefault="00077C06" w:rsidP="00077C06">
      <w:pPr>
        <w:rPr>
          <w:b/>
          <w:szCs w:val="28"/>
        </w:rPr>
      </w:pPr>
      <w:r w:rsidRPr="00A725E9">
        <w:rPr>
          <w:b/>
          <w:szCs w:val="28"/>
        </w:rPr>
        <w:t>мун</w:t>
      </w:r>
      <w:r>
        <w:rPr>
          <w:b/>
          <w:szCs w:val="28"/>
        </w:rPr>
        <w:t>иципального района</w:t>
      </w:r>
      <w:r>
        <w:rPr>
          <w:b/>
          <w:szCs w:val="28"/>
        </w:rPr>
        <w:tab/>
      </w:r>
      <w:r>
        <w:rPr>
          <w:b/>
          <w:szCs w:val="28"/>
        </w:rPr>
        <w:tab/>
      </w:r>
      <w:r>
        <w:rPr>
          <w:b/>
          <w:szCs w:val="28"/>
        </w:rPr>
        <w:tab/>
      </w:r>
      <w:r>
        <w:rPr>
          <w:b/>
          <w:szCs w:val="28"/>
        </w:rPr>
        <w:tab/>
      </w:r>
      <w:r>
        <w:rPr>
          <w:b/>
          <w:szCs w:val="28"/>
        </w:rPr>
        <w:tab/>
        <w:t xml:space="preserve">              А.В. Никитин</w:t>
      </w:r>
    </w:p>
    <w:p w:rsidR="00077C06" w:rsidRDefault="00077C06" w:rsidP="00077C06">
      <w:pPr>
        <w:rPr>
          <w:b/>
          <w:szCs w:val="28"/>
        </w:rPr>
      </w:pPr>
    </w:p>
    <w:p w:rsidR="00077C06" w:rsidRPr="00077C06" w:rsidRDefault="00077C06" w:rsidP="00077C06">
      <w:pPr>
        <w:pStyle w:val="a7"/>
        <w:ind w:firstLine="708"/>
        <w:jc w:val="both"/>
        <w:rPr>
          <w:sz w:val="22"/>
        </w:rPr>
      </w:pPr>
    </w:p>
    <w:p w:rsidR="00934296" w:rsidRPr="00024E73" w:rsidRDefault="00934296" w:rsidP="00934296">
      <w:pPr>
        <w:pStyle w:val="a7"/>
      </w:pPr>
      <w:r w:rsidRPr="00024E73">
        <w:t>412070, Саратовская область,          Главный редактор</w:t>
      </w:r>
    </w:p>
    <w:p w:rsidR="00934296" w:rsidRPr="00024E73" w:rsidRDefault="00934296" w:rsidP="00934296">
      <w:pPr>
        <w:pStyle w:val="a7"/>
      </w:pPr>
      <w:r w:rsidRPr="00024E73">
        <w:t>р. п. Турки,                                            А.В.</w:t>
      </w:r>
      <w:r>
        <w:t xml:space="preserve"> </w:t>
      </w:r>
      <w:proofErr w:type="spellStart"/>
      <w:r w:rsidRPr="00024E73">
        <w:t>Шебалков</w:t>
      </w:r>
      <w:proofErr w:type="spellEnd"/>
      <w:r w:rsidRPr="00024E73">
        <w:t xml:space="preserve">      </w:t>
      </w:r>
      <w:r w:rsidRPr="00024E73">
        <w:tab/>
        <w:t xml:space="preserve">Бесплатно                                                                  </w:t>
      </w:r>
    </w:p>
    <w:p w:rsidR="00934296" w:rsidRPr="00024E73" w:rsidRDefault="00934296" w:rsidP="00934296">
      <w:pPr>
        <w:pStyle w:val="a7"/>
      </w:pPr>
      <w:r w:rsidRPr="00024E73">
        <w:t xml:space="preserve"> ул. </w:t>
      </w:r>
      <w:proofErr w:type="gramStart"/>
      <w:r w:rsidRPr="00024E73">
        <w:t>Советская</w:t>
      </w:r>
      <w:proofErr w:type="gramEnd"/>
      <w:r w:rsidRPr="00024E73">
        <w:t>, дом 39                                                             100   экземпляров</w:t>
      </w:r>
    </w:p>
    <w:p w:rsidR="00077C06" w:rsidRDefault="00077C06">
      <w:bookmarkStart w:id="0" w:name="_GoBack"/>
      <w:bookmarkEnd w:id="0"/>
    </w:p>
    <w:sectPr w:rsidR="00077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06"/>
    <w:rsid w:val="00077C06"/>
    <w:rsid w:val="003A6C46"/>
    <w:rsid w:val="006C480A"/>
    <w:rsid w:val="008E151F"/>
    <w:rsid w:val="00934296"/>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077C06"/>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77C0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77C0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7C06"/>
    <w:rPr>
      <w:rFonts w:ascii="Tahoma" w:hAnsi="Tahoma" w:cs="Tahoma"/>
      <w:sz w:val="16"/>
      <w:szCs w:val="16"/>
    </w:rPr>
  </w:style>
  <w:style w:type="character" w:customStyle="1" w:styleId="a6">
    <w:name w:val="Текст выноски Знак"/>
    <w:basedOn w:val="a0"/>
    <w:link w:val="a5"/>
    <w:uiPriority w:val="99"/>
    <w:semiHidden/>
    <w:rsid w:val="00077C06"/>
    <w:rPr>
      <w:rFonts w:ascii="Tahoma" w:eastAsia="Times New Roman" w:hAnsi="Tahoma" w:cs="Tahoma"/>
      <w:sz w:val="16"/>
      <w:szCs w:val="16"/>
      <w:lang w:eastAsia="ru-RU"/>
    </w:rPr>
  </w:style>
  <w:style w:type="paragraph" w:styleId="a7">
    <w:name w:val="No Spacing"/>
    <w:aliases w:val="ОФПИСЬМО"/>
    <w:link w:val="a8"/>
    <w:uiPriority w:val="1"/>
    <w:qFormat/>
    <w:rsid w:val="00077C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077C06"/>
    <w:rPr>
      <w:rFonts w:ascii="Times New Roman" w:eastAsia="Times New Roman" w:hAnsi="Times New Roman" w:cs="Times New Roman"/>
      <w:b/>
      <w:sz w:val="32"/>
      <w:szCs w:val="20"/>
      <w:lang w:eastAsia="ru-RU"/>
    </w:rPr>
  </w:style>
  <w:style w:type="paragraph" w:styleId="a9">
    <w:name w:val="List Paragraph"/>
    <w:basedOn w:val="a"/>
    <w:uiPriority w:val="34"/>
    <w:qFormat/>
    <w:rsid w:val="00077C0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8">
    <w:name w:val="Без интервала Знак"/>
    <w:aliases w:val="ОФПИСЬМО Знак"/>
    <w:link w:val="a7"/>
    <w:uiPriority w:val="1"/>
    <w:locked/>
    <w:rsid w:val="009342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077C06"/>
    <w:pPr>
      <w:keepNext/>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77C06"/>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77C0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7C06"/>
    <w:rPr>
      <w:rFonts w:ascii="Tahoma" w:hAnsi="Tahoma" w:cs="Tahoma"/>
      <w:sz w:val="16"/>
      <w:szCs w:val="16"/>
    </w:rPr>
  </w:style>
  <w:style w:type="character" w:customStyle="1" w:styleId="a6">
    <w:name w:val="Текст выноски Знак"/>
    <w:basedOn w:val="a0"/>
    <w:link w:val="a5"/>
    <w:uiPriority w:val="99"/>
    <w:semiHidden/>
    <w:rsid w:val="00077C06"/>
    <w:rPr>
      <w:rFonts w:ascii="Tahoma" w:eastAsia="Times New Roman" w:hAnsi="Tahoma" w:cs="Tahoma"/>
      <w:sz w:val="16"/>
      <w:szCs w:val="16"/>
      <w:lang w:eastAsia="ru-RU"/>
    </w:rPr>
  </w:style>
  <w:style w:type="paragraph" w:styleId="a7">
    <w:name w:val="No Spacing"/>
    <w:aliases w:val="ОФПИСЬМО"/>
    <w:link w:val="a8"/>
    <w:uiPriority w:val="1"/>
    <w:qFormat/>
    <w:rsid w:val="00077C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077C06"/>
    <w:rPr>
      <w:rFonts w:ascii="Times New Roman" w:eastAsia="Times New Roman" w:hAnsi="Times New Roman" w:cs="Times New Roman"/>
      <w:b/>
      <w:sz w:val="32"/>
      <w:szCs w:val="20"/>
      <w:lang w:eastAsia="ru-RU"/>
    </w:rPr>
  </w:style>
  <w:style w:type="paragraph" w:styleId="a9">
    <w:name w:val="List Paragraph"/>
    <w:basedOn w:val="a"/>
    <w:uiPriority w:val="34"/>
    <w:qFormat/>
    <w:rsid w:val="00077C0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a8">
    <w:name w:val="Без интервала Знак"/>
    <w:aliases w:val="ОФПИСЬМО Знак"/>
    <w:link w:val="a7"/>
    <w:uiPriority w:val="1"/>
    <w:locked/>
    <w:rsid w:val="009342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2023-11-29T07:19:00Z</dcterms:created>
  <dcterms:modified xsi:type="dcterms:W3CDTF">2023-11-29T07:32:00Z</dcterms:modified>
</cp:coreProperties>
</file>