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49" w:rsidRPr="00F16522" w:rsidRDefault="00781049" w:rsidP="00781049">
      <w:pPr>
        <w:spacing w:line="240" w:lineRule="atLeast"/>
        <w:ind w:firstLine="709"/>
        <w:contextualSpacing/>
        <w:jc w:val="center"/>
        <w:rPr>
          <w:b/>
          <w:bCs/>
          <w:i/>
          <w:iCs/>
          <w:sz w:val="170"/>
          <w:szCs w:val="170"/>
          <w:u w:val="single"/>
        </w:rPr>
      </w:pPr>
      <w:r w:rsidRPr="00F16522">
        <w:rPr>
          <w:noProof/>
        </w:rPr>
        <w:drawing>
          <wp:inline distT="0" distB="0" distL="0" distR="0" wp14:anchorId="3E0B12A5" wp14:editId="49D72652">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781049" w:rsidRPr="00F16522" w:rsidRDefault="00781049" w:rsidP="00781049">
      <w:pPr>
        <w:pStyle w:val="a3"/>
        <w:spacing w:before="0" w:after="0"/>
        <w:jc w:val="center"/>
        <w:rPr>
          <w:b/>
          <w:sz w:val="170"/>
          <w:szCs w:val="170"/>
        </w:rPr>
      </w:pPr>
      <w:r w:rsidRPr="00F16522">
        <w:rPr>
          <w:b/>
          <w:bCs/>
          <w:i/>
          <w:iCs/>
          <w:sz w:val="170"/>
          <w:szCs w:val="170"/>
          <w:u w:val="single"/>
        </w:rPr>
        <w:t>ВЕСТНИК</w:t>
      </w:r>
    </w:p>
    <w:p w:rsidR="00781049" w:rsidRPr="00F16522" w:rsidRDefault="00781049" w:rsidP="00781049">
      <w:pPr>
        <w:pStyle w:val="a3"/>
        <w:spacing w:before="0" w:after="0"/>
        <w:jc w:val="center"/>
        <w:rPr>
          <w:b/>
          <w:bCs/>
          <w:i/>
          <w:iCs/>
          <w:sz w:val="48"/>
          <w:szCs w:val="48"/>
        </w:rPr>
      </w:pPr>
      <w:r w:rsidRPr="00F16522">
        <w:rPr>
          <w:b/>
          <w:bCs/>
          <w:i/>
          <w:iCs/>
          <w:sz w:val="48"/>
          <w:szCs w:val="48"/>
        </w:rPr>
        <w:t>Турковского муниципального района</w:t>
      </w:r>
    </w:p>
    <w:p w:rsidR="00781049" w:rsidRPr="00F16522" w:rsidRDefault="00781049" w:rsidP="00781049">
      <w:pPr>
        <w:pStyle w:val="a3"/>
        <w:spacing w:before="0" w:after="0"/>
        <w:rPr>
          <w:b/>
          <w:bCs/>
          <w:sz w:val="20"/>
          <w:szCs w:val="20"/>
        </w:rPr>
      </w:pPr>
      <w:r w:rsidRPr="00F16522">
        <w:rPr>
          <w:b/>
          <w:sz w:val="20"/>
          <w:szCs w:val="20"/>
        </w:rPr>
        <w:t>№ 2</w:t>
      </w:r>
      <w:r>
        <w:rPr>
          <w:b/>
          <w:sz w:val="20"/>
          <w:szCs w:val="20"/>
        </w:rPr>
        <w:t>49</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11 августа </w:t>
      </w:r>
      <w:r w:rsidRPr="00F16522">
        <w:rPr>
          <w:b/>
          <w:bCs/>
          <w:sz w:val="20"/>
          <w:szCs w:val="20"/>
        </w:rPr>
        <w:t xml:space="preserve">2022 года     </w:t>
      </w:r>
    </w:p>
    <w:p w:rsidR="00781049" w:rsidRPr="00F16522" w:rsidRDefault="00781049" w:rsidP="00781049">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781049" w:rsidRDefault="00781049" w:rsidP="00781049">
      <w:pPr>
        <w:spacing w:before="100" w:beforeAutospacing="1"/>
        <w:jc w:val="center"/>
        <w:rPr>
          <w:b/>
          <w:noProof/>
        </w:rPr>
      </w:pPr>
      <w:r w:rsidRPr="00F16522">
        <w:rPr>
          <w:b/>
          <w:noProof/>
        </w:rPr>
        <w:t>СОДЕРЖАНИЕ</w:t>
      </w:r>
    </w:p>
    <w:p w:rsidR="00781049" w:rsidRPr="00F974EF" w:rsidRDefault="00781049" w:rsidP="00F974EF">
      <w:pPr>
        <w:ind w:firstLine="709"/>
        <w:jc w:val="both"/>
        <w:rPr>
          <w:sz w:val="24"/>
          <w:szCs w:val="24"/>
        </w:rPr>
      </w:pPr>
      <w:r w:rsidRPr="00F974EF">
        <w:rPr>
          <w:sz w:val="24"/>
          <w:szCs w:val="24"/>
        </w:rPr>
        <w:t>Постановление администрации муниципального района от 03 августа 2022 года № 531 «О порядке подготовки и согласования проектов решений администрации Турковского муниципального района об изменении существенных условий контрактов на поставку товаров, выполнение работ, оказание услуг для нужд Турковского муниципального района»</w:t>
      </w:r>
    </w:p>
    <w:p w:rsidR="00781049" w:rsidRPr="00F974EF" w:rsidRDefault="00781049" w:rsidP="00F974EF">
      <w:pPr>
        <w:ind w:firstLine="709"/>
        <w:jc w:val="both"/>
        <w:rPr>
          <w:sz w:val="24"/>
          <w:szCs w:val="24"/>
        </w:rPr>
      </w:pPr>
      <w:r w:rsidRPr="00F974EF">
        <w:rPr>
          <w:sz w:val="24"/>
          <w:szCs w:val="24"/>
        </w:rPr>
        <w:t>Постановление администрации муниципального района от 08 августа 2022 года № 540 «О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781049" w:rsidRPr="00F974EF" w:rsidRDefault="00781049" w:rsidP="00F974EF">
      <w:pPr>
        <w:ind w:firstLine="709"/>
        <w:jc w:val="both"/>
        <w:rPr>
          <w:sz w:val="24"/>
          <w:szCs w:val="24"/>
        </w:rPr>
      </w:pPr>
      <w:r w:rsidRPr="00F974EF">
        <w:rPr>
          <w:sz w:val="24"/>
          <w:szCs w:val="24"/>
        </w:rPr>
        <w:t xml:space="preserve"> Решение Собрания депутатов Турковского муниципального рай</w:t>
      </w:r>
      <w:r w:rsidR="00F974EF" w:rsidRPr="00F974EF">
        <w:rPr>
          <w:sz w:val="24"/>
          <w:szCs w:val="24"/>
        </w:rPr>
        <w:t>она от 10 августа 2022 года № 62</w:t>
      </w:r>
      <w:r w:rsidRPr="00F974EF">
        <w:rPr>
          <w:sz w:val="24"/>
          <w:szCs w:val="24"/>
        </w:rPr>
        <w:t>/1 «О внесении изменений и дополнений в решение Собрания депутатов Турковского муниципального района от 14 декабря 2021 года № 56/1 «О бюджете Турковского муниципального района на 2022 год и плановый период 2023-2024 годов».</w:t>
      </w:r>
    </w:p>
    <w:p w:rsidR="00781049" w:rsidRPr="00F974EF" w:rsidRDefault="00781049" w:rsidP="00F974EF">
      <w:pPr>
        <w:ind w:firstLine="709"/>
        <w:jc w:val="both"/>
        <w:rPr>
          <w:sz w:val="24"/>
          <w:szCs w:val="24"/>
        </w:rPr>
      </w:pPr>
      <w:r w:rsidRPr="00F974EF">
        <w:rPr>
          <w:sz w:val="24"/>
          <w:szCs w:val="24"/>
        </w:rPr>
        <w:t>Решение Собрания депутатов Турковского муниципального района от 10 августа 2022 года № 6</w:t>
      </w:r>
      <w:r w:rsidR="00F974EF" w:rsidRPr="00F974EF">
        <w:rPr>
          <w:sz w:val="24"/>
          <w:szCs w:val="24"/>
        </w:rPr>
        <w:t>2</w:t>
      </w:r>
      <w:r w:rsidRPr="00F974EF">
        <w:rPr>
          <w:sz w:val="24"/>
          <w:szCs w:val="24"/>
        </w:rPr>
        <w:t>/</w:t>
      </w:r>
      <w:r w:rsidR="00F974EF" w:rsidRPr="00F974EF">
        <w:rPr>
          <w:sz w:val="24"/>
          <w:szCs w:val="24"/>
        </w:rPr>
        <w:t>2</w:t>
      </w:r>
      <w:r w:rsidRPr="00F974EF">
        <w:rPr>
          <w:sz w:val="24"/>
          <w:szCs w:val="24"/>
        </w:rPr>
        <w:t xml:space="preserve"> </w:t>
      </w:r>
      <w:r w:rsidR="00F974EF" w:rsidRPr="00F974EF">
        <w:rPr>
          <w:sz w:val="24"/>
          <w:szCs w:val="24"/>
        </w:rPr>
        <w:t>«</w:t>
      </w:r>
      <w:r w:rsidRPr="00F974EF">
        <w:rPr>
          <w:sz w:val="24"/>
          <w:szCs w:val="24"/>
        </w:rPr>
        <w:t>О внесении изменений и дополнений в</w:t>
      </w:r>
      <w:r w:rsidR="00F974EF" w:rsidRPr="00F974EF">
        <w:rPr>
          <w:sz w:val="24"/>
          <w:szCs w:val="24"/>
        </w:rPr>
        <w:t xml:space="preserve"> </w:t>
      </w:r>
      <w:r w:rsidRPr="00F974EF">
        <w:rPr>
          <w:sz w:val="24"/>
          <w:szCs w:val="24"/>
        </w:rPr>
        <w:t>решение Собрания депутатов от 05 декабря</w:t>
      </w:r>
      <w:r w:rsidR="00F974EF" w:rsidRPr="00F974EF">
        <w:rPr>
          <w:sz w:val="24"/>
          <w:szCs w:val="24"/>
        </w:rPr>
        <w:t xml:space="preserve"> </w:t>
      </w:r>
      <w:r w:rsidRPr="00F974EF">
        <w:rPr>
          <w:sz w:val="24"/>
          <w:szCs w:val="24"/>
        </w:rPr>
        <w:t>2012 года № 21/3 «Об утверждении</w:t>
      </w:r>
      <w:r w:rsidR="00F974EF" w:rsidRPr="00F974EF">
        <w:rPr>
          <w:sz w:val="24"/>
          <w:szCs w:val="24"/>
        </w:rPr>
        <w:t xml:space="preserve"> </w:t>
      </w:r>
      <w:r w:rsidRPr="00F974EF">
        <w:rPr>
          <w:sz w:val="24"/>
          <w:szCs w:val="24"/>
        </w:rPr>
        <w:t>структуры администрации Турковского</w:t>
      </w:r>
      <w:r w:rsidR="00F974EF" w:rsidRPr="00F974EF">
        <w:rPr>
          <w:sz w:val="24"/>
          <w:szCs w:val="24"/>
        </w:rPr>
        <w:t xml:space="preserve"> </w:t>
      </w:r>
      <w:r w:rsidRPr="00F974EF">
        <w:rPr>
          <w:sz w:val="24"/>
          <w:szCs w:val="24"/>
        </w:rPr>
        <w:t>муниципального района»</w:t>
      </w:r>
    </w:p>
    <w:p w:rsidR="00781049" w:rsidRPr="00781049" w:rsidRDefault="00781049" w:rsidP="00781049">
      <w:pPr>
        <w:spacing w:before="100" w:beforeAutospacing="1"/>
        <w:ind w:firstLine="708"/>
        <w:jc w:val="both"/>
        <w:rPr>
          <w:noProof/>
        </w:rPr>
      </w:pPr>
    </w:p>
    <w:p w:rsidR="00E16454" w:rsidRPr="00781049" w:rsidRDefault="00E16454" w:rsidP="00781049">
      <w:pPr>
        <w:jc w:val="both"/>
      </w:pPr>
    </w:p>
    <w:p w:rsidR="00781049" w:rsidRDefault="00781049"/>
    <w:p w:rsidR="00781049" w:rsidRDefault="00781049"/>
    <w:p w:rsidR="00781049" w:rsidRDefault="00781049"/>
    <w:p w:rsidR="00781049" w:rsidRDefault="00781049"/>
    <w:p w:rsidR="00781049" w:rsidRDefault="00781049"/>
    <w:p w:rsidR="00781049" w:rsidRDefault="00781049"/>
    <w:p w:rsidR="00781049" w:rsidRDefault="00781049"/>
    <w:p w:rsidR="00781049" w:rsidRDefault="00781049"/>
    <w:p w:rsidR="00781049" w:rsidRDefault="00781049"/>
    <w:p w:rsidR="00781049" w:rsidRDefault="00781049"/>
    <w:p w:rsidR="00781049" w:rsidRDefault="00781049"/>
    <w:p w:rsidR="00781049" w:rsidRDefault="00781049"/>
    <w:p w:rsidR="00781049" w:rsidRDefault="00781049"/>
    <w:p w:rsidR="00781049" w:rsidRDefault="00781049"/>
    <w:p w:rsidR="00781049" w:rsidRPr="00781049" w:rsidRDefault="00781049" w:rsidP="00781049">
      <w:pPr>
        <w:jc w:val="center"/>
        <w:rPr>
          <w:b/>
        </w:rPr>
      </w:pPr>
      <w:bookmarkStart w:id="0" w:name="_GoBack"/>
      <w:bookmarkEnd w:id="0"/>
      <w:r w:rsidRPr="00781049">
        <w:rPr>
          <w:noProof/>
        </w:rPr>
        <w:drawing>
          <wp:inline distT="0" distB="0" distL="0" distR="0" wp14:anchorId="3CE329C1" wp14:editId="71C5A3AE">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6" t="-5" r="-6" b="-5"/>
                    <a:stretch>
                      <a:fillRect/>
                    </a:stretch>
                  </pic:blipFill>
                  <pic:spPr bwMode="auto">
                    <a:xfrm>
                      <a:off x="0" y="0"/>
                      <a:ext cx="762000" cy="914400"/>
                    </a:xfrm>
                    <a:prstGeom prst="rect">
                      <a:avLst/>
                    </a:prstGeom>
                    <a:solidFill>
                      <a:srgbClr val="FFFFFF"/>
                    </a:solidFill>
                    <a:ln>
                      <a:noFill/>
                    </a:ln>
                  </pic:spPr>
                </pic:pic>
              </a:graphicData>
            </a:graphic>
          </wp:inline>
        </w:drawing>
      </w:r>
    </w:p>
    <w:p w:rsidR="00781049" w:rsidRPr="00781049" w:rsidRDefault="00781049" w:rsidP="00781049">
      <w:pPr>
        <w:jc w:val="center"/>
      </w:pPr>
      <w:r w:rsidRPr="00781049">
        <w:rPr>
          <w:b/>
        </w:rPr>
        <w:t>АДМИНИСТРАЦИЯ</w:t>
      </w:r>
    </w:p>
    <w:p w:rsidR="00781049" w:rsidRPr="00781049" w:rsidRDefault="00781049" w:rsidP="00781049">
      <w:pPr>
        <w:jc w:val="center"/>
      </w:pPr>
      <w:r w:rsidRPr="00781049">
        <w:rPr>
          <w:b/>
        </w:rPr>
        <w:t xml:space="preserve">ТУРКОВСКОГО МУНИЦИПАЛЬНОГО РАЙОНА </w:t>
      </w:r>
    </w:p>
    <w:p w:rsidR="00781049" w:rsidRPr="00781049" w:rsidRDefault="00781049" w:rsidP="00781049">
      <w:pPr>
        <w:jc w:val="center"/>
      </w:pPr>
      <w:r w:rsidRPr="00781049">
        <w:rPr>
          <w:b/>
        </w:rPr>
        <w:t>САРАТОВСКОЙ ОБЛАСТИ</w:t>
      </w:r>
    </w:p>
    <w:p w:rsidR="00781049" w:rsidRPr="00781049" w:rsidRDefault="00781049" w:rsidP="00781049">
      <w:pPr>
        <w:jc w:val="center"/>
        <w:rPr>
          <w:b/>
        </w:rPr>
      </w:pPr>
    </w:p>
    <w:p w:rsidR="00781049" w:rsidRPr="00781049" w:rsidRDefault="00781049" w:rsidP="00781049">
      <w:pPr>
        <w:jc w:val="center"/>
        <w:rPr>
          <w:b/>
          <w:bCs/>
        </w:rPr>
      </w:pPr>
      <w:r w:rsidRPr="00781049">
        <w:rPr>
          <w:b/>
          <w:bCs/>
        </w:rPr>
        <w:t>ПОСТАНОВЛЕНИЕ</w:t>
      </w:r>
    </w:p>
    <w:p w:rsidR="00781049" w:rsidRPr="00781049" w:rsidRDefault="00781049" w:rsidP="00781049"/>
    <w:p w:rsidR="00781049" w:rsidRPr="00781049" w:rsidRDefault="00781049" w:rsidP="00781049">
      <w:r w:rsidRPr="00781049">
        <w:t>От 03.08.2022 г.</w:t>
      </w:r>
      <w:r w:rsidRPr="00781049">
        <w:tab/>
        <w:t>№531</w:t>
      </w:r>
    </w:p>
    <w:p w:rsidR="00781049" w:rsidRPr="00781049" w:rsidRDefault="00781049" w:rsidP="00781049"/>
    <w:p w:rsidR="00781049" w:rsidRPr="00781049" w:rsidRDefault="00781049" w:rsidP="00781049">
      <w:pPr>
        <w:pStyle w:val="ad"/>
        <w:tabs>
          <w:tab w:val="clear" w:pos="4677"/>
          <w:tab w:val="clear" w:pos="9355"/>
        </w:tabs>
        <w:ind w:right="2125"/>
        <w:rPr>
          <w:b/>
          <w:color w:val="000000"/>
          <w:sz w:val="20"/>
          <w:szCs w:val="20"/>
        </w:rPr>
      </w:pPr>
      <w:r w:rsidRPr="00781049">
        <w:rPr>
          <w:b/>
          <w:color w:val="000000"/>
          <w:sz w:val="20"/>
          <w:szCs w:val="20"/>
        </w:rPr>
        <w:t>О порядке подготовки и согласования проектов решений администрации Турковского муниципального района об изменении существенных условий контрактов на поставку товаров, выполнение работ, оказание услуг для нужд Турковского муниципального района</w:t>
      </w:r>
    </w:p>
    <w:p w:rsidR="00781049" w:rsidRPr="00781049" w:rsidRDefault="00781049" w:rsidP="00781049">
      <w:pPr>
        <w:pStyle w:val="ad"/>
        <w:tabs>
          <w:tab w:val="clear" w:pos="4677"/>
          <w:tab w:val="clear" w:pos="9355"/>
        </w:tabs>
        <w:ind w:right="2125"/>
        <w:rPr>
          <w:b/>
          <w:color w:val="000000"/>
          <w:sz w:val="20"/>
          <w:szCs w:val="20"/>
        </w:rPr>
      </w:pPr>
    </w:p>
    <w:p w:rsidR="00781049" w:rsidRPr="00781049" w:rsidRDefault="00781049" w:rsidP="00781049">
      <w:pPr>
        <w:ind w:firstLine="709"/>
        <w:jc w:val="both"/>
      </w:pPr>
      <w:r w:rsidRPr="00781049">
        <w:rPr>
          <w:color w:val="000000"/>
        </w:rPr>
        <w:t xml:space="preserve">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16 апреля 2022 года №680 «Об установлении порядка и случаев изменения существенных </w:t>
      </w:r>
      <w:proofErr w:type="gramStart"/>
      <w:r w:rsidRPr="00781049">
        <w:rPr>
          <w:color w:val="000000"/>
        </w:rPr>
        <w:t>условий</w:t>
      </w:r>
      <w:proofErr w:type="gramEnd"/>
      <w:r w:rsidRPr="00781049">
        <w:rPr>
          <w:color w:val="000000"/>
        </w:rP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Уставом Турковского муниципального района </w:t>
      </w:r>
      <w:r w:rsidRPr="00781049">
        <w:t xml:space="preserve">администрация Турковского муниципального района ПОСТАНОВЛЯЕТ: </w:t>
      </w:r>
    </w:p>
    <w:p w:rsidR="00781049" w:rsidRPr="00781049" w:rsidRDefault="00781049" w:rsidP="00781049">
      <w:pPr>
        <w:pStyle w:val="14"/>
        <w:ind w:left="0" w:right="180" w:firstLine="709"/>
        <w:jc w:val="both"/>
        <w:rPr>
          <w:color w:val="000000"/>
          <w:sz w:val="20"/>
          <w:szCs w:val="20"/>
        </w:rPr>
      </w:pPr>
      <w:r w:rsidRPr="00781049">
        <w:rPr>
          <w:color w:val="000000"/>
          <w:sz w:val="20"/>
          <w:szCs w:val="20"/>
        </w:rPr>
        <w:t>1. Утвердить порядок подготовки и согласования проектов решений администрации Турковского муниципального района об изменении существенных условий контрактов на поставку товаров, выполнение работ, оказание услуг для нужд Турковского муниципального района согласно приложению № 1.</w:t>
      </w:r>
    </w:p>
    <w:p w:rsidR="00781049" w:rsidRPr="00781049" w:rsidRDefault="00781049" w:rsidP="00781049">
      <w:pPr>
        <w:pStyle w:val="14"/>
        <w:ind w:left="0" w:right="180" w:firstLine="709"/>
        <w:jc w:val="both"/>
        <w:rPr>
          <w:color w:val="000000"/>
          <w:sz w:val="20"/>
          <w:szCs w:val="20"/>
        </w:rPr>
      </w:pPr>
      <w:r w:rsidRPr="00781049">
        <w:rPr>
          <w:color w:val="000000"/>
          <w:sz w:val="20"/>
          <w:szCs w:val="20"/>
        </w:rPr>
        <w:t>2. Создать комиссию по рассмотрению предложений об изменении существенных условий муниципальных контрактов на поставку товаров, выполнение работ, оказание услуг в составе согласно приложению № 2.</w:t>
      </w:r>
    </w:p>
    <w:p w:rsidR="00781049" w:rsidRPr="00781049" w:rsidRDefault="00781049" w:rsidP="00781049">
      <w:pPr>
        <w:pStyle w:val="14"/>
        <w:ind w:left="0" w:right="180" w:firstLine="709"/>
        <w:jc w:val="both"/>
        <w:rPr>
          <w:color w:val="000000"/>
          <w:sz w:val="20"/>
          <w:szCs w:val="20"/>
        </w:rPr>
      </w:pPr>
      <w:r w:rsidRPr="00781049">
        <w:rPr>
          <w:color w:val="000000"/>
          <w:sz w:val="20"/>
          <w:szCs w:val="20"/>
        </w:rPr>
        <w:t>3. Утвердить положение о комиссии по рассмотрению предложений об изменении существенных условий муниципальных контрактов на поставку товаров, выполнение работ, оказание услуг согласно приложению № 3.</w:t>
      </w:r>
    </w:p>
    <w:p w:rsidR="00781049" w:rsidRPr="00781049" w:rsidRDefault="00781049" w:rsidP="00781049">
      <w:pPr>
        <w:pStyle w:val="14"/>
        <w:ind w:left="0" w:right="180" w:firstLine="709"/>
        <w:jc w:val="both"/>
        <w:rPr>
          <w:color w:val="000000"/>
          <w:sz w:val="20"/>
          <w:szCs w:val="20"/>
        </w:rPr>
      </w:pPr>
      <w:r w:rsidRPr="00781049">
        <w:rPr>
          <w:color w:val="000000"/>
          <w:sz w:val="20"/>
          <w:szCs w:val="20"/>
        </w:rPr>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781049" w:rsidRPr="00781049" w:rsidRDefault="00781049" w:rsidP="00781049">
      <w:pPr>
        <w:pStyle w:val="14"/>
        <w:ind w:left="0" w:right="180" w:firstLine="709"/>
        <w:jc w:val="both"/>
        <w:rPr>
          <w:color w:val="000000"/>
          <w:sz w:val="20"/>
          <w:szCs w:val="20"/>
        </w:rPr>
      </w:pPr>
      <w:r w:rsidRPr="00781049">
        <w:rPr>
          <w:color w:val="000000"/>
          <w:sz w:val="20"/>
          <w:szCs w:val="20"/>
        </w:rPr>
        <w:t>5. Настоящее постановление вступает в силу со дня его официального опубликования.</w:t>
      </w:r>
    </w:p>
    <w:p w:rsidR="00781049" w:rsidRPr="00781049" w:rsidRDefault="00781049" w:rsidP="00781049">
      <w:pPr>
        <w:pStyle w:val="14"/>
        <w:ind w:left="0" w:right="180" w:firstLine="709"/>
        <w:jc w:val="both"/>
        <w:rPr>
          <w:color w:val="000000"/>
          <w:sz w:val="20"/>
          <w:szCs w:val="20"/>
        </w:rPr>
      </w:pPr>
      <w:r w:rsidRPr="00781049">
        <w:rPr>
          <w:color w:val="000000"/>
          <w:sz w:val="20"/>
          <w:szCs w:val="20"/>
        </w:rPr>
        <w:t xml:space="preserve">6. </w:t>
      </w:r>
      <w:proofErr w:type="gramStart"/>
      <w:r w:rsidRPr="00781049">
        <w:rPr>
          <w:color w:val="000000"/>
          <w:sz w:val="20"/>
          <w:szCs w:val="20"/>
        </w:rPr>
        <w:t>Контроль за</w:t>
      </w:r>
      <w:proofErr w:type="gramEnd"/>
      <w:r w:rsidRPr="00781049">
        <w:rPr>
          <w:color w:val="000000"/>
          <w:sz w:val="20"/>
          <w:szCs w:val="20"/>
        </w:rPr>
        <w:t xml:space="preserve"> исполнением настоящего постановления оставляю за собой.</w:t>
      </w:r>
    </w:p>
    <w:p w:rsidR="00781049" w:rsidRPr="00781049" w:rsidRDefault="00781049" w:rsidP="00781049">
      <w:pPr>
        <w:pStyle w:val="14"/>
        <w:ind w:left="0" w:right="180" w:firstLine="720"/>
        <w:jc w:val="both"/>
        <w:rPr>
          <w:color w:val="000000"/>
          <w:sz w:val="20"/>
          <w:szCs w:val="20"/>
        </w:rPr>
      </w:pPr>
    </w:p>
    <w:p w:rsidR="00781049" w:rsidRPr="00781049" w:rsidRDefault="00781049" w:rsidP="00781049">
      <w:pPr>
        <w:jc w:val="both"/>
      </w:pPr>
      <w:r w:rsidRPr="00781049">
        <w:rPr>
          <w:b/>
        </w:rPr>
        <w:t>Глава Турковского</w:t>
      </w:r>
    </w:p>
    <w:p w:rsidR="00781049" w:rsidRPr="00781049" w:rsidRDefault="00781049" w:rsidP="00781049">
      <w:pPr>
        <w:jc w:val="both"/>
        <w:rPr>
          <w:b/>
        </w:rPr>
        <w:sectPr w:rsidR="00781049" w:rsidRPr="00781049" w:rsidSect="00F974EF">
          <w:pgSz w:w="11906" w:h="16838"/>
          <w:pgMar w:top="1134" w:right="851" w:bottom="1134" w:left="1701" w:header="720" w:footer="720" w:gutter="0"/>
          <w:cols w:space="720"/>
          <w:docGrid w:linePitch="360"/>
        </w:sectPr>
      </w:pPr>
      <w:r w:rsidRPr="00781049">
        <w:rPr>
          <w:b/>
        </w:rPr>
        <w:t>муниципального района</w:t>
      </w:r>
      <w:r w:rsidRPr="00781049">
        <w:rPr>
          <w:b/>
        </w:rPr>
        <w:tab/>
      </w:r>
      <w:r w:rsidRPr="00781049">
        <w:rPr>
          <w:b/>
        </w:rPr>
        <w:tab/>
      </w:r>
      <w:r w:rsidRPr="00781049">
        <w:rPr>
          <w:b/>
        </w:rPr>
        <w:tab/>
      </w:r>
      <w:r w:rsidRPr="00781049">
        <w:rPr>
          <w:b/>
        </w:rPr>
        <w:tab/>
      </w:r>
      <w:r w:rsidRPr="00781049">
        <w:rPr>
          <w:b/>
        </w:rPr>
        <w:tab/>
      </w:r>
      <w:r w:rsidRPr="00781049">
        <w:rPr>
          <w:b/>
        </w:rPr>
        <w:tab/>
      </w:r>
      <w:proofErr w:type="spellStart"/>
      <w:r w:rsidRPr="00781049">
        <w:rPr>
          <w:b/>
        </w:rPr>
        <w:t>А.В.Никитин</w:t>
      </w:r>
      <w:proofErr w:type="spellEnd"/>
    </w:p>
    <w:p w:rsidR="00781049" w:rsidRPr="00781049" w:rsidRDefault="00781049" w:rsidP="00781049">
      <w:pPr>
        <w:ind w:left="3540" w:firstLine="708"/>
      </w:pPr>
      <w:r w:rsidRPr="00781049">
        <w:lastRenderedPageBreak/>
        <w:t xml:space="preserve">Приложение №1 к постановлению </w:t>
      </w:r>
    </w:p>
    <w:p w:rsidR="00781049" w:rsidRPr="00781049" w:rsidRDefault="00781049" w:rsidP="00781049">
      <w:pPr>
        <w:ind w:left="3540" w:firstLine="708"/>
      </w:pPr>
      <w:r w:rsidRPr="00781049">
        <w:t xml:space="preserve">администрации </w:t>
      </w:r>
      <w:proofErr w:type="gramStart"/>
      <w:r w:rsidRPr="00781049">
        <w:t>муниципального</w:t>
      </w:r>
      <w:proofErr w:type="gramEnd"/>
      <w:r w:rsidRPr="00781049">
        <w:t xml:space="preserve"> </w:t>
      </w:r>
    </w:p>
    <w:p w:rsidR="00781049" w:rsidRPr="00781049" w:rsidRDefault="00781049" w:rsidP="00781049">
      <w:pPr>
        <w:ind w:left="3540" w:firstLine="708"/>
      </w:pPr>
      <w:r w:rsidRPr="00781049">
        <w:t>района от 03.08.2022 г. № 531</w:t>
      </w:r>
    </w:p>
    <w:p w:rsidR="00781049" w:rsidRPr="00781049" w:rsidRDefault="00781049" w:rsidP="00781049">
      <w:pPr>
        <w:pStyle w:val="14"/>
        <w:ind w:left="0" w:right="180" w:firstLine="720"/>
        <w:jc w:val="both"/>
        <w:rPr>
          <w:color w:val="000000"/>
          <w:sz w:val="20"/>
          <w:szCs w:val="20"/>
        </w:rPr>
      </w:pPr>
    </w:p>
    <w:p w:rsidR="00781049" w:rsidRPr="00781049" w:rsidRDefault="00781049" w:rsidP="00781049">
      <w:pPr>
        <w:pStyle w:val="14"/>
        <w:ind w:right="180" w:firstLine="720"/>
        <w:jc w:val="center"/>
        <w:rPr>
          <w:b/>
          <w:bCs/>
          <w:color w:val="000000"/>
          <w:sz w:val="20"/>
          <w:szCs w:val="20"/>
        </w:rPr>
      </w:pPr>
      <w:r w:rsidRPr="00781049">
        <w:rPr>
          <w:b/>
          <w:bCs/>
          <w:color w:val="000000"/>
          <w:sz w:val="20"/>
          <w:szCs w:val="20"/>
        </w:rPr>
        <w:t>Порядок</w:t>
      </w:r>
    </w:p>
    <w:p w:rsidR="00781049" w:rsidRPr="00781049" w:rsidRDefault="00781049" w:rsidP="00781049">
      <w:pPr>
        <w:pStyle w:val="14"/>
        <w:ind w:left="0" w:right="180" w:firstLine="0"/>
        <w:jc w:val="center"/>
        <w:rPr>
          <w:b/>
          <w:bCs/>
          <w:color w:val="000000"/>
          <w:sz w:val="20"/>
          <w:szCs w:val="20"/>
        </w:rPr>
      </w:pPr>
      <w:r w:rsidRPr="00781049">
        <w:rPr>
          <w:b/>
          <w:bCs/>
          <w:color w:val="000000"/>
          <w:sz w:val="20"/>
          <w:szCs w:val="20"/>
        </w:rPr>
        <w:t>подготовки и согласования проектов решений администрации Турковского муниципального района об изменении существенных условий контрактов на поставку товаров, выполнение работ, оказание услуг для нужд Турковского муниципального района</w:t>
      </w:r>
    </w:p>
    <w:p w:rsidR="00781049" w:rsidRPr="00781049" w:rsidRDefault="00781049" w:rsidP="00781049">
      <w:pPr>
        <w:pStyle w:val="14"/>
        <w:ind w:left="0" w:right="180" w:firstLine="720"/>
        <w:jc w:val="both"/>
        <w:rPr>
          <w:color w:val="000000"/>
          <w:sz w:val="20"/>
          <w:szCs w:val="20"/>
        </w:rPr>
      </w:pPr>
    </w:p>
    <w:p w:rsidR="00781049" w:rsidRPr="00781049" w:rsidRDefault="00781049" w:rsidP="00781049">
      <w:pPr>
        <w:pStyle w:val="14"/>
        <w:ind w:right="180" w:firstLine="720"/>
        <w:jc w:val="both"/>
        <w:rPr>
          <w:color w:val="000000"/>
          <w:sz w:val="20"/>
          <w:szCs w:val="20"/>
        </w:rPr>
      </w:pPr>
      <w:r w:rsidRPr="00781049">
        <w:rPr>
          <w:color w:val="000000"/>
          <w:sz w:val="20"/>
          <w:szCs w:val="20"/>
        </w:rPr>
        <w:t xml:space="preserve">1. </w:t>
      </w:r>
      <w:proofErr w:type="gramStart"/>
      <w:r w:rsidRPr="00781049">
        <w:rPr>
          <w:color w:val="000000"/>
          <w:sz w:val="20"/>
          <w:szCs w:val="20"/>
        </w:rPr>
        <w:t>Порядок подготовки и согласования проектов решений администрации Турковского муниципального района об изменении существенных условий контрактов на поставку товаров, выполнение работ, оказание услуг для нужд Турковского муниципального района (далее - Порядок) разработан в соответствии с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81049">
        <w:rPr>
          <w:color w:val="000000"/>
          <w:sz w:val="20"/>
          <w:szCs w:val="20"/>
        </w:rPr>
        <w:t xml:space="preserve">» (далее - Закон), Постановлением Правительства Российской Федерации от 16 апреля 2022 года № 680 «Об установлении порядка и случаев изменения существенных </w:t>
      </w:r>
      <w:proofErr w:type="gramStart"/>
      <w:r w:rsidRPr="00781049">
        <w:rPr>
          <w:color w:val="000000"/>
          <w:sz w:val="20"/>
          <w:szCs w:val="20"/>
        </w:rPr>
        <w:t>условий</w:t>
      </w:r>
      <w:proofErr w:type="gramEnd"/>
      <w:r w:rsidRPr="00781049">
        <w:rPr>
          <w:color w:val="000000"/>
          <w:sz w:val="20"/>
          <w:szCs w:val="20"/>
        </w:rP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781049" w:rsidRPr="00781049" w:rsidRDefault="00781049" w:rsidP="00781049">
      <w:pPr>
        <w:pStyle w:val="14"/>
        <w:ind w:right="180" w:firstLine="720"/>
        <w:jc w:val="both"/>
        <w:rPr>
          <w:color w:val="000000"/>
          <w:sz w:val="20"/>
          <w:szCs w:val="20"/>
        </w:rPr>
      </w:pPr>
      <w:r w:rsidRPr="00781049">
        <w:rPr>
          <w:color w:val="000000"/>
          <w:sz w:val="20"/>
          <w:szCs w:val="20"/>
        </w:rPr>
        <w:t>2. Изменение по соглашению сторон существенных условий контракта на поставку товаров, выполнение работ, оказание услуг для нужд Турковского муниципального района, заключенного до 1 января 2023 года (далее - контракт), если при исполнении такого контракта возникли независящие от сторон контракта обстоятельства, влекущие невозможность его исполнения, допускается на основании распоряжения администрации Турковского муниципального района.</w:t>
      </w:r>
    </w:p>
    <w:p w:rsidR="00781049" w:rsidRPr="00781049" w:rsidRDefault="00781049" w:rsidP="00781049">
      <w:pPr>
        <w:pStyle w:val="14"/>
        <w:ind w:right="180" w:firstLine="720"/>
        <w:jc w:val="both"/>
        <w:rPr>
          <w:color w:val="000000"/>
          <w:sz w:val="20"/>
          <w:szCs w:val="20"/>
        </w:rPr>
      </w:pPr>
      <w:r w:rsidRPr="00781049">
        <w:rPr>
          <w:color w:val="000000"/>
          <w:sz w:val="20"/>
          <w:szCs w:val="20"/>
        </w:rPr>
        <w:t>3. Подготовка и согласование проекта распоряжения администрации Турковского муниципального района, указанного в пункте 2 настоящего Порядка, (далее - проект) осуществляется главным распорядителем средств бюджета Турковского муниципального района, инициирующим изменение существенных условий контракта (контрактов), с учетом особенностей, предусмотренных пунктами 4-8 настоящего Порядка.</w:t>
      </w:r>
    </w:p>
    <w:p w:rsidR="00781049" w:rsidRPr="00781049" w:rsidRDefault="00781049" w:rsidP="00781049">
      <w:pPr>
        <w:pStyle w:val="14"/>
        <w:ind w:right="180" w:firstLine="720"/>
        <w:jc w:val="both"/>
        <w:rPr>
          <w:color w:val="000000"/>
          <w:sz w:val="20"/>
          <w:szCs w:val="20"/>
        </w:rPr>
      </w:pPr>
      <w:r w:rsidRPr="00781049">
        <w:rPr>
          <w:color w:val="000000"/>
          <w:sz w:val="20"/>
          <w:szCs w:val="20"/>
        </w:rPr>
        <w:t>4. Основанием для подготовки проекта является достижение сторонами контракта предварительного согласия о существенных условиях контракта, которые могут быть изменены, а также наличие документального подтверждения невозможности исполнения обязательств на условиях, предусмотренных контрактом, обоснованность которого проверена заказчиком и главным распорядителем средств бюджета Турковского муниципального района, инициирующим подготовку проекта.</w:t>
      </w:r>
    </w:p>
    <w:p w:rsidR="00781049" w:rsidRPr="00781049" w:rsidRDefault="00781049" w:rsidP="00781049">
      <w:pPr>
        <w:pStyle w:val="14"/>
        <w:ind w:right="180" w:firstLine="720"/>
        <w:jc w:val="both"/>
        <w:rPr>
          <w:color w:val="000000"/>
          <w:sz w:val="20"/>
          <w:szCs w:val="20"/>
        </w:rPr>
      </w:pPr>
      <w:r w:rsidRPr="00781049">
        <w:rPr>
          <w:color w:val="000000"/>
          <w:sz w:val="20"/>
          <w:szCs w:val="20"/>
        </w:rPr>
        <w:t>5. Проект в отношении каждого контракта должен содержать наименование заказчика, дату контракта, уникальный номер реестровой записи в реестре контрактов (номер контракта), заключенного главным распорядителем средств бюджета Турковского муниципального района и (или) подведомственным ему учреждением, являющимся заказчиком в соответствии с Законом, предмет контракта, а также существенные условия контракта, подлежащие изменению.</w:t>
      </w:r>
    </w:p>
    <w:p w:rsidR="00781049" w:rsidRPr="00781049" w:rsidRDefault="00781049" w:rsidP="00781049">
      <w:pPr>
        <w:pStyle w:val="14"/>
        <w:ind w:right="180" w:firstLine="720"/>
        <w:jc w:val="both"/>
        <w:rPr>
          <w:color w:val="000000"/>
          <w:sz w:val="20"/>
          <w:szCs w:val="20"/>
        </w:rPr>
      </w:pPr>
      <w:r w:rsidRPr="00781049">
        <w:rPr>
          <w:color w:val="000000"/>
          <w:sz w:val="20"/>
          <w:szCs w:val="20"/>
        </w:rPr>
        <w:t>Пояснительная записка к проекту в отношении каждого контракта должна содержать обоснование необходимости изменения существенных условий контракта, описание независящих от сторон контракта обстоятельств, повлекших невозможность его исполнения, информацию о соблюдении заказчиком положений частей 1.3-1.6 статьи 95 Закона в случае изменения существенных условий контракта.</w:t>
      </w:r>
    </w:p>
    <w:p w:rsidR="00781049" w:rsidRPr="00781049" w:rsidRDefault="00781049" w:rsidP="00781049">
      <w:pPr>
        <w:pStyle w:val="14"/>
        <w:ind w:right="180" w:firstLine="720"/>
        <w:jc w:val="both"/>
        <w:rPr>
          <w:color w:val="000000"/>
          <w:sz w:val="20"/>
          <w:szCs w:val="20"/>
        </w:rPr>
      </w:pPr>
      <w:r w:rsidRPr="00781049">
        <w:rPr>
          <w:color w:val="000000"/>
          <w:sz w:val="20"/>
          <w:szCs w:val="20"/>
        </w:rPr>
        <w:t>К пояснительной записке прилагаются:</w:t>
      </w:r>
    </w:p>
    <w:p w:rsidR="00781049" w:rsidRPr="00781049" w:rsidRDefault="00781049" w:rsidP="00781049">
      <w:pPr>
        <w:pStyle w:val="14"/>
        <w:ind w:right="180" w:firstLine="720"/>
        <w:jc w:val="both"/>
        <w:rPr>
          <w:color w:val="000000"/>
          <w:sz w:val="20"/>
          <w:szCs w:val="20"/>
        </w:rPr>
      </w:pPr>
      <w:r w:rsidRPr="00781049">
        <w:rPr>
          <w:color w:val="000000"/>
          <w:sz w:val="20"/>
          <w:szCs w:val="20"/>
        </w:rPr>
        <w:t>- обращение поставщика, подрядчика, исполнителя об изменении существенных условий контракта, рассмотренное заказчиком, в случае если такое изменение осуществляется по инициативе поставщика, подрядчика, исполнителя;</w:t>
      </w:r>
    </w:p>
    <w:p w:rsidR="00781049" w:rsidRPr="00781049" w:rsidRDefault="00781049" w:rsidP="00781049">
      <w:pPr>
        <w:pStyle w:val="14"/>
        <w:ind w:right="180" w:firstLine="720"/>
        <w:jc w:val="both"/>
        <w:rPr>
          <w:color w:val="000000"/>
          <w:sz w:val="20"/>
          <w:szCs w:val="20"/>
        </w:rPr>
      </w:pPr>
      <w:r w:rsidRPr="00781049">
        <w:rPr>
          <w:color w:val="000000"/>
          <w:sz w:val="20"/>
          <w:szCs w:val="20"/>
        </w:rPr>
        <w:t>- документы, обосновывающие невозможность исполнения обязательств на условиях контракта, по обстоятельствам, независящим от сторон контракта;</w:t>
      </w:r>
    </w:p>
    <w:p w:rsidR="00781049" w:rsidRPr="00781049" w:rsidRDefault="00781049" w:rsidP="00781049">
      <w:pPr>
        <w:pStyle w:val="14"/>
        <w:ind w:right="180" w:firstLine="720"/>
        <w:jc w:val="both"/>
        <w:rPr>
          <w:color w:val="000000"/>
          <w:sz w:val="20"/>
          <w:szCs w:val="20"/>
        </w:rPr>
      </w:pPr>
      <w:r w:rsidRPr="00781049">
        <w:rPr>
          <w:color w:val="000000"/>
          <w:sz w:val="20"/>
          <w:szCs w:val="20"/>
        </w:rPr>
        <w:t>- предварительное письменное согласие заказчика и поставщика, исполнителя, подрядчика об изменении существенных условий контракта с указанием условий контракта, подлежащих изменению;</w:t>
      </w:r>
    </w:p>
    <w:p w:rsidR="00781049" w:rsidRPr="00781049" w:rsidRDefault="00781049" w:rsidP="00781049">
      <w:pPr>
        <w:pStyle w:val="14"/>
        <w:ind w:right="180" w:firstLine="720"/>
        <w:jc w:val="both"/>
        <w:rPr>
          <w:color w:val="000000"/>
          <w:sz w:val="20"/>
          <w:szCs w:val="20"/>
        </w:rPr>
      </w:pPr>
      <w:r w:rsidRPr="00781049">
        <w:rPr>
          <w:color w:val="000000"/>
          <w:sz w:val="20"/>
          <w:szCs w:val="20"/>
        </w:rPr>
        <w:t>- в случае</w:t>
      </w:r>
      <w:proofErr w:type="gramStart"/>
      <w:r w:rsidRPr="00781049">
        <w:rPr>
          <w:color w:val="000000"/>
          <w:sz w:val="20"/>
          <w:szCs w:val="20"/>
        </w:rPr>
        <w:t>,</w:t>
      </w:r>
      <w:proofErr w:type="gramEnd"/>
      <w:r w:rsidRPr="00781049">
        <w:rPr>
          <w:color w:val="000000"/>
          <w:sz w:val="20"/>
          <w:szCs w:val="20"/>
        </w:rPr>
        <w:t xml:space="preserve"> если изменение существенных условий контракта предусматривает изменение цены контракта, цены единицы товара, работы, услуги, - обоснование такого изменения, подготовленное заказчиком с учетом положений статьи 22 Закона и согласованное главным распорядителем средств бюджета Турковского муниципального района.</w:t>
      </w:r>
    </w:p>
    <w:p w:rsidR="00781049" w:rsidRPr="00781049" w:rsidRDefault="00781049" w:rsidP="00781049">
      <w:pPr>
        <w:pStyle w:val="14"/>
        <w:ind w:right="180" w:firstLine="720"/>
        <w:jc w:val="both"/>
        <w:rPr>
          <w:color w:val="000000"/>
          <w:sz w:val="20"/>
          <w:szCs w:val="20"/>
        </w:rPr>
      </w:pPr>
      <w:r w:rsidRPr="00781049">
        <w:rPr>
          <w:color w:val="000000"/>
          <w:sz w:val="20"/>
          <w:szCs w:val="20"/>
        </w:rPr>
        <w:t>6. При необходимости изменения существенных условий контракта, заключенного заказчиком, не являющимся главным распорядителем средств бюджета Турковского муниципального района, информация и документы, необходимые для подготовки проекта, направляются заказчиком главному распорядителю средств бюджета Турковского муниципального района, осуществляющему в отношении заказчика функции учредителя.</w:t>
      </w:r>
    </w:p>
    <w:p w:rsidR="00781049" w:rsidRPr="00781049" w:rsidRDefault="00781049" w:rsidP="00781049">
      <w:pPr>
        <w:pStyle w:val="14"/>
        <w:ind w:right="180" w:firstLine="720"/>
        <w:jc w:val="both"/>
        <w:rPr>
          <w:color w:val="000000"/>
          <w:sz w:val="20"/>
          <w:szCs w:val="20"/>
        </w:rPr>
      </w:pPr>
      <w:r w:rsidRPr="00781049">
        <w:rPr>
          <w:color w:val="000000"/>
          <w:sz w:val="20"/>
          <w:szCs w:val="20"/>
        </w:rPr>
        <w:t>7. В целях рассмотрения информации и документов, представленных подведомственными заказчиками, главным распорядителем средств бюджета Турковского муниципального района создается комиссия, утверждается ее состав, положение о комиссии.</w:t>
      </w:r>
    </w:p>
    <w:p w:rsidR="00781049" w:rsidRPr="00781049" w:rsidRDefault="00781049" w:rsidP="00781049">
      <w:pPr>
        <w:pStyle w:val="14"/>
        <w:ind w:right="180" w:firstLine="720"/>
        <w:jc w:val="both"/>
        <w:rPr>
          <w:color w:val="000000"/>
          <w:sz w:val="20"/>
          <w:szCs w:val="20"/>
        </w:rPr>
      </w:pPr>
      <w:r w:rsidRPr="00781049">
        <w:rPr>
          <w:color w:val="000000"/>
          <w:sz w:val="20"/>
          <w:szCs w:val="20"/>
        </w:rPr>
        <w:t xml:space="preserve">8. В случае если изменение существенных условий контракта предусматривает изменение цены контракта, цены единицы товара, работы, услуги в </w:t>
      </w:r>
      <w:proofErr w:type="gramStart"/>
      <w:r w:rsidRPr="00781049">
        <w:rPr>
          <w:color w:val="000000"/>
          <w:sz w:val="20"/>
          <w:szCs w:val="20"/>
        </w:rPr>
        <w:t xml:space="preserve">размере, превышающем двадцать процентов или более чем </w:t>
      </w:r>
      <w:r w:rsidRPr="00781049">
        <w:rPr>
          <w:color w:val="000000"/>
          <w:sz w:val="20"/>
          <w:szCs w:val="20"/>
        </w:rPr>
        <w:lastRenderedPageBreak/>
        <w:t>на пять</w:t>
      </w:r>
      <w:proofErr w:type="gramEnd"/>
      <w:r w:rsidRPr="00781049">
        <w:rPr>
          <w:color w:val="000000"/>
          <w:sz w:val="20"/>
          <w:szCs w:val="20"/>
        </w:rPr>
        <w:t xml:space="preserve"> миллионов рублей, проект подлежит обязательному согласованию главным распорядителем средств бюджета Турковского муниципального района с органом внутреннего финансового контроля.</w:t>
      </w:r>
    </w:p>
    <w:p w:rsidR="00781049" w:rsidRPr="00781049" w:rsidRDefault="00781049" w:rsidP="00781049">
      <w:pPr>
        <w:pStyle w:val="14"/>
        <w:ind w:right="180" w:firstLine="720"/>
        <w:jc w:val="both"/>
        <w:rPr>
          <w:color w:val="000000"/>
          <w:sz w:val="20"/>
          <w:szCs w:val="20"/>
        </w:rPr>
        <w:sectPr w:rsidR="00781049" w:rsidRPr="00781049" w:rsidSect="00F974EF">
          <w:pgSz w:w="11906" w:h="16838"/>
          <w:pgMar w:top="567" w:right="851" w:bottom="1134" w:left="1701" w:header="720" w:footer="720" w:gutter="0"/>
          <w:cols w:space="720"/>
          <w:docGrid w:linePitch="360"/>
        </w:sectPr>
      </w:pPr>
    </w:p>
    <w:p w:rsidR="00781049" w:rsidRPr="00781049" w:rsidRDefault="00781049" w:rsidP="00781049">
      <w:pPr>
        <w:ind w:left="3540" w:firstLine="708"/>
      </w:pPr>
      <w:r w:rsidRPr="00781049">
        <w:lastRenderedPageBreak/>
        <w:t xml:space="preserve">Приложение №2 к постановлению </w:t>
      </w:r>
    </w:p>
    <w:p w:rsidR="00781049" w:rsidRPr="00781049" w:rsidRDefault="00781049" w:rsidP="00781049">
      <w:pPr>
        <w:ind w:left="3540" w:firstLine="708"/>
      </w:pPr>
      <w:r w:rsidRPr="00781049">
        <w:t xml:space="preserve">администрации </w:t>
      </w:r>
      <w:proofErr w:type="gramStart"/>
      <w:r w:rsidRPr="00781049">
        <w:t>муниципального</w:t>
      </w:r>
      <w:proofErr w:type="gramEnd"/>
      <w:r w:rsidRPr="00781049">
        <w:t xml:space="preserve"> </w:t>
      </w:r>
    </w:p>
    <w:p w:rsidR="00781049" w:rsidRPr="00781049" w:rsidRDefault="00781049" w:rsidP="00781049">
      <w:pPr>
        <w:ind w:left="3540" w:firstLine="708"/>
      </w:pPr>
      <w:r w:rsidRPr="00781049">
        <w:t>района от 03.08.2022 г. № 531</w:t>
      </w:r>
    </w:p>
    <w:p w:rsidR="00781049" w:rsidRPr="00781049" w:rsidRDefault="00781049" w:rsidP="00781049"/>
    <w:p w:rsidR="00781049" w:rsidRPr="00781049" w:rsidRDefault="00781049" w:rsidP="00781049">
      <w:pPr>
        <w:jc w:val="center"/>
      </w:pPr>
      <w:r w:rsidRPr="00781049">
        <w:rPr>
          <w:b/>
        </w:rPr>
        <w:t>С О С Т А В</w:t>
      </w:r>
    </w:p>
    <w:p w:rsidR="00781049" w:rsidRPr="00781049" w:rsidRDefault="00781049" w:rsidP="00781049">
      <w:pPr>
        <w:jc w:val="center"/>
        <w:rPr>
          <w:b/>
        </w:rPr>
      </w:pPr>
      <w:r w:rsidRPr="00781049">
        <w:rPr>
          <w:b/>
        </w:rPr>
        <w:t>по рассмотрению предложения об изменении существенных условий муниципального контракта</w:t>
      </w:r>
    </w:p>
    <w:p w:rsidR="00781049" w:rsidRPr="00781049" w:rsidRDefault="00781049" w:rsidP="00781049">
      <w:pPr>
        <w:rPr>
          <w:b/>
        </w:rPr>
      </w:pPr>
    </w:p>
    <w:tbl>
      <w:tblPr>
        <w:tblW w:w="9571" w:type="dxa"/>
        <w:tblLayout w:type="fixed"/>
        <w:tblLook w:val="0000" w:firstRow="0" w:lastRow="0" w:firstColumn="0" w:lastColumn="0" w:noHBand="0" w:noVBand="0"/>
      </w:tblPr>
      <w:tblGrid>
        <w:gridCol w:w="3652"/>
        <w:gridCol w:w="5919"/>
      </w:tblGrid>
      <w:tr w:rsidR="00781049" w:rsidRPr="00781049" w:rsidTr="00F974EF">
        <w:tc>
          <w:tcPr>
            <w:tcW w:w="3652" w:type="dxa"/>
            <w:shd w:val="clear" w:color="auto" w:fill="auto"/>
          </w:tcPr>
          <w:p w:rsidR="00781049" w:rsidRPr="00781049" w:rsidRDefault="00781049" w:rsidP="00F974EF">
            <w:proofErr w:type="gramStart"/>
            <w:r w:rsidRPr="00781049">
              <w:t>Бережной</w:t>
            </w:r>
            <w:proofErr w:type="gramEnd"/>
            <w:r w:rsidRPr="00781049">
              <w:t xml:space="preserve"> Владислав Сергеевич</w:t>
            </w:r>
          </w:p>
        </w:tc>
        <w:tc>
          <w:tcPr>
            <w:tcW w:w="5919" w:type="dxa"/>
            <w:shd w:val="clear" w:color="auto" w:fill="auto"/>
          </w:tcPr>
          <w:p w:rsidR="00781049" w:rsidRPr="00781049" w:rsidRDefault="00781049" w:rsidP="00F974EF">
            <w:pPr>
              <w:jc w:val="both"/>
            </w:pPr>
            <w:r w:rsidRPr="00781049">
              <w:t>- первый заместитель главы администрации Турковского муниципального района, председатель Комиссии;</w:t>
            </w:r>
          </w:p>
        </w:tc>
      </w:tr>
      <w:tr w:rsidR="00781049" w:rsidRPr="00781049" w:rsidTr="00F974EF">
        <w:tc>
          <w:tcPr>
            <w:tcW w:w="3652" w:type="dxa"/>
            <w:shd w:val="clear" w:color="auto" w:fill="auto"/>
          </w:tcPr>
          <w:p w:rsidR="00781049" w:rsidRPr="00781049" w:rsidRDefault="00781049" w:rsidP="00F974EF">
            <w:proofErr w:type="spellStart"/>
            <w:r w:rsidRPr="00781049">
              <w:t>Кожурина</w:t>
            </w:r>
            <w:proofErr w:type="spellEnd"/>
            <w:r w:rsidRPr="00781049">
              <w:t xml:space="preserve"> Анна Сергеевна</w:t>
            </w:r>
          </w:p>
        </w:tc>
        <w:tc>
          <w:tcPr>
            <w:tcW w:w="5919" w:type="dxa"/>
            <w:shd w:val="clear" w:color="auto" w:fill="auto"/>
          </w:tcPr>
          <w:p w:rsidR="00781049" w:rsidRPr="00781049" w:rsidRDefault="00781049" w:rsidP="00F974EF">
            <w:pPr>
              <w:jc w:val="both"/>
            </w:pPr>
            <w:r w:rsidRPr="00781049">
              <w:t xml:space="preserve">- начальник управления экономики и муниципального заказа администрации Турковского муниципального района, секретарь комиссии; </w:t>
            </w:r>
          </w:p>
        </w:tc>
      </w:tr>
      <w:tr w:rsidR="00781049" w:rsidRPr="00781049" w:rsidTr="00F974EF">
        <w:tc>
          <w:tcPr>
            <w:tcW w:w="3652" w:type="dxa"/>
            <w:shd w:val="clear" w:color="auto" w:fill="auto"/>
          </w:tcPr>
          <w:p w:rsidR="00781049" w:rsidRPr="00781049" w:rsidRDefault="00781049" w:rsidP="00F974EF">
            <w:r w:rsidRPr="00781049">
              <w:t>Члены Комиссии:</w:t>
            </w:r>
          </w:p>
        </w:tc>
        <w:tc>
          <w:tcPr>
            <w:tcW w:w="5919" w:type="dxa"/>
            <w:shd w:val="clear" w:color="auto" w:fill="auto"/>
          </w:tcPr>
          <w:p w:rsidR="00781049" w:rsidRPr="00781049" w:rsidRDefault="00781049" w:rsidP="00F974EF">
            <w:pPr>
              <w:snapToGrid w:val="0"/>
              <w:jc w:val="both"/>
            </w:pPr>
          </w:p>
        </w:tc>
      </w:tr>
      <w:tr w:rsidR="00781049" w:rsidRPr="00781049" w:rsidTr="00F974EF">
        <w:tc>
          <w:tcPr>
            <w:tcW w:w="3652" w:type="dxa"/>
            <w:shd w:val="clear" w:color="auto" w:fill="auto"/>
          </w:tcPr>
          <w:p w:rsidR="00781049" w:rsidRPr="00781049" w:rsidRDefault="00781049" w:rsidP="00F974EF">
            <w:r w:rsidRPr="00781049">
              <w:t>Тарасов Андрей Викторович</w:t>
            </w:r>
          </w:p>
        </w:tc>
        <w:tc>
          <w:tcPr>
            <w:tcW w:w="5919" w:type="dxa"/>
            <w:shd w:val="clear" w:color="auto" w:fill="auto"/>
          </w:tcPr>
          <w:p w:rsidR="00781049" w:rsidRPr="00781049" w:rsidRDefault="00781049" w:rsidP="00F974EF">
            <w:pPr>
              <w:jc w:val="both"/>
            </w:pPr>
            <w:r w:rsidRPr="00781049">
              <w:t xml:space="preserve">- начальник управления строительства и жилищно-коммунального хозяйства администрации Турковского муниципального района. </w:t>
            </w:r>
          </w:p>
        </w:tc>
      </w:tr>
    </w:tbl>
    <w:p w:rsidR="00781049" w:rsidRPr="00781049" w:rsidRDefault="00781049" w:rsidP="00781049">
      <w:pPr>
        <w:sectPr w:rsidR="00781049" w:rsidRPr="00781049" w:rsidSect="00F974EF">
          <w:pgSz w:w="11906" w:h="16838"/>
          <w:pgMar w:top="1134" w:right="851" w:bottom="1134" w:left="1701" w:header="720" w:footer="720" w:gutter="0"/>
          <w:cols w:space="720"/>
          <w:docGrid w:linePitch="360"/>
        </w:sectPr>
      </w:pPr>
    </w:p>
    <w:p w:rsidR="00781049" w:rsidRPr="00781049" w:rsidRDefault="00781049" w:rsidP="00781049">
      <w:pPr>
        <w:ind w:left="3540" w:firstLine="708"/>
      </w:pPr>
      <w:r w:rsidRPr="00781049">
        <w:lastRenderedPageBreak/>
        <w:t xml:space="preserve">Приложение №3 к постановлению </w:t>
      </w:r>
    </w:p>
    <w:p w:rsidR="00781049" w:rsidRPr="00781049" w:rsidRDefault="00781049" w:rsidP="00781049">
      <w:pPr>
        <w:ind w:left="3540" w:firstLine="708"/>
      </w:pPr>
      <w:r w:rsidRPr="00781049">
        <w:t xml:space="preserve">администрации </w:t>
      </w:r>
      <w:proofErr w:type="gramStart"/>
      <w:r w:rsidRPr="00781049">
        <w:t>муниципального</w:t>
      </w:r>
      <w:proofErr w:type="gramEnd"/>
      <w:r w:rsidRPr="00781049">
        <w:t xml:space="preserve"> </w:t>
      </w:r>
    </w:p>
    <w:p w:rsidR="00781049" w:rsidRPr="00781049" w:rsidRDefault="00781049" w:rsidP="00781049">
      <w:pPr>
        <w:ind w:left="3540" w:firstLine="708"/>
      </w:pPr>
      <w:r w:rsidRPr="00781049">
        <w:t>района от 03.08.2022 г. № 531</w:t>
      </w:r>
    </w:p>
    <w:p w:rsidR="00781049" w:rsidRPr="00781049" w:rsidRDefault="00781049" w:rsidP="00781049">
      <w:pPr>
        <w:ind w:firstLine="709"/>
        <w:jc w:val="center"/>
        <w:rPr>
          <w:b/>
          <w:bCs/>
        </w:rPr>
      </w:pPr>
    </w:p>
    <w:p w:rsidR="00781049" w:rsidRPr="00781049" w:rsidRDefault="00781049" w:rsidP="00781049">
      <w:pPr>
        <w:ind w:firstLine="709"/>
        <w:jc w:val="center"/>
        <w:rPr>
          <w:b/>
          <w:bCs/>
        </w:rPr>
      </w:pPr>
    </w:p>
    <w:p w:rsidR="00781049" w:rsidRPr="00781049" w:rsidRDefault="00781049" w:rsidP="00781049">
      <w:pPr>
        <w:ind w:firstLine="709"/>
        <w:jc w:val="center"/>
        <w:rPr>
          <w:b/>
          <w:bCs/>
        </w:rPr>
      </w:pPr>
      <w:r w:rsidRPr="00781049">
        <w:rPr>
          <w:b/>
          <w:bCs/>
        </w:rPr>
        <w:t>Положение</w:t>
      </w:r>
    </w:p>
    <w:p w:rsidR="00781049" w:rsidRPr="00781049" w:rsidRDefault="00781049" w:rsidP="00781049">
      <w:pPr>
        <w:ind w:firstLine="709"/>
        <w:jc w:val="center"/>
        <w:rPr>
          <w:b/>
          <w:bCs/>
        </w:rPr>
      </w:pPr>
      <w:r w:rsidRPr="00781049">
        <w:rPr>
          <w:b/>
          <w:bCs/>
        </w:rPr>
        <w:t>о комиссии по рассмотрению предложений об изменении существенных условий муниципальных контрактов на поставку товаров, выполнение работ, оказание услуг</w:t>
      </w:r>
    </w:p>
    <w:p w:rsidR="00781049" w:rsidRPr="00781049" w:rsidRDefault="00781049" w:rsidP="00781049">
      <w:pPr>
        <w:ind w:firstLine="709"/>
        <w:jc w:val="center"/>
        <w:rPr>
          <w:b/>
          <w:bCs/>
        </w:rPr>
      </w:pPr>
    </w:p>
    <w:p w:rsidR="00781049" w:rsidRPr="00781049" w:rsidRDefault="00781049" w:rsidP="00781049">
      <w:pPr>
        <w:ind w:firstLine="709"/>
        <w:jc w:val="both"/>
        <w:rPr>
          <w:b/>
          <w:bCs/>
        </w:rPr>
      </w:pPr>
      <w:r w:rsidRPr="00781049">
        <w:rPr>
          <w:b/>
          <w:bCs/>
        </w:rPr>
        <w:t>1. Общие положения</w:t>
      </w:r>
    </w:p>
    <w:p w:rsidR="00781049" w:rsidRPr="00781049" w:rsidRDefault="00781049" w:rsidP="00781049">
      <w:pPr>
        <w:ind w:firstLine="709"/>
        <w:jc w:val="both"/>
      </w:pPr>
      <w:r w:rsidRPr="00781049">
        <w:t>1.1. Комиссия по рассмотрению предложений об изменении существенных условий муниципальных контрактов на поставку товаров, выполнение работ, оказание услуг (далее - Комиссия) создана для рассмотрения возможности изменений существенных условий контрактов на поставку товаров, выполнение работ, оказание услуг.</w:t>
      </w:r>
    </w:p>
    <w:p w:rsidR="00781049" w:rsidRPr="00781049" w:rsidRDefault="00781049" w:rsidP="00781049">
      <w:pPr>
        <w:ind w:firstLine="709"/>
        <w:jc w:val="both"/>
      </w:pPr>
      <w:r w:rsidRPr="00781049">
        <w:t xml:space="preserve">1.2. Комиссия в своей деятельности руководствуется Конституцией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 постановлением Правительства Российской Федерации от 16 апреля 2022 года № 680 «Об установлении порядка и случаев изменения существенных </w:t>
      </w:r>
      <w:proofErr w:type="gramStart"/>
      <w:r w:rsidRPr="00781049">
        <w:t>условий</w:t>
      </w:r>
      <w:proofErr w:type="gramEnd"/>
      <w:r w:rsidRPr="00781049">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Уставом Турковского муниципального района и настоящим Положением.</w:t>
      </w:r>
    </w:p>
    <w:p w:rsidR="00781049" w:rsidRPr="00781049" w:rsidRDefault="00781049" w:rsidP="00781049">
      <w:pPr>
        <w:ind w:firstLine="709"/>
        <w:jc w:val="both"/>
      </w:pPr>
    </w:p>
    <w:p w:rsidR="00781049" w:rsidRPr="00781049" w:rsidRDefault="00781049" w:rsidP="00781049">
      <w:pPr>
        <w:ind w:firstLine="709"/>
        <w:jc w:val="both"/>
        <w:rPr>
          <w:color w:val="000000"/>
        </w:rPr>
      </w:pPr>
      <w:r w:rsidRPr="00781049">
        <w:rPr>
          <w:b/>
          <w:bCs/>
        </w:rPr>
        <w:t>2. Руководство Комиссии</w:t>
      </w:r>
      <w:r w:rsidRPr="00781049">
        <w:rPr>
          <w:color w:val="000000"/>
        </w:rPr>
        <w:t xml:space="preserve"> </w:t>
      </w:r>
    </w:p>
    <w:p w:rsidR="00781049" w:rsidRPr="00781049" w:rsidRDefault="00781049" w:rsidP="00781049">
      <w:pPr>
        <w:ind w:firstLine="709"/>
        <w:jc w:val="both"/>
        <w:rPr>
          <w:color w:val="000000"/>
        </w:rPr>
      </w:pPr>
      <w:r w:rsidRPr="00781049">
        <w:rPr>
          <w:color w:val="000000"/>
        </w:rPr>
        <w:t xml:space="preserve">2.1. Состав комиссии утверждается постановлением администрации Турковского муниципального района. Комиссия формируется </w:t>
      </w:r>
      <w:r w:rsidRPr="00781049">
        <w:rPr>
          <w:color w:val="000000"/>
          <w:spacing w:val="-6"/>
        </w:rPr>
        <w:t>в составе председателя комиссии, секретаря</w:t>
      </w:r>
      <w:r w:rsidRPr="00781049">
        <w:rPr>
          <w:color w:val="000000"/>
        </w:rPr>
        <w:t xml:space="preserve"> комиссии и членов комиссии.</w:t>
      </w:r>
    </w:p>
    <w:p w:rsidR="00781049" w:rsidRPr="00781049" w:rsidRDefault="00781049" w:rsidP="00781049">
      <w:pPr>
        <w:ind w:firstLine="709"/>
        <w:jc w:val="both"/>
        <w:rPr>
          <w:color w:val="000000"/>
        </w:rPr>
      </w:pPr>
      <w:r w:rsidRPr="00781049">
        <w:rPr>
          <w:color w:val="000000"/>
        </w:rPr>
        <w:t>2.2. Председатель комиссии:</w:t>
      </w:r>
    </w:p>
    <w:p w:rsidR="00781049" w:rsidRPr="00781049" w:rsidRDefault="00781049" w:rsidP="00781049">
      <w:pPr>
        <w:ind w:firstLine="709"/>
        <w:jc w:val="both"/>
        <w:rPr>
          <w:color w:val="000000"/>
        </w:rPr>
      </w:pPr>
      <w:r w:rsidRPr="00781049">
        <w:rPr>
          <w:color w:val="000000"/>
        </w:rPr>
        <w:t>- осуществляет общее руководство работой комиссии;</w:t>
      </w:r>
    </w:p>
    <w:p w:rsidR="00781049" w:rsidRPr="00781049" w:rsidRDefault="00781049" w:rsidP="00781049">
      <w:pPr>
        <w:ind w:firstLine="709"/>
        <w:jc w:val="both"/>
        <w:rPr>
          <w:color w:val="000000"/>
        </w:rPr>
      </w:pPr>
      <w:r w:rsidRPr="00781049">
        <w:rPr>
          <w:color w:val="000000"/>
        </w:rPr>
        <w:t>- назначает заседания комиссии и определяет повестку дня;</w:t>
      </w:r>
    </w:p>
    <w:p w:rsidR="00781049" w:rsidRPr="00781049" w:rsidRDefault="00781049" w:rsidP="00781049">
      <w:pPr>
        <w:ind w:firstLine="709"/>
        <w:jc w:val="both"/>
        <w:rPr>
          <w:color w:val="000000"/>
        </w:rPr>
      </w:pPr>
      <w:r w:rsidRPr="00781049">
        <w:rPr>
          <w:color w:val="000000"/>
        </w:rPr>
        <w:t>- открывает, проводит, закрывает заседание Комиссии и подписывает её протоколы;</w:t>
      </w:r>
    </w:p>
    <w:p w:rsidR="00781049" w:rsidRPr="00781049" w:rsidRDefault="00781049" w:rsidP="00781049">
      <w:pPr>
        <w:ind w:firstLine="709"/>
        <w:jc w:val="both"/>
        <w:rPr>
          <w:color w:val="000000"/>
        </w:rPr>
      </w:pPr>
      <w:r w:rsidRPr="00781049">
        <w:rPr>
          <w:color w:val="000000"/>
        </w:rPr>
        <w:t>- представляет Комиссию в любых органах государственной, муниципальной власти, учреждениях, организациях.</w:t>
      </w:r>
    </w:p>
    <w:p w:rsidR="00781049" w:rsidRPr="00781049" w:rsidRDefault="00781049" w:rsidP="00781049">
      <w:pPr>
        <w:ind w:firstLine="709"/>
        <w:jc w:val="both"/>
        <w:rPr>
          <w:color w:val="000000"/>
        </w:rPr>
      </w:pPr>
      <w:r w:rsidRPr="00781049">
        <w:rPr>
          <w:color w:val="000000"/>
        </w:rPr>
        <w:t xml:space="preserve">- осуществляет </w:t>
      </w:r>
      <w:proofErr w:type="gramStart"/>
      <w:r w:rsidRPr="00781049">
        <w:rPr>
          <w:color w:val="000000"/>
        </w:rPr>
        <w:t>контроль за</w:t>
      </w:r>
      <w:proofErr w:type="gramEnd"/>
      <w:r w:rsidRPr="00781049">
        <w:rPr>
          <w:color w:val="000000"/>
        </w:rPr>
        <w:t xml:space="preserve"> реализацией решений, принятых комиссией.</w:t>
      </w:r>
    </w:p>
    <w:p w:rsidR="00781049" w:rsidRPr="00781049" w:rsidRDefault="00781049" w:rsidP="00781049">
      <w:pPr>
        <w:ind w:firstLine="709"/>
        <w:jc w:val="both"/>
        <w:rPr>
          <w:color w:val="000000"/>
          <w:spacing w:val="-6"/>
        </w:rPr>
      </w:pPr>
      <w:r w:rsidRPr="00781049">
        <w:rPr>
          <w:color w:val="000000"/>
        </w:rPr>
        <w:t xml:space="preserve">2.3. Секретарь комиссии исполняет обязанности по подготовке </w:t>
      </w:r>
      <w:r w:rsidRPr="00781049">
        <w:rPr>
          <w:color w:val="000000"/>
          <w:spacing w:val="-6"/>
        </w:rPr>
        <w:t>протокола заседания комиссии.</w:t>
      </w:r>
    </w:p>
    <w:p w:rsidR="00781049" w:rsidRPr="00781049" w:rsidRDefault="00781049" w:rsidP="00781049">
      <w:pPr>
        <w:ind w:firstLine="709"/>
        <w:jc w:val="both"/>
        <w:rPr>
          <w:color w:val="000000"/>
        </w:rPr>
      </w:pPr>
    </w:p>
    <w:p w:rsidR="00781049" w:rsidRPr="00781049" w:rsidRDefault="00781049" w:rsidP="00781049">
      <w:pPr>
        <w:ind w:firstLine="709"/>
        <w:jc w:val="both"/>
        <w:rPr>
          <w:b/>
          <w:bCs/>
          <w:color w:val="000000"/>
        </w:rPr>
      </w:pPr>
      <w:r w:rsidRPr="00781049">
        <w:rPr>
          <w:b/>
          <w:bCs/>
          <w:color w:val="000000"/>
        </w:rPr>
        <w:t>3. Задачи Комиссии</w:t>
      </w:r>
    </w:p>
    <w:p w:rsidR="00781049" w:rsidRPr="00781049" w:rsidRDefault="00781049" w:rsidP="00781049">
      <w:pPr>
        <w:ind w:firstLine="709"/>
        <w:jc w:val="both"/>
        <w:rPr>
          <w:color w:val="000000"/>
        </w:rPr>
      </w:pPr>
      <w:r w:rsidRPr="00781049">
        <w:rPr>
          <w:color w:val="000000"/>
        </w:rPr>
        <w:t>3.1. Задачи Комиссии:</w:t>
      </w:r>
    </w:p>
    <w:p w:rsidR="00781049" w:rsidRPr="00781049" w:rsidRDefault="00781049" w:rsidP="00781049">
      <w:pPr>
        <w:ind w:firstLine="709"/>
        <w:jc w:val="both"/>
        <w:rPr>
          <w:color w:val="000000"/>
        </w:rPr>
      </w:pPr>
    </w:p>
    <w:p w:rsidR="00781049" w:rsidRPr="00781049" w:rsidRDefault="00781049" w:rsidP="00781049">
      <w:pPr>
        <w:ind w:firstLine="709"/>
        <w:jc w:val="both"/>
        <w:rPr>
          <w:color w:val="000000"/>
        </w:rPr>
      </w:pPr>
      <w:r w:rsidRPr="00781049">
        <w:rPr>
          <w:color w:val="000000"/>
        </w:rPr>
        <w:t>- рассмотрение и оценка поступивших от заказчиков информации и документов,</w:t>
      </w:r>
      <w:r w:rsidRPr="00781049">
        <w:t xml:space="preserve"> </w:t>
      </w:r>
      <w:r w:rsidRPr="00781049">
        <w:rPr>
          <w:color w:val="000000"/>
        </w:rPr>
        <w:t>представленных подведомственными заказчиками, главным распорядителем средств Турковского муниципального района необходимых для изменения существенных условий контрактов</w:t>
      </w:r>
      <w:r w:rsidRPr="00781049">
        <w:t xml:space="preserve"> </w:t>
      </w:r>
      <w:r w:rsidRPr="00781049">
        <w:rPr>
          <w:color w:val="000000"/>
        </w:rPr>
        <w:t>на поставку товаров, выполнение работ, оказание услуг;</w:t>
      </w:r>
    </w:p>
    <w:p w:rsidR="00781049" w:rsidRPr="00781049" w:rsidRDefault="00781049" w:rsidP="00781049">
      <w:pPr>
        <w:ind w:firstLine="709"/>
        <w:jc w:val="both"/>
      </w:pPr>
      <w:r w:rsidRPr="00781049">
        <w:rPr>
          <w:color w:val="000000"/>
        </w:rPr>
        <w:t>- принятие решения о</w:t>
      </w:r>
      <w:r w:rsidRPr="00781049">
        <w:t xml:space="preserve"> целесообразности изменений существенных условий контрактов на поставку товаров, выполнение работ, оказание услуг либо о нецелесообразности изменений существенных условий контрактов на поставку товаров, выполнение работ, оказание услуг с обоснованием принятого решения.</w:t>
      </w:r>
    </w:p>
    <w:p w:rsidR="00781049" w:rsidRPr="00781049" w:rsidRDefault="00781049" w:rsidP="00781049">
      <w:pPr>
        <w:ind w:firstLine="709"/>
        <w:jc w:val="both"/>
        <w:rPr>
          <w:color w:val="000000"/>
        </w:rPr>
      </w:pPr>
      <w:r w:rsidRPr="00781049">
        <w:t>- подготовка проекта распоряжения администрации Турковского муниципального района</w:t>
      </w:r>
    </w:p>
    <w:p w:rsidR="00781049" w:rsidRPr="00781049" w:rsidRDefault="00781049" w:rsidP="00781049">
      <w:pPr>
        <w:ind w:firstLine="709"/>
        <w:jc w:val="both"/>
        <w:rPr>
          <w:color w:val="000000"/>
        </w:rPr>
      </w:pPr>
    </w:p>
    <w:p w:rsidR="00781049" w:rsidRPr="00781049" w:rsidRDefault="00781049" w:rsidP="00781049">
      <w:pPr>
        <w:ind w:firstLine="709"/>
        <w:jc w:val="both"/>
        <w:rPr>
          <w:b/>
          <w:bCs/>
          <w:color w:val="000000"/>
        </w:rPr>
      </w:pPr>
      <w:r w:rsidRPr="00781049">
        <w:rPr>
          <w:b/>
          <w:bCs/>
          <w:color w:val="000000"/>
        </w:rPr>
        <w:t>3. Права Комиссии</w:t>
      </w:r>
    </w:p>
    <w:p w:rsidR="00781049" w:rsidRPr="00781049" w:rsidRDefault="00781049" w:rsidP="00781049">
      <w:pPr>
        <w:ind w:firstLine="709"/>
        <w:jc w:val="both"/>
        <w:rPr>
          <w:color w:val="000000"/>
        </w:rPr>
      </w:pPr>
      <w:r w:rsidRPr="00781049">
        <w:rPr>
          <w:color w:val="000000"/>
        </w:rPr>
        <w:t>3.1. В целях реализации возложенных на нее задач Комиссия имеет право:</w:t>
      </w:r>
    </w:p>
    <w:p w:rsidR="00781049" w:rsidRPr="00781049" w:rsidRDefault="00781049" w:rsidP="00781049">
      <w:pPr>
        <w:ind w:firstLine="709"/>
        <w:jc w:val="both"/>
        <w:rPr>
          <w:color w:val="000000"/>
        </w:rPr>
      </w:pPr>
      <w:r w:rsidRPr="00781049">
        <w:rPr>
          <w:color w:val="000000"/>
        </w:rPr>
        <w:t>- запрашивать материалы, необходимые для рассмотрения вопросов, входящих в компетенцию Комиссии.</w:t>
      </w:r>
    </w:p>
    <w:p w:rsidR="00781049" w:rsidRPr="00781049" w:rsidRDefault="00781049" w:rsidP="00781049">
      <w:pPr>
        <w:ind w:firstLine="709"/>
        <w:jc w:val="both"/>
      </w:pPr>
    </w:p>
    <w:p w:rsidR="00781049" w:rsidRPr="00781049" w:rsidRDefault="00781049" w:rsidP="00781049">
      <w:pPr>
        <w:ind w:firstLine="709"/>
        <w:jc w:val="both"/>
        <w:rPr>
          <w:b/>
          <w:bCs/>
        </w:rPr>
      </w:pPr>
      <w:r w:rsidRPr="00781049">
        <w:rPr>
          <w:b/>
          <w:bCs/>
        </w:rPr>
        <w:t>4. Регламент работы Комиссии</w:t>
      </w:r>
    </w:p>
    <w:p w:rsidR="00781049" w:rsidRPr="00781049" w:rsidRDefault="00781049" w:rsidP="00781049">
      <w:pPr>
        <w:ind w:firstLine="709"/>
        <w:jc w:val="both"/>
      </w:pPr>
      <w:r w:rsidRPr="00781049">
        <w:t>4.1. Заседания Комиссии проводятся по мере необходимости и считаются правомочными, если на них присутствуют более половины его членов.</w:t>
      </w:r>
    </w:p>
    <w:p w:rsidR="00781049" w:rsidRPr="00781049" w:rsidRDefault="00781049" w:rsidP="00781049">
      <w:pPr>
        <w:ind w:firstLine="709"/>
        <w:jc w:val="both"/>
      </w:pPr>
      <w:r w:rsidRPr="00781049">
        <w:t>4.2. На заседаниях Комиссии решение принимается простым большинством голосов членов Комиссии, присутствующих на заседании.</w:t>
      </w:r>
    </w:p>
    <w:p w:rsidR="00781049" w:rsidRPr="00781049" w:rsidRDefault="00781049" w:rsidP="00781049">
      <w:pPr>
        <w:ind w:firstLine="709"/>
        <w:jc w:val="both"/>
      </w:pPr>
      <w:r w:rsidRPr="00781049">
        <w:t>4.3. Заседания Комиссии оформляются протоколом, подписываемым всеми членами Комиссии.</w:t>
      </w:r>
    </w:p>
    <w:p w:rsidR="00781049" w:rsidRPr="00781049" w:rsidRDefault="00781049" w:rsidP="00781049">
      <w:pPr>
        <w:ind w:firstLine="709"/>
        <w:jc w:val="both"/>
      </w:pPr>
      <w:r w:rsidRPr="00781049">
        <w:t>4.4. В ходе работы Комиссия рассматривает следующие документы и информацию, представленные Заказчиком:</w:t>
      </w:r>
    </w:p>
    <w:p w:rsidR="00781049" w:rsidRPr="00781049" w:rsidRDefault="00781049" w:rsidP="00781049">
      <w:pPr>
        <w:ind w:firstLine="709"/>
        <w:jc w:val="both"/>
      </w:pPr>
      <w:r w:rsidRPr="00781049">
        <w:t>- пояснительная записка к проекту в отношении каждого контракта, которая должна содержать обоснование необходимости изменения существенных условий контракта, описание независящих от сторон контракта обстоятельств, повлекших невозможность его исполнения, информацию о соблюдении заказчиком положений частей 1.3-1.6 статьи 95 Закона № 44-ФЗ в случае изменения существенных условий контракта;</w:t>
      </w:r>
    </w:p>
    <w:p w:rsidR="00781049" w:rsidRPr="00781049" w:rsidRDefault="00781049" w:rsidP="00781049">
      <w:pPr>
        <w:ind w:firstLine="709"/>
        <w:jc w:val="both"/>
      </w:pPr>
      <w:r w:rsidRPr="00781049">
        <w:lastRenderedPageBreak/>
        <w:t>- обращение поставщика, подрядчика, исполнителя об изменении существенных условий контракта в случае, если такое изменение осуществляется по инициативе поставщика, подрядчика, исполнителя;</w:t>
      </w:r>
    </w:p>
    <w:p w:rsidR="00781049" w:rsidRPr="00781049" w:rsidRDefault="00781049" w:rsidP="00781049">
      <w:pPr>
        <w:ind w:firstLine="709"/>
        <w:jc w:val="both"/>
      </w:pPr>
      <w:r w:rsidRPr="00781049">
        <w:t>- документы, обосновывающие невозможность исполнения обязательств на условиях контракта, по обстоятельствам, независящим от сторон контракта;</w:t>
      </w:r>
    </w:p>
    <w:p w:rsidR="00781049" w:rsidRPr="00781049" w:rsidRDefault="00781049" w:rsidP="00781049">
      <w:pPr>
        <w:ind w:firstLine="709"/>
        <w:jc w:val="both"/>
      </w:pPr>
      <w:r w:rsidRPr="00781049">
        <w:t>- предварительное письменное согласие заказчика и поставщика, исполнителя, подрядчика об изменении существенных условий контракта с указанием условий контракта, подлежащих изменению;</w:t>
      </w:r>
    </w:p>
    <w:p w:rsidR="00781049" w:rsidRPr="00781049" w:rsidRDefault="00781049" w:rsidP="00781049">
      <w:pPr>
        <w:ind w:firstLine="709"/>
        <w:jc w:val="both"/>
      </w:pPr>
      <w:r w:rsidRPr="00781049">
        <w:t>- в случае если изменение существенных условий контракта предусматривает изменение цены контракта, цены единицы товара, работы, услуги, обоснование такого изменения, подготовленное заказчиком с учетом положений статьи 22 Закона № 44-ФЗ и согласованное главным распорядителем средств бюджета.</w:t>
      </w:r>
    </w:p>
    <w:p w:rsidR="00781049" w:rsidRPr="00781049" w:rsidRDefault="00781049" w:rsidP="00781049">
      <w:pPr>
        <w:ind w:firstLine="709"/>
        <w:jc w:val="both"/>
      </w:pPr>
      <w:r w:rsidRPr="00781049">
        <w:t xml:space="preserve">4.5. </w:t>
      </w:r>
      <w:proofErr w:type="gramStart"/>
      <w:r w:rsidRPr="00781049">
        <w:t>По результатам рассмотрения информации, представленной Заказчиком, Комиссия принимает решение о целесообразности внесения изменений существенных условий контрактов на поставку товаров, выполнение работ, оказание услуг и подготовке проекта распоряжения администрации Турковского муниципального района, либо о нецелесообразности внесения изменений существенных условий контрактов на поставку товаров, выполнение работ, оказание услуг с обоснованием принятого решения и направляет данные решения в администрацию Турковского муниципального района в</w:t>
      </w:r>
      <w:proofErr w:type="gramEnd"/>
      <w:r w:rsidRPr="00781049">
        <w:t xml:space="preserve"> течение 3 дней.</w:t>
      </w:r>
    </w:p>
    <w:p w:rsidR="00781049" w:rsidRPr="00781049" w:rsidRDefault="00781049" w:rsidP="00781049">
      <w:pPr>
        <w:ind w:firstLine="709"/>
        <w:jc w:val="both"/>
      </w:pPr>
    </w:p>
    <w:p w:rsidR="00781049" w:rsidRPr="00781049" w:rsidRDefault="00781049" w:rsidP="00781049">
      <w:pPr>
        <w:ind w:right="142"/>
        <w:jc w:val="center"/>
      </w:pPr>
      <w:r w:rsidRPr="00781049">
        <w:rPr>
          <w:noProof/>
        </w:rPr>
        <w:drawing>
          <wp:inline distT="0" distB="0" distL="0" distR="0" wp14:anchorId="462550DB" wp14:editId="209BCB23">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781049" w:rsidRPr="00781049" w:rsidRDefault="00781049" w:rsidP="00781049">
      <w:pPr>
        <w:ind w:right="142"/>
        <w:jc w:val="center"/>
      </w:pPr>
    </w:p>
    <w:p w:rsidR="00781049" w:rsidRPr="00781049" w:rsidRDefault="00781049" w:rsidP="00781049">
      <w:pPr>
        <w:ind w:right="142"/>
        <w:jc w:val="center"/>
        <w:rPr>
          <w:b/>
        </w:rPr>
      </w:pPr>
      <w:r w:rsidRPr="00781049">
        <w:rPr>
          <w:b/>
        </w:rPr>
        <w:t>АДМИНИСТРАЦИЯ</w:t>
      </w:r>
    </w:p>
    <w:p w:rsidR="00781049" w:rsidRPr="00781049" w:rsidRDefault="00781049" w:rsidP="00781049">
      <w:pPr>
        <w:ind w:right="142"/>
        <w:jc w:val="center"/>
        <w:rPr>
          <w:b/>
        </w:rPr>
      </w:pPr>
      <w:r w:rsidRPr="00781049">
        <w:rPr>
          <w:b/>
        </w:rPr>
        <w:t>ТУРКОВСКОГО МУНИЦИПАЛЬНОГО РАЙОНА</w:t>
      </w:r>
    </w:p>
    <w:p w:rsidR="00781049" w:rsidRPr="00781049" w:rsidRDefault="00781049" w:rsidP="00781049">
      <w:pPr>
        <w:ind w:right="142"/>
        <w:jc w:val="center"/>
        <w:rPr>
          <w:b/>
        </w:rPr>
      </w:pPr>
      <w:r w:rsidRPr="00781049">
        <w:rPr>
          <w:b/>
        </w:rPr>
        <w:t>САРАТОВСКОЙ ОБЛАСТИ</w:t>
      </w:r>
    </w:p>
    <w:p w:rsidR="00781049" w:rsidRPr="00781049" w:rsidRDefault="00781049" w:rsidP="00781049">
      <w:pPr>
        <w:widowControl w:val="0"/>
        <w:ind w:right="142"/>
        <w:jc w:val="center"/>
        <w:outlineLvl w:val="1"/>
        <w:rPr>
          <w:b/>
          <w:bCs/>
          <w:iCs/>
        </w:rPr>
      </w:pPr>
    </w:p>
    <w:p w:rsidR="00781049" w:rsidRPr="00781049" w:rsidRDefault="00781049" w:rsidP="00781049">
      <w:pPr>
        <w:widowControl w:val="0"/>
        <w:ind w:right="142"/>
        <w:jc w:val="center"/>
        <w:outlineLvl w:val="1"/>
        <w:rPr>
          <w:b/>
          <w:bCs/>
          <w:iCs/>
        </w:rPr>
      </w:pPr>
      <w:r w:rsidRPr="00781049">
        <w:rPr>
          <w:b/>
          <w:bCs/>
          <w:iCs/>
        </w:rPr>
        <w:t>ПОСТАНОВЛЕНИЕ</w:t>
      </w:r>
    </w:p>
    <w:p w:rsidR="00781049" w:rsidRPr="00781049" w:rsidRDefault="00781049" w:rsidP="00781049">
      <w:pPr>
        <w:widowControl w:val="0"/>
        <w:ind w:right="142"/>
        <w:jc w:val="center"/>
        <w:outlineLvl w:val="1"/>
        <w:rPr>
          <w:b/>
          <w:bCs/>
          <w:iCs/>
        </w:rPr>
      </w:pPr>
    </w:p>
    <w:p w:rsidR="00781049" w:rsidRPr="00781049" w:rsidRDefault="00781049" w:rsidP="00781049">
      <w:pPr>
        <w:widowControl w:val="0"/>
        <w:rPr>
          <w:b/>
        </w:rPr>
      </w:pPr>
      <w:r w:rsidRPr="00781049">
        <w:t>От 08.08.2022  г.      № 540</w:t>
      </w:r>
    </w:p>
    <w:p w:rsidR="00781049" w:rsidRPr="00781049" w:rsidRDefault="00781049" w:rsidP="00781049">
      <w:pPr>
        <w:widowControl w:val="0"/>
        <w:ind w:right="142"/>
      </w:pPr>
    </w:p>
    <w:p w:rsidR="00781049" w:rsidRPr="00781049" w:rsidRDefault="00781049" w:rsidP="00781049">
      <w:pPr>
        <w:pStyle w:val="af4"/>
        <w:ind w:right="3684" w:firstLine="0"/>
        <w:jc w:val="left"/>
        <w:rPr>
          <w:b/>
          <w:sz w:val="20"/>
        </w:rPr>
      </w:pPr>
      <w:r w:rsidRPr="00781049">
        <w:rPr>
          <w:rFonts w:eastAsiaTheme="minorHAnsi"/>
          <w:b/>
          <w:sz w:val="20"/>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781049" w:rsidRPr="00781049" w:rsidRDefault="00781049" w:rsidP="00781049">
      <w:pPr>
        <w:ind w:right="142"/>
        <w:rPr>
          <w:b/>
        </w:rPr>
      </w:pPr>
    </w:p>
    <w:p w:rsidR="00781049" w:rsidRPr="00781049" w:rsidRDefault="00781049" w:rsidP="00781049">
      <w:pPr>
        <w:pStyle w:val="af4"/>
        <w:rPr>
          <w:b/>
          <w:bCs/>
          <w:sz w:val="20"/>
        </w:rPr>
      </w:pPr>
      <w:proofErr w:type="gramStart"/>
      <w:r w:rsidRPr="00781049">
        <w:rPr>
          <w:rFonts w:eastAsiaTheme="minorHAnsi"/>
          <w:sz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781049">
        <w:rPr>
          <w:sz w:val="20"/>
        </w:rPr>
        <w:t>Законом Саратовской области от 07 марта</w:t>
      </w:r>
      <w:proofErr w:type="gramEnd"/>
      <w:r w:rsidRPr="00781049">
        <w:rPr>
          <w:sz w:val="20"/>
        </w:rPr>
        <w:t xml:space="preserve"> </w:t>
      </w:r>
      <w:proofErr w:type="gramStart"/>
      <w:r w:rsidRPr="00781049">
        <w:rPr>
          <w:sz w:val="20"/>
        </w:rPr>
        <w:t>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sidRPr="00781049">
        <w:rPr>
          <w:sz w:val="20"/>
        </w:rPr>
        <w:t xml:space="preserve"> Российской Федерации», Уставом Турковского муниципального района администрация Турковского муниципального района </w:t>
      </w:r>
      <w:r w:rsidRPr="00781049">
        <w:rPr>
          <w:bCs/>
          <w:sz w:val="20"/>
        </w:rPr>
        <w:t>ПОСТАНОВЛЯЕТ:</w:t>
      </w:r>
    </w:p>
    <w:p w:rsidR="00781049" w:rsidRPr="00781049" w:rsidRDefault="00781049" w:rsidP="00781049">
      <w:pPr>
        <w:pStyle w:val="af4"/>
        <w:rPr>
          <w:rFonts w:eastAsiaTheme="minorHAnsi"/>
          <w:sz w:val="20"/>
          <w:lang w:eastAsia="en-US"/>
        </w:rPr>
      </w:pPr>
      <w:r w:rsidRPr="00781049">
        <w:rPr>
          <w:sz w:val="20"/>
        </w:rPr>
        <w:t xml:space="preserve">1. </w:t>
      </w:r>
      <w:r w:rsidRPr="00781049">
        <w:rPr>
          <w:rFonts w:eastAsiaTheme="minorHAnsi"/>
          <w:sz w:val="20"/>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781049" w:rsidRPr="00781049" w:rsidRDefault="00781049" w:rsidP="00781049">
      <w:pPr>
        <w:pStyle w:val="af4"/>
        <w:rPr>
          <w:rFonts w:eastAsiaTheme="minorHAnsi"/>
          <w:sz w:val="20"/>
          <w:lang w:eastAsia="en-US"/>
        </w:rPr>
      </w:pPr>
      <w:r w:rsidRPr="00781049">
        <w:rPr>
          <w:rFonts w:eastAsiaTheme="minorHAnsi"/>
          <w:sz w:val="20"/>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781049" w:rsidRPr="00781049" w:rsidRDefault="00781049" w:rsidP="00781049">
      <w:pPr>
        <w:pStyle w:val="af4"/>
        <w:rPr>
          <w:sz w:val="20"/>
        </w:rPr>
      </w:pPr>
      <w:r w:rsidRPr="00781049">
        <w:rPr>
          <w:rFonts w:eastAsiaTheme="minorHAnsi"/>
          <w:sz w:val="20"/>
          <w:lang w:eastAsia="en-US"/>
        </w:rPr>
        <w:t>3. Утвердить конкурсную документацию № 1 по проведению открытого конкурса на право получения свидетельства об осуществлении</w:t>
      </w:r>
      <w:r>
        <w:rPr>
          <w:rFonts w:eastAsiaTheme="minorHAnsi"/>
          <w:sz w:val="20"/>
          <w:lang w:eastAsia="en-US"/>
        </w:rPr>
        <w:t xml:space="preserve"> </w:t>
      </w:r>
      <w:r w:rsidRPr="00781049">
        <w:rPr>
          <w:rFonts w:eastAsiaTheme="minorHAnsi"/>
          <w:sz w:val="20"/>
          <w:lang w:eastAsia="en-US"/>
        </w:rPr>
        <w:t xml:space="preserve"> перевозок по одному или нескольким муниципальным маршрутам регулярных перевозок на территории Турковского муниципального района.</w:t>
      </w:r>
    </w:p>
    <w:p w:rsidR="00781049" w:rsidRPr="00781049" w:rsidRDefault="00781049" w:rsidP="00781049">
      <w:pPr>
        <w:widowControl w:val="0"/>
        <w:ind w:right="142"/>
      </w:pPr>
      <w:r w:rsidRPr="00781049">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781049" w:rsidRPr="00781049" w:rsidRDefault="00781049" w:rsidP="00781049">
      <w:pPr>
        <w:widowControl w:val="0"/>
        <w:ind w:right="142"/>
      </w:pPr>
      <w:r w:rsidRPr="00781049">
        <w:t xml:space="preserve">5. </w:t>
      </w:r>
      <w:proofErr w:type="gramStart"/>
      <w:r w:rsidRPr="00781049">
        <w:t>Контроль за</w:t>
      </w:r>
      <w:proofErr w:type="gramEnd"/>
      <w:r w:rsidRPr="00781049">
        <w:t xml:space="preserve"> исполнением настоящего постановления оставляю за собой.</w:t>
      </w:r>
    </w:p>
    <w:p w:rsidR="00781049" w:rsidRPr="00781049" w:rsidRDefault="00781049" w:rsidP="00781049">
      <w:pPr>
        <w:pStyle w:val="ad"/>
        <w:tabs>
          <w:tab w:val="left" w:pos="708"/>
        </w:tabs>
        <w:ind w:right="142"/>
        <w:rPr>
          <w:sz w:val="20"/>
          <w:szCs w:val="20"/>
        </w:rPr>
      </w:pPr>
    </w:p>
    <w:p w:rsidR="00781049" w:rsidRPr="00781049" w:rsidRDefault="00781049" w:rsidP="00781049">
      <w:pPr>
        <w:pStyle w:val="ad"/>
        <w:tabs>
          <w:tab w:val="left" w:pos="708"/>
        </w:tabs>
        <w:ind w:right="142"/>
        <w:rPr>
          <w:sz w:val="20"/>
          <w:szCs w:val="20"/>
        </w:rPr>
      </w:pPr>
    </w:p>
    <w:p w:rsidR="00781049" w:rsidRPr="00781049" w:rsidRDefault="00781049" w:rsidP="00781049">
      <w:pPr>
        <w:widowControl w:val="0"/>
        <w:ind w:right="142"/>
        <w:rPr>
          <w:b/>
        </w:rPr>
      </w:pPr>
      <w:r w:rsidRPr="00781049">
        <w:rPr>
          <w:b/>
        </w:rPr>
        <w:t>Глава Турковского</w:t>
      </w:r>
    </w:p>
    <w:p w:rsidR="00781049" w:rsidRPr="00781049" w:rsidRDefault="00781049" w:rsidP="00781049">
      <w:pPr>
        <w:widowControl w:val="0"/>
        <w:ind w:right="142"/>
        <w:rPr>
          <w:b/>
        </w:rPr>
      </w:pPr>
      <w:r w:rsidRPr="00781049">
        <w:rPr>
          <w:b/>
        </w:rPr>
        <w:t>муниципального района</w:t>
      </w:r>
      <w:r w:rsidRPr="00781049">
        <w:rPr>
          <w:b/>
        </w:rPr>
        <w:tab/>
      </w:r>
      <w:r w:rsidRPr="00781049">
        <w:rPr>
          <w:b/>
        </w:rPr>
        <w:tab/>
      </w:r>
      <w:r w:rsidRPr="00781049">
        <w:rPr>
          <w:b/>
        </w:rPr>
        <w:tab/>
      </w:r>
      <w:r w:rsidRPr="00781049">
        <w:rPr>
          <w:b/>
        </w:rPr>
        <w:tab/>
      </w:r>
      <w:r w:rsidRPr="00781049">
        <w:rPr>
          <w:b/>
        </w:rPr>
        <w:tab/>
      </w:r>
      <w:r w:rsidRPr="00781049">
        <w:rPr>
          <w:b/>
        </w:rPr>
        <w:tab/>
        <w:t xml:space="preserve">     А.В. Никитин</w:t>
      </w:r>
    </w:p>
    <w:p w:rsidR="00781049" w:rsidRPr="00781049" w:rsidRDefault="00781049" w:rsidP="00781049">
      <w:pPr>
        <w:pStyle w:val="a3"/>
        <w:spacing w:before="0" w:beforeAutospacing="0" w:after="0" w:afterAutospacing="0"/>
        <w:ind w:right="142"/>
        <w:rPr>
          <w:sz w:val="20"/>
          <w:szCs w:val="20"/>
        </w:rPr>
      </w:pPr>
      <w:r w:rsidRPr="00781049">
        <w:rPr>
          <w:sz w:val="20"/>
          <w:szCs w:val="20"/>
        </w:rPr>
        <w:t> </w:t>
      </w:r>
    </w:p>
    <w:p w:rsidR="00781049" w:rsidRPr="00781049" w:rsidRDefault="00781049" w:rsidP="00781049"/>
    <w:p w:rsidR="00781049" w:rsidRPr="00781049" w:rsidRDefault="00781049" w:rsidP="00781049">
      <w:pPr>
        <w:ind w:left="4536"/>
      </w:pPr>
      <w:r w:rsidRPr="00781049">
        <w:t xml:space="preserve">Приложение № 1 к постановлению администрации </w:t>
      </w:r>
      <w:proofErr w:type="gramStart"/>
      <w:r w:rsidRPr="00781049">
        <w:t>муниципального</w:t>
      </w:r>
      <w:proofErr w:type="gramEnd"/>
    </w:p>
    <w:p w:rsidR="00781049" w:rsidRPr="00781049" w:rsidRDefault="00781049" w:rsidP="00781049">
      <w:pPr>
        <w:ind w:left="4536"/>
      </w:pPr>
      <w:r w:rsidRPr="00781049">
        <w:t>района от 08.08.2022 г. № 540</w:t>
      </w:r>
    </w:p>
    <w:p w:rsidR="00781049" w:rsidRPr="00781049" w:rsidRDefault="00781049" w:rsidP="00781049">
      <w:pPr>
        <w:pStyle w:val="af4"/>
        <w:rPr>
          <w:sz w:val="20"/>
        </w:rPr>
      </w:pPr>
    </w:p>
    <w:p w:rsidR="00781049" w:rsidRPr="00781049" w:rsidRDefault="00781049" w:rsidP="00781049">
      <w:pPr>
        <w:pStyle w:val="af4"/>
        <w:jc w:val="center"/>
        <w:rPr>
          <w:rFonts w:eastAsiaTheme="minorHAnsi"/>
          <w:b/>
          <w:sz w:val="20"/>
          <w:lang w:eastAsia="en-US"/>
        </w:rPr>
      </w:pPr>
      <w:r w:rsidRPr="00781049">
        <w:rPr>
          <w:rFonts w:eastAsiaTheme="minorHAnsi"/>
          <w:b/>
          <w:sz w:val="20"/>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781049" w:rsidRPr="00781049" w:rsidRDefault="00781049" w:rsidP="00781049">
      <w:pPr>
        <w:pStyle w:val="af4"/>
        <w:jc w:val="center"/>
        <w:rPr>
          <w:rFonts w:eastAsiaTheme="minorHAnsi"/>
          <w:b/>
          <w:sz w:val="20"/>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781049" w:rsidRPr="00781049" w:rsidTr="00F974EF">
        <w:trPr>
          <w:trHeight w:hRule="exact" w:val="1041"/>
        </w:trPr>
        <w:tc>
          <w:tcPr>
            <w:tcW w:w="3969" w:type="dxa"/>
            <w:shd w:val="clear" w:color="auto" w:fill="FFFFFF"/>
          </w:tcPr>
          <w:p w:rsidR="00781049" w:rsidRPr="00781049" w:rsidRDefault="00781049" w:rsidP="00F974EF">
            <w:r w:rsidRPr="00781049">
              <w:t>Бережной В.С.</w:t>
            </w:r>
          </w:p>
        </w:tc>
        <w:tc>
          <w:tcPr>
            <w:tcW w:w="5635" w:type="dxa"/>
            <w:shd w:val="clear" w:color="auto" w:fill="FFFFFF"/>
          </w:tcPr>
          <w:p w:rsidR="00781049" w:rsidRPr="00781049" w:rsidRDefault="00781049" w:rsidP="00F974EF">
            <w:r w:rsidRPr="00781049">
              <w:t>- первый заместитель главы администрации Турковского муниципального района, председатель  конкурсной  комиссии;</w:t>
            </w:r>
          </w:p>
        </w:tc>
      </w:tr>
      <w:tr w:rsidR="00781049" w:rsidRPr="00781049" w:rsidTr="00F974EF">
        <w:trPr>
          <w:trHeight w:hRule="exact" w:val="1283"/>
        </w:trPr>
        <w:tc>
          <w:tcPr>
            <w:tcW w:w="3969" w:type="dxa"/>
            <w:shd w:val="clear" w:color="auto" w:fill="FFFFFF"/>
          </w:tcPr>
          <w:p w:rsidR="00781049" w:rsidRPr="00781049" w:rsidRDefault="00781049" w:rsidP="00F974EF">
            <w:r w:rsidRPr="00781049">
              <w:t>Тарасов А.В.</w:t>
            </w:r>
          </w:p>
        </w:tc>
        <w:tc>
          <w:tcPr>
            <w:tcW w:w="5635" w:type="dxa"/>
            <w:shd w:val="clear" w:color="auto" w:fill="FFFFFF"/>
          </w:tcPr>
          <w:p w:rsidR="00781049" w:rsidRPr="00781049" w:rsidRDefault="00781049" w:rsidP="00F974EF">
            <w:r w:rsidRPr="00781049">
              <w:t xml:space="preserve">- начальник управления строительства и  жилищно-коммунального хозяйства администрации Турковского муниципального района, секретарь конкурсной комиссии </w:t>
            </w:r>
          </w:p>
        </w:tc>
      </w:tr>
      <w:tr w:rsidR="00781049" w:rsidRPr="00781049" w:rsidTr="00F974EF">
        <w:trPr>
          <w:trHeight w:hRule="exact" w:val="311"/>
        </w:trPr>
        <w:tc>
          <w:tcPr>
            <w:tcW w:w="3969" w:type="dxa"/>
            <w:shd w:val="clear" w:color="auto" w:fill="FFFFFF"/>
          </w:tcPr>
          <w:p w:rsidR="00781049" w:rsidRPr="00781049" w:rsidRDefault="00781049" w:rsidP="00F974EF">
            <w:r w:rsidRPr="00781049">
              <w:t>Члены конкурсной комиссии:</w:t>
            </w:r>
          </w:p>
          <w:p w:rsidR="00781049" w:rsidRPr="00781049" w:rsidRDefault="00781049" w:rsidP="00F974EF"/>
        </w:tc>
        <w:tc>
          <w:tcPr>
            <w:tcW w:w="5635" w:type="dxa"/>
            <w:shd w:val="clear" w:color="auto" w:fill="FFFFFF"/>
          </w:tcPr>
          <w:p w:rsidR="00781049" w:rsidRPr="00781049" w:rsidRDefault="00781049" w:rsidP="00F974EF"/>
          <w:p w:rsidR="00781049" w:rsidRPr="00781049" w:rsidRDefault="00781049" w:rsidP="00F974EF"/>
          <w:p w:rsidR="00781049" w:rsidRPr="00781049" w:rsidRDefault="00781049" w:rsidP="00F974EF"/>
          <w:p w:rsidR="00781049" w:rsidRPr="00781049" w:rsidRDefault="00781049" w:rsidP="00F974EF"/>
          <w:p w:rsidR="00781049" w:rsidRPr="00781049" w:rsidRDefault="00781049" w:rsidP="00F974EF"/>
          <w:p w:rsidR="00781049" w:rsidRPr="00781049" w:rsidRDefault="00781049" w:rsidP="00F974EF"/>
          <w:p w:rsidR="00781049" w:rsidRPr="00781049" w:rsidRDefault="00781049" w:rsidP="00F974EF"/>
          <w:p w:rsidR="00781049" w:rsidRPr="00781049" w:rsidRDefault="00781049" w:rsidP="00F974EF"/>
          <w:p w:rsidR="00781049" w:rsidRPr="00781049" w:rsidRDefault="00781049" w:rsidP="00F974EF"/>
          <w:p w:rsidR="00781049" w:rsidRPr="00781049" w:rsidRDefault="00781049" w:rsidP="00F974EF"/>
        </w:tc>
      </w:tr>
      <w:tr w:rsidR="00781049" w:rsidRPr="00781049" w:rsidTr="00F974EF">
        <w:trPr>
          <w:trHeight w:hRule="exact" w:val="944"/>
        </w:trPr>
        <w:tc>
          <w:tcPr>
            <w:tcW w:w="3969" w:type="dxa"/>
            <w:shd w:val="clear" w:color="auto" w:fill="FFFFFF"/>
          </w:tcPr>
          <w:p w:rsidR="00781049" w:rsidRPr="00781049" w:rsidRDefault="00781049" w:rsidP="00F974EF">
            <w:r w:rsidRPr="00781049">
              <w:t>Беляков А.В.</w:t>
            </w:r>
          </w:p>
        </w:tc>
        <w:tc>
          <w:tcPr>
            <w:tcW w:w="5635" w:type="dxa"/>
            <w:shd w:val="clear" w:color="auto" w:fill="FFFFFF"/>
          </w:tcPr>
          <w:p w:rsidR="00781049" w:rsidRPr="00781049" w:rsidRDefault="00781049" w:rsidP="00F974EF">
            <w:r w:rsidRPr="00781049">
              <w:t>- консультант по правовым вопросам администрации Турковского муниципального района;</w:t>
            </w:r>
          </w:p>
        </w:tc>
      </w:tr>
      <w:tr w:rsidR="00781049" w:rsidRPr="00781049" w:rsidTr="00F974EF">
        <w:trPr>
          <w:trHeight w:hRule="exact" w:val="1285"/>
        </w:trPr>
        <w:tc>
          <w:tcPr>
            <w:tcW w:w="3969" w:type="dxa"/>
            <w:shd w:val="clear" w:color="auto" w:fill="FFFFFF"/>
          </w:tcPr>
          <w:p w:rsidR="00781049" w:rsidRPr="00781049" w:rsidRDefault="00781049" w:rsidP="00F974EF">
            <w:r w:rsidRPr="00781049">
              <w:t xml:space="preserve">Ершова Ю.И. </w:t>
            </w:r>
          </w:p>
        </w:tc>
        <w:tc>
          <w:tcPr>
            <w:tcW w:w="5635" w:type="dxa"/>
            <w:shd w:val="clear" w:color="auto" w:fill="FFFFFF"/>
          </w:tcPr>
          <w:p w:rsidR="00781049" w:rsidRPr="00781049" w:rsidRDefault="00781049" w:rsidP="00F974EF">
            <w:pPr>
              <w:pStyle w:val="af4"/>
              <w:ind w:firstLine="0"/>
              <w:rPr>
                <w:sz w:val="20"/>
              </w:rPr>
            </w:pPr>
            <w:r w:rsidRPr="00781049">
              <w:rPr>
                <w:sz w:val="20"/>
              </w:rPr>
              <w:t>- консультант управления строительства и  жилищно-коммунального хозяйства администрации Турковского муниципального района;</w:t>
            </w:r>
          </w:p>
        </w:tc>
      </w:tr>
      <w:tr w:rsidR="00781049" w:rsidRPr="00781049" w:rsidTr="00F974EF">
        <w:trPr>
          <w:trHeight w:hRule="exact" w:val="1275"/>
        </w:trPr>
        <w:tc>
          <w:tcPr>
            <w:tcW w:w="3969" w:type="dxa"/>
            <w:shd w:val="clear" w:color="auto" w:fill="FFFFFF"/>
          </w:tcPr>
          <w:p w:rsidR="00781049" w:rsidRPr="00781049" w:rsidRDefault="00781049" w:rsidP="00F974EF">
            <w:r w:rsidRPr="00781049">
              <w:t>Попов В.А.</w:t>
            </w:r>
          </w:p>
        </w:tc>
        <w:tc>
          <w:tcPr>
            <w:tcW w:w="5635" w:type="dxa"/>
            <w:shd w:val="clear" w:color="auto" w:fill="FFFFFF"/>
          </w:tcPr>
          <w:p w:rsidR="00781049" w:rsidRPr="00781049" w:rsidRDefault="00781049" w:rsidP="00F974EF">
            <w:pPr>
              <w:pStyle w:val="af4"/>
              <w:ind w:firstLine="0"/>
              <w:rPr>
                <w:sz w:val="20"/>
              </w:rPr>
            </w:pPr>
            <w:r w:rsidRPr="00781049">
              <w:rPr>
                <w:rFonts w:eastAsiaTheme="minorHAnsi"/>
                <w:sz w:val="20"/>
                <w:lang w:eastAsia="en-US"/>
              </w:rPr>
              <w:t>- начальник управления имущества и межведомственного взаимодействия  администрации Турковского муниципального района.</w:t>
            </w:r>
          </w:p>
        </w:tc>
      </w:tr>
    </w:tbl>
    <w:p w:rsidR="00781049" w:rsidRPr="00781049" w:rsidRDefault="00781049" w:rsidP="00781049">
      <w:pPr>
        <w:pStyle w:val="af4"/>
        <w:jc w:val="center"/>
        <w:rPr>
          <w:rFonts w:eastAsiaTheme="minorHAnsi"/>
          <w:b/>
          <w:sz w:val="20"/>
          <w:lang w:eastAsia="en-US"/>
        </w:rPr>
      </w:pPr>
    </w:p>
    <w:p w:rsidR="00781049" w:rsidRPr="00781049" w:rsidRDefault="00781049" w:rsidP="00781049">
      <w:pPr>
        <w:pStyle w:val="af4"/>
        <w:jc w:val="center"/>
        <w:rPr>
          <w:rFonts w:eastAsiaTheme="minorHAnsi"/>
          <w:b/>
          <w:sz w:val="20"/>
          <w:lang w:eastAsia="en-US"/>
        </w:rPr>
        <w:sectPr w:rsidR="00781049" w:rsidRPr="00781049" w:rsidSect="00F974EF">
          <w:pgSz w:w="11906" w:h="16838"/>
          <w:pgMar w:top="709" w:right="851" w:bottom="1134" w:left="1701" w:header="709" w:footer="709" w:gutter="0"/>
          <w:cols w:space="708"/>
          <w:titlePg/>
          <w:docGrid w:linePitch="360"/>
        </w:sectPr>
      </w:pPr>
    </w:p>
    <w:p w:rsidR="00781049" w:rsidRPr="00781049" w:rsidRDefault="00781049" w:rsidP="00781049">
      <w:pPr>
        <w:ind w:left="4536"/>
      </w:pPr>
      <w:r w:rsidRPr="00781049">
        <w:lastRenderedPageBreak/>
        <w:t xml:space="preserve">Приложение № 2 к постановлению администрации </w:t>
      </w:r>
      <w:proofErr w:type="gramStart"/>
      <w:r w:rsidRPr="00781049">
        <w:t>муниципального</w:t>
      </w:r>
      <w:proofErr w:type="gramEnd"/>
    </w:p>
    <w:p w:rsidR="00781049" w:rsidRPr="00781049" w:rsidRDefault="00781049" w:rsidP="00781049">
      <w:pPr>
        <w:ind w:left="4536"/>
      </w:pPr>
      <w:r w:rsidRPr="00781049">
        <w:t>района от 08.08.2022 г. № 540</w:t>
      </w:r>
    </w:p>
    <w:p w:rsidR="00781049" w:rsidRPr="00781049" w:rsidRDefault="00781049" w:rsidP="00781049">
      <w:pPr>
        <w:pStyle w:val="af4"/>
        <w:jc w:val="center"/>
        <w:rPr>
          <w:rFonts w:eastAsiaTheme="minorHAnsi"/>
          <w:b/>
          <w:sz w:val="20"/>
          <w:lang w:eastAsia="en-US"/>
        </w:rPr>
      </w:pPr>
    </w:p>
    <w:p w:rsidR="00781049" w:rsidRPr="00781049" w:rsidRDefault="00781049" w:rsidP="00781049">
      <w:pPr>
        <w:pStyle w:val="af4"/>
        <w:jc w:val="center"/>
        <w:rPr>
          <w:rFonts w:eastAsiaTheme="minorHAnsi"/>
          <w:b/>
          <w:sz w:val="20"/>
          <w:lang w:eastAsia="en-US"/>
        </w:rPr>
      </w:pPr>
    </w:p>
    <w:p w:rsidR="00781049" w:rsidRPr="00781049" w:rsidRDefault="00781049" w:rsidP="00781049">
      <w:pPr>
        <w:pStyle w:val="af4"/>
        <w:jc w:val="center"/>
        <w:rPr>
          <w:rFonts w:eastAsiaTheme="minorHAnsi"/>
          <w:b/>
          <w:sz w:val="20"/>
          <w:lang w:eastAsia="en-US"/>
        </w:rPr>
      </w:pPr>
    </w:p>
    <w:p w:rsidR="00781049" w:rsidRPr="00781049" w:rsidRDefault="00781049" w:rsidP="00781049">
      <w:pPr>
        <w:pStyle w:val="af4"/>
        <w:jc w:val="center"/>
        <w:rPr>
          <w:rFonts w:eastAsiaTheme="minorHAnsi"/>
          <w:b/>
          <w:sz w:val="20"/>
          <w:lang w:eastAsia="en-US"/>
        </w:rPr>
      </w:pPr>
    </w:p>
    <w:p w:rsidR="00781049" w:rsidRPr="00781049" w:rsidRDefault="00781049" w:rsidP="00781049">
      <w:pPr>
        <w:pStyle w:val="af4"/>
        <w:jc w:val="center"/>
        <w:rPr>
          <w:rFonts w:eastAsiaTheme="minorHAnsi"/>
          <w:b/>
          <w:sz w:val="20"/>
          <w:lang w:eastAsia="en-US"/>
        </w:rPr>
      </w:pPr>
    </w:p>
    <w:p w:rsidR="00781049" w:rsidRPr="00781049" w:rsidRDefault="00781049" w:rsidP="00781049">
      <w:pPr>
        <w:pStyle w:val="af4"/>
        <w:jc w:val="center"/>
        <w:rPr>
          <w:rFonts w:eastAsiaTheme="minorHAnsi"/>
          <w:b/>
          <w:sz w:val="20"/>
          <w:lang w:eastAsia="en-US"/>
        </w:rPr>
      </w:pPr>
    </w:p>
    <w:p w:rsidR="00781049" w:rsidRPr="00781049" w:rsidRDefault="00781049" w:rsidP="00781049">
      <w:pPr>
        <w:pStyle w:val="af4"/>
        <w:jc w:val="center"/>
        <w:rPr>
          <w:rFonts w:eastAsiaTheme="minorHAnsi"/>
          <w:b/>
          <w:sz w:val="20"/>
          <w:lang w:eastAsia="en-US"/>
        </w:rPr>
      </w:pPr>
    </w:p>
    <w:p w:rsidR="00781049" w:rsidRPr="00781049" w:rsidRDefault="00781049" w:rsidP="00781049">
      <w:pPr>
        <w:widowControl w:val="0"/>
        <w:jc w:val="center"/>
        <w:rPr>
          <w:b/>
        </w:rPr>
      </w:pPr>
      <w:r w:rsidRPr="00781049">
        <w:rPr>
          <w:b/>
        </w:rPr>
        <w:t xml:space="preserve">К О Н К У </w:t>
      </w:r>
      <w:proofErr w:type="gramStart"/>
      <w:r w:rsidRPr="00781049">
        <w:rPr>
          <w:b/>
        </w:rPr>
        <w:t>Р</w:t>
      </w:r>
      <w:proofErr w:type="gramEnd"/>
      <w:r w:rsidRPr="00781049">
        <w:rPr>
          <w:b/>
        </w:rPr>
        <w:t xml:space="preserve"> С Н А Я</w:t>
      </w:r>
    </w:p>
    <w:p w:rsidR="00781049" w:rsidRPr="00781049" w:rsidRDefault="00781049" w:rsidP="00781049">
      <w:pPr>
        <w:widowControl w:val="0"/>
        <w:jc w:val="center"/>
        <w:rPr>
          <w:b/>
        </w:rPr>
      </w:pPr>
      <w:r w:rsidRPr="00781049">
        <w:rPr>
          <w:b/>
        </w:rPr>
        <w:t xml:space="preserve">Д О К У М Е Н Т А </w:t>
      </w:r>
      <w:proofErr w:type="gramStart"/>
      <w:r w:rsidRPr="00781049">
        <w:rPr>
          <w:b/>
        </w:rPr>
        <w:t>Ц</w:t>
      </w:r>
      <w:proofErr w:type="gramEnd"/>
      <w:r w:rsidRPr="00781049">
        <w:rPr>
          <w:b/>
        </w:rPr>
        <w:t xml:space="preserve"> И Я</w:t>
      </w:r>
    </w:p>
    <w:p w:rsidR="00781049" w:rsidRPr="00781049" w:rsidRDefault="00781049" w:rsidP="00781049">
      <w:pPr>
        <w:widowControl w:val="0"/>
        <w:jc w:val="center"/>
        <w:rPr>
          <w:b/>
        </w:rPr>
      </w:pPr>
      <w:r w:rsidRPr="00781049">
        <w:rPr>
          <w:b/>
        </w:rPr>
        <w:t>№1</w:t>
      </w:r>
    </w:p>
    <w:p w:rsidR="00781049" w:rsidRPr="00781049" w:rsidRDefault="00781049" w:rsidP="00781049">
      <w:pPr>
        <w:widowControl w:val="0"/>
        <w:jc w:val="center"/>
        <w:rPr>
          <w:b/>
        </w:rPr>
      </w:pPr>
      <w:r w:rsidRPr="00781049">
        <w:rPr>
          <w:b/>
          <w:bCs/>
        </w:rPr>
        <w:t xml:space="preserve">открытого конкурса </w:t>
      </w:r>
      <w:r w:rsidRPr="00781049">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jc w:val="center"/>
      </w:pPr>
      <w:proofErr w:type="spellStart"/>
      <w:r w:rsidRPr="00781049">
        <w:t>рп</w:t>
      </w:r>
      <w:proofErr w:type="spellEnd"/>
      <w:r w:rsidRPr="00781049">
        <w:t>. Турки</w:t>
      </w:r>
    </w:p>
    <w:p w:rsidR="00781049" w:rsidRPr="00781049" w:rsidRDefault="00781049" w:rsidP="00781049">
      <w:pPr>
        <w:widowControl w:val="0"/>
        <w:jc w:val="center"/>
      </w:pPr>
      <w:r w:rsidRPr="00781049">
        <w:t>2022 год</w:t>
      </w:r>
    </w:p>
    <w:p w:rsidR="00781049" w:rsidRPr="00781049" w:rsidRDefault="00781049" w:rsidP="00781049">
      <w:pPr>
        <w:widowControl w:val="0"/>
        <w:jc w:val="center"/>
        <w:sectPr w:rsidR="00781049" w:rsidRPr="00781049" w:rsidSect="00F974EF">
          <w:pgSz w:w="11906" w:h="16838"/>
          <w:pgMar w:top="709" w:right="851" w:bottom="1134" w:left="1701" w:header="709" w:footer="709" w:gutter="0"/>
          <w:cols w:space="708"/>
          <w:titlePg/>
          <w:docGrid w:linePitch="360"/>
        </w:sectPr>
      </w:pPr>
    </w:p>
    <w:p w:rsidR="00781049" w:rsidRPr="00781049" w:rsidRDefault="00781049" w:rsidP="00781049">
      <w:pPr>
        <w:pStyle w:val="1"/>
        <w:keepNext w:val="0"/>
        <w:widowControl w:val="0"/>
        <w:spacing w:before="0"/>
        <w:rPr>
          <w:rFonts w:ascii="Times New Roman" w:hAnsi="Times New Roman" w:cs="Times New Roman"/>
          <w:sz w:val="20"/>
          <w:szCs w:val="20"/>
        </w:rPr>
      </w:pPr>
      <w:r w:rsidRPr="00781049">
        <w:rPr>
          <w:rFonts w:ascii="Times New Roman" w:hAnsi="Times New Roman" w:cs="Times New Roman"/>
          <w:sz w:val="20"/>
          <w:szCs w:val="20"/>
        </w:rPr>
        <w:lastRenderedPageBreak/>
        <w:t>СОДЕРЖАНИЕ:</w:t>
      </w:r>
    </w:p>
    <w:p w:rsidR="00781049" w:rsidRPr="00781049" w:rsidRDefault="00781049" w:rsidP="00781049">
      <w:pPr>
        <w:pStyle w:val="1"/>
        <w:keepNext w:val="0"/>
        <w:widowControl w:val="0"/>
        <w:spacing w:before="0"/>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стр.</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sz w:val="20"/>
                <w:szCs w:val="20"/>
              </w:rPr>
            </w:pPr>
            <w:r w:rsidRPr="00781049">
              <w:rPr>
                <w:rFonts w:ascii="Times New Roman" w:hAnsi="Times New Roman" w:cs="Times New Roman"/>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81049" w:rsidRPr="00781049" w:rsidRDefault="00781049" w:rsidP="00F974EF"/>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3</w:t>
            </w:r>
          </w:p>
        </w:tc>
      </w:tr>
      <w:tr w:rsidR="00781049" w:rsidRPr="00781049" w:rsidTr="00F974EF">
        <w:tc>
          <w:tcPr>
            <w:tcW w:w="4658" w:type="pct"/>
            <w:vAlign w:val="center"/>
          </w:tcPr>
          <w:p w:rsidR="00781049" w:rsidRPr="00781049" w:rsidRDefault="00781049" w:rsidP="00F974EF">
            <w:pPr>
              <w:pStyle w:val="1"/>
              <w:keepNext w:val="0"/>
              <w:widowControl w:val="0"/>
              <w:spacing w:before="0"/>
              <w:rPr>
                <w:rFonts w:ascii="Times New Roman" w:hAnsi="Times New Roman" w:cs="Times New Roman"/>
                <w:sz w:val="20"/>
                <w:szCs w:val="20"/>
              </w:rPr>
            </w:pPr>
            <w:r w:rsidRPr="00781049">
              <w:rPr>
                <w:rFonts w:ascii="Times New Roman" w:hAnsi="Times New Roman" w:cs="Times New Roman"/>
                <w:sz w:val="20"/>
                <w:szCs w:val="20"/>
              </w:rPr>
              <w:t>ОБЩИЕУСЛОВИЯПРОВЕДЕНИЯОТКРЫТОГО</w:t>
            </w:r>
          </w:p>
          <w:p w:rsidR="00781049" w:rsidRPr="00781049" w:rsidRDefault="00781049" w:rsidP="00F974EF">
            <w:pPr>
              <w:pStyle w:val="1"/>
              <w:keepNext w:val="0"/>
              <w:widowControl w:val="0"/>
              <w:spacing w:before="0"/>
              <w:rPr>
                <w:rFonts w:ascii="Times New Roman" w:hAnsi="Times New Roman" w:cs="Times New Roman"/>
                <w:sz w:val="20"/>
                <w:szCs w:val="20"/>
              </w:rPr>
            </w:pPr>
            <w:r w:rsidRPr="00781049">
              <w:rPr>
                <w:rFonts w:ascii="Times New Roman" w:hAnsi="Times New Roman" w:cs="Times New Roman"/>
                <w:sz w:val="20"/>
                <w:szCs w:val="20"/>
              </w:rPr>
              <w:t>КОНКУРСА</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1. Законодательное регулирование</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15</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2. Предмет и основные задачи открытого конкурса</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16</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3. Затраты на участие в открытом конкурсе</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16</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4. Условия допуска к участию в открытом конкурсе</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16</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5. Порядок, место, срок подачи конвертов с заявками на участие в открытом конкурсе</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17</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6. Требования к заявке на участие в открытом конкурсе</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18</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22</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22</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 xml:space="preserve">9. Порядок вскрытия конвертов с заявками на участие в открытом конкурсе </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22</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10. Порядок рассмотрения заявок на участие в открытом конкурсе</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24</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11. Порядок оценки и сопоставления заявок на участие в открытом конкурсе</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26</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12.Сроки оказания транспортных услуг</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27</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sz w:val="20"/>
                <w:szCs w:val="20"/>
              </w:rPr>
            </w:pPr>
            <w:r w:rsidRPr="00781049">
              <w:rPr>
                <w:rFonts w:ascii="Times New Roman" w:hAnsi="Times New Roman" w:cs="Times New Roman"/>
                <w:sz w:val="20"/>
                <w:szCs w:val="20"/>
              </w:rPr>
              <w:t>Приложение № 1</w:t>
            </w:r>
          </w:p>
          <w:p w:rsidR="00781049" w:rsidRPr="00781049" w:rsidRDefault="00781049" w:rsidP="00F974EF">
            <w:pPr>
              <w:widowControl w:val="0"/>
            </w:pPr>
            <w:r w:rsidRPr="00781049">
              <w:t xml:space="preserve">Список лотов, участвующих в открытом конкурсе </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28</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sz w:val="20"/>
                <w:szCs w:val="20"/>
              </w:rPr>
            </w:pPr>
            <w:r w:rsidRPr="00781049">
              <w:rPr>
                <w:rFonts w:ascii="Times New Roman" w:hAnsi="Times New Roman" w:cs="Times New Roman"/>
                <w:sz w:val="20"/>
                <w:szCs w:val="20"/>
              </w:rPr>
              <w:t>Приложение № 2</w:t>
            </w:r>
          </w:p>
          <w:p w:rsidR="00781049" w:rsidRPr="00781049" w:rsidRDefault="00781049" w:rsidP="00F974EF">
            <w:pPr>
              <w:widowControl w:val="0"/>
            </w:pPr>
            <w:r w:rsidRPr="00781049">
              <w:t xml:space="preserve">Форма заявки на участие в открытом конкурсе </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31</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sz w:val="20"/>
                <w:szCs w:val="20"/>
              </w:rPr>
            </w:pPr>
            <w:r w:rsidRPr="00781049">
              <w:rPr>
                <w:rFonts w:ascii="Times New Roman" w:hAnsi="Times New Roman" w:cs="Times New Roman"/>
                <w:sz w:val="20"/>
                <w:szCs w:val="20"/>
              </w:rPr>
              <w:t>Приложение № 3</w:t>
            </w:r>
          </w:p>
          <w:p w:rsidR="00781049" w:rsidRPr="00781049" w:rsidRDefault="00781049" w:rsidP="00F974EF">
            <w:pPr>
              <w:widowControl w:val="0"/>
            </w:pPr>
            <w:r w:rsidRPr="00781049">
              <w:t xml:space="preserve">Инструкция по заполнению заявки на участие в открытом конкурсе </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33</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sz w:val="20"/>
                <w:szCs w:val="20"/>
              </w:rPr>
            </w:pPr>
            <w:r w:rsidRPr="00781049">
              <w:rPr>
                <w:rFonts w:ascii="Times New Roman" w:hAnsi="Times New Roman" w:cs="Times New Roman"/>
                <w:sz w:val="20"/>
                <w:szCs w:val="20"/>
              </w:rPr>
              <w:t>Приложение № 4</w:t>
            </w:r>
          </w:p>
          <w:p w:rsidR="00781049" w:rsidRPr="00781049" w:rsidRDefault="00781049" w:rsidP="00F974EF">
            <w:pPr>
              <w:widowControl w:val="0"/>
            </w:pPr>
            <w:r w:rsidRPr="00781049">
              <w:t xml:space="preserve">Форма бланка описи документов </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34</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sz w:val="20"/>
                <w:szCs w:val="20"/>
              </w:rPr>
            </w:pPr>
            <w:r w:rsidRPr="00781049">
              <w:rPr>
                <w:rFonts w:ascii="Times New Roman" w:hAnsi="Times New Roman" w:cs="Times New Roman"/>
                <w:sz w:val="20"/>
                <w:szCs w:val="20"/>
              </w:rPr>
              <w:t>Приложение № 5</w:t>
            </w:r>
          </w:p>
          <w:p w:rsidR="00781049" w:rsidRPr="00781049" w:rsidRDefault="00781049" w:rsidP="00F974EF">
            <w:pPr>
              <w:pStyle w:val="af2"/>
              <w:widowControl w:val="0"/>
              <w:ind w:left="0"/>
              <w:rPr>
                <w:highlight w:val="yellow"/>
              </w:rPr>
            </w:pPr>
            <w:r w:rsidRPr="00781049">
              <w:t>Шкала для оценки критериев</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35</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sz w:val="20"/>
                <w:szCs w:val="20"/>
              </w:rPr>
            </w:pPr>
            <w:r w:rsidRPr="00781049">
              <w:rPr>
                <w:rFonts w:ascii="Times New Roman" w:hAnsi="Times New Roman" w:cs="Times New Roman"/>
                <w:sz w:val="20"/>
                <w:szCs w:val="20"/>
              </w:rPr>
              <w:t>Приложение № 6</w:t>
            </w:r>
          </w:p>
          <w:p w:rsidR="00781049" w:rsidRPr="00781049" w:rsidRDefault="00781049" w:rsidP="00F974EF">
            <w:pPr>
              <w:widowControl w:val="0"/>
            </w:pPr>
            <w:r w:rsidRPr="00781049">
              <w:t xml:space="preserve">Форма запроса о разъяснении положений </w:t>
            </w:r>
            <w:r w:rsidRPr="00781049">
              <w:rPr>
                <w:rStyle w:val="afc"/>
              </w:rPr>
              <w:t>настоящей</w:t>
            </w:r>
            <w:r w:rsidRPr="00781049">
              <w:t xml:space="preserve"> конкурсной документации</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39</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sz w:val="20"/>
                <w:szCs w:val="20"/>
              </w:rPr>
            </w:pPr>
            <w:r w:rsidRPr="00781049">
              <w:rPr>
                <w:rFonts w:ascii="Times New Roman" w:hAnsi="Times New Roman" w:cs="Times New Roman"/>
                <w:sz w:val="20"/>
                <w:szCs w:val="20"/>
              </w:rPr>
              <w:t>Приложение № 7</w:t>
            </w:r>
          </w:p>
          <w:p w:rsidR="00781049" w:rsidRPr="00781049" w:rsidRDefault="00781049" w:rsidP="00F974EF">
            <w:pPr>
              <w:widowControl w:val="0"/>
            </w:pPr>
            <w:r w:rsidRPr="00781049">
              <w:t xml:space="preserve">Форма разъяснения настоящей конкурсной документации </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40</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sz w:val="20"/>
                <w:szCs w:val="20"/>
              </w:rPr>
            </w:pPr>
            <w:r w:rsidRPr="00781049">
              <w:rPr>
                <w:rFonts w:ascii="Times New Roman" w:hAnsi="Times New Roman" w:cs="Times New Roman"/>
                <w:sz w:val="20"/>
                <w:szCs w:val="20"/>
              </w:rPr>
              <w:t>Приложение № 8</w:t>
            </w:r>
          </w:p>
          <w:p w:rsidR="00781049" w:rsidRPr="00781049" w:rsidRDefault="00781049" w:rsidP="00F974EF">
            <w:pPr>
              <w:widowControl w:val="0"/>
              <w:rPr>
                <w:highlight w:val="yellow"/>
              </w:rPr>
            </w:pPr>
            <w:r w:rsidRPr="00781049">
              <w:t>Форма запроса о разъяснении результатов открытого конкурса</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41</w:t>
            </w:r>
          </w:p>
        </w:tc>
      </w:tr>
      <w:tr w:rsidR="00781049" w:rsidRPr="00781049" w:rsidTr="00F974EF">
        <w:tc>
          <w:tcPr>
            <w:tcW w:w="4658" w:type="pct"/>
            <w:vAlign w:val="center"/>
          </w:tcPr>
          <w:p w:rsidR="00781049" w:rsidRPr="00781049" w:rsidRDefault="00781049" w:rsidP="00F974EF">
            <w:pPr>
              <w:pStyle w:val="1"/>
              <w:keepNext w:val="0"/>
              <w:widowControl w:val="0"/>
              <w:spacing w:before="0"/>
              <w:jc w:val="both"/>
              <w:rPr>
                <w:rFonts w:ascii="Times New Roman" w:hAnsi="Times New Roman" w:cs="Times New Roman"/>
                <w:sz w:val="20"/>
                <w:szCs w:val="20"/>
              </w:rPr>
            </w:pPr>
            <w:r w:rsidRPr="00781049">
              <w:rPr>
                <w:rFonts w:ascii="Times New Roman" w:hAnsi="Times New Roman" w:cs="Times New Roman"/>
                <w:sz w:val="20"/>
                <w:szCs w:val="20"/>
              </w:rPr>
              <w:t>Приложение № 9</w:t>
            </w:r>
          </w:p>
          <w:p w:rsidR="00781049" w:rsidRPr="00781049" w:rsidRDefault="00781049" w:rsidP="00F974EF">
            <w:pPr>
              <w:widowControl w:val="0"/>
            </w:pPr>
            <w:r w:rsidRPr="00781049">
              <w:t>Форма разъяснения результатов открытого конкурса</w:t>
            </w:r>
          </w:p>
        </w:tc>
        <w:tc>
          <w:tcPr>
            <w:tcW w:w="342" w:type="pct"/>
            <w:vAlign w:val="bottom"/>
          </w:tcPr>
          <w:p w:rsidR="00781049" w:rsidRPr="00781049" w:rsidRDefault="00781049" w:rsidP="00F974EF">
            <w:pPr>
              <w:pStyle w:val="1"/>
              <w:keepNext w:val="0"/>
              <w:widowControl w:val="0"/>
              <w:spacing w:before="0"/>
              <w:jc w:val="right"/>
              <w:rPr>
                <w:rFonts w:ascii="Times New Roman" w:hAnsi="Times New Roman" w:cs="Times New Roman"/>
                <w:b/>
                <w:sz w:val="20"/>
                <w:szCs w:val="20"/>
              </w:rPr>
            </w:pPr>
            <w:r w:rsidRPr="00781049">
              <w:rPr>
                <w:rFonts w:ascii="Times New Roman" w:hAnsi="Times New Roman" w:cs="Times New Roman"/>
                <w:sz w:val="20"/>
                <w:szCs w:val="20"/>
              </w:rPr>
              <w:t>42</w:t>
            </w:r>
          </w:p>
        </w:tc>
      </w:tr>
    </w:tbl>
    <w:p w:rsidR="00781049" w:rsidRPr="00781049" w:rsidRDefault="00781049" w:rsidP="00781049">
      <w:pPr>
        <w:pStyle w:val="1"/>
        <w:keepNext w:val="0"/>
        <w:widowControl w:val="0"/>
        <w:spacing w:before="0"/>
        <w:jc w:val="both"/>
        <w:rPr>
          <w:rFonts w:ascii="Times New Roman" w:hAnsi="Times New Roman" w:cs="Times New Roman"/>
          <w:b/>
          <w:sz w:val="20"/>
          <w:szCs w:val="20"/>
        </w:rPr>
      </w:pPr>
    </w:p>
    <w:p w:rsidR="00781049" w:rsidRPr="00781049" w:rsidRDefault="00781049" w:rsidP="00781049">
      <w:pPr>
        <w:pStyle w:val="1"/>
        <w:keepNext w:val="0"/>
        <w:widowControl w:val="0"/>
        <w:spacing w:before="0"/>
        <w:rPr>
          <w:rFonts w:ascii="Times New Roman" w:hAnsi="Times New Roman" w:cs="Times New Roman"/>
          <w:sz w:val="20"/>
          <w:szCs w:val="20"/>
        </w:rPr>
      </w:pPr>
    </w:p>
    <w:p w:rsidR="00781049" w:rsidRPr="00781049" w:rsidRDefault="00781049" w:rsidP="00781049">
      <w:pPr>
        <w:pStyle w:val="1"/>
        <w:keepNext w:val="0"/>
        <w:widowControl w:val="0"/>
        <w:spacing w:before="0"/>
        <w:rPr>
          <w:rFonts w:ascii="Times New Roman" w:hAnsi="Times New Roman" w:cs="Times New Roman"/>
          <w:sz w:val="20"/>
          <w:szCs w:val="20"/>
        </w:rPr>
      </w:pPr>
    </w:p>
    <w:p w:rsidR="00781049" w:rsidRPr="00781049" w:rsidRDefault="00781049" w:rsidP="00781049">
      <w:pPr>
        <w:pStyle w:val="1"/>
        <w:keepNext w:val="0"/>
        <w:widowControl w:val="0"/>
        <w:spacing w:before="0"/>
        <w:rPr>
          <w:rFonts w:ascii="Times New Roman" w:hAnsi="Times New Roman" w:cs="Times New Roman"/>
          <w:sz w:val="20"/>
          <w:szCs w:val="20"/>
        </w:rPr>
      </w:pPr>
      <w:r w:rsidRPr="00781049">
        <w:rPr>
          <w:rFonts w:ascii="Times New Roman" w:hAnsi="Times New Roman" w:cs="Times New Roman"/>
          <w:sz w:val="20"/>
          <w:szCs w:val="20"/>
        </w:rPr>
        <w:t xml:space="preserve">И </w:t>
      </w:r>
      <w:proofErr w:type="gramStart"/>
      <w:r w:rsidRPr="00781049">
        <w:rPr>
          <w:rFonts w:ascii="Times New Roman" w:hAnsi="Times New Roman" w:cs="Times New Roman"/>
          <w:sz w:val="20"/>
          <w:szCs w:val="20"/>
        </w:rPr>
        <w:t>З</w:t>
      </w:r>
      <w:proofErr w:type="gramEnd"/>
      <w:r w:rsidRPr="00781049">
        <w:rPr>
          <w:rFonts w:ascii="Times New Roman" w:hAnsi="Times New Roman" w:cs="Times New Roman"/>
          <w:sz w:val="20"/>
          <w:szCs w:val="20"/>
        </w:rPr>
        <w:t xml:space="preserve"> В Е Щ Е Н И Е № 1</w:t>
      </w:r>
    </w:p>
    <w:p w:rsidR="00781049" w:rsidRPr="00781049" w:rsidRDefault="00781049" w:rsidP="00781049">
      <w:pPr>
        <w:pStyle w:val="1"/>
        <w:keepNext w:val="0"/>
        <w:widowControl w:val="0"/>
        <w:spacing w:before="0"/>
        <w:rPr>
          <w:rFonts w:ascii="Times New Roman" w:hAnsi="Times New Roman" w:cs="Times New Roman"/>
          <w:sz w:val="20"/>
          <w:szCs w:val="20"/>
        </w:rPr>
      </w:pPr>
      <w:r w:rsidRPr="00781049">
        <w:rPr>
          <w:rFonts w:ascii="Times New Roman" w:hAnsi="Times New Roman" w:cs="Times New Roman"/>
          <w:sz w:val="20"/>
          <w:szCs w:val="20"/>
        </w:rPr>
        <w:t xml:space="preserve">О  П Р О В Е Д Е Н И </w:t>
      </w:r>
      <w:proofErr w:type="spellStart"/>
      <w:proofErr w:type="gramStart"/>
      <w:r w:rsidRPr="00781049">
        <w:rPr>
          <w:rFonts w:ascii="Times New Roman" w:hAnsi="Times New Roman" w:cs="Times New Roman"/>
          <w:sz w:val="20"/>
          <w:szCs w:val="20"/>
        </w:rPr>
        <w:t>И</w:t>
      </w:r>
      <w:proofErr w:type="spellEnd"/>
      <w:proofErr w:type="gramEnd"/>
      <w:r w:rsidRPr="00781049">
        <w:rPr>
          <w:rFonts w:ascii="Times New Roman" w:hAnsi="Times New Roman" w:cs="Times New Roman"/>
          <w:sz w:val="20"/>
          <w:szCs w:val="20"/>
        </w:rPr>
        <w:t xml:space="preserve"> О Т К Р Ы Т О Г О К О Н К У Р С А</w:t>
      </w:r>
    </w:p>
    <w:p w:rsidR="00781049" w:rsidRPr="00781049" w:rsidRDefault="00781049" w:rsidP="00781049">
      <w:pPr>
        <w:pStyle w:val="af1"/>
        <w:widowControl w:val="0"/>
        <w:ind w:left="0"/>
        <w:jc w:val="center"/>
        <w:rPr>
          <w:b/>
          <w:sz w:val="20"/>
        </w:rPr>
      </w:pPr>
      <w:r w:rsidRPr="00781049">
        <w:rPr>
          <w:b/>
          <w:sz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81049" w:rsidRPr="00781049" w:rsidRDefault="00781049" w:rsidP="00781049">
      <w:pPr>
        <w:widowControl w:val="0"/>
      </w:pPr>
    </w:p>
    <w:p w:rsidR="00781049" w:rsidRPr="00781049" w:rsidRDefault="00781049" w:rsidP="00781049">
      <w:pPr>
        <w:widowControl w:val="0"/>
        <w:ind w:firstLine="708"/>
        <w:rPr>
          <w:b/>
        </w:rPr>
      </w:pPr>
      <w:r w:rsidRPr="00781049">
        <w:rPr>
          <w:b/>
        </w:rPr>
        <w:t>1. Сведения об организаторе открытого конкурса:</w:t>
      </w:r>
    </w:p>
    <w:p w:rsidR="00781049" w:rsidRPr="00781049" w:rsidRDefault="00781049" w:rsidP="00781049">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7"/>
        <w:gridCol w:w="6003"/>
      </w:tblGrid>
      <w:tr w:rsidR="00781049" w:rsidRPr="00781049" w:rsidTr="00F974EF">
        <w:tc>
          <w:tcPr>
            <w:tcW w:w="3652" w:type="dxa"/>
            <w:vAlign w:val="center"/>
          </w:tcPr>
          <w:p w:rsidR="00781049" w:rsidRPr="00781049" w:rsidRDefault="00781049" w:rsidP="00F974EF">
            <w:pPr>
              <w:widowControl w:val="0"/>
              <w:jc w:val="center"/>
            </w:pPr>
            <w:r w:rsidRPr="00781049">
              <w:t>Наименование организатора открытого конкурса:</w:t>
            </w:r>
          </w:p>
        </w:tc>
        <w:tc>
          <w:tcPr>
            <w:tcW w:w="6202" w:type="dxa"/>
            <w:vAlign w:val="center"/>
          </w:tcPr>
          <w:p w:rsidR="00781049" w:rsidRPr="00781049" w:rsidRDefault="00781049" w:rsidP="00F974EF">
            <w:pPr>
              <w:widowControl w:val="0"/>
              <w:jc w:val="center"/>
              <w:rPr>
                <w:bCs/>
              </w:rPr>
            </w:pPr>
            <w:r w:rsidRPr="00781049">
              <w:t>Администрация Турковского муниципального района Саратовской области</w:t>
            </w:r>
          </w:p>
        </w:tc>
      </w:tr>
      <w:tr w:rsidR="00781049" w:rsidRPr="00781049" w:rsidTr="00F974EF">
        <w:tc>
          <w:tcPr>
            <w:tcW w:w="3652" w:type="dxa"/>
            <w:vAlign w:val="center"/>
          </w:tcPr>
          <w:p w:rsidR="00781049" w:rsidRPr="00781049" w:rsidRDefault="00781049" w:rsidP="00F974EF">
            <w:pPr>
              <w:widowControl w:val="0"/>
            </w:pPr>
            <w:r w:rsidRPr="00781049">
              <w:t>Адрес местонахождения:</w:t>
            </w:r>
          </w:p>
        </w:tc>
        <w:tc>
          <w:tcPr>
            <w:tcW w:w="6202" w:type="dxa"/>
            <w:vAlign w:val="center"/>
          </w:tcPr>
          <w:p w:rsidR="00781049" w:rsidRPr="00781049" w:rsidRDefault="00781049" w:rsidP="00F974EF">
            <w:pPr>
              <w:widowControl w:val="0"/>
            </w:pPr>
            <w:r w:rsidRPr="00781049">
              <w:t xml:space="preserve">412070, Саратовская область, </w:t>
            </w:r>
            <w:proofErr w:type="spellStart"/>
            <w:r w:rsidRPr="00781049">
              <w:t>рп</w:t>
            </w:r>
            <w:proofErr w:type="gramStart"/>
            <w:r w:rsidRPr="00781049">
              <w:t>.Т</w:t>
            </w:r>
            <w:proofErr w:type="gramEnd"/>
            <w:r w:rsidRPr="00781049">
              <w:t>урки</w:t>
            </w:r>
            <w:proofErr w:type="spellEnd"/>
            <w:r w:rsidRPr="00781049">
              <w:t xml:space="preserve">, </w:t>
            </w:r>
          </w:p>
          <w:p w:rsidR="00781049" w:rsidRPr="00781049" w:rsidRDefault="00781049" w:rsidP="00F974EF">
            <w:pPr>
              <w:widowControl w:val="0"/>
              <w:rPr>
                <w:bCs/>
              </w:rPr>
            </w:pPr>
            <w:r w:rsidRPr="00781049">
              <w:t xml:space="preserve">ул. </w:t>
            </w:r>
            <w:proofErr w:type="gramStart"/>
            <w:r w:rsidRPr="00781049">
              <w:t>Советская</w:t>
            </w:r>
            <w:proofErr w:type="gramEnd"/>
            <w:r w:rsidRPr="00781049">
              <w:t>, дом 26</w:t>
            </w:r>
          </w:p>
        </w:tc>
      </w:tr>
      <w:tr w:rsidR="00781049" w:rsidRPr="00781049" w:rsidTr="00F974EF">
        <w:tc>
          <w:tcPr>
            <w:tcW w:w="3652" w:type="dxa"/>
            <w:vAlign w:val="center"/>
          </w:tcPr>
          <w:p w:rsidR="00781049" w:rsidRPr="00781049" w:rsidRDefault="00781049" w:rsidP="00F974EF">
            <w:pPr>
              <w:widowControl w:val="0"/>
            </w:pPr>
            <w:r w:rsidRPr="00781049">
              <w:t>Контактный телефон:</w:t>
            </w:r>
          </w:p>
        </w:tc>
        <w:tc>
          <w:tcPr>
            <w:tcW w:w="6202" w:type="dxa"/>
            <w:vAlign w:val="center"/>
          </w:tcPr>
          <w:p w:rsidR="00781049" w:rsidRPr="00781049" w:rsidRDefault="00781049" w:rsidP="00F974EF">
            <w:pPr>
              <w:widowControl w:val="0"/>
            </w:pPr>
            <w:r w:rsidRPr="00781049">
              <w:t>(84543) 2-13-56</w:t>
            </w:r>
          </w:p>
        </w:tc>
      </w:tr>
      <w:tr w:rsidR="00781049" w:rsidRPr="00781049" w:rsidTr="00F974EF">
        <w:tc>
          <w:tcPr>
            <w:tcW w:w="3652" w:type="dxa"/>
            <w:vAlign w:val="center"/>
          </w:tcPr>
          <w:p w:rsidR="00781049" w:rsidRPr="00781049" w:rsidRDefault="00781049" w:rsidP="00F974EF">
            <w:pPr>
              <w:widowControl w:val="0"/>
            </w:pPr>
            <w:r w:rsidRPr="00781049">
              <w:t>Факс:</w:t>
            </w:r>
          </w:p>
        </w:tc>
        <w:tc>
          <w:tcPr>
            <w:tcW w:w="6202" w:type="dxa"/>
            <w:vAlign w:val="center"/>
          </w:tcPr>
          <w:p w:rsidR="00781049" w:rsidRPr="00781049" w:rsidRDefault="00781049" w:rsidP="00F974EF">
            <w:pPr>
              <w:widowControl w:val="0"/>
            </w:pPr>
            <w:r w:rsidRPr="00781049">
              <w:t>(84543) 2-27-38</w:t>
            </w:r>
          </w:p>
        </w:tc>
      </w:tr>
      <w:tr w:rsidR="00781049" w:rsidRPr="00781049" w:rsidTr="00F974EF">
        <w:tc>
          <w:tcPr>
            <w:tcW w:w="3652" w:type="dxa"/>
            <w:vAlign w:val="center"/>
          </w:tcPr>
          <w:p w:rsidR="00781049" w:rsidRPr="00781049" w:rsidRDefault="00781049" w:rsidP="00F974EF">
            <w:pPr>
              <w:widowControl w:val="0"/>
            </w:pPr>
            <w:r w:rsidRPr="00781049">
              <w:t>Адрес электронной почты:</w:t>
            </w:r>
          </w:p>
        </w:tc>
        <w:tc>
          <w:tcPr>
            <w:tcW w:w="6202" w:type="dxa"/>
            <w:vAlign w:val="center"/>
          </w:tcPr>
          <w:p w:rsidR="00781049" w:rsidRPr="00781049" w:rsidRDefault="00781049" w:rsidP="00F974EF">
            <w:pPr>
              <w:pStyle w:val="ad"/>
              <w:widowControl w:val="0"/>
              <w:rPr>
                <w:bCs/>
                <w:sz w:val="20"/>
                <w:szCs w:val="20"/>
                <w:lang w:val="en-US"/>
              </w:rPr>
            </w:pPr>
            <w:r w:rsidRPr="00781049">
              <w:rPr>
                <w:sz w:val="20"/>
                <w:szCs w:val="20"/>
                <w:lang w:val="en-US"/>
              </w:rPr>
              <w:t>orgturki@yandex.ru</w:t>
            </w:r>
          </w:p>
        </w:tc>
      </w:tr>
    </w:tbl>
    <w:p w:rsidR="00781049" w:rsidRPr="00781049" w:rsidRDefault="00781049" w:rsidP="00781049">
      <w:pPr>
        <w:widowControl w:val="0"/>
      </w:pPr>
    </w:p>
    <w:p w:rsidR="00781049" w:rsidRPr="00781049" w:rsidRDefault="00781049" w:rsidP="00781049">
      <w:pPr>
        <w:widowControl w:val="0"/>
        <w:ind w:firstLine="708"/>
        <w:rPr>
          <w:b/>
        </w:rPr>
      </w:pPr>
      <w:r w:rsidRPr="00781049">
        <w:rPr>
          <w:b/>
        </w:rPr>
        <w:t>Сведения о контактных лицах по разъяснению положений конкурсной документации:</w:t>
      </w:r>
    </w:p>
    <w:p w:rsidR="00781049" w:rsidRPr="00781049" w:rsidRDefault="00781049" w:rsidP="00781049">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781049" w:rsidRPr="00781049" w:rsidTr="00F974EF">
        <w:tc>
          <w:tcPr>
            <w:tcW w:w="1338" w:type="pct"/>
            <w:vAlign w:val="center"/>
          </w:tcPr>
          <w:p w:rsidR="00781049" w:rsidRPr="00781049" w:rsidRDefault="00781049" w:rsidP="00F974EF">
            <w:pPr>
              <w:widowControl w:val="0"/>
            </w:pPr>
            <w:r w:rsidRPr="00781049">
              <w:t>Фамилия имя отчество ответственного лица</w:t>
            </w:r>
          </w:p>
        </w:tc>
        <w:tc>
          <w:tcPr>
            <w:tcW w:w="1666" w:type="pct"/>
            <w:vAlign w:val="center"/>
          </w:tcPr>
          <w:p w:rsidR="00781049" w:rsidRPr="00781049" w:rsidRDefault="00781049" w:rsidP="00F974EF">
            <w:pPr>
              <w:widowControl w:val="0"/>
              <w:ind w:hanging="9"/>
            </w:pPr>
          </w:p>
          <w:p w:rsidR="00781049" w:rsidRPr="00781049" w:rsidRDefault="00781049" w:rsidP="00F974EF">
            <w:pPr>
              <w:widowControl w:val="0"/>
              <w:ind w:hanging="9"/>
            </w:pPr>
            <w:r w:rsidRPr="00781049">
              <w:t>Тарасов Андрей Викторович</w:t>
            </w:r>
          </w:p>
        </w:tc>
        <w:tc>
          <w:tcPr>
            <w:tcW w:w="1996" w:type="pct"/>
            <w:vAlign w:val="center"/>
          </w:tcPr>
          <w:p w:rsidR="00781049" w:rsidRPr="00781049" w:rsidRDefault="00781049" w:rsidP="00F974EF">
            <w:pPr>
              <w:widowControl w:val="0"/>
              <w:ind w:hanging="9"/>
            </w:pPr>
            <w:r w:rsidRPr="00781049">
              <w:t>Ершова Юлия Ивановна</w:t>
            </w:r>
          </w:p>
        </w:tc>
      </w:tr>
      <w:tr w:rsidR="00781049" w:rsidRPr="00781049" w:rsidTr="00F974EF">
        <w:tc>
          <w:tcPr>
            <w:tcW w:w="1338" w:type="pct"/>
            <w:vAlign w:val="center"/>
          </w:tcPr>
          <w:p w:rsidR="00781049" w:rsidRPr="00781049" w:rsidRDefault="00781049" w:rsidP="00F974EF">
            <w:pPr>
              <w:widowControl w:val="0"/>
            </w:pPr>
            <w:r w:rsidRPr="00781049">
              <w:t>Должность:</w:t>
            </w:r>
          </w:p>
        </w:tc>
        <w:tc>
          <w:tcPr>
            <w:tcW w:w="1666" w:type="pct"/>
            <w:vAlign w:val="center"/>
          </w:tcPr>
          <w:p w:rsidR="00781049" w:rsidRPr="00781049" w:rsidRDefault="00781049" w:rsidP="00F974EF">
            <w:pPr>
              <w:widowControl w:val="0"/>
              <w:ind w:hanging="9"/>
              <w:rPr>
                <w:bCs/>
              </w:rPr>
            </w:pPr>
            <w:r w:rsidRPr="00781049">
              <w:t xml:space="preserve">Начальник управления строительства и  ЖКХ администрации Турковского </w:t>
            </w:r>
            <w:r w:rsidRPr="00781049">
              <w:lastRenderedPageBreak/>
              <w:t>муниципального района</w:t>
            </w:r>
          </w:p>
        </w:tc>
        <w:tc>
          <w:tcPr>
            <w:tcW w:w="1996" w:type="pct"/>
            <w:vAlign w:val="center"/>
          </w:tcPr>
          <w:p w:rsidR="00781049" w:rsidRPr="00781049" w:rsidRDefault="00781049" w:rsidP="00F974EF">
            <w:pPr>
              <w:widowControl w:val="0"/>
              <w:ind w:hanging="9"/>
              <w:rPr>
                <w:bCs/>
              </w:rPr>
            </w:pPr>
            <w:r w:rsidRPr="00781049">
              <w:lastRenderedPageBreak/>
              <w:t>Консультант управления строительства и  ЖКХ администрации Турковского муниципального района</w:t>
            </w:r>
          </w:p>
        </w:tc>
      </w:tr>
      <w:tr w:rsidR="00781049" w:rsidRPr="00781049" w:rsidTr="00F974EF">
        <w:tc>
          <w:tcPr>
            <w:tcW w:w="1338" w:type="pct"/>
            <w:vAlign w:val="center"/>
          </w:tcPr>
          <w:p w:rsidR="00781049" w:rsidRPr="00781049" w:rsidRDefault="00781049" w:rsidP="00F974EF">
            <w:pPr>
              <w:widowControl w:val="0"/>
            </w:pPr>
            <w:r w:rsidRPr="00781049">
              <w:lastRenderedPageBreak/>
              <w:t>Контактный телефон:</w:t>
            </w:r>
          </w:p>
        </w:tc>
        <w:tc>
          <w:tcPr>
            <w:tcW w:w="1666" w:type="pct"/>
            <w:vAlign w:val="center"/>
          </w:tcPr>
          <w:p w:rsidR="00781049" w:rsidRPr="00781049" w:rsidRDefault="00781049" w:rsidP="00F974EF">
            <w:pPr>
              <w:widowControl w:val="0"/>
              <w:ind w:hanging="9"/>
            </w:pPr>
            <w:r w:rsidRPr="00781049">
              <w:t>(84543) 2-13-56</w:t>
            </w:r>
          </w:p>
        </w:tc>
        <w:tc>
          <w:tcPr>
            <w:tcW w:w="1996" w:type="pct"/>
            <w:vAlign w:val="center"/>
          </w:tcPr>
          <w:p w:rsidR="00781049" w:rsidRPr="00781049" w:rsidRDefault="00781049" w:rsidP="00F974EF">
            <w:pPr>
              <w:widowControl w:val="0"/>
              <w:ind w:hanging="9"/>
            </w:pPr>
            <w:r w:rsidRPr="00781049">
              <w:t>(84543) 2-13-56</w:t>
            </w:r>
          </w:p>
        </w:tc>
      </w:tr>
      <w:tr w:rsidR="00781049" w:rsidRPr="00781049" w:rsidTr="00F974EF">
        <w:tc>
          <w:tcPr>
            <w:tcW w:w="1338" w:type="pct"/>
            <w:vAlign w:val="center"/>
          </w:tcPr>
          <w:p w:rsidR="00781049" w:rsidRPr="00781049" w:rsidRDefault="00781049" w:rsidP="00F974EF">
            <w:pPr>
              <w:widowControl w:val="0"/>
            </w:pPr>
            <w:r w:rsidRPr="00781049">
              <w:t>Факс:</w:t>
            </w:r>
          </w:p>
        </w:tc>
        <w:tc>
          <w:tcPr>
            <w:tcW w:w="1666" w:type="pct"/>
            <w:vAlign w:val="center"/>
          </w:tcPr>
          <w:p w:rsidR="00781049" w:rsidRPr="00781049" w:rsidRDefault="00781049" w:rsidP="00F974EF">
            <w:pPr>
              <w:widowControl w:val="0"/>
              <w:ind w:hanging="9"/>
            </w:pPr>
            <w:r w:rsidRPr="00781049">
              <w:t>(84543) 2-27-38</w:t>
            </w:r>
          </w:p>
        </w:tc>
        <w:tc>
          <w:tcPr>
            <w:tcW w:w="1996" w:type="pct"/>
            <w:vAlign w:val="center"/>
          </w:tcPr>
          <w:p w:rsidR="00781049" w:rsidRPr="00781049" w:rsidRDefault="00781049" w:rsidP="00F974EF">
            <w:pPr>
              <w:widowControl w:val="0"/>
              <w:ind w:hanging="9"/>
            </w:pPr>
            <w:r w:rsidRPr="00781049">
              <w:t>(84543) 2-27-38</w:t>
            </w:r>
          </w:p>
        </w:tc>
      </w:tr>
      <w:tr w:rsidR="00781049" w:rsidRPr="00781049" w:rsidTr="00F974EF">
        <w:tc>
          <w:tcPr>
            <w:tcW w:w="1338" w:type="pct"/>
            <w:vAlign w:val="center"/>
          </w:tcPr>
          <w:p w:rsidR="00781049" w:rsidRPr="00781049" w:rsidRDefault="00781049" w:rsidP="00F974EF">
            <w:pPr>
              <w:widowControl w:val="0"/>
            </w:pPr>
            <w:r w:rsidRPr="00781049">
              <w:t>Адрес электронной почты:</w:t>
            </w:r>
          </w:p>
        </w:tc>
        <w:tc>
          <w:tcPr>
            <w:tcW w:w="1666" w:type="pct"/>
            <w:vAlign w:val="center"/>
          </w:tcPr>
          <w:p w:rsidR="00781049" w:rsidRPr="00781049" w:rsidRDefault="00781049" w:rsidP="00F974EF">
            <w:pPr>
              <w:pStyle w:val="ad"/>
              <w:widowControl w:val="0"/>
              <w:ind w:hanging="9"/>
              <w:rPr>
                <w:bCs/>
                <w:sz w:val="20"/>
                <w:szCs w:val="20"/>
                <w:lang w:val="en-US"/>
              </w:rPr>
            </w:pPr>
            <w:r w:rsidRPr="00781049">
              <w:rPr>
                <w:sz w:val="20"/>
                <w:szCs w:val="20"/>
                <w:lang w:val="en-US"/>
              </w:rPr>
              <w:t>orgturki@yandex.ru</w:t>
            </w:r>
          </w:p>
        </w:tc>
        <w:tc>
          <w:tcPr>
            <w:tcW w:w="1996" w:type="pct"/>
            <w:vAlign w:val="center"/>
          </w:tcPr>
          <w:p w:rsidR="00781049" w:rsidRPr="00781049" w:rsidRDefault="00781049" w:rsidP="00F974EF">
            <w:pPr>
              <w:pStyle w:val="ad"/>
              <w:widowControl w:val="0"/>
              <w:ind w:hanging="9"/>
              <w:rPr>
                <w:bCs/>
                <w:sz w:val="20"/>
                <w:szCs w:val="20"/>
                <w:lang w:val="en-US"/>
              </w:rPr>
            </w:pPr>
            <w:r w:rsidRPr="00781049">
              <w:rPr>
                <w:sz w:val="20"/>
                <w:szCs w:val="20"/>
                <w:lang w:val="en-US"/>
              </w:rPr>
              <w:t>orgturki@yandex.ru</w:t>
            </w:r>
          </w:p>
        </w:tc>
      </w:tr>
    </w:tbl>
    <w:p w:rsidR="00781049" w:rsidRPr="00781049" w:rsidRDefault="00781049" w:rsidP="00781049">
      <w:pPr>
        <w:widowControl w:val="0"/>
        <w:ind w:firstLine="708"/>
        <w:rPr>
          <w:bCs/>
        </w:rPr>
      </w:pPr>
    </w:p>
    <w:p w:rsidR="00781049" w:rsidRPr="00781049" w:rsidRDefault="00781049" w:rsidP="00781049">
      <w:pPr>
        <w:widowControl w:val="0"/>
        <w:ind w:firstLine="708"/>
      </w:pPr>
      <w:r w:rsidRPr="00781049">
        <w:rPr>
          <w:b/>
          <w:bCs/>
        </w:rPr>
        <w:t xml:space="preserve">2. </w:t>
      </w:r>
      <w:proofErr w:type="gramStart"/>
      <w:r w:rsidRPr="00781049">
        <w:rPr>
          <w:b/>
          <w:bCs/>
        </w:rPr>
        <w:t xml:space="preserve">Предмет открытого конкурса: </w:t>
      </w:r>
      <w:r w:rsidRPr="00781049">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781049">
        <w:rPr>
          <w:rStyle w:val="af9"/>
          <w:color w:val="auto"/>
        </w:rPr>
        <w:t>конкурсной документации</w:t>
      </w:r>
      <w:r w:rsidRPr="00781049">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781049">
        <w:t xml:space="preserve"> документация) и </w:t>
      </w:r>
      <w:proofErr w:type="gramStart"/>
      <w:r w:rsidRPr="00781049">
        <w:t>соответствующих</w:t>
      </w:r>
      <w:proofErr w:type="gramEnd"/>
      <w:r w:rsidRPr="00781049">
        <w:t xml:space="preserve"> законодательству Российской Федерации и Саратовской области.</w:t>
      </w:r>
    </w:p>
    <w:p w:rsidR="00781049" w:rsidRPr="00781049" w:rsidRDefault="00781049" w:rsidP="00781049">
      <w:pPr>
        <w:widowControl w:val="0"/>
        <w:ind w:firstLine="708"/>
      </w:pPr>
      <w:r w:rsidRPr="00781049">
        <w:rPr>
          <w:b/>
        </w:rPr>
        <w:t>Сведения об объекте открытого конкурса:</w:t>
      </w:r>
      <w:r w:rsidRPr="00781049">
        <w:t xml:space="preserve"> представлены в приложении № 1 конкурсной документации.</w:t>
      </w:r>
    </w:p>
    <w:p w:rsidR="00781049" w:rsidRPr="00781049" w:rsidRDefault="00781049" w:rsidP="00781049">
      <w:pPr>
        <w:widowControl w:val="0"/>
        <w:ind w:firstLine="708"/>
      </w:pPr>
      <w:r w:rsidRPr="00781049">
        <w:rPr>
          <w:b/>
        </w:rPr>
        <w:t>Порядок проведения открытого конкурса и определения победителя открытого конкурса:</w:t>
      </w:r>
      <w:r w:rsidRPr="00781049">
        <w:t xml:space="preserve"> указан в конкурсной документации.</w:t>
      </w:r>
    </w:p>
    <w:p w:rsidR="00781049" w:rsidRPr="00781049" w:rsidRDefault="00781049" w:rsidP="00781049">
      <w:pPr>
        <w:widowControl w:val="0"/>
        <w:ind w:firstLine="708"/>
      </w:pPr>
    </w:p>
    <w:p w:rsidR="00781049" w:rsidRPr="00781049" w:rsidRDefault="00781049" w:rsidP="00781049">
      <w:pPr>
        <w:widowControl w:val="0"/>
        <w:ind w:firstLine="708"/>
      </w:pPr>
    </w:p>
    <w:p w:rsidR="00781049" w:rsidRPr="00781049" w:rsidRDefault="00781049" w:rsidP="00781049">
      <w:pPr>
        <w:widowControl w:val="0"/>
        <w:ind w:firstLine="708"/>
      </w:pPr>
      <w:r w:rsidRPr="00781049">
        <w:rPr>
          <w:b/>
          <w:bCs/>
        </w:rPr>
        <w:t xml:space="preserve">3. </w:t>
      </w:r>
      <w:proofErr w:type="gramStart"/>
      <w:r w:rsidRPr="00781049">
        <w:rPr>
          <w:b/>
          <w:bCs/>
        </w:rPr>
        <w:t xml:space="preserve">Срок, место и порядок предоставления конкурсной документации:  </w:t>
      </w:r>
      <w:r w:rsidRPr="00781049">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781049">
        <w:t xml:space="preserve"> Конкурсная документация выдаётся заявителю по адресу организатора открытого конкурса в рабочие дни с 08-00 час. до 17-00 час., перерыв с </w:t>
      </w:r>
      <w:r w:rsidRPr="00781049">
        <w:rPr>
          <w:bCs/>
        </w:rPr>
        <w:t>12-00 час</w:t>
      </w:r>
      <w:proofErr w:type="gramStart"/>
      <w:r w:rsidRPr="00781049">
        <w:rPr>
          <w:bCs/>
        </w:rPr>
        <w:t>.</w:t>
      </w:r>
      <w:proofErr w:type="gramEnd"/>
      <w:r w:rsidRPr="00781049">
        <w:rPr>
          <w:bCs/>
        </w:rPr>
        <w:t xml:space="preserve"> </w:t>
      </w:r>
      <w:proofErr w:type="gramStart"/>
      <w:r w:rsidRPr="00781049">
        <w:rPr>
          <w:bCs/>
        </w:rPr>
        <w:t>д</w:t>
      </w:r>
      <w:proofErr w:type="gramEnd"/>
      <w:r w:rsidRPr="00781049">
        <w:rPr>
          <w:bCs/>
        </w:rPr>
        <w:t>о 13-00 час. (</w:t>
      </w:r>
      <w:proofErr w:type="gramStart"/>
      <w:r w:rsidRPr="00781049">
        <w:rPr>
          <w:bCs/>
        </w:rPr>
        <w:t>МСК</w:t>
      </w:r>
      <w:proofErr w:type="gramEnd"/>
      <w:r w:rsidRPr="00781049">
        <w:rPr>
          <w:bCs/>
        </w:rPr>
        <w:t xml:space="preserve">+1, московское время плюс 1 час, </w:t>
      </w:r>
      <w:r w:rsidRPr="00781049">
        <w:rPr>
          <w:bCs/>
          <w:lang w:val="en-US"/>
        </w:rPr>
        <w:t>UTC</w:t>
      </w:r>
      <w:r w:rsidRPr="00781049">
        <w:rPr>
          <w:bCs/>
        </w:rPr>
        <w:t>+4)</w:t>
      </w:r>
      <w:r w:rsidRPr="00781049">
        <w:t xml:space="preserve">. </w:t>
      </w:r>
    </w:p>
    <w:p w:rsidR="00781049" w:rsidRPr="00781049" w:rsidRDefault="00781049" w:rsidP="00781049">
      <w:pPr>
        <w:widowControl w:val="0"/>
        <w:ind w:firstLine="708"/>
      </w:pPr>
      <w:r w:rsidRPr="00781049">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781049" w:rsidRPr="00781049" w:rsidRDefault="00781049" w:rsidP="00781049">
      <w:pPr>
        <w:widowControl w:val="0"/>
        <w:ind w:firstLine="708"/>
      </w:pPr>
      <w:r w:rsidRPr="00781049">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781049" w:rsidRPr="00781049" w:rsidRDefault="00781049" w:rsidP="00781049">
      <w:pPr>
        <w:widowControl w:val="0"/>
        <w:ind w:firstLine="708"/>
      </w:pPr>
      <w:r w:rsidRPr="00781049">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781049" w:rsidRPr="00781049" w:rsidRDefault="00781049" w:rsidP="00781049">
      <w:pPr>
        <w:widowControl w:val="0"/>
        <w:ind w:firstLine="708"/>
      </w:pPr>
      <w:r w:rsidRPr="00781049">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781049">
        <w:t>дств св</w:t>
      </w:r>
      <w:proofErr w:type="gramEnd"/>
      <w:r w:rsidRPr="00781049">
        <w:t>язи.</w:t>
      </w:r>
    </w:p>
    <w:p w:rsidR="00781049" w:rsidRPr="00781049" w:rsidRDefault="00781049" w:rsidP="00781049">
      <w:pPr>
        <w:widowControl w:val="0"/>
        <w:ind w:firstLine="708"/>
      </w:pPr>
    </w:p>
    <w:p w:rsidR="00781049" w:rsidRPr="00781049" w:rsidRDefault="00781049" w:rsidP="00781049">
      <w:pPr>
        <w:widowControl w:val="0"/>
        <w:ind w:firstLine="708"/>
        <w:rPr>
          <w:bCs/>
        </w:rPr>
      </w:pPr>
      <w:r w:rsidRPr="00781049">
        <w:rPr>
          <w:b/>
        </w:rPr>
        <w:t xml:space="preserve">4. Размер, порядок и сроки внесения платы, взимаемой за предоставление конкурсной документации на бумажном носителе: </w:t>
      </w:r>
      <w:r w:rsidRPr="00781049">
        <w:rPr>
          <w:u w:val="single"/>
        </w:rPr>
        <w:t xml:space="preserve">не </w:t>
      </w:r>
      <w:proofErr w:type="gramStart"/>
      <w:r w:rsidRPr="00781049">
        <w:rPr>
          <w:u w:val="single"/>
        </w:rPr>
        <w:t>установлена</w:t>
      </w:r>
      <w:proofErr w:type="gramEnd"/>
      <w:r w:rsidRPr="00781049">
        <w:t>.</w:t>
      </w:r>
    </w:p>
    <w:p w:rsidR="00781049" w:rsidRPr="00781049" w:rsidRDefault="00781049" w:rsidP="00781049">
      <w:pPr>
        <w:widowControl w:val="0"/>
        <w:ind w:firstLine="708"/>
        <w:rPr>
          <w:bCs/>
        </w:rPr>
      </w:pPr>
      <w:r w:rsidRPr="00781049">
        <w:rPr>
          <w:bCs/>
        </w:rPr>
        <w:t xml:space="preserve">Конкурсная документация размещена на </w:t>
      </w:r>
      <w:r w:rsidRPr="00781049">
        <w:t>официальном сайте администрации Турковского муниципального района в информационно-телекоммуникационной сети «Интернет» - http://turki.sarmo.ru/.</w:t>
      </w:r>
    </w:p>
    <w:p w:rsidR="00781049" w:rsidRPr="00781049" w:rsidRDefault="00781049" w:rsidP="00781049">
      <w:pPr>
        <w:widowControl w:val="0"/>
        <w:ind w:firstLine="708"/>
      </w:pPr>
    </w:p>
    <w:p w:rsidR="00781049" w:rsidRPr="00781049" w:rsidRDefault="00781049" w:rsidP="00781049">
      <w:pPr>
        <w:widowControl w:val="0"/>
        <w:ind w:firstLine="708"/>
        <w:rPr>
          <w:b/>
        </w:rPr>
      </w:pPr>
      <w:r w:rsidRPr="00781049">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781049" w:rsidRPr="00781049" w:rsidRDefault="00781049" w:rsidP="00781049">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781049" w:rsidRPr="00781049" w:rsidTr="00F974EF">
        <w:tc>
          <w:tcPr>
            <w:tcW w:w="2376" w:type="dxa"/>
            <w:vAlign w:val="center"/>
          </w:tcPr>
          <w:p w:rsidR="00781049" w:rsidRPr="00781049" w:rsidRDefault="00781049" w:rsidP="00F974EF">
            <w:pPr>
              <w:widowControl w:val="0"/>
            </w:pPr>
            <w:r w:rsidRPr="00781049">
              <w:t>Место, дата и время приема конвертов с заявками на участие в открытом конкурсе</w:t>
            </w:r>
          </w:p>
        </w:tc>
        <w:tc>
          <w:tcPr>
            <w:tcW w:w="7478" w:type="dxa"/>
            <w:vAlign w:val="center"/>
          </w:tcPr>
          <w:p w:rsidR="00781049" w:rsidRPr="00781049" w:rsidRDefault="00781049" w:rsidP="00F974EF">
            <w:pPr>
              <w:widowControl w:val="0"/>
            </w:pPr>
            <w:r w:rsidRPr="00781049">
              <w:t>Администрация Турковского муниципального района Саратовской области - 412070, Саратовская область,</w:t>
            </w:r>
          </w:p>
          <w:p w:rsidR="00781049" w:rsidRPr="00781049" w:rsidRDefault="00781049" w:rsidP="00F974EF">
            <w:pPr>
              <w:widowControl w:val="0"/>
            </w:pPr>
            <w:r w:rsidRPr="00781049">
              <w:t xml:space="preserve"> </w:t>
            </w:r>
            <w:proofErr w:type="spellStart"/>
            <w:r w:rsidRPr="00781049">
              <w:t>рп</w:t>
            </w:r>
            <w:proofErr w:type="spellEnd"/>
            <w:r w:rsidRPr="00781049">
              <w:t xml:space="preserve">. Турки, ул. </w:t>
            </w:r>
            <w:proofErr w:type="gramStart"/>
            <w:r w:rsidRPr="00781049">
              <w:t>Советская</w:t>
            </w:r>
            <w:proofErr w:type="gramEnd"/>
            <w:r w:rsidRPr="00781049">
              <w:t xml:space="preserve">, дом 26, 2 этаж, </w:t>
            </w:r>
            <w:proofErr w:type="spellStart"/>
            <w:r w:rsidRPr="00781049">
              <w:t>каб</w:t>
            </w:r>
            <w:proofErr w:type="spellEnd"/>
            <w:r w:rsidRPr="00781049">
              <w:t>. №1.</w:t>
            </w:r>
          </w:p>
          <w:p w:rsidR="00781049" w:rsidRPr="00781049" w:rsidRDefault="00781049" w:rsidP="00F974EF">
            <w:pPr>
              <w:widowControl w:val="0"/>
            </w:pPr>
            <w:r w:rsidRPr="00781049">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781049">
              <w:t>.</w:t>
            </w:r>
            <w:proofErr w:type="gramEnd"/>
            <w:r w:rsidRPr="00781049">
              <w:t xml:space="preserve"> </w:t>
            </w:r>
            <w:proofErr w:type="gramStart"/>
            <w:r w:rsidRPr="00781049">
              <w:t>д</w:t>
            </w:r>
            <w:proofErr w:type="gramEnd"/>
            <w:r w:rsidRPr="00781049">
              <w:t xml:space="preserve">о 13-00 час. </w:t>
            </w:r>
            <w:r w:rsidRPr="00781049">
              <w:rPr>
                <w:bCs/>
              </w:rPr>
              <w:t>(</w:t>
            </w:r>
            <w:proofErr w:type="gramStart"/>
            <w:r w:rsidRPr="00781049">
              <w:rPr>
                <w:bCs/>
              </w:rPr>
              <w:t>МСК</w:t>
            </w:r>
            <w:proofErr w:type="gramEnd"/>
            <w:r w:rsidRPr="00781049">
              <w:rPr>
                <w:bCs/>
              </w:rPr>
              <w:t xml:space="preserve">+1, московское время плюс 1час, </w:t>
            </w:r>
            <w:r w:rsidRPr="00781049">
              <w:rPr>
                <w:bCs/>
                <w:lang w:val="en-US"/>
              </w:rPr>
              <w:t>UTC</w:t>
            </w:r>
            <w:r w:rsidRPr="00781049">
              <w:rPr>
                <w:bCs/>
              </w:rPr>
              <w:t>+4)</w:t>
            </w:r>
            <w:r w:rsidRPr="00781049">
              <w:t xml:space="preserve"> с 09  августа 2022 года.</w:t>
            </w:r>
          </w:p>
          <w:p w:rsidR="00781049" w:rsidRPr="00781049" w:rsidRDefault="00781049" w:rsidP="00F974EF">
            <w:pPr>
              <w:widowControl w:val="0"/>
              <w:rPr>
                <w:bCs/>
              </w:rPr>
            </w:pPr>
            <w:r w:rsidRPr="00781049">
              <w:t xml:space="preserve">Прием и регистрация конвертов с заявками на участие в открытом конкурсе завершается в 08-30 час. </w:t>
            </w:r>
            <w:r w:rsidRPr="00781049">
              <w:rPr>
                <w:bCs/>
              </w:rPr>
              <w:t>(</w:t>
            </w:r>
            <w:proofErr w:type="gramStart"/>
            <w:r w:rsidRPr="00781049">
              <w:rPr>
                <w:bCs/>
              </w:rPr>
              <w:t>МСК</w:t>
            </w:r>
            <w:proofErr w:type="gramEnd"/>
            <w:r w:rsidRPr="00781049">
              <w:rPr>
                <w:bCs/>
              </w:rPr>
              <w:t xml:space="preserve">+1, московское время плюс 1 час, </w:t>
            </w:r>
            <w:r w:rsidRPr="00781049">
              <w:rPr>
                <w:bCs/>
                <w:lang w:val="en-US"/>
              </w:rPr>
              <w:t>UTC</w:t>
            </w:r>
            <w:r w:rsidRPr="00781049">
              <w:rPr>
                <w:bCs/>
              </w:rPr>
              <w:t>+4) 12 сентября 2022</w:t>
            </w:r>
            <w:r w:rsidRPr="00781049">
              <w:t xml:space="preserve"> года.</w:t>
            </w:r>
          </w:p>
        </w:tc>
      </w:tr>
      <w:tr w:rsidR="00781049" w:rsidRPr="00781049" w:rsidTr="00F974EF">
        <w:tc>
          <w:tcPr>
            <w:tcW w:w="2376" w:type="dxa"/>
            <w:vAlign w:val="center"/>
          </w:tcPr>
          <w:p w:rsidR="00781049" w:rsidRPr="00781049" w:rsidRDefault="00781049" w:rsidP="00F974EF">
            <w:pPr>
              <w:widowControl w:val="0"/>
            </w:pPr>
            <w:r w:rsidRPr="00781049">
              <w:t>Место, дата и время вскрытия конвертов с заявками на участие в открытом конкурсе</w:t>
            </w:r>
          </w:p>
        </w:tc>
        <w:tc>
          <w:tcPr>
            <w:tcW w:w="7478" w:type="dxa"/>
            <w:vAlign w:val="center"/>
          </w:tcPr>
          <w:p w:rsidR="00781049" w:rsidRPr="00781049" w:rsidRDefault="00781049" w:rsidP="00F974EF">
            <w:pPr>
              <w:widowControl w:val="0"/>
            </w:pPr>
            <w:r w:rsidRPr="00781049">
              <w:t xml:space="preserve">Администрация Турковского муниципального района Саратовской области - 412070, Саратовская область, </w:t>
            </w:r>
          </w:p>
          <w:p w:rsidR="00781049" w:rsidRPr="00781049" w:rsidRDefault="00781049" w:rsidP="00F974EF">
            <w:pPr>
              <w:widowControl w:val="0"/>
            </w:pPr>
            <w:proofErr w:type="spellStart"/>
            <w:r w:rsidRPr="00781049">
              <w:t>рп</w:t>
            </w:r>
            <w:proofErr w:type="spellEnd"/>
            <w:r w:rsidRPr="00781049">
              <w:t xml:space="preserve">. Турки, ул. </w:t>
            </w:r>
            <w:proofErr w:type="gramStart"/>
            <w:r w:rsidRPr="00781049">
              <w:t>Советская</w:t>
            </w:r>
            <w:proofErr w:type="gramEnd"/>
            <w:r w:rsidRPr="00781049">
              <w:t xml:space="preserve">, дом 26, 2 этаж, </w:t>
            </w:r>
            <w:proofErr w:type="spellStart"/>
            <w:r w:rsidRPr="00781049">
              <w:t>каб</w:t>
            </w:r>
            <w:proofErr w:type="spellEnd"/>
            <w:r w:rsidRPr="00781049">
              <w:t>. 1.</w:t>
            </w:r>
          </w:p>
          <w:p w:rsidR="00781049" w:rsidRPr="00781049" w:rsidRDefault="00781049" w:rsidP="00F974EF">
            <w:pPr>
              <w:widowControl w:val="0"/>
            </w:pPr>
            <w:r w:rsidRPr="00781049">
              <w:t xml:space="preserve">Вскрытие конвертов с заявками на участие в открытом конкурсе производится в 11-00 час. </w:t>
            </w:r>
            <w:r w:rsidRPr="00781049">
              <w:rPr>
                <w:bCs/>
              </w:rPr>
              <w:t>(</w:t>
            </w:r>
            <w:proofErr w:type="gramStart"/>
            <w:r w:rsidRPr="00781049">
              <w:rPr>
                <w:bCs/>
              </w:rPr>
              <w:t>МСК</w:t>
            </w:r>
            <w:proofErr w:type="gramEnd"/>
            <w:r w:rsidRPr="00781049">
              <w:rPr>
                <w:bCs/>
              </w:rPr>
              <w:t xml:space="preserve">+1, московское время плюс 1 час, </w:t>
            </w:r>
            <w:r w:rsidRPr="00781049">
              <w:rPr>
                <w:bCs/>
                <w:lang w:val="en-US"/>
              </w:rPr>
              <w:t>UTC</w:t>
            </w:r>
            <w:r w:rsidRPr="00781049">
              <w:rPr>
                <w:bCs/>
              </w:rPr>
              <w:t>+4) 12 сентября  2022</w:t>
            </w:r>
            <w:r w:rsidRPr="00781049">
              <w:t xml:space="preserve"> года.</w:t>
            </w:r>
          </w:p>
        </w:tc>
      </w:tr>
      <w:tr w:rsidR="00781049" w:rsidRPr="00781049" w:rsidTr="00F974EF">
        <w:tc>
          <w:tcPr>
            <w:tcW w:w="2376" w:type="dxa"/>
            <w:vAlign w:val="center"/>
          </w:tcPr>
          <w:p w:rsidR="00781049" w:rsidRPr="00781049" w:rsidRDefault="00781049" w:rsidP="00F974EF">
            <w:pPr>
              <w:widowControl w:val="0"/>
            </w:pPr>
            <w:r w:rsidRPr="00781049">
              <w:lastRenderedPageBreak/>
              <w:t>Место, дата и время рассмотрения заявок на участие в открытом конкурсе</w:t>
            </w:r>
          </w:p>
        </w:tc>
        <w:tc>
          <w:tcPr>
            <w:tcW w:w="7478" w:type="dxa"/>
            <w:vAlign w:val="center"/>
          </w:tcPr>
          <w:p w:rsidR="00781049" w:rsidRPr="00781049" w:rsidRDefault="00781049" w:rsidP="00F974EF">
            <w:pPr>
              <w:widowControl w:val="0"/>
            </w:pPr>
            <w:r w:rsidRPr="00781049">
              <w:t xml:space="preserve">Администрация Турковского муниципального района Саратовской области - 412070, Саратовская область, </w:t>
            </w:r>
          </w:p>
          <w:p w:rsidR="00781049" w:rsidRPr="00781049" w:rsidRDefault="00781049" w:rsidP="00F974EF">
            <w:pPr>
              <w:widowControl w:val="0"/>
            </w:pPr>
            <w:proofErr w:type="spellStart"/>
            <w:r w:rsidRPr="00781049">
              <w:t>рп</w:t>
            </w:r>
            <w:proofErr w:type="spellEnd"/>
            <w:r w:rsidRPr="00781049">
              <w:t xml:space="preserve">. Турки, ул. </w:t>
            </w:r>
            <w:proofErr w:type="gramStart"/>
            <w:r w:rsidRPr="00781049">
              <w:t>Советская</w:t>
            </w:r>
            <w:proofErr w:type="gramEnd"/>
            <w:r w:rsidRPr="00781049">
              <w:t xml:space="preserve">, дом 26, 2 этаж, </w:t>
            </w:r>
            <w:proofErr w:type="spellStart"/>
            <w:r w:rsidRPr="00781049">
              <w:t>каб</w:t>
            </w:r>
            <w:proofErr w:type="spellEnd"/>
            <w:r w:rsidRPr="00781049">
              <w:t>. 1.</w:t>
            </w:r>
          </w:p>
          <w:p w:rsidR="00781049" w:rsidRPr="00781049" w:rsidRDefault="00781049" w:rsidP="00F974EF">
            <w:pPr>
              <w:widowControl w:val="0"/>
            </w:pPr>
            <w:r w:rsidRPr="00781049">
              <w:t>Рассмотрение заявок на участие в открытом конкурсе производится с 12 сентября 2022  года по 14 сентября  2022 года.</w:t>
            </w:r>
          </w:p>
        </w:tc>
      </w:tr>
      <w:tr w:rsidR="00781049" w:rsidRPr="00781049" w:rsidTr="00F974EF">
        <w:tc>
          <w:tcPr>
            <w:tcW w:w="2376" w:type="dxa"/>
            <w:vAlign w:val="center"/>
          </w:tcPr>
          <w:p w:rsidR="00781049" w:rsidRPr="00781049" w:rsidRDefault="00781049" w:rsidP="00F974EF">
            <w:pPr>
              <w:widowControl w:val="0"/>
            </w:pPr>
            <w:r w:rsidRPr="00781049">
              <w:t>Оценка и сопоставление заявок на участие в открытом конкурсе</w:t>
            </w:r>
          </w:p>
        </w:tc>
        <w:tc>
          <w:tcPr>
            <w:tcW w:w="7478" w:type="dxa"/>
            <w:vAlign w:val="center"/>
          </w:tcPr>
          <w:p w:rsidR="00781049" w:rsidRPr="00781049" w:rsidRDefault="00781049" w:rsidP="00F974EF">
            <w:pPr>
              <w:widowControl w:val="0"/>
            </w:pPr>
            <w:r w:rsidRPr="00781049">
              <w:t xml:space="preserve">Администрация Турковского муниципального района Саратовской области - 412070, Саратовская область, </w:t>
            </w:r>
          </w:p>
          <w:p w:rsidR="00781049" w:rsidRPr="00781049" w:rsidRDefault="00781049" w:rsidP="00F974EF">
            <w:pPr>
              <w:widowControl w:val="0"/>
            </w:pPr>
            <w:proofErr w:type="spellStart"/>
            <w:r w:rsidRPr="00781049">
              <w:t>рп</w:t>
            </w:r>
            <w:proofErr w:type="spellEnd"/>
            <w:r w:rsidRPr="00781049">
              <w:t xml:space="preserve">. Турки, ул. </w:t>
            </w:r>
            <w:proofErr w:type="gramStart"/>
            <w:r w:rsidRPr="00781049">
              <w:t>Советская</w:t>
            </w:r>
            <w:proofErr w:type="gramEnd"/>
            <w:r w:rsidRPr="00781049">
              <w:t xml:space="preserve">, дом 26, 2 этаж, </w:t>
            </w:r>
            <w:proofErr w:type="spellStart"/>
            <w:r w:rsidRPr="00781049">
              <w:t>каб</w:t>
            </w:r>
            <w:proofErr w:type="spellEnd"/>
            <w:r w:rsidRPr="00781049">
              <w:t>. 1.</w:t>
            </w:r>
          </w:p>
          <w:p w:rsidR="00781049" w:rsidRPr="00781049" w:rsidRDefault="00781049" w:rsidP="00F974EF">
            <w:pPr>
              <w:widowControl w:val="0"/>
            </w:pPr>
            <w:r w:rsidRPr="00781049">
              <w:t xml:space="preserve">Оценка и сопоставление заявок на участие в открытом конкурсе производится в 10-00 час. </w:t>
            </w:r>
            <w:r w:rsidRPr="00781049">
              <w:rPr>
                <w:bCs/>
              </w:rPr>
              <w:t>(</w:t>
            </w:r>
            <w:proofErr w:type="gramStart"/>
            <w:r w:rsidRPr="00781049">
              <w:rPr>
                <w:bCs/>
              </w:rPr>
              <w:t>МСК</w:t>
            </w:r>
            <w:proofErr w:type="gramEnd"/>
            <w:r w:rsidRPr="00781049">
              <w:rPr>
                <w:bCs/>
              </w:rPr>
              <w:t xml:space="preserve">+1, московское время плюс 1 час, </w:t>
            </w:r>
            <w:r w:rsidRPr="00781049">
              <w:rPr>
                <w:bCs/>
                <w:lang w:val="en-US"/>
              </w:rPr>
              <w:t>UTC</w:t>
            </w:r>
            <w:r w:rsidRPr="00781049">
              <w:rPr>
                <w:bCs/>
              </w:rPr>
              <w:t>+4)  16 сентября  2022</w:t>
            </w:r>
            <w:r w:rsidRPr="00781049">
              <w:t xml:space="preserve"> года.</w:t>
            </w:r>
          </w:p>
        </w:tc>
      </w:tr>
    </w:tbl>
    <w:p w:rsidR="00781049" w:rsidRPr="00781049" w:rsidRDefault="00781049" w:rsidP="00781049">
      <w:pPr>
        <w:widowControl w:val="0"/>
      </w:pPr>
    </w:p>
    <w:p w:rsidR="00781049" w:rsidRPr="00781049" w:rsidRDefault="00781049" w:rsidP="00781049">
      <w:pPr>
        <w:widowControl w:val="0"/>
        <w:ind w:firstLine="708"/>
        <w:rPr>
          <w:b/>
        </w:rPr>
      </w:pPr>
      <w:r w:rsidRPr="00781049">
        <w:rPr>
          <w:b/>
        </w:rPr>
        <w:t xml:space="preserve">6. </w:t>
      </w:r>
      <w:proofErr w:type="gramStart"/>
      <w:r w:rsidRPr="00781049">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781049" w:rsidRPr="00781049" w:rsidRDefault="00781049" w:rsidP="00781049">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781049" w:rsidRPr="00781049" w:rsidTr="00F974EF">
        <w:trPr>
          <w:cantSplit/>
          <w:trHeight w:val="2044"/>
        </w:trPr>
        <w:tc>
          <w:tcPr>
            <w:tcW w:w="534" w:type="dxa"/>
            <w:vAlign w:val="center"/>
          </w:tcPr>
          <w:p w:rsidR="00781049" w:rsidRPr="00781049" w:rsidRDefault="00781049" w:rsidP="00F974EF">
            <w:pPr>
              <w:widowControl w:val="0"/>
              <w:jc w:val="center"/>
              <w:rPr>
                <w:highlight w:val="red"/>
              </w:rPr>
            </w:pPr>
            <w:r w:rsidRPr="00781049">
              <w:t xml:space="preserve">№ </w:t>
            </w:r>
            <w:proofErr w:type="gramStart"/>
            <w:r w:rsidRPr="00781049">
              <w:t>п</w:t>
            </w:r>
            <w:proofErr w:type="gramEnd"/>
            <w:r w:rsidRPr="00781049">
              <w:t>/п</w:t>
            </w:r>
          </w:p>
        </w:tc>
        <w:tc>
          <w:tcPr>
            <w:tcW w:w="2835" w:type="dxa"/>
            <w:vAlign w:val="center"/>
          </w:tcPr>
          <w:p w:rsidR="00781049" w:rsidRPr="00781049" w:rsidRDefault="00781049" w:rsidP="00F974EF">
            <w:pPr>
              <w:widowControl w:val="0"/>
              <w:jc w:val="center"/>
            </w:pPr>
            <w:r w:rsidRPr="00781049">
              <w:t>Номер, наименование маршрута регулярных перевозок</w:t>
            </w:r>
          </w:p>
        </w:tc>
        <w:tc>
          <w:tcPr>
            <w:tcW w:w="992" w:type="dxa"/>
            <w:textDirection w:val="btLr"/>
            <w:vAlign w:val="center"/>
          </w:tcPr>
          <w:p w:rsidR="00781049" w:rsidRPr="00781049" w:rsidRDefault="00781049" w:rsidP="00F974EF">
            <w:pPr>
              <w:widowControl w:val="0"/>
              <w:ind w:firstLine="33"/>
              <w:jc w:val="center"/>
            </w:pPr>
            <w:r w:rsidRPr="00781049">
              <w:t xml:space="preserve">Протяженность муниципального маршрута регулярных перевозок, </w:t>
            </w:r>
            <w:proofErr w:type="gramStart"/>
            <w:r w:rsidRPr="00781049">
              <w:t>км</w:t>
            </w:r>
            <w:proofErr w:type="gramEnd"/>
            <w:r w:rsidRPr="00781049">
              <w:t>.</w:t>
            </w:r>
          </w:p>
        </w:tc>
        <w:tc>
          <w:tcPr>
            <w:tcW w:w="425" w:type="dxa"/>
            <w:textDirection w:val="btLr"/>
            <w:vAlign w:val="center"/>
          </w:tcPr>
          <w:p w:rsidR="00781049" w:rsidRPr="00781049" w:rsidRDefault="00781049" w:rsidP="00F974EF">
            <w:pPr>
              <w:widowControl w:val="0"/>
              <w:jc w:val="center"/>
            </w:pPr>
            <w:r w:rsidRPr="00781049">
              <w:t>Вид сообщения</w:t>
            </w:r>
          </w:p>
        </w:tc>
        <w:tc>
          <w:tcPr>
            <w:tcW w:w="4820" w:type="dxa"/>
            <w:vAlign w:val="center"/>
          </w:tcPr>
          <w:p w:rsidR="00781049" w:rsidRPr="00781049" w:rsidRDefault="00781049" w:rsidP="00F974EF">
            <w:pPr>
              <w:widowControl w:val="0"/>
              <w:jc w:val="center"/>
            </w:pPr>
            <w:r w:rsidRPr="00781049">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781049" w:rsidRPr="00781049" w:rsidTr="00F974EF">
        <w:trPr>
          <w:cantSplit/>
          <w:trHeight w:val="467"/>
        </w:trPr>
        <w:tc>
          <w:tcPr>
            <w:tcW w:w="534" w:type="dxa"/>
            <w:vAlign w:val="center"/>
          </w:tcPr>
          <w:p w:rsidR="00781049" w:rsidRPr="00781049" w:rsidRDefault="00781049" w:rsidP="00F974EF">
            <w:pPr>
              <w:widowControl w:val="0"/>
              <w:jc w:val="center"/>
            </w:pPr>
            <w:r w:rsidRPr="00781049">
              <w:t>1</w:t>
            </w:r>
          </w:p>
        </w:tc>
        <w:tc>
          <w:tcPr>
            <w:tcW w:w="2835" w:type="dxa"/>
            <w:vAlign w:val="center"/>
          </w:tcPr>
          <w:p w:rsidR="00781049" w:rsidRPr="00781049" w:rsidRDefault="00781049" w:rsidP="00F974EF">
            <w:r w:rsidRPr="00781049">
              <w:t>№ 257 «Турки  – Трубетчино»</w:t>
            </w:r>
          </w:p>
        </w:tc>
        <w:tc>
          <w:tcPr>
            <w:tcW w:w="992" w:type="dxa"/>
            <w:vAlign w:val="center"/>
          </w:tcPr>
          <w:p w:rsidR="00781049" w:rsidRPr="00781049" w:rsidRDefault="00781049" w:rsidP="00F974EF">
            <w:pPr>
              <w:widowControl w:val="0"/>
              <w:ind w:firstLine="33"/>
              <w:jc w:val="center"/>
            </w:pPr>
            <w:r w:rsidRPr="00781049">
              <w:t>8,0</w:t>
            </w:r>
          </w:p>
        </w:tc>
        <w:tc>
          <w:tcPr>
            <w:tcW w:w="425" w:type="dxa"/>
            <w:vAlign w:val="center"/>
          </w:tcPr>
          <w:p w:rsidR="00781049" w:rsidRPr="00781049" w:rsidRDefault="00781049" w:rsidP="00F974EF">
            <w:pPr>
              <w:widowControl w:val="0"/>
              <w:jc w:val="center"/>
            </w:pPr>
            <w:proofErr w:type="gramStart"/>
            <w:r w:rsidRPr="00781049">
              <w:t>П</w:t>
            </w:r>
            <w:proofErr w:type="gramEnd"/>
          </w:p>
        </w:tc>
        <w:tc>
          <w:tcPr>
            <w:tcW w:w="4820" w:type="dxa"/>
            <w:vAlign w:val="center"/>
          </w:tcPr>
          <w:p w:rsidR="00781049" w:rsidRPr="00781049" w:rsidRDefault="00781049" w:rsidP="00F974EF">
            <w:pPr>
              <w:widowControl w:val="0"/>
            </w:pPr>
            <w:proofErr w:type="spellStart"/>
            <w:r w:rsidRPr="00781049">
              <w:t>Турковское</w:t>
            </w:r>
            <w:proofErr w:type="spellEnd"/>
            <w:r w:rsidRPr="00781049">
              <w:t xml:space="preserve"> муниципальное образование, Рязанское муниципальное образование</w:t>
            </w:r>
          </w:p>
        </w:tc>
      </w:tr>
      <w:tr w:rsidR="00781049" w:rsidRPr="00781049" w:rsidTr="00F974EF">
        <w:trPr>
          <w:cantSplit/>
          <w:trHeight w:val="276"/>
        </w:trPr>
        <w:tc>
          <w:tcPr>
            <w:tcW w:w="534" w:type="dxa"/>
            <w:vAlign w:val="center"/>
          </w:tcPr>
          <w:p w:rsidR="00781049" w:rsidRPr="00781049" w:rsidRDefault="00781049" w:rsidP="00F974EF">
            <w:pPr>
              <w:widowControl w:val="0"/>
              <w:jc w:val="center"/>
            </w:pPr>
            <w:r w:rsidRPr="00781049">
              <w:t>2</w:t>
            </w:r>
          </w:p>
        </w:tc>
        <w:tc>
          <w:tcPr>
            <w:tcW w:w="2835" w:type="dxa"/>
            <w:vAlign w:val="center"/>
          </w:tcPr>
          <w:p w:rsidR="00781049" w:rsidRPr="00781049" w:rsidRDefault="00781049" w:rsidP="00F974EF">
            <w:r w:rsidRPr="00781049">
              <w:t>№187 «Турки-</w:t>
            </w:r>
            <w:proofErr w:type="spellStart"/>
            <w:r w:rsidRPr="00781049">
              <w:t>Шепелевка</w:t>
            </w:r>
            <w:proofErr w:type="spellEnd"/>
            <w:r w:rsidRPr="00781049">
              <w:t>»</w:t>
            </w:r>
          </w:p>
        </w:tc>
        <w:tc>
          <w:tcPr>
            <w:tcW w:w="992" w:type="dxa"/>
            <w:vAlign w:val="center"/>
          </w:tcPr>
          <w:p w:rsidR="00781049" w:rsidRPr="00781049" w:rsidRDefault="00781049" w:rsidP="00F974EF">
            <w:pPr>
              <w:widowControl w:val="0"/>
              <w:ind w:firstLine="33"/>
              <w:jc w:val="center"/>
            </w:pPr>
            <w:r w:rsidRPr="00781049">
              <w:t>10,5</w:t>
            </w:r>
          </w:p>
        </w:tc>
        <w:tc>
          <w:tcPr>
            <w:tcW w:w="425" w:type="dxa"/>
            <w:vAlign w:val="center"/>
          </w:tcPr>
          <w:p w:rsidR="00781049" w:rsidRPr="00781049" w:rsidRDefault="00781049" w:rsidP="00F974EF">
            <w:pPr>
              <w:widowControl w:val="0"/>
              <w:jc w:val="center"/>
            </w:pPr>
            <w:proofErr w:type="gramStart"/>
            <w:r w:rsidRPr="00781049">
              <w:t>П</w:t>
            </w:r>
            <w:proofErr w:type="gramEnd"/>
          </w:p>
        </w:tc>
        <w:tc>
          <w:tcPr>
            <w:tcW w:w="4820" w:type="dxa"/>
            <w:vAlign w:val="center"/>
          </w:tcPr>
          <w:p w:rsidR="00781049" w:rsidRPr="00781049" w:rsidRDefault="00781049" w:rsidP="00F974EF">
            <w:pPr>
              <w:widowControl w:val="0"/>
            </w:pPr>
            <w:proofErr w:type="spellStart"/>
            <w:r w:rsidRPr="00781049">
              <w:t>Турковское</w:t>
            </w:r>
            <w:proofErr w:type="spellEnd"/>
            <w:r w:rsidRPr="00781049">
              <w:t xml:space="preserve"> муниципальное образование, Рязанское муниципальное образование</w:t>
            </w:r>
          </w:p>
        </w:tc>
      </w:tr>
      <w:tr w:rsidR="00781049" w:rsidRPr="00781049" w:rsidTr="00F974EF">
        <w:trPr>
          <w:cantSplit/>
          <w:trHeight w:val="276"/>
        </w:trPr>
        <w:tc>
          <w:tcPr>
            <w:tcW w:w="534" w:type="dxa"/>
            <w:vAlign w:val="center"/>
          </w:tcPr>
          <w:p w:rsidR="00781049" w:rsidRPr="00781049" w:rsidRDefault="00781049" w:rsidP="00F974EF">
            <w:pPr>
              <w:widowControl w:val="0"/>
              <w:jc w:val="center"/>
            </w:pPr>
            <w:r w:rsidRPr="00781049">
              <w:t>3</w:t>
            </w:r>
          </w:p>
        </w:tc>
        <w:tc>
          <w:tcPr>
            <w:tcW w:w="2835" w:type="dxa"/>
            <w:vAlign w:val="center"/>
          </w:tcPr>
          <w:p w:rsidR="00781049" w:rsidRPr="00781049" w:rsidRDefault="00781049" w:rsidP="00F974EF">
            <w:r w:rsidRPr="00781049">
              <w:t xml:space="preserve">№ 263 «Турки – </w:t>
            </w:r>
            <w:proofErr w:type="spellStart"/>
            <w:r w:rsidRPr="00781049">
              <w:t>Перевесино</w:t>
            </w:r>
            <w:proofErr w:type="spellEnd"/>
            <w:r w:rsidRPr="00781049">
              <w:t xml:space="preserve"> - Михайловка»</w:t>
            </w:r>
          </w:p>
        </w:tc>
        <w:tc>
          <w:tcPr>
            <w:tcW w:w="992" w:type="dxa"/>
            <w:vAlign w:val="center"/>
          </w:tcPr>
          <w:p w:rsidR="00781049" w:rsidRPr="00781049" w:rsidRDefault="00781049" w:rsidP="00F974EF">
            <w:pPr>
              <w:widowControl w:val="0"/>
              <w:ind w:firstLine="33"/>
              <w:jc w:val="center"/>
            </w:pPr>
            <w:r w:rsidRPr="00781049">
              <w:t>50,0</w:t>
            </w:r>
          </w:p>
        </w:tc>
        <w:tc>
          <w:tcPr>
            <w:tcW w:w="425" w:type="dxa"/>
            <w:vAlign w:val="center"/>
          </w:tcPr>
          <w:p w:rsidR="00781049" w:rsidRPr="00781049" w:rsidRDefault="00781049" w:rsidP="00F974EF">
            <w:pPr>
              <w:widowControl w:val="0"/>
              <w:jc w:val="center"/>
            </w:pPr>
            <w:proofErr w:type="gramStart"/>
            <w:r w:rsidRPr="00781049">
              <w:t>П</w:t>
            </w:r>
            <w:proofErr w:type="gramEnd"/>
          </w:p>
        </w:tc>
        <w:tc>
          <w:tcPr>
            <w:tcW w:w="4820" w:type="dxa"/>
            <w:vAlign w:val="center"/>
          </w:tcPr>
          <w:p w:rsidR="00781049" w:rsidRPr="00781049" w:rsidRDefault="00781049" w:rsidP="00F974EF">
            <w:pPr>
              <w:widowControl w:val="0"/>
            </w:pPr>
            <w:proofErr w:type="spellStart"/>
            <w:r w:rsidRPr="00781049">
              <w:t>Турковское</w:t>
            </w:r>
            <w:proofErr w:type="spellEnd"/>
            <w:r w:rsidRPr="00781049">
              <w:t xml:space="preserve"> муниципальное образование, Рязанское муниципальное образование, </w:t>
            </w:r>
            <w:proofErr w:type="spellStart"/>
            <w:r w:rsidRPr="00781049">
              <w:t>Студеновское</w:t>
            </w:r>
            <w:proofErr w:type="spellEnd"/>
            <w:r w:rsidRPr="00781049">
              <w:t xml:space="preserve"> муниципальное образование</w:t>
            </w:r>
          </w:p>
        </w:tc>
      </w:tr>
      <w:tr w:rsidR="00781049" w:rsidRPr="00781049" w:rsidTr="00F974EF">
        <w:trPr>
          <w:cantSplit/>
          <w:trHeight w:val="276"/>
        </w:trPr>
        <w:tc>
          <w:tcPr>
            <w:tcW w:w="534" w:type="dxa"/>
            <w:vAlign w:val="center"/>
          </w:tcPr>
          <w:p w:rsidR="00781049" w:rsidRPr="00781049" w:rsidRDefault="00781049" w:rsidP="00F974EF">
            <w:pPr>
              <w:widowControl w:val="0"/>
              <w:jc w:val="center"/>
            </w:pPr>
            <w:r w:rsidRPr="00781049">
              <w:t>4</w:t>
            </w:r>
          </w:p>
        </w:tc>
        <w:tc>
          <w:tcPr>
            <w:tcW w:w="2835" w:type="dxa"/>
            <w:vAlign w:val="center"/>
          </w:tcPr>
          <w:p w:rsidR="00781049" w:rsidRPr="00781049" w:rsidRDefault="00781049" w:rsidP="00F974EF">
            <w:r w:rsidRPr="00781049">
              <w:t xml:space="preserve">№ 372 «Турки – </w:t>
            </w:r>
            <w:proofErr w:type="spellStart"/>
            <w:r w:rsidRPr="00781049">
              <w:t>Перевесинка</w:t>
            </w:r>
            <w:proofErr w:type="spellEnd"/>
            <w:r w:rsidRPr="00781049">
              <w:t>»</w:t>
            </w:r>
          </w:p>
        </w:tc>
        <w:tc>
          <w:tcPr>
            <w:tcW w:w="992" w:type="dxa"/>
            <w:vAlign w:val="center"/>
          </w:tcPr>
          <w:p w:rsidR="00781049" w:rsidRPr="00781049" w:rsidRDefault="00781049" w:rsidP="00F974EF">
            <w:pPr>
              <w:widowControl w:val="0"/>
              <w:ind w:firstLine="33"/>
              <w:jc w:val="center"/>
            </w:pPr>
            <w:r w:rsidRPr="00781049">
              <w:t>50,0</w:t>
            </w:r>
          </w:p>
        </w:tc>
        <w:tc>
          <w:tcPr>
            <w:tcW w:w="425" w:type="dxa"/>
            <w:vAlign w:val="center"/>
          </w:tcPr>
          <w:p w:rsidR="00781049" w:rsidRPr="00781049" w:rsidRDefault="00781049" w:rsidP="00F974EF">
            <w:pPr>
              <w:widowControl w:val="0"/>
              <w:jc w:val="center"/>
            </w:pPr>
            <w:proofErr w:type="gramStart"/>
            <w:r w:rsidRPr="00781049">
              <w:t>П</w:t>
            </w:r>
            <w:proofErr w:type="gramEnd"/>
          </w:p>
        </w:tc>
        <w:tc>
          <w:tcPr>
            <w:tcW w:w="4820" w:type="dxa"/>
            <w:vAlign w:val="center"/>
          </w:tcPr>
          <w:p w:rsidR="00781049" w:rsidRPr="00781049" w:rsidRDefault="00781049" w:rsidP="00F974EF">
            <w:pPr>
              <w:widowControl w:val="0"/>
            </w:pPr>
            <w:proofErr w:type="spellStart"/>
            <w:r w:rsidRPr="00781049">
              <w:t>Турковское</w:t>
            </w:r>
            <w:proofErr w:type="spellEnd"/>
            <w:r w:rsidRPr="00781049">
              <w:t xml:space="preserve"> муниципальное образование, Рязанское муниципальное образование, </w:t>
            </w:r>
            <w:proofErr w:type="spellStart"/>
            <w:r w:rsidRPr="00781049">
              <w:t>Студеновское</w:t>
            </w:r>
            <w:proofErr w:type="spellEnd"/>
            <w:r w:rsidRPr="00781049">
              <w:t xml:space="preserve"> муниципальное образование, </w:t>
            </w:r>
            <w:proofErr w:type="spellStart"/>
            <w:r w:rsidRPr="00781049">
              <w:t>Перевесинское</w:t>
            </w:r>
            <w:proofErr w:type="spellEnd"/>
            <w:r w:rsidRPr="00781049">
              <w:t xml:space="preserve"> муниципальное образование</w:t>
            </w:r>
          </w:p>
        </w:tc>
      </w:tr>
      <w:tr w:rsidR="00781049" w:rsidRPr="00781049" w:rsidTr="00F974EF">
        <w:trPr>
          <w:cantSplit/>
          <w:trHeight w:val="276"/>
        </w:trPr>
        <w:tc>
          <w:tcPr>
            <w:tcW w:w="534" w:type="dxa"/>
            <w:vAlign w:val="center"/>
          </w:tcPr>
          <w:p w:rsidR="00781049" w:rsidRPr="00781049" w:rsidRDefault="00781049" w:rsidP="00F974EF">
            <w:pPr>
              <w:widowControl w:val="0"/>
              <w:jc w:val="center"/>
            </w:pPr>
            <w:r w:rsidRPr="00781049">
              <w:t>5</w:t>
            </w:r>
          </w:p>
        </w:tc>
        <w:tc>
          <w:tcPr>
            <w:tcW w:w="2835" w:type="dxa"/>
            <w:vAlign w:val="center"/>
          </w:tcPr>
          <w:p w:rsidR="00781049" w:rsidRPr="00781049" w:rsidRDefault="00781049" w:rsidP="00F974EF">
            <w:pPr>
              <w:widowControl w:val="0"/>
            </w:pPr>
            <w:r w:rsidRPr="00781049">
              <w:t>№ 185 «Турки-Марьино»</w:t>
            </w:r>
          </w:p>
        </w:tc>
        <w:tc>
          <w:tcPr>
            <w:tcW w:w="992" w:type="dxa"/>
            <w:vAlign w:val="center"/>
          </w:tcPr>
          <w:p w:rsidR="00781049" w:rsidRPr="00781049" w:rsidRDefault="00781049" w:rsidP="00F974EF">
            <w:pPr>
              <w:widowControl w:val="0"/>
              <w:ind w:firstLine="33"/>
              <w:jc w:val="center"/>
            </w:pPr>
            <w:r w:rsidRPr="00781049">
              <w:t>50,0</w:t>
            </w:r>
          </w:p>
        </w:tc>
        <w:tc>
          <w:tcPr>
            <w:tcW w:w="425" w:type="dxa"/>
            <w:vAlign w:val="center"/>
          </w:tcPr>
          <w:p w:rsidR="00781049" w:rsidRPr="00781049" w:rsidRDefault="00781049" w:rsidP="00F974EF">
            <w:pPr>
              <w:widowControl w:val="0"/>
              <w:jc w:val="center"/>
            </w:pPr>
            <w:r w:rsidRPr="00781049">
              <w:t>М</w:t>
            </w:r>
          </w:p>
        </w:tc>
        <w:tc>
          <w:tcPr>
            <w:tcW w:w="4820" w:type="dxa"/>
            <w:vAlign w:val="center"/>
          </w:tcPr>
          <w:p w:rsidR="00781049" w:rsidRPr="00781049" w:rsidRDefault="00781049" w:rsidP="00F974EF">
            <w:pPr>
              <w:widowControl w:val="0"/>
            </w:pPr>
            <w:proofErr w:type="spellStart"/>
            <w:r w:rsidRPr="00781049">
              <w:t>Турковское</w:t>
            </w:r>
            <w:proofErr w:type="spellEnd"/>
            <w:r w:rsidRPr="00781049">
              <w:t xml:space="preserve"> муниципальное образование, Рязанское муниципальное образование.</w:t>
            </w:r>
          </w:p>
        </w:tc>
      </w:tr>
      <w:tr w:rsidR="00781049" w:rsidRPr="00781049" w:rsidTr="00F974EF">
        <w:trPr>
          <w:cantSplit/>
          <w:trHeight w:val="276"/>
        </w:trPr>
        <w:tc>
          <w:tcPr>
            <w:tcW w:w="534" w:type="dxa"/>
            <w:vAlign w:val="center"/>
          </w:tcPr>
          <w:p w:rsidR="00781049" w:rsidRPr="00781049" w:rsidRDefault="00781049" w:rsidP="00F974EF">
            <w:pPr>
              <w:widowControl w:val="0"/>
              <w:jc w:val="center"/>
            </w:pPr>
            <w:r w:rsidRPr="00781049">
              <w:t>6</w:t>
            </w:r>
          </w:p>
        </w:tc>
        <w:tc>
          <w:tcPr>
            <w:tcW w:w="2835" w:type="dxa"/>
            <w:vAlign w:val="center"/>
          </w:tcPr>
          <w:p w:rsidR="00781049" w:rsidRPr="00781049" w:rsidRDefault="00781049" w:rsidP="00F974EF">
            <w:pPr>
              <w:widowControl w:val="0"/>
            </w:pPr>
          </w:p>
        </w:tc>
        <w:tc>
          <w:tcPr>
            <w:tcW w:w="992" w:type="dxa"/>
            <w:vAlign w:val="center"/>
          </w:tcPr>
          <w:p w:rsidR="00781049" w:rsidRPr="00781049" w:rsidRDefault="00781049" w:rsidP="00F974EF">
            <w:pPr>
              <w:widowControl w:val="0"/>
              <w:ind w:firstLine="33"/>
              <w:jc w:val="center"/>
            </w:pPr>
          </w:p>
        </w:tc>
        <w:tc>
          <w:tcPr>
            <w:tcW w:w="425" w:type="dxa"/>
            <w:vAlign w:val="center"/>
          </w:tcPr>
          <w:p w:rsidR="00781049" w:rsidRPr="00781049" w:rsidRDefault="00781049" w:rsidP="00F974EF">
            <w:pPr>
              <w:widowControl w:val="0"/>
              <w:jc w:val="center"/>
            </w:pPr>
          </w:p>
        </w:tc>
        <w:tc>
          <w:tcPr>
            <w:tcW w:w="4820" w:type="dxa"/>
            <w:vAlign w:val="center"/>
          </w:tcPr>
          <w:p w:rsidR="00781049" w:rsidRPr="00781049" w:rsidRDefault="00781049" w:rsidP="00F974EF">
            <w:pPr>
              <w:widowControl w:val="0"/>
            </w:pPr>
          </w:p>
        </w:tc>
      </w:tr>
    </w:tbl>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ind w:firstLine="708"/>
        <w:rPr>
          <w:bCs/>
        </w:rPr>
      </w:pPr>
      <w:r w:rsidRPr="00781049">
        <w:rPr>
          <w:b/>
          <w:bCs/>
        </w:rPr>
        <w:t>7. Сроки оказания транспортных услуг:</w:t>
      </w:r>
      <w:r w:rsidRPr="00781049">
        <w:rPr>
          <w:bCs/>
        </w:rPr>
        <w:t xml:space="preserve"> </w:t>
      </w:r>
    </w:p>
    <w:p w:rsidR="00781049" w:rsidRPr="00781049" w:rsidRDefault="00781049" w:rsidP="00781049">
      <w:pPr>
        <w:widowControl w:val="0"/>
        <w:ind w:firstLine="708"/>
        <w:rPr>
          <w:rFonts w:eastAsia="Calibri"/>
        </w:rPr>
      </w:pPr>
      <w:r w:rsidRPr="00781049">
        <w:rPr>
          <w:bCs/>
        </w:rPr>
        <w:t>ю</w:t>
      </w:r>
      <w:r w:rsidRPr="00781049">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781049">
        <w:rPr>
          <w:rFonts w:eastAsia="Calibri"/>
        </w:rPr>
        <w:t xml:space="preserve">Если до истечения срока их действия не наступят обстоятельства, предусмотренные </w:t>
      </w:r>
      <w:hyperlink r:id="rId11" w:history="1">
        <w:r w:rsidRPr="00781049">
          <w:rPr>
            <w:rFonts w:eastAsia="Calibri"/>
          </w:rPr>
          <w:t>пунктами 1</w:t>
        </w:r>
      </w:hyperlink>
      <w:r w:rsidRPr="00781049">
        <w:rPr>
          <w:rFonts w:eastAsia="Calibri"/>
        </w:rPr>
        <w:t xml:space="preserve"> - </w:t>
      </w:r>
      <w:hyperlink r:id="rId12" w:history="1">
        <w:r w:rsidRPr="00781049">
          <w:rPr>
            <w:rFonts w:eastAsia="Calibri"/>
          </w:rPr>
          <w:t>4 части 1 статьи 29</w:t>
        </w:r>
      </w:hyperlink>
      <w:r w:rsidRPr="00781049">
        <w:rPr>
          <w:rFonts w:eastAsia="Calibri"/>
        </w:rPr>
        <w:t xml:space="preserve"> Федерального закона </w:t>
      </w:r>
      <w:r w:rsidRPr="00781049">
        <w:t>от 13 июля 2015года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781049">
        <w:rPr>
          <w:rFonts w:eastAsia="Calibri"/>
        </w:rPr>
        <w:t>, действие указанных свидетельства об осуществлении перевозок по маршруту регулярных</w:t>
      </w:r>
      <w:proofErr w:type="gramEnd"/>
      <w:r w:rsidRPr="00781049">
        <w:rPr>
          <w:rFonts w:eastAsia="Calibri"/>
        </w:rPr>
        <w:t xml:space="preserve">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781049" w:rsidRPr="00781049" w:rsidRDefault="00781049" w:rsidP="00781049">
      <w:pPr>
        <w:widowControl w:val="0"/>
        <w:jc w:val="center"/>
        <w:rPr>
          <w:b/>
        </w:rPr>
      </w:pPr>
      <w:r w:rsidRPr="00781049">
        <w:rPr>
          <w:b/>
        </w:rPr>
        <w:t>8. Форма заявки на участие в открытом конкурсе:</w:t>
      </w:r>
    </w:p>
    <w:p w:rsidR="00781049" w:rsidRPr="00781049" w:rsidRDefault="00781049" w:rsidP="00781049">
      <w:pPr>
        <w:pStyle w:val="ConsPlusNormal"/>
        <w:ind w:firstLine="708"/>
        <w:jc w:val="both"/>
        <w:rPr>
          <w:rFonts w:ascii="Times New Roman" w:hAnsi="Times New Roman" w:cs="Times New Roman"/>
        </w:rPr>
      </w:pPr>
      <w:proofErr w:type="gramStart"/>
      <w:r w:rsidRPr="00781049">
        <w:rPr>
          <w:rFonts w:ascii="Times New Roman" w:hAnsi="Times New Roman" w:cs="Times New Roman"/>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781049">
        <w:rPr>
          <w:rFonts w:ascii="Times New Roman" w:hAnsi="Times New Roman" w:cs="Times New Roman"/>
        </w:rPr>
        <w:t xml:space="preserve"> Федерации и о внесении изменений в отдельные законодательные акты Российской Федерации» в </w:t>
      </w:r>
      <w:proofErr w:type="spellStart"/>
      <w:r w:rsidRPr="00781049">
        <w:rPr>
          <w:rFonts w:ascii="Times New Roman" w:hAnsi="Times New Roman" w:cs="Times New Roman"/>
        </w:rPr>
        <w:t>Турковском</w:t>
      </w:r>
      <w:proofErr w:type="spellEnd"/>
      <w:r w:rsidRPr="00781049">
        <w:rPr>
          <w:rFonts w:ascii="Times New Roman" w:hAnsi="Times New Roman" w:cs="Times New Roman"/>
        </w:rPr>
        <w:t xml:space="preserve"> муниципальном районе».</w:t>
      </w:r>
    </w:p>
    <w:p w:rsidR="00781049" w:rsidRPr="00781049" w:rsidRDefault="00781049" w:rsidP="00781049">
      <w:pPr>
        <w:pStyle w:val="ConsPlusNonformat"/>
        <w:ind w:firstLine="708"/>
        <w:jc w:val="both"/>
        <w:rPr>
          <w:rFonts w:ascii="Times New Roman" w:hAnsi="Times New Roman" w:cs="Times New Roman"/>
        </w:rPr>
      </w:pPr>
      <w:r w:rsidRPr="00781049">
        <w:rPr>
          <w:rFonts w:ascii="Times New Roman" w:hAnsi="Times New Roman" w:cs="Times New Roman"/>
        </w:rPr>
        <w:t xml:space="preserve">Заявка </w:t>
      </w:r>
      <w:proofErr w:type="gramStart"/>
      <w:r w:rsidRPr="00781049">
        <w:rPr>
          <w:rFonts w:ascii="Times New Roman" w:hAnsi="Times New Roman" w:cs="Times New Roman"/>
        </w:rPr>
        <w:t xml:space="preserve">на участие в открытом конкурсе на право получения свидетельства об осуществлении </w:t>
      </w:r>
      <w:r w:rsidRPr="00781049">
        <w:rPr>
          <w:rFonts w:ascii="Times New Roman" w:hAnsi="Times New Roman" w:cs="Times New Roman"/>
        </w:rPr>
        <w:lastRenderedPageBreak/>
        <w:t>перевозок по муниципальному маршруту</w:t>
      </w:r>
      <w:proofErr w:type="gramEnd"/>
      <w:r w:rsidRPr="00781049">
        <w:rPr>
          <w:rFonts w:ascii="Times New Roman" w:hAnsi="Times New Roman" w:cs="Times New Roman"/>
        </w:rPr>
        <w:t xml:space="preserve"> регулярных перевозок оформляется согласно нижеприведенной формы.</w:t>
      </w:r>
    </w:p>
    <w:p w:rsidR="00781049" w:rsidRPr="00781049" w:rsidRDefault="00781049" w:rsidP="00781049">
      <w:pPr>
        <w:pStyle w:val="ConsPlusNormal"/>
        <w:ind w:firstLine="0"/>
        <w:jc w:val="both"/>
        <w:rPr>
          <w:rFonts w:ascii="Times New Roman" w:hAnsi="Times New Roman" w:cs="Times New Roman"/>
        </w:rPr>
      </w:pPr>
    </w:p>
    <w:p w:rsidR="00781049" w:rsidRPr="00781049" w:rsidRDefault="00781049" w:rsidP="00781049">
      <w:pPr>
        <w:jc w:val="center"/>
        <w:rPr>
          <w:b/>
          <w:bCs/>
        </w:rPr>
      </w:pPr>
    </w:p>
    <w:p w:rsidR="00781049" w:rsidRPr="00781049" w:rsidRDefault="00781049" w:rsidP="00781049">
      <w:pPr>
        <w:jc w:val="center"/>
        <w:rPr>
          <w:b/>
          <w:bCs/>
        </w:rPr>
      </w:pPr>
    </w:p>
    <w:p w:rsidR="00781049" w:rsidRPr="00781049" w:rsidRDefault="00781049" w:rsidP="00781049">
      <w:pPr>
        <w:jc w:val="center"/>
      </w:pPr>
      <w:r w:rsidRPr="00781049">
        <w:rPr>
          <w:b/>
          <w:bCs/>
        </w:rPr>
        <w:t>Заявка</w:t>
      </w:r>
    </w:p>
    <w:p w:rsidR="00781049" w:rsidRPr="00781049" w:rsidRDefault="00781049" w:rsidP="00781049">
      <w:pPr>
        <w:jc w:val="center"/>
      </w:pPr>
      <w:r w:rsidRPr="00781049">
        <w:rPr>
          <w:b/>
          <w:bCs/>
        </w:rPr>
        <w:t>на участие в открытом конкурсе на право получения</w:t>
      </w:r>
    </w:p>
    <w:p w:rsidR="00781049" w:rsidRPr="00781049" w:rsidRDefault="00781049" w:rsidP="00781049">
      <w:pPr>
        <w:jc w:val="center"/>
      </w:pPr>
      <w:r w:rsidRPr="00781049">
        <w:rPr>
          <w:b/>
          <w:bCs/>
        </w:rPr>
        <w:t>свидетельства об осуществлении перевозок</w:t>
      </w:r>
    </w:p>
    <w:p w:rsidR="00781049" w:rsidRPr="00781049" w:rsidRDefault="00781049" w:rsidP="00781049">
      <w:pPr>
        <w:jc w:val="center"/>
      </w:pPr>
      <w:r w:rsidRPr="00781049">
        <w:rPr>
          <w:b/>
          <w:bCs/>
        </w:rPr>
        <w:t>по муниципальному маршруту регулярных перевозок</w:t>
      </w:r>
    </w:p>
    <w:p w:rsidR="00781049" w:rsidRPr="00781049" w:rsidRDefault="00781049" w:rsidP="00781049">
      <w:r w:rsidRPr="00781049">
        <w:rPr>
          <w:b/>
          <w:bCs/>
        </w:rPr>
        <w:t>_________________________________________________________</w:t>
      </w:r>
    </w:p>
    <w:p w:rsidR="00781049" w:rsidRPr="00781049" w:rsidRDefault="00781049" w:rsidP="00781049">
      <w:r w:rsidRPr="00781049">
        <w:rPr>
          <w:bCs/>
        </w:rPr>
        <w:t>(наименование маршрута)</w:t>
      </w:r>
    </w:p>
    <w:p w:rsidR="00781049" w:rsidRPr="00781049" w:rsidRDefault="00781049" w:rsidP="00781049"/>
    <w:p w:rsidR="00781049" w:rsidRPr="00781049" w:rsidRDefault="00781049" w:rsidP="00781049">
      <w:bookmarkStart w:id="1" w:name="sub_10101"/>
      <w:r w:rsidRPr="00781049">
        <w:t xml:space="preserve">1. Наименование юридического лица (Ф.И.О. индивидуального </w:t>
      </w:r>
      <w:bookmarkEnd w:id="1"/>
      <w:r w:rsidRPr="00781049">
        <w:t>предпринимателя, участников договора простого товарищества*)______________________________</w:t>
      </w:r>
    </w:p>
    <w:p w:rsidR="00781049" w:rsidRPr="00781049" w:rsidRDefault="00781049" w:rsidP="00781049">
      <w:r w:rsidRPr="00781049">
        <w:t>______________________________________________________________________</w:t>
      </w:r>
    </w:p>
    <w:p w:rsidR="00781049" w:rsidRPr="00781049" w:rsidRDefault="00781049" w:rsidP="00781049">
      <w:bookmarkStart w:id="2" w:name="sub_10102"/>
      <w:r w:rsidRPr="00781049">
        <w:t>2. ИНН ________________________________________________________________</w:t>
      </w:r>
    </w:p>
    <w:p w:rsidR="00781049" w:rsidRPr="00781049" w:rsidRDefault="00781049" w:rsidP="00781049">
      <w:bookmarkStart w:id="3" w:name="sub_10103"/>
      <w:bookmarkEnd w:id="2"/>
      <w:r w:rsidRPr="00781049">
        <w:t>3.ОГРН _______________________________________________________________</w:t>
      </w:r>
    </w:p>
    <w:p w:rsidR="00781049" w:rsidRPr="00781049" w:rsidRDefault="00781049" w:rsidP="00781049">
      <w:bookmarkStart w:id="4" w:name="sub_10104"/>
      <w:bookmarkEnd w:id="3"/>
      <w:r w:rsidRPr="00781049">
        <w:t>4. Номер и дата выдачи лицензии _________________________________________</w:t>
      </w:r>
    </w:p>
    <w:p w:rsidR="00781049" w:rsidRPr="00781049" w:rsidRDefault="00781049" w:rsidP="00781049">
      <w:bookmarkStart w:id="5" w:name="sub_10105"/>
      <w:bookmarkEnd w:id="4"/>
      <w:r w:rsidRPr="00781049">
        <w:t>5. Место нахождения ________________________________________________</w:t>
      </w:r>
    </w:p>
    <w:p w:rsidR="00781049" w:rsidRPr="00781049" w:rsidRDefault="00781049" w:rsidP="00781049">
      <w:bookmarkStart w:id="6" w:name="sub_10106"/>
      <w:bookmarkEnd w:id="5"/>
      <w:r w:rsidRPr="00781049">
        <w:t>6. Почтовый адрес __________________________________________________</w:t>
      </w:r>
    </w:p>
    <w:p w:rsidR="00781049" w:rsidRPr="00781049" w:rsidRDefault="00781049" w:rsidP="00781049">
      <w:bookmarkStart w:id="7" w:name="sub_10107"/>
      <w:bookmarkEnd w:id="6"/>
      <w:r w:rsidRPr="00781049">
        <w:t>7. Контактные телефоны: ________________________________________________</w:t>
      </w:r>
    </w:p>
    <w:bookmarkEnd w:id="7"/>
    <w:p w:rsidR="00781049" w:rsidRPr="00781049" w:rsidRDefault="00781049" w:rsidP="00781049">
      <w:r w:rsidRPr="00781049">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781049" w:rsidRPr="00781049" w:rsidRDefault="00781049" w:rsidP="00781049">
      <w:bookmarkStart w:id="8" w:name="sub_10108"/>
      <w:r w:rsidRPr="00781049">
        <w:t>8. Планируемое расписание для каждого остановочного пункта:</w:t>
      </w:r>
    </w:p>
    <w:bookmarkEnd w:id="8"/>
    <w:p w:rsidR="00781049" w:rsidRPr="00781049" w:rsidRDefault="00781049" w:rsidP="00781049"/>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781049" w:rsidRPr="00781049" w:rsidTr="00F974EF">
        <w:tc>
          <w:tcPr>
            <w:tcW w:w="9923" w:type="dxa"/>
            <w:gridSpan w:val="5"/>
            <w:tcBorders>
              <w:top w:val="single" w:sz="4" w:space="0" w:color="auto"/>
              <w:bottom w:val="nil"/>
            </w:tcBorders>
          </w:tcPr>
          <w:p w:rsidR="00781049" w:rsidRPr="00781049" w:rsidRDefault="00781049" w:rsidP="00F974EF">
            <w:r w:rsidRPr="00781049">
              <w:t>Зимний период года (</w:t>
            </w:r>
            <w:proofErr w:type="gramStart"/>
            <w:r w:rsidRPr="00781049">
              <w:t>с</w:t>
            </w:r>
            <w:proofErr w:type="gramEnd"/>
            <w:r w:rsidRPr="00781049">
              <w:t xml:space="preserve"> ____ по _____)</w:t>
            </w:r>
          </w:p>
        </w:tc>
      </w:tr>
      <w:tr w:rsidR="00781049" w:rsidRPr="00781049" w:rsidTr="00F974EF">
        <w:tc>
          <w:tcPr>
            <w:tcW w:w="2046" w:type="dxa"/>
            <w:vMerge w:val="restart"/>
            <w:tcBorders>
              <w:top w:val="single" w:sz="4" w:space="0" w:color="auto"/>
              <w:bottom w:val="nil"/>
              <w:right w:val="nil"/>
            </w:tcBorders>
          </w:tcPr>
          <w:p w:rsidR="00781049" w:rsidRPr="00781049" w:rsidRDefault="00781049" w:rsidP="00F974EF">
            <w:r w:rsidRPr="00781049">
              <w:t>Наименование остановочного пункта</w:t>
            </w:r>
          </w:p>
        </w:tc>
        <w:tc>
          <w:tcPr>
            <w:tcW w:w="4075" w:type="dxa"/>
            <w:gridSpan w:val="2"/>
            <w:tcBorders>
              <w:top w:val="single" w:sz="4" w:space="0" w:color="auto"/>
              <w:left w:val="single" w:sz="4" w:space="0" w:color="auto"/>
              <w:bottom w:val="nil"/>
              <w:right w:val="nil"/>
            </w:tcBorders>
          </w:tcPr>
          <w:p w:rsidR="00781049" w:rsidRPr="00781049" w:rsidRDefault="00781049" w:rsidP="00F974EF">
            <w:r w:rsidRPr="00781049">
              <w:t>Прямое направление</w:t>
            </w:r>
          </w:p>
        </w:tc>
        <w:tc>
          <w:tcPr>
            <w:tcW w:w="3802" w:type="dxa"/>
            <w:gridSpan w:val="2"/>
            <w:tcBorders>
              <w:top w:val="single" w:sz="4" w:space="0" w:color="auto"/>
              <w:left w:val="single" w:sz="4" w:space="0" w:color="auto"/>
              <w:bottom w:val="nil"/>
            </w:tcBorders>
          </w:tcPr>
          <w:p w:rsidR="00781049" w:rsidRPr="00781049" w:rsidRDefault="00781049" w:rsidP="00F974EF">
            <w:r w:rsidRPr="00781049">
              <w:t>Обратное направление</w:t>
            </w:r>
          </w:p>
        </w:tc>
      </w:tr>
      <w:tr w:rsidR="00781049" w:rsidRPr="00781049" w:rsidTr="00F974EF">
        <w:tc>
          <w:tcPr>
            <w:tcW w:w="2046" w:type="dxa"/>
            <w:vMerge/>
            <w:tcBorders>
              <w:top w:val="nil"/>
              <w:bottom w:val="nil"/>
              <w:right w:val="nil"/>
            </w:tcBorders>
          </w:tcPr>
          <w:p w:rsidR="00781049" w:rsidRPr="00781049" w:rsidRDefault="00781049" w:rsidP="00F974EF"/>
        </w:tc>
        <w:tc>
          <w:tcPr>
            <w:tcW w:w="1782" w:type="dxa"/>
            <w:tcBorders>
              <w:top w:val="single" w:sz="4" w:space="0" w:color="auto"/>
              <w:left w:val="single" w:sz="4" w:space="0" w:color="auto"/>
              <w:bottom w:val="nil"/>
              <w:right w:val="nil"/>
            </w:tcBorders>
          </w:tcPr>
          <w:p w:rsidR="00781049" w:rsidRPr="00781049" w:rsidRDefault="00781049" w:rsidP="00F974EF">
            <w:r w:rsidRPr="00781049">
              <w:t>дни отправления</w:t>
            </w:r>
          </w:p>
        </w:tc>
        <w:tc>
          <w:tcPr>
            <w:tcW w:w="2293" w:type="dxa"/>
            <w:tcBorders>
              <w:top w:val="single" w:sz="4" w:space="0" w:color="auto"/>
              <w:left w:val="single" w:sz="4" w:space="0" w:color="auto"/>
              <w:bottom w:val="nil"/>
              <w:right w:val="nil"/>
            </w:tcBorders>
          </w:tcPr>
          <w:p w:rsidR="00781049" w:rsidRPr="00781049" w:rsidRDefault="00781049" w:rsidP="00F974EF">
            <w:r w:rsidRPr="00781049">
              <w:t xml:space="preserve">время отправления, </w:t>
            </w:r>
            <w:proofErr w:type="spellStart"/>
            <w:r w:rsidRPr="00781049">
              <w:t>час</w:t>
            </w:r>
            <w:proofErr w:type="gramStart"/>
            <w:r w:rsidRPr="00781049">
              <w:t>.м</w:t>
            </w:r>
            <w:proofErr w:type="gramEnd"/>
            <w:r w:rsidRPr="00781049">
              <w:t>ин</w:t>
            </w:r>
            <w:proofErr w:type="spellEnd"/>
            <w:r w:rsidRPr="00781049">
              <w:t>.</w:t>
            </w:r>
          </w:p>
        </w:tc>
        <w:tc>
          <w:tcPr>
            <w:tcW w:w="1817" w:type="dxa"/>
            <w:tcBorders>
              <w:top w:val="single" w:sz="4" w:space="0" w:color="auto"/>
              <w:left w:val="single" w:sz="4" w:space="0" w:color="auto"/>
              <w:bottom w:val="nil"/>
              <w:right w:val="nil"/>
            </w:tcBorders>
          </w:tcPr>
          <w:p w:rsidR="00781049" w:rsidRPr="00781049" w:rsidRDefault="00781049" w:rsidP="00F974EF">
            <w:r w:rsidRPr="00781049">
              <w:t>дни отправления</w:t>
            </w:r>
          </w:p>
        </w:tc>
        <w:tc>
          <w:tcPr>
            <w:tcW w:w="1985" w:type="dxa"/>
            <w:tcBorders>
              <w:top w:val="single" w:sz="4" w:space="0" w:color="auto"/>
              <w:left w:val="single" w:sz="4" w:space="0" w:color="auto"/>
              <w:bottom w:val="nil"/>
            </w:tcBorders>
          </w:tcPr>
          <w:p w:rsidR="00781049" w:rsidRPr="00781049" w:rsidRDefault="00781049" w:rsidP="00F974EF">
            <w:r w:rsidRPr="00781049">
              <w:t xml:space="preserve">время отправления, </w:t>
            </w:r>
            <w:proofErr w:type="spellStart"/>
            <w:r w:rsidRPr="00781049">
              <w:t>час</w:t>
            </w:r>
            <w:proofErr w:type="gramStart"/>
            <w:r w:rsidRPr="00781049">
              <w:t>.м</w:t>
            </w:r>
            <w:proofErr w:type="gramEnd"/>
            <w:r w:rsidRPr="00781049">
              <w:t>ин</w:t>
            </w:r>
            <w:proofErr w:type="spellEnd"/>
            <w:r w:rsidRPr="00781049">
              <w:t>.</w:t>
            </w:r>
          </w:p>
        </w:tc>
      </w:tr>
      <w:tr w:rsidR="00781049" w:rsidRPr="00781049" w:rsidTr="00F974EF">
        <w:tc>
          <w:tcPr>
            <w:tcW w:w="2046" w:type="dxa"/>
            <w:tcBorders>
              <w:top w:val="single" w:sz="4" w:space="0" w:color="auto"/>
              <w:bottom w:val="nil"/>
              <w:right w:val="nil"/>
            </w:tcBorders>
            <w:vAlign w:val="bottom"/>
          </w:tcPr>
          <w:p w:rsidR="00781049" w:rsidRPr="00781049" w:rsidRDefault="00781049" w:rsidP="00F974EF">
            <w:r w:rsidRPr="00781049">
              <w:t>1</w:t>
            </w:r>
          </w:p>
        </w:tc>
        <w:tc>
          <w:tcPr>
            <w:tcW w:w="1782" w:type="dxa"/>
            <w:tcBorders>
              <w:top w:val="single" w:sz="4" w:space="0" w:color="auto"/>
              <w:left w:val="single" w:sz="4" w:space="0" w:color="auto"/>
              <w:bottom w:val="nil"/>
              <w:right w:val="nil"/>
            </w:tcBorders>
            <w:vAlign w:val="bottom"/>
          </w:tcPr>
          <w:p w:rsidR="00781049" w:rsidRPr="00781049" w:rsidRDefault="00781049" w:rsidP="00F974EF">
            <w:r w:rsidRPr="00781049">
              <w:t>2</w:t>
            </w:r>
          </w:p>
        </w:tc>
        <w:tc>
          <w:tcPr>
            <w:tcW w:w="2293" w:type="dxa"/>
            <w:tcBorders>
              <w:top w:val="single" w:sz="4" w:space="0" w:color="auto"/>
              <w:left w:val="single" w:sz="4" w:space="0" w:color="auto"/>
              <w:bottom w:val="nil"/>
              <w:right w:val="nil"/>
            </w:tcBorders>
            <w:vAlign w:val="bottom"/>
          </w:tcPr>
          <w:p w:rsidR="00781049" w:rsidRPr="00781049" w:rsidRDefault="00781049" w:rsidP="00F974EF">
            <w:r w:rsidRPr="00781049">
              <w:t>3</w:t>
            </w:r>
          </w:p>
        </w:tc>
        <w:tc>
          <w:tcPr>
            <w:tcW w:w="1817" w:type="dxa"/>
            <w:tcBorders>
              <w:top w:val="single" w:sz="4" w:space="0" w:color="auto"/>
              <w:left w:val="single" w:sz="4" w:space="0" w:color="auto"/>
              <w:bottom w:val="nil"/>
              <w:right w:val="nil"/>
            </w:tcBorders>
            <w:vAlign w:val="bottom"/>
          </w:tcPr>
          <w:p w:rsidR="00781049" w:rsidRPr="00781049" w:rsidRDefault="00781049" w:rsidP="00F974EF">
            <w:r w:rsidRPr="00781049">
              <w:t>4</w:t>
            </w:r>
          </w:p>
        </w:tc>
        <w:tc>
          <w:tcPr>
            <w:tcW w:w="1985" w:type="dxa"/>
            <w:tcBorders>
              <w:top w:val="single" w:sz="4" w:space="0" w:color="auto"/>
              <w:left w:val="single" w:sz="4" w:space="0" w:color="auto"/>
              <w:bottom w:val="nil"/>
            </w:tcBorders>
            <w:vAlign w:val="bottom"/>
          </w:tcPr>
          <w:p w:rsidR="00781049" w:rsidRPr="00781049" w:rsidRDefault="00781049" w:rsidP="00F974EF">
            <w:r w:rsidRPr="00781049">
              <w:t>5</w:t>
            </w:r>
          </w:p>
        </w:tc>
      </w:tr>
      <w:tr w:rsidR="00781049" w:rsidRPr="00781049" w:rsidTr="00F974EF">
        <w:tc>
          <w:tcPr>
            <w:tcW w:w="2046" w:type="dxa"/>
            <w:tcBorders>
              <w:top w:val="single" w:sz="4" w:space="0" w:color="auto"/>
              <w:bottom w:val="single" w:sz="4" w:space="0" w:color="auto"/>
              <w:right w:val="nil"/>
            </w:tcBorders>
          </w:tcPr>
          <w:p w:rsidR="00781049" w:rsidRPr="00781049" w:rsidRDefault="00781049" w:rsidP="00F974EF"/>
        </w:tc>
        <w:tc>
          <w:tcPr>
            <w:tcW w:w="1782" w:type="dxa"/>
            <w:tcBorders>
              <w:top w:val="single" w:sz="4" w:space="0" w:color="auto"/>
              <w:left w:val="single" w:sz="4" w:space="0" w:color="auto"/>
              <w:bottom w:val="single" w:sz="4" w:space="0" w:color="auto"/>
              <w:right w:val="nil"/>
            </w:tcBorders>
          </w:tcPr>
          <w:p w:rsidR="00781049" w:rsidRPr="00781049" w:rsidRDefault="00781049" w:rsidP="00F974EF"/>
        </w:tc>
        <w:tc>
          <w:tcPr>
            <w:tcW w:w="2293" w:type="dxa"/>
            <w:tcBorders>
              <w:top w:val="single" w:sz="4" w:space="0" w:color="auto"/>
              <w:left w:val="single" w:sz="4" w:space="0" w:color="auto"/>
              <w:bottom w:val="single" w:sz="4" w:space="0" w:color="auto"/>
              <w:right w:val="nil"/>
            </w:tcBorders>
          </w:tcPr>
          <w:p w:rsidR="00781049" w:rsidRPr="00781049" w:rsidRDefault="00781049" w:rsidP="00F974EF"/>
        </w:tc>
        <w:tc>
          <w:tcPr>
            <w:tcW w:w="1817" w:type="dxa"/>
            <w:tcBorders>
              <w:top w:val="single" w:sz="4" w:space="0" w:color="auto"/>
              <w:left w:val="single" w:sz="4" w:space="0" w:color="auto"/>
              <w:bottom w:val="single" w:sz="4" w:space="0" w:color="auto"/>
              <w:right w:val="nil"/>
            </w:tcBorders>
          </w:tcPr>
          <w:p w:rsidR="00781049" w:rsidRPr="00781049" w:rsidRDefault="00781049" w:rsidP="00F974EF"/>
        </w:tc>
        <w:tc>
          <w:tcPr>
            <w:tcW w:w="1985" w:type="dxa"/>
            <w:tcBorders>
              <w:top w:val="single" w:sz="4" w:space="0" w:color="auto"/>
              <w:left w:val="single" w:sz="4" w:space="0" w:color="auto"/>
              <w:bottom w:val="single" w:sz="4" w:space="0" w:color="auto"/>
            </w:tcBorders>
          </w:tcPr>
          <w:p w:rsidR="00781049" w:rsidRPr="00781049" w:rsidRDefault="00781049" w:rsidP="00F974EF"/>
        </w:tc>
      </w:tr>
      <w:tr w:rsidR="00781049" w:rsidRPr="00781049" w:rsidTr="00F974EF">
        <w:tc>
          <w:tcPr>
            <w:tcW w:w="2046" w:type="dxa"/>
            <w:tcBorders>
              <w:top w:val="single" w:sz="4" w:space="0" w:color="auto"/>
              <w:bottom w:val="single" w:sz="4" w:space="0" w:color="auto"/>
              <w:right w:val="nil"/>
            </w:tcBorders>
          </w:tcPr>
          <w:p w:rsidR="00781049" w:rsidRPr="00781049" w:rsidRDefault="00781049" w:rsidP="00F974EF"/>
        </w:tc>
        <w:tc>
          <w:tcPr>
            <w:tcW w:w="1782" w:type="dxa"/>
            <w:tcBorders>
              <w:top w:val="single" w:sz="4" w:space="0" w:color="auto"/>
              <w:left w:val="single" w:sz="4" w:space="0" w:color="auto"/>
              <w:bottom w:val="single" w:sz="4" w:space="0" w:color="auto"/>
              <w:right w:val="nil"/>
            </w:tcBorders>
          </w:tcPr>
          <w:p w:rsidR="00781049" w:rsidRPr="00781049" w:rsidRDefault="00781049" w:rsidP="00F974EF"/>
        </w:tc>
        <w:tc>
          <w:tcPr>
            <w:tcW w:w="2293" w:type="dxa"/>
            <w:tcBorders>
              <w:top w:val="single" w:sz="4" w:space="0" w:color="auto"/>
              <w:left w:val="single" w:sz="4" w:space="0" w:color="auto"/>
              <w:bottom w:val="single" w:sz="4" w:space="0" w:color="auto"/>
              <w:right w:val="nil"/>
            </w:tcBorders>
          </w:tcPr>
          <w:p w:rsidR="00781049" w:rsidRPr="00781049" w:rsidRDefault="00781049" w:rsidP="00F974EF"/>
        </w:tc>
        <w:tc>
          <w:tcPr>
            <w:tcW w:w="1817" w:type="dxa"/>
            <w:tcBorders>
              <w:top w:val="single" w:sz="4" w:space="0" w:color="auto"/>
              <w:left w:val="single" w:sz="4" w:space="0" w:color="auto"/>
              <w:bottom w:val="single" w:sz="4" w:space="0" w:color="auto"/>
              <w:right w:val="nil"/>
            </w:tcBorders>
          </w:tcPr>
          <w:p w:rsidR="00781049" w:rsidRPr="00781049" w:rsidRDefault="00781049" w:rsidP="00F974EF"/>
        </w:tc>
        <w:tc>
          <w:tcPr>
            <w:tcW w:w="1985" w:type="dxa"/>
            <w:tcBorders>
              <w:top w:val="single" w:sz="4" w:space="0" w:color="auto"/>
              <w:left w:val="single" w:sz="4" w:space="0" w:color="auto"/>
              <w:bottom w:val="single" w:sz="4" w:space="0" w:color="auto"/>
            </w:tcBorders>
          </w:tcPr>
          <w:p w:rsidR="00781049" w:rsidRPr="00781049" w:rsidRDefault="00781049" w:rsidP="00F974EF"/>
        </w:tc>
      </w:tr>
    </w:tbl>
    <w:p w:rsidR="00781049" w:rsidRPr="00781049" w:rsidRDefault="00781049" w:rsidP="00781049"/>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781049" w:rsidRPr="00781049" w:rsidTr="00F974EF">
        <w:tc>
          <w:tcPr>
            <w:tcW w:w="9923" w:type="dxa"/>
            <w:gridSpan w:val="5"/>
            <w:tcBorders>
              <w:top w:val="single" w:sz="4" w:space="0" w:color="auto"/>
              <w:bottom w:val="nil"/>
            </w:tcBorders>
          </w:tcPr>
          <w:p w:rsidR="00781049" w:rsidRPr="00781049" w:rsidRDefault="00781049" w:rsidP="00F974EF">
            <w:r w:rsidRPr="00781049">
              <w:t>Летний период года (</w:t>
            </w:r>
            <w:proofErr w:type="gramStart"/>
            <w:r w:rsidRPr="00781049">
              <w:t>с</w:t>
            </w:r>
            <w:proofErr w:type="gramEnd"/>
            <w:r w:rsidRPr="00781049">
              <w:t xml:space="preserve"> ____ по _____)</w:t>
            </w:r>
          </w:p>
        </w:tc>
      </w:tr>
      <w:tr w:rsidR="00781049" w:rsidRPr="00781049" w:rsidTr="00F974EF">
        <w:tc>
          <w:tcPr>
            <w:tcW w:w="2046" w:type="dxa"/>
            <w:vMerge w:val="restart"/>
            <w:tcBorders>
              <w:top w:val="single" w:sz="4" w:space="0" w:color="auto"/>
              <w:bottom w:val="nil"/>
              <w:right w:val="nil"/>
            </w:tcBorders>
          </w:tcPr>
          <w:p w:rsidR="00781049" w:rsidRPr="00781049" w:rsidRDefault="00781049" w:rsidP="00F974EF">
            <w:r w:rsidRPr="00781049">
              <w:t>Наименование остановочного пункта</w:t>
            </w:r>
          </w:p>
        </w:tc>
        <w:tc>
          <w:tcPr>
            <w:tcW w:w="4075" w:type="dxa"/>
            <w:gridSpan w:val="2"/>
            <w:tcBorders>
              <w:top w:val="single" w:sz="4" w:space="0" w:color="auto"/>
              <w:left w:val="single" w:sz="4" w:space="0" w:color="auto"/>
              <w:bottom w:val="nil"/>
              <w:right w:val="nil"/>
            </w:tcBorders>
          </w:tcPr>
          <w:p w:rsidR="00781049" w:rsidRPr="00781049" w:rsidRDefault="00781049" w:rsidP="00F974EF">
            <w:r w:rsidRPr="00781049">
              <w:t>Прямое направление</w:t>
            </w:r>
          </w:p>
        </w:tc>
        <w:tc>
          <w:tcPr>
            <w:tcW w:w="3802" w:type="dxa"/>
            <w:gridSpan w:val="2"/>
            <w:tcBorders>
              <w:top w:val="single" w:sz="4" w:space="0" w:color="auto"/>
              <w:left w:val="single" w:sz="4" w:space="0" w:color="auto"/>
              <w:bottom w:val="nil"/>
            </w:tcBorders>
          </w:tcPr>
          <w:p w:rsidR="00781049" w:rsidRPr="00781049" w:rsidRDefault="00781049" w:rsidP="00F974EF">
            <w:r w:rsidRPr="00781049">
              <w:t>Обратное направление</w:t>
            </w:r>
          </w:p>
        </w:tc>
      </w:tr>
      <w:tr w:rsidR="00781049" w:rsidRPr="00781049" w:rsidTr="00F974EF">
        <w:tc>
          <w:tcPr>
            <w:tcW w:w="2046" w:type="dxa"/>
            <w:vMerge/>
            <w:tcBorders>
              <w:top w:val="nil"/>
              <w:bottom w:val="nil"/>
              <w:right w:val="nil"/>
            </w:tcBorders>
          </w:tcPr>
          <w:p w:rsidR="00781049" w:rsidRPr="00781049" w:rsidRDefault="00781049" w:rsidP="00F974EF"/>
        </w:tc>
        <w:tc>
          <w:tcPr>
            <w:tcW w:w="1782" w:type="dxa"/>
            <w:tcBorders>
              <w:top w:val="single" w:sz="4" w:space="0" w:color="auto"/>
              <w:left w:val="single" w:sz="4" w:space="0" w:color="auto"/>
              <w:bottom w:val="nil"/>
              <w:right w:val="nil"/>
            </w:tcBorders>
          </w:tcPr>
          <w:p w:rsidR="00781049" w:rsidRPr="00781049" w:rsidRDefault="00781049" w:rsidP="00F974EF">
            <w:r w:rsidRPr="00781049">
              <w:t>дни отправления</w:t>
            </w:r>
          </w:p>
        </w:tc>
        <w:tc>
          <w:tcPr>
            <w:tcW w:w="2293" w:type="dxa"/>
            <w:tcBorders>
              <w:top w:val="single" w:sz="4" w:space="0" w:color="auto"/>
              <w:left w:val="single" w:sz="4" w:space="0" w:color="auto"/>
              <w:bottom w:val="nil"/>
              <w:right w:val="nil"/>
            </w:tcBorders>
          </w:tcPr>
          <w:p w:rsidR="00781049" w:rsidRPr="00781049" w:rsidRDefault="00781049" w:rsidP="00F974EF">
            <w:r w:rsidRPr="00781049">
              <w:t xml:space="preserve">время отправления, </w:t>
            </w:r>
            <w:proofErr w:type="spellStart"/>
            <w:r w:rsidRPr="00781049">
              <w:t>час</w:t>
            </w:r>
            <w:proofErr w:type="gramStart"/>
            <w:r w:rsidRPr="00781049">
              <w:t>.м</w:t>
            </w:r>
            <w:proofErr w:type="gramEnd"/>
            <w:r w:rsidRPr="00781049">
              <w:t>ин</w:t>
            </w:r>
            <w:proofErr w:type="spellEnd"/>
            <w:r w:rsidRPr="00781049">
              <w:t>.</w:t>
            </w:r>
          </w:p>
        </w:tc>
        <w:tc>
          <w:tcPr>
            <w:tcW w:w="1817" w:type="dxa"/>
            <w:tcBorders>
              <w:top w:val="single" w:sz="4" w:space="0" w:color="auto"/>
              <w:left w:val="single" w:sz="4" w:space="0" w:color="auto"/>
              <w:bottom w:val="nil"/>
              <w:right w:val="nil"/>
            </w:tcBorders>
          </w:tcPr>
          <w:p w:rsidR="00781049" w:rsidRPr="00781049" w:rsidRDefault="00781049" w:rsidP="00F974EF">
            <w:r w:rsidRPr="00781049">
              <w:t>дни отправления</w:t>
            </w:r>
          </w:p>
        </w:tc>
        <w:tc>
          <w:tcPr>
            <w:tcW w:w="1985" w:type="dxa"/>
            <w:tcBorders>
              <w:top w:val="single" w:sz="4" w:space="0" w:color="auto"/>
              <w:left w:val="single" w:sz="4" w:space="0" w:color="auto"/>
              <w:bottom w:val="nil"/>
            </w:tcBorders>
          </w:tcPr>
          <w:p w:rsidR="00781049" w:rsidRPr="00781049" w:rsidRDefault="00781049" w:rsidP="00F974EF">
            <w:r w:rsidRPr="00781049">
              <w:t xml:space="preserve">время отправления, </w:t>
            </w:r>
            <w:proofErr w:type="spellStart"/>
            <w:r w:rsidRPr="00781049">
              <w:t>час</w:t>
            </w:r>
            <w:proofErr w:type="gramStart"/>
            <w:r w:rsidRPr="00781049">
              <w:t>.м</w:t>
            </w:r>
            <w:proofErr w:type="gramEnd"/>
            <w:r w:rsidRPr="00781049">
              <w:t>ин</w:t>
            </w:r>
            <w:proofErr w:type="spellEnd"/>
            <w:r w:rsidRPr="00781049">
              <w:t>.</w:t>
            </w:r>
          </w:p>
        </w:tc>
      </w:tr>
      <w:tr w:rsidR="00781049" w:rsidRPr="00781049" w:rsidTr="00F974EF">
        <w:tc>
          <w:tcPr>
            <w:tcW w:w="2046" w:type="dxa"/>
            <w:tcBorders>
              <w:top w:val="single" w:sz="4" w:space="0" w:color="auto"/>
              <w:bottom w:val="nil"/>
              <w:right w:val="nil"/>
            </w:tcBorders>
            <w:vAlign w:val="bottom"/>
          </w:tcPr>
          <w:p w:rsidR="00781049" w:rsidRPr="00781049" w:rsidRDefault="00781049" w:rsidP="00F974EF">
            <w:r w:rsidRPr="00781049">
              <w:t>1</w:t>
            </w:r>
          </w:p>
        </w:tc>
        <w:tc>
          <w:tcPr>
            <w:tcW w:w="1782" w:type="dxa"/>
            <w:tcBorders>
              <w:top w:val="single" w:sz="4" w:space="0" w:color="auto"/>
              <w:left w:val="single" w:sz="4" w:space="0" w:color="auto"/>
              <w:bottom w:val="nil"/>
              <w:right w:val="nil"/>
            </w:tcBorders>
            <w:vAlign w:val="bottom"/>
          </w:tcPr>
          <w:p w:rsidR="00781049" w:rsidRPr="00781049" w:rsidRDefault="00781049" w:rsidP="00F974EF">
            <w:r w:rsidRPr="00781049">
              <w:t>2</w:t>
            </w:r>
          </w:p>
        </w:tc>
        <w:tc>
          <w:tcPr>
            <w:tcW w:w="2293" w:type="dxa"/>
            <w:tcBorders>
              <w:top w:val="single" w:sz="4" w:space="0" w:color="auto"/>
              <w:left w:val="single" w:sz="4" w:space="0" w:color="auto"/>
              <w:bottom w:val="nil"/>
              <w:right w:val="nil"/>
            </w:tcBorders>
            <w:vAlign w:val="bottom"/>
          </w:tcPr>
          <w:p w:rsidR="00781049" w:rsidRPr="00781049" w:rsidRDefault="00781049" w:rsidP="00F974EF">
            <w:r w:rsidRPr="00781049">
              <w:t>3</w:t>
            </w:r>
          </w:p>
        </w:tc>
        <w:tc>
          <w:tcPr>
            <w:tcW w:w="1817" w:type="dxa"/>
            <w:tcBorders>
              <w:top w:val="single" w:sz="4" w:space="0" w:color="auto"/>
              <w:left w:val="single" w:sz="4" w:space="0" w:color="auto"/>
              <w:bottom w:val="nil"/>
              <w:right w:val="nil"/>
            </w:tcBorders>
            <w:vAlign w:val="bottom"/>
          </w:tcPr>
          <w:p w:rsidR="00781049" w:rsidRPr="00781049" w:rsidRDefault="00781049" w:rsidP="00F974EF">
            <w:r w:rsidRPr="00781049">
              <w:t>4</w:t>
            </w:r>
          </w:p>
        </w:tc>
        <w:tc>
          <w:tcPr>
            <w:tcW w:w="1985" w:type="dxa"/>
            <w:tcBorders>
              <w:top w:val="single" w:sz="4" w:space="0" w:color="auto"/>
              <w:left w:val="single" w:sz="4" w:space="0" w:color="auto"/>
              <w:bottom w:val="nil"/>
            </w:tcBorders>
            <w:vAlign w:val="bottom"/>
          </w:tcPr>
          <w:p w:rsidR="00781049" w:rsidRPr="00781049" w:rsidRDefault="00781049" w:rsidP="00F974EF">
            <w:r w:rsidRPr="00781049">
              <w:t>5</w:t>
            </w:r>
          </w:p>
        </w:tc>
      </w:tr>
      <w:tr w:rsidR="00781049" w:rsidRPr="00781049" w:rsidTr="00F974EF">
        <w:tc>
          <w:tcPr>
            <w:tcW w:w="2046" w:type="dxa"/>
            <w:tcBorders>
              <w:top w:val="single" w:sz="4" w:space="0" w:color="auto"/>
              <w:bottom w:val="nil"/>
              <w:right w:val="nil"/>
            </w:tcBorders>
          </w:tcPr>
          <w:p w:rsidR="00781049" w:rsidRPr="00781049" w:rsidRDefault="00781049" w:rsidP="00F974EF"/>
        </w:tc>
        <w:tc>
          <w:tcPr>
            <w:tcW w:w="1782" w:type="dxa"/>
            <w:tcBorders>
              <w:top w:val="single" w:sz="4" w:space="0" w:color="auto"/>
              <w:left w:val="single" w:sz="4" w:space="0" w:color="auto"/>
              <w:bottom w:val="nil"/>
              <w:right w:val="nil"/>
            </w:tcBorders>
          </w:tcPr>
          <w:p w:rsidR="00781049" w:rsidRPr="00781049" w:rsidRDefault="00781049" w:rsidP="00F974EF"/>
        </w:tc>
        <w:tc>
          <w:tcPr>
            <w:tcW w:w="2293" w:type="dxa"/>
            <w:tcBorders>
              <w:top w:val="single" w:sz="4" w:space="0" w:color="auto"/>
              <w:left w:val="single" w:sz="4" w:space="0" w:color="auto"/>
              <w:bottom w:val="nil"/>
              <w:right w:val="nil"/>
            </w:tcBorders>
          </w:tcPr>
          <w:p w:rsidR="00781049" w:rsidRPr="00781049" w:rsidRDefault="00781049" w:rsidP="00F974EF"/>
        </w:tc>
        <w:tc>
          <w:tcPr>
            <w:tcW w:w="1817" w:type="dxa"/>
            <w:tcBorders>
              <w:top w:val="single" w:sz="4" w:space="0" w:color="auto"/>
              <w:left w:val="single" w:sz="4" w:space="0" w:color="auto"/>
              <w:bottom w:val="nil"/>
              <w:right w:val="nil"/>
            </w:tcBorders>
          </w:tcPr>
          <w:p w:rsidR="00781049" w:rsidRPr="00781049" w:rsidRDefault="00781049" w:rsidP="00F974EF"/>
        </w:tc>
        <w:tc>
          <w:tcPr>
            <w:tcW w:w="1985" w:type="dxa"/>
            <w:tcBorders>
              <w:top w:val="single" w:sz="4" w:space="0" w:color="auto"/>
              <w:left w:val="single" w:sz="4" w:space="0" w:color="auto"/>
              <w:bottom w:val="nil"/>
            </w:tcBorders>
          </w:tcPr>
          <w:p w:rsidR="00781049" w:rsidRPr="00781049" w:rsidRDefault="00781049" w:rsidP="00F974EF"/>
        </w:tc>
      </w:tr>
      <w:tr w:rsidR="00781049" w:rsidRPr="00781049" w:rsidTr="00F974EF">
        <w:tc>
          <w:tcPr>
            <w:tcW w:w="2046" w:type="dxa"/>
            <w:tcBorders>
              <w:top w:val="single" w:sz="4" w:space="0" w:color="auto"/>
              <w:bottom w:val="single" w:sz="4" w:space="0" w:color="auto"/>
              <w:right w:val="nil"/>
            </w:tcBorders>
          </w:tcPr>
          <w:p w:rsidR="00781049" w:rsidRPr="00781049" w:rsidRDefault="00781049" w:rsidP="00F974EF"/>
        </w:tc>
        <w:tc>
          <w:tcPr>
            <w:tcW w:w="1782" w:type="dxa"/>
            <w:tcBorders>
              <w:top w:val="single" w:sz="4" w:space="0" w:color="auto"/>
              <w:left w:val="single" w:sz="4" w:space="0" w:color="auto"/>
              <w:bottom w:val="single" w:sz="4" w:space="0" w:color="auto"/>
              <w:right w:val="nil"/>
            </w:tcBorders>
          </w:tcPr>
          <w:p w:rsidR="00781049" w:rsidRPr="00781049" w:rsidRDefault="00781049" w:rsidP="00F974EF"/>
        </w:tc>
        <w:tc>
          <w:tcPr>
            <w:tcW w:w="2293" w:type="dxa"/>
            <w:tcBorders>
              <w:top w:val="single" w:sz="4" w:space="0" w:color="auto"/>
              <w:left w:val="single" w:sz="4" w:space="0" w:color="auto"/>
              <w:bottom w:val="single" w:sz="4" w:space="0" w:color="auto"/>
              <w:right w:val="nil"/>
            </w:tcBorders>
          </w:tcPr>
          <w:p w:rsidR="00781049" w:rsidRPr="00781049" w:rsidRDefault="00781049" w:rsidP="00F974EF"/>
        </w:tc>
        <w:tc>
          <w:tcPr>
            <w:tcW w:w="1817" w:type="dxa"/>
            <w:tcBorders>
              <w:top w:val="single" w:sz="4" w:space="0" w:color="auto"/>
              <w:left w:val="single" w:sz="4" w:space="0" w:color="auto"/>
              <w:bottom w:val="single" w:sz="4" w:space="0" w:color="auto"/>
              <w:right w:val="nil"/>
            </w:tcBorders>
          </w:tcPr>
          <w:p w:rsidR="00781049" w:rsidRPr="00781049" w:rsidRDefault="00781049" w:rsidP="00F974EF"/>
        </w:tc>
        <w:tc>
          <w:tcPr>
            <w:tcW w:w="1985" w:type="dxa"/>
            <w:tcBorders>
              <w:top w:val="single" w:sz="4" w:space="0" w:color="auto"/>
              <w:left w:val="single" w:sz="4" w:space="0" w:color="auto"/>
              <w:bottom w:val="single" w:sz="4" w:space="0" w:color="auto"/>
            </w:tcBorders>
          </w:tcPr>
          <w:p w:rsidR="00781049" w:rsidRPr="00781049" w:rsidRDefault="00781049" w:rsidP="00F974EF"/>
        </w:tc>
      </w:tr>
    </w:tbl>
    <w:p w:rsidR="00781049" w:rsidRPr="00781049" w:rsidRDefault="00781049" w:rsidP="00781049"/>
    <w:p w:rsidR="00781049" w:rsidRPr="00781049" w:rsidRDefault="00781049" w:rsidP="00781049">
      <w:r w:rsidRPr="00781049">
        <w:t>Настоящей заявкой подтверждаю, что в отношении ____________________________________________________________________________________________________________________________________</w:t>
      </w:r>
    </w:p>
    <w:p w:rsidR="00781049" w:rsidRPr="00781049" w:rsidRDefault="00781049" w:rsidP="00781049">
      <w:r w:rsidRPr="00781049">
        <w:t>(наименование юридического лица, Ф.И.О. индивидуального предпринимателя, участников договора простого товарищества)</w:t>
      </w:r>
    </w:p>
    <w:p w:rsidR="00781049" w:rsidRPr="00781049" w:rsidRDefault="00781049" w:rsidP="00781049">
      <w:r w:rsidRPr="00781049">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781049" w:rsidRPr="00781049" w:rsidRDefault="00781049" w:rsidP="00781049"/>
    <w:p w:rsidR="00781049" w:rsidRPr="00781049" w:rsidRDefault="00781049" w:rsidP="00781049">
      <w:r w:rsidRPr="00781049">
        <w:t xml:space="preserve">________________/___________________________/___________________/ </w:t>
      </w:r>
    </w:p>
    <w:p w:rsidR="00781049" w:rsidRPr="00781049" w:rsidRDefault="00781049" w:rsidP="00781049">
      <w:r w:rsidRPr="00781049">
        <w:t>(дата)</w:t>
      </w:r>
      <w:r w:rsidRPr="00781049">
        <w:tab/>
      </w:r>
      <w:r w:rsidRPr="00781049">
        <w:tab/>
      </w:r>
      <w:r w:rsidRPr="00781049">
        <w:tab/>
      </w:r>
      <w:r w:rsidRPr="00781049">
        <w:tab/>
      </w:r>
      <w:r w:rsidRPr="00781049">
        <w:tab/>
        <w:t>(Ф.И.О.)</w:t>
      </w:r>
      <w:r w:rsidRPr="00781049">
        <w:tab/>
      </w:r>
      <w:r w:rsidRPr="00781049">
        <w:tab/>
      </w:r>
      <w:r w:rsidRPr="00781049">
        <w:tab/>
      </w:r>
      <w:r w:rsidRPr="00781049">
        <w:tab/>
        <w:t>(подпись)</w:t>
      </w:r>
    </w:p>
    <w:p w:rsidR="00781049" w:rsidRPr="00781049" w:rsidRDefault="00781049" w:rsidP="00781049">
      <w:r w:rsidRPr="00781049">
        <w:t>М. П. (при наличии)</w:t>
      </w:r>
    </w:p>
    <w:p w:rsidR="00781049" w:rsidRPr="00781049" w:rsidRDefault="00781049" w:rsidP="00781049">
      <w:r w:rsidRPr="00781049">
        <w:t>_____________________________</w:t>
      </w:r>
    </w:p>
    <w:p w:rsidR="00781049" w:rsidRPr="00781049" w:rsidRDefault="00781049" w:rsidP="00781049">
      <w:bookmarkStart w:id="9" w:name="sub_1111"/>
      <w:r w:rsidRPr="00781049">
        <w:t>* В случае</w:t>
      </w:r>
      <w:proofErr w:type="gramStart"/>
      <w:r w:rsidRPr="00781049">
        <w:t>,</w:t>
      </w:r>
      <w:proofErr w:type="gramEnd"/>
      <w:r w:rsidRPr="00781049">
        <w:t xml:space="preserve"> если заявка на участие в открытом конкурсе на право </w:t>
      </w:r>
      <w:bookmarkEnd w:id="9"/>
      <w:r w:rsidRPr="00781049">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781049" w:rsidRPr="00781049" w:rsidRDefault="00781049" w:rsidP="00781049">
      <w:pPr>
        <w:pStyle w:val="ConsPlusNormal"/>
        <w:ind w:firstLine="0"/>
        <w:jc w:val="both"/>
        <w:rPr>
          <w:rFonts w:ascii="Times New Roman" w:hAnsi="Times New Roman" w:cs="Times New Roman"/>
        </w:rPr>
      </w:pPr>
    </w:p>
    <w:p w:rsidR="00781049" w:rsidRPr="00781049" w:rsidRDefault="00781049" w:rsidP="00781049">
      <w:pPr>
        <w:pStyle w:val="ConsPlusNormal"/>
        <w:ind w:firstLine="0"/>
        <w:jc w:val="both"/>
        <w:rPr>
          <w:rFonts w:ascii="Times New Roman" w:hAnsi="Times New Roman" w:cs="Times New Roman"/>
        </w:rPr>
      </w:pPr>
    </w:p>
    <w:p w:rsidR="00781049" w:rsidRPr="00781049" w:rsidRDefault="00781049" w:rsidP="00781049">
      <w:pPr>
        <w:widowControl w:val="0"/>
        <w:rPr>
          <w:b/>
        </w:rPr>
      </w:pPr>
      <w:r w:rsidRPr="00781049">
        <w:rPr>
          <w:b/>
        </w:rPr>
        <w:t>9.Исчерпывающий перечень документов, входящих в состав заявки на участие в открытом конкурсе:</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Заявка участника открытого конкурса должна содержать следующие данные:</w:t>
      </w:r>
    </w:p>
    <w:p w:rsidR="00781049" w:rsidRPr="00781049" w:rsidRDefault="00781049" w:rsidP="00781049">
      <w:pPr>
        <w:pStyle w:val="ConsPlusNormal"/>
        <w:ind w:firstLine="708"/>
        <w:jc w:val="both"/>
        <w:rPr>
          <w:rFonts w:ascii="Times New Roman" w:hAnsi="Times New Roman" w:cs="Times New Roman"/>
        </w:rPr>
      </w:pPr>
      <w:proofErr w:type="gramStart"/>
      <w:r w:rsidRPr="00781049">
        <w:rPr>
          <w:rFonts w:ascii="Times New Roman" w:hAnsi="Times New Roman" w:cs="Times New Roman"/>
        </w:rPr>
        <w:t xml:space="preserve">-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w:t>
      </w:r>
      <w:r w:rsidRPr="00781049">
        <w:rPr>
          <w:rFonts w:ascii="Times New Roman" w:hAnsi="Times New Roman" w:cs="Times New Roman"/>
        </w:rPr>
        <w:lastRenderedPageBreak/>
        <w:t>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781049">
        <w:rPr>
          <w:rFonts w:ascii="Times New Roman" w:hAnsi="Times New Roman" w:cs="Times New Roman"/>
        </w:rPr>
        <w:t>, предшествующего дате проведения открытого конкурса.</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781049">
        <w:rPr>
          <w:rFonts w:ascii="Times New Roman" w:hAnsi="Times New Roman" w:cs="Times New Roman"/>
        </w:rPr>
        <w:t>дств в ср</w:t>
      </w:r>
      <w:proofErr w:type="gramEnd"/>
      <w:r w:rsidRPr="00781049">
        <w:rPr>
          <w:rFonts w:ascii="Times New Roman" w:hAnsi="Times New Roman" w:cs="Times New Roman"/>
        </w:rPr>
        <w:t>оки, определенные конкурсной документацией.</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3. Заявка </w:t>
      </w:r>
      <w:proofErr w:type="gramStart"/>
      <w:r w:rsidRPr="00781049">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781049">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К заявке прилагаются следующие документы:</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781049" w:rsidRPr="00781049" w:rsidRDefault="00781049" w:rsidP="00781049">
      <w:pPr>
        <w:pStyle w:val="ConsPlusNormal"/>
        <w:ind w:firstLine="708"/>
        <w:jc w:val="both"/>
        <w:rPr>
          <w:rFonts w:ascii="Times New Roman" w:hAnsi="Times New Roman" w:cs="Times New Roman"/>
        </w:rPr>
      </w:pPr>
      <w:proofErr w:type="gramStart"/>
      <w:r w:rsidRPr="00781049">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781049">
        <w:rPr>
          <w:rFonts w:ascii="Times New Roman" w:hAnsi="Times New Roman" w:cs="Times New Roman"/>
        </w:rPr>
        <w:t>дств в ср</w:t>
      </w:r>
      <w:proofErr w:type="gramEnd"/>
      <w:r w:rsidRPr="00781049">
        <w:rPr>
          <w:rFonts w:ascii="Times New Roman" w:hAnsi="Times New Roman" w:cs="Times New Roman"/>
        </w:rPr>
        <w:t>оки, определенные конкурсной документацией;</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6) копия лицензии на осуществление деятельности по перевозкам пассажиров;</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Все справки предоставляются в подлиннике либо в форме нотариально удостоверенной копии.</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Полные требования к заявке на участие в открытом конкурсе указаны в разделе 6 конкурсной документации № 1.</w:t>
      </w:r>
    </w:p>
    <w:p w:rsidR="00781049" w:rsidRPr="00781049" w:rsidRDefault="00781049" w:rsidP="00781049">
      <w:pPr>
        <w:pStyle w:val="ConsPlusNormal"/>
        <w:ind w:firstLine="0"/>
        <w:jc w:val="both"/>
        <w:rPr>
          <w:rFonts w:ascii="Times New Roman" w:hAnsi="Times New Roman" w:cs="Times New Roman"/>
        </w:rPr>
      </w:pPr>
    </w:p>
    <w:p w:rsidR="00781049" w:rsidRPr="00781049" w:rsidRDefault="00781049" w:rsidP="00781049">
      <w:pPr>
        <w:pStyle w:val="ConsPlusNormal"/>
        <w:ind w:firstLine="0"/>
        <w:jc w:val="center"/>
        <w:rPr>
          <w:rFonts w:ascii="Times New Roman" w:hAnsi="Times New Roman" w:cs="Times New Roman"/>
          <w:b/>
        </w:rPr>
      </w:pPr>
      <w:r w:rsidRPr="00781049">
        <w:rPr>
          <w:rFonts w:ascii="Times New Roman" w:hAnsi="Times New Roman" w:cs="Times New Roman"/>
          <w:b/>
        </w:rPr>
        <w:t>ОБЩИЕ УСЛОВИЯ</w:t>
      </w:r>
    </w:p>
    <w:p w:rsidR="00781049" w:rsidRPr="00781049" w:rsidRDefault="00781049" w:rsidP="00781049">
      <w:pPr>
        <w:pStyle w:val="ConsPlusNormal"/>
        <w:ind w:firstLine="0"/>
        <w:jc w:val="center"/>
        <w:rPr>
          <w:rFonts w:ascii="Times New Roman" w:hAnsi="Times New Roman" w:cs="Times New Roman"/>
          <w:b/>
        </w:rPr>
      </w:pPr>
      <w:r w:rsidRPr="00781049">
        <w:rPr>
          <w:rFonts w:ascii="Times New Roman" w:hAnsi="Times New Roman" w:cs="Times New Roman"/>
          <w:b/>
        </w:rPr>
        <w:t>ПРОВЕДЕНИЯ ОТКРЫТОГО КОНКУРСА</w:t>
      </w:r>
      <w:bookmarkStart w:id="10" w:name="_Toc442706867"/>
    </w:p>
    <w:p w:rsidR="00781049" w:rsidRPr="00781049" w:rsidRDefault="00781049" w:rsidP="00781049">
      <w:pPr>
        <w:pStyle w:val="ConsPlusNormal"/>
        <w:ind w:firstLine="0"/>
        <w:jc w:val="both"/>
        <w:rPr>
          <w:rFonts w:ascii="Times New Roman" w:hAnsi="Times New Roman" w:cs="Times New Roman"/>
        </w:rPr>
      </w:pPr>
    </w:p>
    <w:p w:rsidR="00781049" w:rsidRPr="00781049" w:rsidRDefault="00781049" w:rsidP="00781049">
      <w:pPr>
        <w:pStyle w:val="ConsPlusNormal"/>
        <w:ind w:firstLine="708"/>
        <w:jc w:val="both"/>
        <w:rPr>
          <w:rFonts w:ascii="Times New Roman" w:hAnsi="Times New Roman" w:cs="Times New Roman"/>
          <w:b/>
        </w:rPr>
      </w:pPr>
      <w:r w:rsidRPr="00781049">
        <w:rPr>
          <w:rFonts w:ascii="Times New Roman" w:hAnsi="Times New Roman" w:cs="Times New Roman"/>
          <w:b/>
        </w:rPr>
        <w:t>1. Законодательное регулирование</w:t>
      </w:r>
      <w:bookmarkEnd w:id="10"/>
    </w:p>
    <w:p w:rsidR="00781049" w:rsidRPr="00781049" w:rsidRDefault="00781049" w:rsidP="00781049">
      <w:pPr>
        <w:pStyle w:val="ConsPlusNormal"/>
        <w:ind w:firstLine="708"/>
        <w:jc w:val="both"/>
        <w:rPr>
          <w:rFonts w:ascii="Times New Roman" w:hAnsi="Times New Roman" w:cs="Times New Roman"/>
          <w:bCs/>
        </w:rPr>
      </w:pPr>
      <w:r w:rsidRPr="00781049">
        <w:rPr>
          <w:rFonts w:ascii="Times New Roman" w:hAnsi="Times New Roman" w:cs="Times New Roman"/>
          <w:bCs/>
        </w:rPr>
        <w:lastRenderedPageBreak/>
        <w:t xml:space="preserve">1.1. </w:t>
      </w:r>
      <w:proofErr w:type="gramStart"/>
      <w:r w:rsidRPr="00781049">
        <w:rPr>
          <w:rFonts w:ascii="Times New Roman" w:hAnsi="Times New Roman" w:cs="Times New Roman"/>
          <w:bCs/>
        </w:rPr>
        <w:t xml:space="preserve">Проведение открытого конкурса </w:t>
      </w:r>
      <w:r w:rsidRPr="00781049">
        <w:rPr>
          <w:rFonts w:ascii="Times New Roman" w:hAnsi="Times New Roman" w:cs="Times New Roman"/>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781049">
        <w:rPr>
          <w:rFonts w:ascii="Times New Roman" w:hAnsi="Times New Roman" w:cs="Times New Roman"/>
          <w:bCs/>
        </w:rPr>
        <w:t>(далее – открытый конкурс) осуществляется</w:t>
      </w:r>
      <w:r w:rsidRPr="00781049">
        <w:rPr>
          <w:rFonts w:ascii="Times New Roman" w:hAnsi="Times New Roman" w:cs="Times New Roman"/>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781049">
        <w:rPr>
          <w:rFonts w:ascii="Times New Roman" w:hAnsi="Times New Roman" w:cs="Times New Roman"/>
        </w:rPr>
        <w:t xml:space="preserve"> </w:t>
      </w:r>
      <w:proofErr w:type="gramStart"/>
      <w:r w:rsidRPr="00781049">
        <w:rPr>
          <w:rFonts w:ascii="Times New Roman" w:hAnsi="Times New Roman" w:cs="Times New Roman"/>
        </w:rPr>
        <w:t xml:space="preserve">отдельные законодательные акты Российской Федерации», Законом </w:t>
      </w:r>
      <w:r w:rsidRPr="00781049">
        <w:rPr>
          <w:rFonts w:ascii="Times New Roman" w:hAnsi="Times New Roman" w:cs="Times New Roman"/>
          <w:bCs/>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781049">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781049">
        <w:rPr>
          <w:rFonts w:ascii="Times New Roman" w:hAnsi="Times New Roman" w:cs="Times New Roman"/>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781049">
        <w:rPr>
          <w:rFonts w:ascii="Times New Roman" w:hAnsi="Times New Roman" w:cs="Times New Roman"/>
        </w:rPr>
        <w:t>Турковском</w:t>
      </w:r>
      <w:proofErr w:type="spellEnd"/>
      <w:r w:rsidRPr="00781049">
        <w:rPr>
          <w:rFonts w:ascii="Times New Roman" w:hAnsi="Times New Roman" w:cs="Times New Roman"/>
        </w:rPr>
        <w:t xml:space="preserve"> муниципальном районе» (далее - постановление администрации муниципального района от 03 марта 2017 года № 76)</w:t>
      </w:r>
      <w:r w:rsidRPr="00781049">
        <w:rPr>
          <w:rFonts w:ascii="Times New Roman" w:hAnsi="Times New Roman" w:cs="Times New Roman"/>
          <w:bCs/>
        </w:rPr>
        <w:t>.</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Шкала для оценки </w:t>
      </w:r>
      <w:proofErr w:type="gramStart"/>
      <w:r w:rsidRPr="00781049">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781049">
        <w:rPr>
          <w:rFonts w:ascii="Times New Roman" w:hAnsi="Times New Roman" w:cs="Times New Roman"/>
        </w:rPr>
        <w:t xml:space="preserve"> постановлением администрации муниципального района от 03 марта 2017 года № 76.</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781049" w:rsidRPr="00781049" w:rsidRDefault="00781049" w:rsidP="00781049">
      <w:pPr>
        <w:pStyle w:val="ConsPlusNormal"/>
        <w:ind w:firstLine="708"/>
        <w:jc w:val="both"/>
        <w:rPr>
          <w:rFonts w:ascii="Times New Roman" w:hAnsi="Times New Roman" w:cs="Times New Roman"/>
          <w:b/>
        </w:rPr>
      </w:pPr>
      <w:r w:rsidRPr="00781049">
        <w:rPr>
          <w:rFonts w:ascii="Times New Roman" w:hAnsi="Times New Roman" w:cs="Times New Roman"/>
          <w:b/>
        </w:rPr>
        <w:t>2. Предмет и основные задачи конкурса:</w:t>
      </w:r>
    </w:p>
    <w:p w:rsidR="00781049" w:rsidRPr="00781049" w:rsidRDefault="00781049" w:rsidP="00781049">
      <w:pPr>
        <w:widowControl w:val="0"/>
        <w:ind w:firstLine="708"/>
        <w:rPr>
          <w:rFonts w:eastAsia="Calibri"/>
          <w:lang w:eastAsia="en-US"/>
        </w:rPr>
      </w:pPr>
      <w:r w:rsidRPr="00781049">
        <w:t xml:space="preserve">2.1. </w:t>
      </w:r>
      <w:r w:rsidRPr="00781049">
        <w:rPr>
          <w:rFonts w:eastAsia="Calibri"/>
          <w:lang w:eastAsia="en-US"/>
        </w:rPr>
        <w:t xml:space="preserve">Предметом открытого конкурса является </w:t>
      </w:r>
      <w:r w:rsidRPr="00781049">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781049">
        <w:rPr>
          <w:rFonts w:eastAsia="Calibri"/>
          <w:lang w:eastAsia="en-US"/>
        </w:rPr>
        <w:t>в соответствии с требованиями, указанными</w:t>
      </w:r>
      <w:r w:rsidRPr="00781049">
        <w:t xml:space="preserve"> в </w:t>
      </w:r>
      <w:r w:rsidRPr="00781049">
        <w:rPr>
          <w:rStyle w:val="af9"/>
          <w:color w:val="auto"/>
        </w:rPr>
        <w:t>конкурсной документации</w:t>
      </w:r>
      <w:r w:rsidRPr="00781049">
        <w:t xml:space="preserve"> и соответствующих законодательству Российской Федерации.</w:t>
      </w:r>
    </w:p>
    <w:p w:rsidR="00781049" w:rsidRPr="00781049" w:rsidRDefault="00781049" w:rsidP="00781049">
      <w:pPr>
        <w:widowControl w:val="0"/>
        <w:ind w:firstLine="708"/>
        <w:rPr>
          <w:bCs/>
        </w:rPr>
      </w:pPr>
      <w:r w:rsidRPr="00781049">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781049">
        <w:rPr>
          <w:bCs/>
        </w:rPr>
        <w:t>.</w:t>
      </w:r>
    </w:p>
    <w:p w:rsidR="00781049" w:rsidRPr="00781049" w:rsidRDefault="00781049" w:rsidP="00781049">
      <w:pPr>
        <w:widowControl w:val="0"/>
        <w:ind w:firstLine="708"/>
      </w:pPr>
      <w:r w:rsidRPr="00781049">
        <w:t xml:space="preserve">2.3. Целью открытого конкурса является выбор </w:t>
      </w:r>
      <w:r w:rsidRPr="00781049">
        <w:rPr>
          <w:rStyle w:val="af9"/>
          <w:color w:val="auto"/>
        </w:rPr>
        <w:t xml:space="preserve">юридических лиц, индивидуальных предпринимателей, </w:t>
      </w:r>
      <w:r w:rsidRPr="00781049">
        <w:rPr>
          <w:rStyle w:val="afc"/>
        </w:rPr>
        <w:t>участников договора простого товарищества</w:t>
      </w:r>
      <w:r w:rsidRPr="00781049">
        <w:rPr>
          <w:rStyle w:val="af9"/>
          <w:color w:val="auto"/>
        </w:rPr>
        <w:t xml:space="preserve"> (далее – заявители)</w:t>
      </w:r>
      <w:r w:rsidRPr="00781049">
        <w:t>, предложивших лучшие условия для выполнения безопасной и качественной перевозки пассажиров на маршрутах.</w:t>
      </w:r>
    </w:p>
    <w:p w:rsidR="00781049" w:rsidRPr="00781049" w:rsidRDefault="00781049" w:rsidP="00781049">
      <w:pPr>
        <w:widowControl w:val="0"/>
        <w:ind w:firstLine="708"/>
      </w:pPr>
      <w:r w:rsidRPr="00781049">
        <w:t>2.4. Основные задачи открытого конкурса:</w:t>
      </w:r>
    </w:p>
    <w:p w:rsidR="00781049" w:rsidRPr="00781049" w:rsidRDefault="00781049" w:rsidP="00781049">
      <w:pPr>
        <w:widowControl w:val="0"/>
        <w:ind w:firstLine="708"/>
      </w:pPr>
      <w:r w:rsidRPr="00781049">
        <w:t>1) повышение безопасности дорожного движения при перевозке пассажиров, укрепление транспортной дисциплины перевозчиков;</w:t>
      </w:r>
    </w:p>
    <w:p w:rsidR="00781049" w:rsidRPr="00781049" w:rsidRDefault="00781049" w:rsidP="00781049">
      <w:pPr>
        <w:widowControl w:val="0"/>
        <w:ind w:firstLine="708"/>
      </w:pPr>
      <w:r w:rsidRPr="00781049">
        <w:t>2) вовлечение перевозчиков в активную профилактическую работу по предупреждению дорожно-транспортных происшествий;</w:t>
      </w:r>
    </w:p>
    <w:p w:rsidR="00781049" w:rsidRPr="00781049" w:rsidRDefault="00781049" w:rsidP="00781049">
      <w:pPr>
        <w:widowControl w:val="0"/>
        <w:ind w:firstLine="708"/>
      </w:pPr>
      <w:r w:rsidRPr="00781049">
        <w:t>3) обеспечение равных условий для участия перевозчиков в обслуживании маршрутов;</w:t>
      </w:r>
    </w:p>
    <w:p w:rsidR="00781049" w:rsidRPr="00781049" w:rsidRDefault="00781049" w:rsidP="00781049">
      <w:pPr>
        <w:widowControl w:val="0"/>
        <w:ind w:firstLine="708"/>
      </w:pPr>
      <w:r w:rsidRPr="00781049">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781049" w:rsidRPr="00781049" w:rsidRDefault="00781049" w:rsidP="00781049">
      <w:pPr>
        <w:widowControl w:val="0"/>
        <w:ind w:firstLine="708"/>
        <w:rPr>
          <w:b/>
        </w:rPr>
      </w:pPr>
      <w:r w:rsidRPr="00781049">
        <w:rPr>
          <w:b/>
        </w:rPr>
        <w:t>3. Затраты на участие в открытом конкурсе</w:t>
      </w:r>
      <w:bookmarkEnd w:id="11"/>
    </w:p>
    <w:p w:rsidR="00781049" w:rsidRPr="00781049" w:rsidRDefault="00781049" w:rsidP="00781049">
      <w:pPr>
        <w:widowControl w:val="0"/>
        <w:ind w:firstLine="708"/>
      </w:pPr>
      <w:r w:rsidRPr="00781049">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781049" w:rsidRPr="00781049" w:rsidRDefault="00781049" w:rsidP="00781049">
      <w:pPr>
        <w:widowControl w:val="0"/>
        <w:ind w:firstLine="708"/>
        <w:rPr>
          <w:b/>
        </w:rPr>
      </w:pPr>
      <w:r w:rsidRPr="00781049">
        <w:rPr>
          <w:b/>
        </w:rPr>
        <w:t>4. Условия допуска к участию в открытом конкурсе</w:t>
      </w:r>
      <w:bookmarkEnd w:id="13"/>
    </w:p>
    <w:p w:rsidR="00781049" w:rsidRPr="00781049" w:rsidRDefault="00781049" w:rsidP="00781049">
      <w:pPr>
        <w:widowControl w:val="0"/>
        <w:ind w:firstLine="708"/>
        <w:rPr>
          <w:rStyle w:val="afc"/>
        </w:rPr>
      </w:pPr>
      <w:r w:rsidRPr="00781049">
        <w:t xml:space="preserve">4.1. </w:t>
      </w:r>
      <w:r w:rsidRPr="00781049">
        <w:rPr>
          <w:rStyle w:val="afc"/>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81049" w:rsidRPr="00781049" w:rsidRDefault="00781049" w:rsidP="00781049">
      <w:pPr>
        <w:widowControl w:val="0"/>
        <w:ind w:firstLine="708"/>
        <w:rPr>
          <w:rStyle w:val="afc"/>
        </w:rPr>
      </w:pPr>
      <w:bookmarkStart w:id="14" w:name="sub_23011"/>
      <w:r w:rsidRPr="00781049">
        <w:rPr>
          <w:rStyle w:val="afc"/>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81049" w:rsidRPr="00781049" w:rsidRDefault="00781049" w:rsidP="00781049">
      <w:pPr>
        <w:widowControl w:val="0"/>
        <w:ind w:firstLine="708"/>
        <w:rPr>
          <w:rStyle w:val="afc"/>
        </w:rPr>
      </w:pPr>
      <w:bookmarkStart w:id="15" w:name="sub_23012"/>
      <w:bookmarkEnd w:id="14"/>
      <w:r w:rsidRPr="00781049">
        <w:rPr>
          <w:rStyle w:val="afc"/>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781049">
        <w:rPr>
          <w:rStyle w:val="afc"/>
        </w:rPr>
        <w:t>дств в ср</w:t>
      </w:r>
      <w:proofErr w:type="gramEnd"/>
      <w:r w:rsidRPr="00781049">
        <w:rPr>
          <w:rStyle w:val="afc"/>
        </w:rPr>
        <w:t>оки, определенные настоящей конкурсной документацией;</w:t>
      </w:r>
    </w:p>
    <w:p w:rsidR="00781049" w:rsidRPr="00781049" w:rsidRDefault="00781049" w:rsidP="00781049">
      <w:pPr>
        <w:widowControl w:val="0"/>
        <w:ind w:firstLine="708"/>
        <w:rPr>
          <w:rStyle w:val="afc"/>
        </w:rPr>
      </w:pPr>
      <w:bookmarkStart w:id="16" w:name="sub_23013"/>
      <w:bookmarkEnd w:id="15"/>
      <w:r w:rsidRPr="00781049">
        <w:rPr>
          <w:rStyle w:val="afc"/>
        </w:rPr>
        <w:t xml:space="preserve">3) </w:t>
      </w:r>
      <w:proofErr w:type="spellStart"/>
      <w:r w:rsidRPr="00781049">
        <w:rPr>
          <w:rStyle w:val="afc"/>
        </w:rPr>
        <w:t>непроведение</w:t>
      </w:r>
      <w:proofErr w:type="spellEnd"/>
      <w:r w:rsidRPr="00781049">
        <w:rPr>
          <w:rStyle w:val="afc"/>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781049" w:rsidRPr="00781049" w:rsidRDefault="00781049" w:rsidP="00781049">
      <w:pPr>
        <w:widowControl w:val="0"/>
        <w:ind w:firstLine="708"/>
        <w:rPr>
          <w:rStyle w:val="afc"/>
        </w:rPr>
      </w:pPr>
      <w:bookmarkStart w:id="17" w:name="sub_23014"/>
      <w:bookmarkEnd w:id="16"/>
      <w:r w:rsidRPr="00781049">
        <w:rPr>
          <w:rStyle w:val="afc"/>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781049" w:rsidRPr="00781049" w:rsidRDefault="00781049" w:rsidP="00781049">
      <w:pPr>
        <w:widowControl w:val="0"/>
        <w:ind w:firstLine="708"/>
        <w:rPr>
          <w:rStyle w:val="afc"/>
        </w:rPr>
      </w:pPr>
      <w:r w:rsidRPr="00781049">
        <w:rPr>
          <w:rStyle w:val="afc"/>
        </w:rPr>
        <w:t>5) наличие договора простого товарищества в письменной форме (для участников договора простого товарищества).</w:t>
      </w:r>
    </w:p>
    <w:p w:rsidR="00781049" w:rsidRPr="00781049" w:rsidRDefault="00781049" w:rsidP="00781049">
      <w:pPr>
        <w:widowControl w:val="0"/>
        <w:ind w:firstLine="708"/>
        <w:rPr>
          <w:rStyle w:val="afc"/>
        </w:rPr>
      </w:pPr>
      <w:r w:rsidRPr="00781049">
        <w:rPr>
          <w:rStyle w:val="afc"/>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781049" w:rsidRPr="00781049" w:rsidRDefault="00781049" w:rsidP="00781049">
      <w:pPr>
        <w:widowControl w:val="0"/>
        <w:ind w:firstLine="708"/>
      </w:pPr>
      <w:r w:rsidRPr="00781049">
        <w:t>4.3. Основаниями для отказа в допуске к открытому конкурсу являются:</w:t>
      </w:r>
    </w:p>
    <w:p w:rsidR="00781049" w:rsidRPr="00781049" w:rsidRDefault="00781049" w:rsidP="00781049">
      <w:pPr>
        <w:widowControl w:val="0"/>
        <w:ind w:firstLine="708"/>
      </w:pPr>
      <w:r w:rsidRPr="00781049">
        <w:t xml:space="preserve">- несоответствие требованиям, предъявляемым к участникам открытого конкурса, установленным </w:t>
      </w:r>
      <w:r w:rsidRPr="00781049">
        <w:rPr>
          <w:rStyle w:val="af9"/>
          <w:color w:val="auto"/>
        </w:rPr>
        <w:t xml:space="preserve">пунктом 4.1 </w:t>
      </w:r>
      <w:r w:rsidRPr="00781049">
        <w:rPr>
          <w:rStyle w:val="afc"/>
        </w:rPr>
        <w:t>настоящей</w:t>
      </w:r>
      <w:r w:rsidRPr="00781049">
        <w:t xml:space="preserve"> конкурсной документации;</w:t>
      </w:r>
    </w:p>
    <w:p w:rsidR="00781049" w:rsidRPr="00781049" w:rsidRDefault="00781049" w:rsidP="00781049">
      <w:pPr>
        <w:widowControl w:val="0"/>
        <w:ind w:firstLine="708"/>
      </w:pPr>
      <w:r w:rsidRPr="00781049">
        <w:lastRenderedPageBreak/>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781049" w:rsidRPr="00781049" w:rsidRDefault="00781049" w:rsidP="00781049">
      <w:pPr>
        <w:widowControl w:val="0"/>
        <w:ind w:firstLine="708"/>
        <w:rPr>
          <w:b/>
        </w:rPr>
      </w:pPr>
      <w:r w:rsidRPr="00781049">
        <w:rPr>
          <w:b/>
        </w:rPr>
        <w:t>5. Порядок, место, срок подачи конвертов с заявками на участие в открытом конкурсе</w:t>
      </w:r>
    </w:p>
    <w:p w:rsidR="00781049" w:rsidRPr="00781049" w:rsidRDefault="00781049" w:rsidP="00781049">
      <w:pPr>
        <w:widowControl w:val="0"/>
        <w:ind w:firstLine="708"/>
      </w:pPr>
      <w:r w:rsidRPr="00781049">
        <w:t xml:space="preserve">5.1. Для участия в открытом конкурсе заявитель подает заявку на участие в конкурсе в сроки и по форме, которые установлены </w:t>
      </w:r>
      <w:r w:rsidRPr="00781049">
        <w:rPr>
          <w:rStyle w:val="afc"/>
        </w:rPr>
        <w:t>настоящей</w:t>
      </w:r>
      <w:r w:rsidRPr="00781049">
        <w:t xml:space="preserve"> конкурсной документацией.</w:t>
      </w:r>
    </w:p>
    <w:p w:rsidR="00781049" w:rsidRPr="00781049" w:rsidRDefault="00781049" w:rsidP="00781049">
      <w:pPr>
        <w:widowControl w:val="0"/>
        <w:ind w:firstLine="708"/>
        <w:rPr>
          <w:bCs/>
        </w:rPr>
      </w:pPr>
      <w:r w:rsidRPr="00781049">
        <w:t xml:space="preserve">5.2. </w:t>
      </w:r>
      <w:r w:rsidRPr="00781049">
        <w:rPr>
          <w:rFonts w:eastAsia="Calibri"/>
          <w:lang w:eastAsia="en-US"/>
        </w:rPr>
        <w:t xml:space="preserve">Заявка на участие в открытом конкурсе с прилагаемыми к ней документами подается </w:t>
      </w:r>
      <w:proofErr w:type="gramStart"/>
      <w:r w:rsidRPr="00781049">
        <w:rPr>
          <w:rFonts w:eastAsia="Calibri"/>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781049">
        <w:rPr>
          <w:rFonts w:eastAsia="Calibri"/>
          <w:lang w:eastAsia="en-US"/>
        </w:rPr>
        <w:t xml:space="preserve"> </w:t>
      </w:r>
      <w:r w:rsidRPr="00781049">
        <w:t xml:space="preserve">(приложение № 2 </w:t>
      </w:r>
      <w:r w:rsidRPr="00781049">
        <w:rPr>
          <w:rStyle w:val="afc"/>
        </w:rPr>
        <w:t>настоящей</w:t>
      </w:r>
      <w:r w:rsidRPr="00781049">
        <w:t xml:space="preserve"> конкурсной документации)</w:t>
      </w:r>
      <w:r w:rsidRPr="00781049">
        <w:rPr>
          <w:rFonts w:eastAsia="Calibri"/>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781049">
        <w:rPr>
          <w:bCs/>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781049">
        <w:rPr>
          <w:bCs/>
        </w:rPr>
        <w:t>.</w:t>
      </w:r>
      <w:proofErr w:type="gramEnd"/>
      <w:r w:rsidRPr="00781049">
        <w:rPr>
          <w:bCs/>
        </w:rPr>
        <w:t xml:space="preserve"> </w:t>
      </w:r>
      <w:proofErr w:type="gramStart"/>
      <w:r w:rsidRPr="00781049">
        <w:rPr>
          <w:bCs/>
        </w:rPr>
        <w:t>д</w:t>
      </w:r>
      <w:proofErr w:type="gramEnd"/>
      <w:r w:rsidRPr="00781049">
        <w:rPr>
          <w:bCs/>
        </w:rPr>
        <w:t>о 13-00 час. (</w:t>
      </w:r>
      <w:proofErr w:type="gramStart"/>
      <w:r w:rsidRPr="00781049">
        <w:rPr>
          <w:bCs/>
        </w:rPr>
        <w:t>МСК</w:t>
      </w:r>
      <w:proofErr w:type="gramEnd"/>
      <w:r w:rsidRPr="00781049">
        <w:rPr>
          <w:bCs/>
        </w:rPr>
        <w:t xml:space="preserve">+1, московское время плюс 1 час, </w:t>
      </w:r>
      <w:r w:rsidRPr="00781049">
        <w:rPr>
          <w:bCs/>
          <w:lang w:val="en-US"/>
        </w:rPr>
        <w:t>UTC</w:t>
      </w:r>
      <w:r w:rsidRPr="00781049">
        <w:rPr>
          <w:bCs/>
        </w:rPr>
        <w:t xml:space="preserve">+4) с 9 августа 2022  года по адресу: 412070, Саратовская область, </w:t>
      </w:r>
      <w:proofErr w:type="spellStart"/>
      <w:r w:rsidRPr="00781049">
        <w:rPr>
          <w:bCs/>
        </w:rPr>
        <w:t>рп</w:t>
      </w:r>
      <w:proofErr w:type="spellEnd"/>
      <w:r w:rsidRPr="00781049">
        <w:rPr>
          <w:bCs/>
        </w:rPr>
        <w:t xml:space="preserve">. Турки, ул. </w:t>
      </w:r>
      <w:proofErr w:type="gramStart"/>
      <w:r w:rsidRPr="00781049">
        <w:rPr>
          <w:bCs/>
        </w:rPr>
        <w:t>Советская</w:t>
      </w:r>
      <w:proofErr w:type="gramEnd"/>
      <w:r w:rsidRPr="00781049">
        <w:rPr>
          <w:bCs/>
        </w:rPr>
        <w:t xml:space="preserve">, д.26, 2 этаж, </w:t>
      </w:r>
      <w:proofErr w:type="spellStart"/>
      <w:r w:rsidRPr="00781049">
        <w:rPr>
          <w:bCs/>
        </w:rPr>
        <w:t>каб</w:t>
      </w:r>
      <w:proofErr w:type="spellEnd"/>
      <w:r w:rsidRPr="00781049">
        <w:rPr>
          <w:bCs/>
        </w:rPr>
        <w:t>. №1.</w:t>
      </w:r>
    </w:p>
    <w:p w:rsidR="00781049" w:rsidRPr="00781049" w:rsidRDefault="00781049" w:rsidP="00781049">
      <w:pPr>
        <w:widowControl w:val="0"/>
        <w:ind w:firstLine="708"/>
      </w:pPr>
      <w:r w:rsidRPr="00781049">
        <w:t xml:space="preserve">5.3. Заявка на участие в открытом конкурсе заполняется </w:t>
      </w:r>
      <w:proofErr w:type="gramStart"/>
      <w:r w:rsidRPr="00781049">
        <w:t>в соответствии с инструкцией по заполнению заявки на участие в открытом конкурсе</w:t>
      </w:r>
      <w:proofErr w:type="gramEnd"/>
      <w:r w:rsidRPr="00781049">
        <w:t xml:space="preserve"> (приложение № 3</w:t>
      </w:r>
      <w:r w:rsidRPr="00781049">
        <w:rPr>
          <w:rStyle w:val="afc"/>
        </w:rPr>
        <w:t xml:space="preserve"> настоящей</w:t>
      </w:r>
      <w:r w:rsidRPr="00781049">
        <w:t xml:space="preserve"> конкурсной документации).</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781049" w:rsidRPr="00781049" w:rsidRDefault="00781049" w:rsidP="00781049">
      <w:pPr>
        <w:widowControl w:val="0"/>
        <w:ind w:firstLine="708"/>
      </w:pPr>
      <w:r w:rsidRPr="00781049">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781049">
        <w:rPr>
          <w:rFonts w:ascii="Times New Roman" w:hAnsi="Times New Roman" w:cs="Times New Roman"/>
          <w:bCs/>
        </w:rPr>
        <w:t>(</w:t>
      </w:r>
      <w:proofErr w:type="gramStart"/>
      <w:r w:rsidRPr="00781049">
        <w:rPr>
          <w:rFonts w:ascii="Times New Roman" w:hAnsi="Times New Roman" w:cs="Times New Roman"/>
          <w:bCs/>
        </w:rPr>
        <w:t>МСК</w:t>
      </w:r>
      <w:proofErr w:type="gramEnd"/>
      <w:r w:rsidRPr="00781049">
        <w:rPr>
          <w:rFonts w:ascii="Times New Roman" w:hAnsi="Times New Roman" w:cs="Times New Roman"/>
          <w:bCs/>
        </w:rPr>
        <w:t xml:space="preserve">+1, московское время плюс 1 час, </w:t>
      </w:r>
      <w:r w:rsidRPr="00781049">
        <w:rPr>
          <w:rFonts w:ascii="Times New Roman" w:hAnsi="Times New Roman" w:cs="Times New Roman"/>
          <w:bCs/>
          <w:lang w:val="en-US"/>
        </w:rPr>
        <w:t>UTC</w:t>
      </w:r>
      <w:r w:rsidRPr="00781049">
        <w:rPr>
          <w:rFonts w:ascii="Times New Roman" w:hAnsi="Times New Roman" w:cs="Times New Roman"/>
          <w:bCs/>
        </w:rPr>
        <w:t xml:space="preserve">+4) 12 сентября </w:t>
      </w:r>
      <w:r w:rsidRPr="00781049">
        <w:rPr>
          <w:rFonts w:ascii="Times New Roman" w:hAnsi="Times New Roman" w:cs="Times New Roman"/>
        </w:rPr>
        <w:t xml:space="preserve"> 2022 года.</w:t>
      </w:r>
    </w:p>
    <w:p w:rsidR="00781049" w:rsidRPr="00781049" w:rsidRDefault="00781049" w:rsidP="00781049">
      <w:pPr>
        <w:widowControl w:val="0"/>
        <w:ind w:firstLine="708"/>
        <w:rPr>
          <w:b/>
        </w:rPr>
      </w:pPr>
      <w:r w:rsidRPr="00781049">
        <w:rPr>
          <w:b/>
        </w:rPr>
        <w:t>6. Требования к заявке на участие в открытом конкурсе</w:t>
      </w:r>
    </w:p>
    <w:p w:rsidR="00781049" w:rsidRPr="00781049" w:rsidRDefault="00781049" w:rsidP="00781049">
      <w:pPr>
        <w:widowControl w:val="0"/>
        <w:ind w:firstLine="708"/>
      </w:pPr>
      <w:r w:rsidRPr="00781049">
        <w:t xml:space="preserve">6.1. </w:t>
      </w:r>
      <w:proofErr w:type="gramStart"/>
      <w:r w:rsidRPr="00781049">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781049">
        <w:rPr>
          <w:rStyle w:val="afc"/>
        </w:rPr>
        <w:t>настоящей</w:t>
      </w:r>
      <w:r w:rsidRPr="00781049">
        <w:t xml:space="preserve"> конкурсной документации).</w:t>
      </w:r>
      <w:proofErr w:type="gramEnd"/>
    </w:p>
    <w:p w:rsidR="00781049" w:rsidRPr="00781049" w:rsidRDefault="00781049" w:rsidP="00781049">
      <w:pPr>
        <w:pStyle w:val="af2"/>
        <w:widowControl w:val="0"/>
        <w:ind w:left="0" w:firstLine="708"/>
      </w:pPr>
      <w:r w:rsidRPr="00781049">
        <w:t>6.2. Исчерпывающий перечень документов, прилагаемых к заявке на участие в конкурсе:</w:t>
      </w:r>
    </w:p>
    <w:p w:rsidR="00781049" w:rsidRPr="00781049" w:rsidRDefault="00781049" w:rsidP="00781049">
      <w:pPr>
        <w:pStyle w:val="af2"/>
        <w:widowControl w:val="0"/>
        <w:ind w:left="0" w:firstLine="708"/>
      </w:pPr>
      <w:r w:rsidRPr="00781049">
        <w:t>6.2.1. Опись документов, прилагаемых к заявке на участие в открытом конкурсе;</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781049" w:rsidRPr="00781049" w:rsidRDefault="00781049" w:rsidP="00781049">
      <w:pPr>
        <w:pStyle w:val="ConsPlusNormal"/>
        <w:ind w:firstLine="708"/>
        <w:jc w:val="both"/>
        <w:rPr>
          <w:rFonts w:ascii="Times New Roman" w:hAnsi="Times New Roman" w:cs="Times New Roman"/>
          <w:bCs/>
        </w:rPr>
      </w:pPr>
      <w:r w:rsidRPr="00781049">
        <w:rPr>
          <w:rFonts w:ascii="Times New Roman" w:hAnsi="Times New Roman" w:cs="Times New Roman"/>
        </w:rPr>
        <w:t xml:space="preserve">6.2.5. </w:t>
      </w:r>
      <w:proofErr w:type="gramStart"/>
      <w:r w:rsidRPr="00781049">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781049">
        <w:rPr>
          <w:rFonts w:ascii="Times New Roman" w:hAnsi="Times New Roman" w:cs="Times New Roman"/>
        </w:rPr>
        <w:t>дств в ср</w:t>
      </w:r>
      <w:proofErr w:type="gramEnd"/>
      <w:r w:rsidRPr="00781049">
        <w:rPr>
          <w:rFonts w:ascii="Times New Roman" w:hAnsi="Times New Roman" w:cs="Times New Roman"/>
        </w:rPr>
        <w:t>оки, определенные настоящей конкурсной документацией;</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6.2.7. Копия лицензии на осуществление деятельности по перевозкам пассажиров;</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781049" w:rsidRPr="00781049" w:rsidRDefault="00781049" w:rsidP="00781049">
      <w:pPr>
        <w:pStyle w:val="af4"/>
        <w:rPr>
          <w:sz w:val="20"/>
        </w:rPr>
      </w:pPr>
      <w:r w:rsidRPr="00781049">
        <w:rPr>
          <w:sz w:val="20"/>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781049" w:rsidRPr="00781049" w:rsidRDefault="00781049" w:rsidP="00781049">
      <w:pPr>
        <w:pStyle w:val="af4"/>
        <w:rPr>
          <w:sz w:val="20"/>
        </w:rPr>
      </w:pPr>
      <w:r w:rsidRPr="00781049">
        <w:rPr>
          <w:sz w:val="20"/>
        </w:rPr>
        <w:t xml:space="preserve">6.5. Опыт </w:t>
      </w:r>
      <w:r w:rsidRPr="00781049">
        <w:rPr>
          <w:bCs/>
          <w:sz w:val="20"/>
        </w:rPr>
        <w:t>осуществления регулярных перевозок</w:t>
      </w:r>
      <w:r w:rsidRPr="00781049">
        <w:rPr>
          <w:sz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w:t>
      </w:r>
      <w:r w:rsidRPr="00781049">
        <w:rPr>
          <w:sz w:val="20"/>
        </w:rPr>
        <w:lastRenderedPageBreak/>
        <w:t xml:space="preserve">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781049">
        <w:rPr>
          <w:bCs/>
          <w:sz w:val="20"/>
        </w:rPr>
        <w:t xml:space="preserve">сведения об опыте осуществления регулярных перевозок представляются по каждому участнику договора простого товарищества. </w:t>
      </w:r>
      <w:r w:rsidRPr="00781049">
        <w:rPr>
          <w:sz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781049">
        <w:rPr>
          <w:sz w:val="20"/>
        </w:rPr>
        <w:t xml:space="preserve">опыта </w:t>
      </w:r>
      <w:r w:rsidRPr="00781049">
        <w:rPr>
          <w:bCs/>
          <w:sz w:val="20"/>
        </w:rPr>
        <w:t xml:space="preserve">осуществления регулярных перевозок всех </w:t>
      </w:r>
      <w:r w:rsidRPr="00781049">
        <w:rPr>
          <w:sz w:val="20"/>
        </w:rPr>
        <w:t>участников договора простого товарищества</w:t>
      </w:r>
      <w:proofErr w:type="gramEnd"/>
      <w:r w:rsidRPr="00781049">
        <w:rPr>
          <w:sz w:val="20"/>
        </w:rPr>
        <w:t xml:space="preserve"> к количеству участников договора простого товарищества.</w:t>
      </w:r>
    </w:p>
    <w:p w:rsidR="00781049" w:rsidRPr="00781049" w:rsidRDefault="00781049" w:rsidP="00781049">
      <w:pPr>
        <w:pStyle w:val="af4"/>
        <w:rPr>
          <w:sz w:val="20"/>
        </w:rPr>
      </w:pPr>
      <w:r w:rsidRPr="00781049">
        <w:rPr>
          <w:sz w:val="20"/>
        </w:rPr>
        <w:t xml:space="preserve">6.6. </w:t>
      </w:r>
      <w:proofErr w:type="gramStart"/>
      <w:r w:rsidRPr="00781049">
        <w:rPr>
          <w:sz w:val="20"/>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781049" w:rsidRPr="00781049" w:rsidRDefault="00781049" w:rsidP="00781049">
      <w:pPr>
        <w:pStyle w:val="af4"/>
        <w:rPr>
          <w:sz w:val="20"/>
        </w:rPr>
      </w:pPr>
      <w:r w:rsidRPr="00781049">
        <w:rPr>
          <w:sz w:val="20"/>
        </w:rPr>
        <w:t>- копия паспорта транспортного средства;</w:t>
      </w:r>
    </w:p>
    <w:p w:rsidR="00781049" w:rsidRPr="00781049" w:rsidRDefault="00781049" w:rsidP="00781049">
      <w:pPr>
        <w:pStyle w:val="af4"/>
        <w:rPr>
          <w:sz w:val="20"/>
        </w:rPr>
      </w:pPr>
      <w:r w:rsidRPr="00781049">
        <w:rPr>
          <w:sz w:val="20"/>
        </w:rPr>
        <w:t>- копия свидетельства о регистрации транспортного средства;</w:t>
      </w:r>
    </w:p>
    <w:p w:rsidR="00781049" w:rsidRPr="00781049" w:rsidRDefault="00781049" w:rsidP="00781049">
      <w:pPr>
        <w:pStyle w:val="af4"/>
        <w:rPr>
          <w:sz w:val="20"/>
        </w:rPr>
      </w:pPr>
      <w:r w:rsidRPr="00781049">
        <w:rPr>
          <w:sz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781049" w:rsidRPr="00781049" w:rsidRDefault="00781049" w:rsidP="00781049">
      <w:pPr>
        <w:pStyle w:val="af4"/>
        <w:rPr>
          <w:sz w:val="20"/>
        </w:rPr>
      </w:pPr>
      <w:r w:rsidRPr="00781049">
        <w:rPr>
          <w:sz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781049">
        <w:rPr>
          <w:sz w:val="20"/>
        </w:rPr>
        <w:t>тахографа</w:t>
      </w:r>
      <w:proofErr w:type="spellEnd"/>
      <w:r w:rsidRPr="00781049">
        <w:rPr>
          <w:sz w:val="20"/>
        </w:rPr>
        <w:t>);</w:t>
      </w:r>
    </w:p>
    <w:p w:rsidR="00781049" w:rsidRPr="00781049" w:rsidRDefault="00781049" w:rsidP="00781049">
      <w:pPr>
        <w:pStyle w:val="af4"/>
        <w:rPr>
          <w:sz w:val="20"/>
        </w:rPr>
      </w:pPr>
      <w:r w:rsidRPr="00781049">
        <w:rPr>
          <w:sz w:val="20"/>
        </w:rPr>
        <w:t>- копии документов, подтверждающих оборудования на транспортном средстве для работы на компримированном газе;</w:t>
      </w:r>
    </w:p>
    <w:p w:rsidR="00781049" w:rsidRPr="00781049" w:rsidRDefault="00781049" w:rsidP="00781049">
      <w:pPr>
        <w:pStyle w:val="af4"/>
        <w:rPr>
          <w:sz w:val="20"/>
        </w:rPr>
      </w:pPr>
      <w:r w:rsidRPr="00781049">
        <w:rPr>
          <w:sz w:val="20"/>
        </w:rPr>
        <w:t>- спецификации к транспортным средствам (технические характеристики транспортного средства);</w:t>
      </w:r>
    </w:p>
    <w:p w:rsidR="00781049" w:rsidRPr="00781049" w:rsidRDefault="00781049" w:rsidP="00781049">
      <w:pPr>
        <w:pStyle w:val="af4"/>
        <w:rPr>
          <w:sz w:val="20"/>
        </w:rPr>
      </w:pPr>
      <w:proofErr w:type="gramStart"/>
      <w:r w:rsidRPr="00781049">
        <w:rPr>
          <w:bCs/>
          <w:sz w:val="20"/>
        </w:rPr>
        <w:t xml:space="preserve">- фотографии транспортных средств (для подтверждения наличия кресел </w:t>
      </w:r>
      <w:r w:rsidRPr="00781049">
        <w:rPr>
          <w:sz w:val="20"/>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781049">
        <w:rPr>
          <w:sz w:val="20"/>
        </w:rPr>
        <w:t xml:space="preserve"> </w:t>
      </w:r>
      <w:proofErr w:type="gramStart"/>
      <w:r w:rsidRPr="00781049">
        <w:rPr>
          <w:sz w:val="20"/>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781049">
        <w:rPr>
          <w:sz w:val="20"/>
        </w:rPr>
        <w:t>внутрисалонным</w:t>
      </w:r>
      <w:proofErr w:type="spellEnd"/>
      <w:r w:rsidRPr="00781049">
        <w:rPr>
          <w:sz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781049">
        <w:rPr>
          <w:sz w:val="20"/>
        </w:rPr>
        <w:t xml:space="preserve"> движения, времени работы и отдыха водителя (</w:t>
      </w:r>
      <w:proofErr w:type="spellStart"/>
      <w:r w:rsidRPr="00781049">
        <w:rPr>
          <w:sz w:val="20"/>
        </w:rPr>
        <w:t>тахограф</w:t>
      </w:r>
      <w:proofErr w:type="spellEnd"/>
      <w:r w:rsidRPr="00781049">
        <w:rPr>
          <w:sz w:val="20"/>
        </w:rPr>
        <w:t xml:space="preserve">), оборудования </w:t>
      </w:r>
      <w:r w:rsidRPr="00781049">
        <w:rPr>
          <w:bCs/>
          <w:sz w:val="20"/>
        </w:rPr>
        <w:t>для работы на компримированном газе).</w:t>
      </w:r>
    </w:p>
    <w:p w:rsidR="00781049" w:rsidRPr="00781049" w:rsidRDefault="00781049" w:rsidP="00781049">
      <w:pPr>
        <w:pStyle w:val="af4"/>
        <w:rPr>
          <w:sz w:val="20"/>
        </w:rPr>
      </w:pPr>
      <w:proofErr w:type="gramStart"/>
      <w:r w:rsidRPr="00781049">
        <w:rPr>
          <w:sz w:val="20"/>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781049">
        <w:rPr>
          <w:sz w:val="20"/>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781049" w:rsidRPr="00781049" w:rsidRDefault="00781049" w:rsidP="00781049">
      <w:pPr>
        <w:pStyle w:val="af4"/>
        <w:rPr>
          <w:sz w:val="20"/>
        </w:rPr>
      </w:pPr>
      <w:proofErr w:type="gramStart"/>
      <w:r w:rsidRPr="00781049">
        <w:rPr>
          <w:sz w:val="20"/>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781049" w:rsidRPr="00781049" w:rsidRDefault="00781049" w:rsidP="00781049">
      <w:pPr>
        <w:pStyle w:val="af4"/>
        <w:rPr>
          <w:sz w:val="20"/>
        </w:rPr>
      </w:pPr>
      <w:r w:rsidRPr="00781049">
        <w:rPr>
          <w:sz w:val="20"/>
        </w:rPr>
        <w:t>- копия паспорта транспортного средства;</w:t>
      </w:r>
    </w:p>
    <w:p w:rsidR="00781049" w:rsidRPr="00781049" w:rsidRDefault="00781049" w:rsidP="00781049">
      <w:pPr>
        <w:pStyle w:val="af4"/>
        <w:rPr>
          <w:sz w:val="20"/>
        </w:rPr>
      </w:pPr>
      <w:r w:rsidRPr="00781049">
        <w:rPr>
          <w:sz w:val="20"/>
        </w:rPr>
        <w:t>- копия свидетельства о регистрации транспортного средства;</w:t>
      </w:r>
    </w:p>
    <w:p w:rsidR="00781049" w:rsidRPr="00781049" w:rsidRDefault="00781049" w:rsidP="00781049">
      <w:pPr>
        <w:pStyle w:val="af4"/>
        <w:rPr>
          <w:sz w:val="20"/>
        </w:rPr>
      </w:pPr>
      <w:r w:rsidRPr="00781049">
        <w:rPr>
          <w:sz w:val="20"/>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781049" w:rsidRPr="00781049" w:rsidRDefault="00781049" w:rsidP="00781049">
      <w:pPr>
        <w:pStyle w:val="af4"/>
        <w:rPr>
          <w:sz w:val="20"/>
        </w:rPr>
      </w:pPr>
      <w:r w:rsidRPr="00781049">
        <w:rPr>
          <w:sz w:val="20"/>
        </w:rPr>
        <w:t>- документ, подтверждающий намерения по приобретению транспортных сре</w:t>
      </w:r>
      <w:proofErr w:type="gramStart"/>
      <w:r w:rsidRPr="00781049">
        <w:rPr>
          <w:sz w:val="20"/>
        </w:rPr>
        <w:t>дств в ср</w:t>
      </w:r>
      <w:proofErr w:type="gramEnd"/>
      <w:r w:rsidRPr="00781049">
        <w:rPr>
          <w:sz w:val="20"/>
        </w:rPr>
        <w:t xml:space="preserve">ок </w:t>
      </w:r>
      <w:r w:rsidRPr="00781049">
        <w:rPr>
          <w:rStyle w:val="afc"/>
        </w:rPr>
        <w:t>не позднее чем через 45 дней со дня проведения конкурса</w:t>
      </w:r>
      <w:r w:rsidRPr="00781049">
        <w:rPr>
          <w:sz w:val="20"/>
        </w:rPr>
        <w:t>.</w:t>
      </w:r>
    </w:p>
    <w:p w:rsidR="00781049" w:rsidRPr="00781049" w:rsidRDefault="00781049" w:rsidP="00781049">
      <w:pPr>
        <w:pStyle w:val="af4"/>
        <w:rPr>
          <w:sz w:val="20"/>
        </w:rPr>
      </w:pPr>
      <w:r w:rsidRPr="00781049">
        <w:rPr>
          <w:sz w:val="20"/>
        </w:rPr>
        <w:t>6.8. Документ, подтверждающий намерения по приобретению транспортных сре</w:t>
      </w:r>
      <w:proofErr w:type="gramStart"/>
      <w:r w:rsidRPr="00781049">
        <w:rPr>
          <w:sz w:val="20"/>
        </w:rPr>
        <w:t>дств в ср</w:t>
      </w:r>
      <w:proofErr w:type="gramEnd"/>
      <w:r w:rsidRPr="00781049">
        <w:rPr>
          <w:sz w:val="20"/>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781049" w:rsidRPr="00781049" w:rsidRDefault="00781049" w:rsidP="00781049">
      <w:pPr>
        <w:pStyle w:val="af4"/>
        <w:rPr>
          <w:sz w:val="20"/>
        </w:rPr>
      </w:pPr>
      <w:proofErr w:type="gramStart"/>
      <w:r w:rsidRPr="00781049">
        <w:rPr>
          <w:sz w:val="20"/>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781049">
        <w:rPr>
          <w:sz w:val="20"/>
        </w:rPr>
        <w:t xml:space="preserve"> по приобретению транспортных средств.</w:t>
      </w:r>
    </w:p>
    <w:p w:rsidR="00781049" w:rsidRPr="00781049" w:rsidRDefault="00781049" w:rsidP="00781049">
      <w:pPr>
        <w:pStyle w:val="af4"/>
        <w:rPr>
          <w:sz w:val="20"/>
        </w:rPr>
      </w:pPr>
      <w:r w:rsidRPr="00781049">
        <w:rPr>
          <w:sz w:val="20"/>
        </w:rPr>
        <w:lastRenderedPageBreak/>
        <w:t xml:space="preserve">6.9. Каждый конверт с заявкой на участие в открытом конкурсе, поступивший в срок, указанный в </w:t>
      </w:r>
      <w:r w:rsidRPr="00781049">
        <w:rPr>
          <w:rStyle w:val="afc"/>
        </w:rPr>
        <w:t>настоящей</w:t>
      </w:r>
      <w:r w:rsidRPr="00781049">
        <w:rPr>
          <w:sz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781049" w:rsidRPr="00781049" w:rsidRDefault="00781049" w:rsidP="00781049">
      <w:pPr>
        <w:pStyle w:val="af4"/>
        <w:rPr>
          <w:sz w:val="20"/>
        </w:rPr>
      </w:pPr>
      <w:r w:rsidRPr="00781049">
        <w:rPr>
          <w:sz w:val="20"/>
        </w:rPr>
        <w:t xml:space="preserve">6.10. </w:t>
      </w:r>
      <w:proofErr w:type="gramStart"/>
      <w:r w:rsidRPr="00781049">
        <w:rPr>
          <w:sz w:val="20"/>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781049" w:rsidRPr="00781049" w:rsidRDefault="00781049" w:rsidP="00781049">
      <w:pPr>
        <w:pStyle w:val="ConsPlusNormal"/>
        <w:ind w:firstLine="708"/>
        <w:jc w:val="both"/>
        <w:rPr>
          <w:rFonts w:ascii="Times New Roman" w:hAnsi="Times New Roman" w:cs="Times New Roman"/>
          <w:b/>
        </w:rPr>
      </w:pPr>
      <w:r w:rsidRPr="00781049">
        <w:rPr>
          <w:rFonts w:ascii="Times New Roman" w:hAnsi="Times New Roman" w:cs="Times New Roman"/>
          <w:b/>
        </w:rPr>
        <w:t>7. Порядок и срок отзыва заявок на участие в открытом конкурсе, порядок внесения изменений в такие заявки</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7.1. </w:t>
      </w:r>
      <w:proofErr w:type="gramStart"/>
      <w:r w:rsidRPr="00781049">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781049">
        <w:rPr>
          <w:rStyle w:val="afc"/>
          <w:rFonts w:ascii="Times New Roman" w:hAnsi="Times New Roman" w:cs="Times New Roman"/>
        </w:rPr>
        <w:t>настоящей</w:t>
      </w:r>
      <w:r w:rsidRPr="00781049">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781049" w:rsidRPr="00781049" w:rsidRDefault="00781049" w:rsidP="00781049">
      <w:pPr>
        <w:pStyle w:val="ConsPlusNormal"/>
        <w:ind w:firstLine="708"/>
        <w:jc w:val="both"/>
        <w:rPr>
          <w:rFonts w:ascii="Times New Roman" w:hAnsi="Times New Roman" w:cs="Times New Roman"/>
          <w:bCs/>
        </w:rPr>
      </w:pPr>
      <w:r w:rsidRPr="00781049">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781049" w:rsidRPr="00781049" w:rsidRDefault="00781049" w:rsidP="00781049">
      <w:pPr>
        <w:pStyle w:val="ConsPlusNormal"/>
        <w:ind w:firstLine="708"/>
        <w:jc w:val="both"/>
        <w:rPr>
          <w:rFonts w:ascii="Times New Roman" w:hAnsi="Times New Roman" w:cs="Times New Roman"/>
          <w:b/>
        </w:rPr>
      </w:pPr>
      <w:r w:rsidRPr="00781049">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8.1. Любое заинтересованное лицо вправе направить в письменной форме организатору</w:t>
      </w:r>
      <w:r w:rsidRPr="00781049">
        <w:rPr>
          <w:rFonts w:ascii="Times New Roman" w:hAnsi="Times New Roman" w:cs="Times New Roman"/>
          <w:bCs/>
        </w:rPr>
        <w:t xml:space="preserve"> открытого конкурса запрос о разъяснении положений </w:t>
      </w:r>
      <w:r w:rsidRPr="00781049">
        <w:rPr>
          <w:rStyle w:val="afc"/>
          <w:rFonts w:ascii="Times New Roman" w:hAnsi="Times New Roman" w:cs="Times New Roman"/>
        </w:rPr>
        <w:t>настоящей</w:t>
      </w:r>
      <w:r w:rsidRPr="00781049">
        <w:rPr>
          <w:rFonts w:ascii="Times New Roman" w:hAnsi="Times New Roman" w:cs="Times New Roman"/>
          <w:bCs/>
        </w:rPr>
        <w:t xml:space="preserve"> конкурсной документации (приложение № 6 конкурсной документации)</w:t>
      </w:r>
      <w:r w:rsidRPr="00781049">
        <w:rPr>
          <w:rFonts w:ascii="Times New Roman" w:hAnsi="Times New Roman" w:cs="Times New Roman"/>
        </w:rPr>
        <w:t>.</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781049">
        <w:rPr>
          <w:rStyle w:val="afc"/>
          <w:rFonts w:ascii="Times New Roman" w:hAnsi="Times New Roman" w:cs="Times New Roman"/>
        </w:rPr>
        <w:t>настоящей</w:t>
      </w:r>
      <w:r w:rsidRPr="00781049">
        <w:rPr>
          <w:rFonts w:ascii="Times New Roman" w:hAnsi="Times New Roman" w:cs="Times New Roman"/>
        </w:rPr>
        <w:t xml:space="preserve"> конкурсной документации (приложение № 7 </w:t>
      </w:r>
      <w:r w:rsidRPr="00781049">
        <w:rPr>
          <w:rStyle w:val="afc"/>
          <w:rFonts w:ascii="Times New Roman" w:hAnsi="Times New Roman" w:cs="Times New Roman"/>
        </w:rPr>
        <w:t>настоящей</w:t>
      </w:r>
      <w:r w:rsidRPr="00781049">
        <w:rPr>
          <w:rFonts w:ascii="Times New Roman" w:hAnsi="Times New Roman" w:cs="Times New Roman"/>
        </w:rPr>
        <w:t xml:space="preserve"> конкурсной документации).</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8.3. В течение двух рабочих дней со дня направления разъяснения положений </w:t>
      </w:r>
      <w:r w:rsidRPr="00781049">
        <w:rPr>
          <w:rStyle w:val="afc"/>
          <w:rFonts w:ascii="Times New Roman" w:hAnsi="Times New Roman" w:cs="Times New Roman"/>
        </w:rPr>
        <w:t>настоящей</w:t>
      </w:r>
      <w:r w:rsidRPr="00781049">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781049">
        <w:rPr>
          <w:rStyle w:val="afc"/>
          <w:rFonts w:ascii="Times New Roman" w:hAnsi="Times New Roman" w:cs="Times New Roman"/>
        </w:rPr>
        <w:t>настоящей</w:t>
      </w:r>
      <w:r w:rsidRPr="00781049">
        <w:rPr>
          <w:rFonts w:ascii="Times New Roman" w:hAnsi="Times New Roman" w:cs="Times New Roman"/>
        </w:rPr>
        <w:t xml:space="preserve"> конкурсной документации не должно изменять ее суть.</w:t>
      </w:r>
    </w:p>
    <w:p w:rsidR="00781049" w:rsidRPr="00781049" w:rsidRDefault="00781049" w:rsidP="00781049">
      <w:pPr>
        <w:pStyle w:val="ConsPlusNormal"/>
        <w:ind w:firstLine="708"/>
        <w:jc w:val="both"/>
        <w:rPr>
          <w:rFonts w:ascii="Times New Roman" w:hAnsi="Times New Roman" w:cs="Times New Roman"/>
          <w:b/>
        </w:rPr>
      </w:pPr>
      <w:r w:rsidRPr="00781049">
        <w:rPr>
          <w:rFonts w:ascii="Times New Roman" w:hAnsi="Times New Roman" w:cs="Times New Roman"/>
          <w:b/>
        </w:rPr>
        <w:t>9. Порядок вскрытия конвертов с заявками на участие в открытом конкурсе</w:t>
      </w:r>
    </w:p>
    <w:p w:rsidR="00781049" w:rsidRPr="00781049" w:rsidRDefault="00781049" w:rsidP="00781049">
      <w:pPr>
        <w:widowControl w:val="0"/>
        <w:ind w:firstLine="708"/>
      </w:pPr>
      <w:r w:rsidRPr="00781049">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781049" w:rsidRPr="00781049" w:rsidRDefault="00781049" w:rsidP="00781049">
      <w:pPr>
        <w:widowControl w:val="0"/>
        <w:ind w:firstLine="708"/>
      </w:pPr>
      <w:r w:rsidRPr="00781049">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781049">
        <w:rPr>
          <w:rStyle w:val="afc"/>
        </w:rPr>
        <w:t>настоящей</w:t>
      </w:r>
      <w:r w:rsidRPr="00781049">
        <w:t xml:space="preserve"> конкурсной документации, организатор открытого конкурса прекращает прием конвертов с заявками на участие в открытом конкурсе.</w:t>
      </w:r>
    </w:p>
    <w:p w:rsidR="00781049" w:rsidRPr="00781049" w:rsidRDefault="00781049" w:rsidP="00781049">
      <w:pPr>
        <w:widowControl w:val="0"/>
        <w:ind w:firstLine="708"/>
      </w:pPr>
      <w:r w:rsidRPr="00781049">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781049">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781049" w:rsidRPr="00781049" w:rsidRDefault="00781049" w:rsidP="00781049">
      <w:pPr>
        <w:widowControl w:val="0"/>
        <w:ind w:firstLine="708"/>
      </w:pPr>
      <w:r w:rsidRPr="00781049">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781049" w:rsidRPr="00781049" w:rsidRDefault="00781049" w:rsidP="00781049">
      <w:pPr>
        <w:widowControl w:val="0"/>
        <w:ind w:firstLine="708"/>
      </w:pPr>
      <w:r w:rsidRPr="00781049">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781049" w:rsidRPr="00781049" w:rsidRDefault="00781049" w:rsidP="00781049">
      <w:pPr>
        <w:widowControl w:val="0"/>
        <w:ind w:firstLine="708"/>
      </w:pPr>
      <w:r w:rsidRPr="00781049">
        <w:t xml:space="preserve">9.6. </w:t>
      </w:r>
      <w:proofErr w:type="gramStart"/>
      <w:r w:rsidRPr="00781049">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781049">
        <w:rPr>
          <w:rStyle w:val="af9"/>
          <w:color w:val="auto"/>
        </w:rPr>
        <w:t>пунктом 9.4</w:t>
      </w:r>
      <w:r w:rsidRPr="00781049">
        <w:t xml:space="preserve"> настоящей конкурсной документации, объявляются при вскрытии конвертов и заносятся в протокол вскрытия конвертов.</w:t>
      </w:r>
      <w:proofErr w:type="gramEnd"/>
    </w:p>
    <w:p w:rsidR="00781049" w:rsidRPr="00781049" w:rsidRDefault="00781049" w:rsidP="00781049">
      <w:pPr>
        <w:widowControl w:val="0"/>
        <w:ind w:firstLine="708"/>
      </w:pPr>
      <w:r w:rsidRPr="00781049">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781049">
        <w:rPr>
          <w:rStyle w:val="af9"/>
          <w:color w:val="auto"/>
        </w:rPr>
        <w:t>официальном портале организатора открытого конкурса</w:t>
      </w:r>
      <w:r w:rsidRPr="00781049">
        <w:t xml:space="preserve"> не позднее рабочего дня, следующего за днем подписания такого протокола.</w:t>
      </w:r>
    </w:p>
    <w:p w:rsidR="00781049" w:rsidRPr="00781049" w:rsidRDefault="00781049" w:rsidP="00781049">
      <w:pPr>
        <w:widowControl w:val="0"/>
        <w:ind w:firstLine="708"/>
      </w:pPr>
      <w:r w:rsidRPr="00781049">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781049" w:rsidRPr="00781049" w:rsidRDefault="00781049" w:rsidP="00781049">
      <w:pPr>
        <w:widowControl w:val="0"/>
        <w:ind w:firstLine="708"/>
      </w:pPr>
      <w:r w:rsidRPr="00781049">
        <w:t>9.9. В случае</w:t>
      </w:r>
      <w:proofErr w:type="gramStart"/>
      <w:r w:rsidRPr="00781049">
        <w:t>,</w:t>
      </w:r>
      <w:proofErr w:type="gramEnd"/>
      <w:r w:rsidRPr="00781049">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w:t>
      </w:r>
      <w:r w:rsidRPr="00781049">
        <w:lastRenderedPageBreak/>
        <w:t xml:space="preserve">заявка рассматривается в порядке, установленном </w:t>
      </w:r>
      <w:r w:rsidRPr="00781049">
        <w:rPr>
          <w:rStyle w:val="af9"/>
          <w:color w:val="auto"/>
        </w:rPr>
        <w:t>пунктами 10.1</w:t>
      </w:r>
      <w:r w:rsidRPr="00781049">
        <w:t xml:space="preserve">, </w:t>
      </w:r>
      <w:r w:rsidRPr="00781049">
        <w:rPr>
          <w:rStyle w:val="af9"/>
          <w:color w:val="auto"/>
        </w:rPr>
        <w:t>10.2</w:t>
      </w:r>
      <w:r w:rsidRPr="00781049">
        <w:t xml:space="preserve"> настоящей конкурсной документации.</w:t>
      </w:r>
    </w:p>
    <w:p w:rsidR="00781049" w:rsidRPr="00781049" w:rsidRDefault="00781049" w:rsidP="00781049">
      <w:pPr>
        <w:widowControl w:val="0"/>
        <w:ind w:firstLine="708"/>
      </w:pPr>
      <w:r w:rsidRPr="00781049">
        <w:t>9.10. В случае</w:t>
      </w:r>
      <w:proofErr w:type="gramStart"/>
      <w:r w:rsidRPr="00781049">
        <w:t>,</w:t>
      </w:r>
      <w:proofErr w:type="gramEnd"/>
      <w:r w:rsidRPr="00781049">
        <w:t xml:space="preserve"> если указанная заявка соответствует требованиям и условиям, предусмотренным </w:t>
      </w:r>
      <w:r w:rsidRPr="00781049">
        <w:rPr>
          <w:rStyle w:val="afc"/>
        </w:rPr>
        <w:t>настоящей</w:t>
      </w:r>
      <w:r w:rsidRPr="00781049">
        <w:t xml:space="preserve"> конкурсной документацией, в порядке, установленном </w:t>
      </w:r>
      <w:r w:rsidRPr="00781049">
        <w:rPr>
          <w:rStyle w:val="af9"/>
          <w:color w:val="auto"/>
        </w:rPr>
        <w:t>пунктами 10.1</w:t>
      </w:r>
      <w:r w:rsidRPr="00781049">
        <w:t xml:space="preserve">, </w:t>
      </w:r>
      <w:r w:rsidRPr="00781049">
        <w:rPr>
          <w:rStyle w:val="af9"/>
          <w:color w:val="auto"/>
        </w:rPr>
        <w:t>10.2</w:t>
      </w:r>
      <w:r w:rsidRPr="00781049">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781049" w:rsidRPr="00781049" w:rsidRDefault="00781049" w:rsidP="00781049">
      <w:pPr>
        <w:widowControl w:val="0"/>
        <w:ind w:firstLine="708"/>
      </w:pPr>
      <w:r w:rsidRPr="00781049">
        <w:t>9.11. В случае</w:t>
      </w:r>
      <w:proofErr w:type="gramStart"/>
      <w:r w:rsidRPr="00781049">
        <w:t>,</w:t>
      </w:r>
      <w:proofErr w:type="gramEnd"/>
      <w:r w:rsidRPr="00781049">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781049">
        <w:t>,</w:t>
      </w:r>
      <w:proofErr w:type="gramEnd"/>
      <w:r w:rsidRPr="00781049">
        <w:t xml:space="preserve"> если </w:t>
      </w:r>
      <w:r w:rsidRPr="00781049">
        <w:rPr>
          <w:rStyle w:val="afc"/>
        </w:rPr>
        <w:t>настоящей</w:t>
      </w:r>
      <w:r w:rsidRPr="00781049">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781049" w:rsidRPr="00781049" w:rsidRDefault="00781049" w:rsidP="00781049">
      <w:pPr>
        <w:pStyle w:val="2"/>
        <w:keepNext w:val="0"/>
        <w:widowControl w:val="0"/>
        <w:ind w:firstLine="708"/>
        <w:jc w:val="both"/>
        <w:rPr>
          <w:i/>
          <w:sz w:val="20"/>
        </w:rPr>
      </w:pPr>
      <w:bookmarkStart w:id="18" w:name="_Toc442706876"/>
      <w:r w:rsidRPr="00781049">
        <w:rPr>
          <w:sz w:val="20"/>
        </w:rPr>
        <w:t>10. Порядок рассмотрения заявок на участие в открытом конкурсе</w:t>
      </w:r>
      <w:bookmarkEnd w:id="18"/>
    </w:p>
    <w:p w:rsidR="00781049" w:rsidRPr="00781049" w:rsidRDefault="00781049" w:rsidP="00781049">
      <w:pPr>
        <w:widowControl w:val="0"/>
        <w:ind w:firstLine="708"/>
      </w:pPr>
      <w:r w:rsidRPr="00781049">
        <w:t xml:space="preserve">10.1. </w:t>
      </w:r>
      <w:proofErr w:type="gramStart"/>
      <w:r w:rsidRPr="00781049">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781049">
        <w:rPr>
          <w:rStyle w:val="af9"/>
          <w:color w:val="auto"/>
        </w:rPr>
        <w:t>пунктом 4.1</w:t>
      </w:r>
      <w:r w:rsidRPr="00781049">
        <w:t xml:space="preserve"> настоящей конкурсной документации.</w:t>
      </w:r>
      <w:proofErr w:type="gramEnd"/>
    </w:p>
    <w:p w:rsidR="00781049" w:rsidRPr="00781049" w:rsidRDefault="00781049" w:rsidP="00781049">
      <w:pPr>
        <w:widowControl w:val="0"/>
        <w:ind w:firstLine="708"/>
      </w:pPr>
      <w:r w:rsidRPr="00781049">
        <w:t xml:space="preserve">10.2. </w:t>
      </w:r>
      <w:proofErr w:type="gramStart"/>
      <w:r w:rsidRPr="00781049">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781049">
        <w:rPr>
          <w:rStyle w:val="af9"/>
          <w:color w:val="auto"/>
        </w:rPr>
        <w:t>пунктом 4.3</w:t>
      </w:r>
      <w:r w:rsidRPr="00781049">
        <w:t xml:space="preserve"> настоящей конкурсной документации, а</w:t>
      </w:r>
      <w:proofErr w:type="gramEnd"/>
      <w:r w:rsidRPr="00781049">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781049" w:rsidRPr="00781049" w:rsidRDefault="00781049" w:rsidP="00781049">
      <w:pPr>
        <w:widowControl w:val="0"/>
        <w:ind w:firstLine="708"/>
      </w:pPr>
      <w:proofErr w:type="gramStart"/>
      <w:r w:rsidRPr="00781049">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781049">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781049">
        <w:t>несостоявшимся</w:t>
      </w:r>
      <w:proofErr w:type="gramEnd"/>
      <w:r w:rsidRPr="00781049">
        <w:t xml:space="preserve">. Указанный протокол не позднее рабочего дня, следующего за днем рассмотрения заявок на участие в открытом конкурсе, размещается на </w:t>
      </w:r>
      <w:r w:rsidRPr="00781049">
        <w:rPr>
          <w:bCs/>
        </w:rPr>
        <w:t>официальном портале организатора открытого конкурса</w:t>
      </w:r>
      <w:r w:rsidRPr="00781049">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781049" w:rsidRPr="00781049" w:rsidRDefault="00781049" w:rsidP="00781049">
      <w:pPr>
        <w:widowControl w:val="0"/>
        <w:ind w:firstLine="708"/>
      </w:pPr>
      <w:r w:rsidRPr="00781049">
        <w:t>10.3. В случае</w:t>
      </w:r>
      <w:proofErr w:type="gramStart"/>
      <w:r w:rsidRPr="00781049">
        <w:t>,</w:t>
      </w:r>
      <w:proofErr w:type="gramEnd"/>
      <w:r w:rsidRPr="00781049">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781049">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781049">
        <w:t>, подавшего заявку на участие в открытом конкурсе в отношении этого лота.</w:t>
      </w:r>
    </w:p>
    <w:p w:rsidR="00781049" w:rsidRPr="00781049" w:rsidRDefault="00781049" w:rsidP="00781049">
      <w:pPr>
        <w:widowControl w:val="0"/>
        <w:ind w:firstLine="708"/>
      </w:pPr>
      <w:r w:rsidRPr="00781049">
        <w:t>10.4. В случае</w:t>
      </w:r>
      <w:proofErr w:type="gramStart"/>
      <w:r w:rsidRPr="00781049">
        <w:t>,</w:t>
      </w:r>
      <w:proofErr w:type="gramEnd"/>
      <w:r w:rsidRPr="00781049">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781049" w:rsidRPr="00781049" w:rsidRDefault="00781049" w:rsidP="00781049">
      <w:pPr>
        <w:widowControl w:val="0"/>
        <w:ind w:firstLine="708"/>
      </w:pPr>
      <w:r w:rsidRPr="00781049">
        <w:t xml:space="preserve">10.5. </w:t>
      </w:r>
      <w:r w:rsidRPr="00781049">
        <w:rPr>
          <w:rStyle w:val="afc"/>
        </w:rPr>
        <w:t>В случае</w:t>
      </w:r>
      <w:proofErr w:type="gramStart"/>
      <w:r w:rsidRPr="00781049">
        <w:rPr>
          <w:rStyle w:val="afc"/>
        </w:rPr>
        <w:t>,</w:t>
      </w:r>
      <w:proofErr w:type="gramEnd"/>
      <w:r w:rsidRPr="00781049">
        <w:rPr>
          <w:rStyle w:val="afc"/>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781049" w:rsidRPr="00781049" w:rsidRDefault="00781049" w:rsidP="00781049">
      <w:pPr>
        <w:pStyle w:val="ConsPlusNormal"/>
        <w:ind w:left="708" w:firstLine="0"/>
        <w:jc w:val="both"/>
        <w:rPr>
          <w:rFonts w:ascii="Times New Roman" w:hAnsi="Times New Roman" w:cs="Times New Roman"/>
        </w:rPr>
      </w:pPr>
      <w:r w:rsidRPr="00781049">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781049" w:rsidRPr="00781049" w:rsidRDefault="00781049" w:rsidP="00781049">
      <w:pPr>
        <w:pStyle w:val="ConsPlusNormal"/>
        <w:ind w:firstLine="708"/>
        <w:jc w:val="both"/>
        <w:rPr>
          <w:rFonts w:ascii="Times New Roman" w:hAnsi="Times New Roman" w:cs="Times New Roman"/>
          <w:b/>
        </w:rPr>
      </w:pPr>
      <w:r w:rsidRPr="00781049">
        <w:rPr>
          <w:rFonts w:ascii="Times New Roman" w:hAnsi="Times New Roman" w:cs="Times New Roman"/>
          <w:b/>
        </w:rPr>
        <w:lastRenderedPageBreak/>
        <w:t>11. Порядок оценки и сопоставления заявок на участие в открытом конкурсе</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11.1. </w:t>
      </w:r>
      <w:proofErr w:type="gramStart"/>
      <w:r w:rsidRPr="00781049">
        <w:rPr>
          <w:rFonts w:ascii="Times New Roman" w:hAnsi="Times New Roman" w:cs="Times New Roman"/>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781049">
        <w:rPr>
          <w:rStyle w:val="afc"/>
          <w:rFonts w:ascii="Times New Roman" w:hAnsi="Times New Roman" w:cs="Times New Roman"/>
        </w:rPr>
        <w:t>настоящей</w:t>
      </w:r>
      <w:r w:rsidRPr="00781049">
        <w:rPr>
          <w:rFonts w:ascii="Times New Roman" w:hAnsi="Times New Roman" w:cs="Times New Roman"/>
        </w:rPr>
        <w:t xml:space="preserve"> конкурсной документации).</w:t>
      </w:r>
    </w:p>
    <w:p w:rsidR="00781049" w:rsidRPr="00781049" w:rsidRDefault="00781049" w:rsidP="00781049">
      <w:pPr>
        <w:widowControl w:val="0"/>
        <w:ind w:firstLine="708"/>
      </w:pPr>
      <w:r w:rsidRPr="00781049">
        <w:t>В случае</w:t>
      </w:r>
      <w:proofErr w:type="gramStart"/>
      <w:r w:rsidRPr="00781049">
        <w:t>,</w:t>
      </w:r>
      <w:proofErr w:type="gramEnd"/>
      <w:r w:rsidRPr="00781049">
        <w:t xml:space="preserve"> если заявка оформлена с нарушением требований пункта 5.5, то оценка предложений заявителя конкурсной комиссией не производится. </w:t>
      </w:r>
    </w:p>
    <w:p w:rsidR="00781049" w:rsidRPr="00781049" w:rsidRDefault="00781049" w:rsidP="00781049">
      <w:pPr>
        <w:widowControl w:val="0"/>
        <w:ind w:firstLine="708"/>
      </w:pPr>
      <w:r w:rsidRPr="00781049">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781049" w:rsidRPr="00781049" w:rsidRDefault="00781049" w:rsidP="00781049">
      <w:pPr>
        <w:pStyle w:val="af2"/>
        <w:widowControl w:val="0"/>
        <w:ind w:left="0" w:firstLine="708"/>
      </w:pPr>
      <w:r w:rsidRPr="00781049">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781049" w:rsidRPr="00781049" w:rsidRDefault="00781049" w:rsidP="00781049">
      <w:pPr>
        <w:widowControl w:val="0"/>
        <w:ind w:firstLine="708"/>
      </w:pPr>
      <w:r w:rsidRPr="00781049">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781049" w:rsidRPr="00781049" w:rsidRDefault="00781049" w:rsidP="00781049">
      <w:pPr>
        <w:widowControl w:val="0"/>
        <w:ind w:firstLine="708"/>
      </w:pPr>
      <w:r w:rsidRPr="00781049">
        <w:rPr>
          <w:rStyle w:val="afc"/>
        </w:rPr>
        <w:t>В случае</w:t>
      </w:r>
      <w:proofErr w:type="gramStart"/>
      <w:r w:rsidRPr="00781049">
        <w:rPr>
          <w:rStyle w:val="afc"/>
        </w:rPr>
        <w:t>,</w:t>
      </w:r>
      <w:proofErr w:type="gramEnd"/>
      <w:r w:rsidRPr="00781049">
        <w:rPr>
          <w:rStyle w:val="afc"/>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781049" w:rsidRPr="00781049" w:rsidRDefault="00781049" w:rsidP="00781049">
      <w:pPr>
        <w:widowControl w:val="0"/>
        <w:ind w:firstLine="708"/>
      </w:pPr>
      <w:r w:rsidRPr="00781049">
        <w:t xml:space="preserve">11.4. </w:t>
      </w:r>
      <w:proofErr w:type="gramStart"/>
      <w:r w:rsidRPr="00781049">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781049">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781049" w:rsidRPr="00781049" w:rsidRDefault="00781049" w:rsidP="00781049">
      <w:pPr>
        <w:widowControl w:val="0"/>
        <w:ind w:firstLine="708"/>
      </w:pPr>
      <w:r w:rsidRPr="00781049">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781049" w:rsidRPr="00781049" w:rsidRDefault="00781049" w:rsidP="00781049">
      <w:pPr>
        <w:widowControl w:val="0"/>
        <w:ind w:firstLine="708"/>
      </w:pPr>
      <w:r w:rsidRPr="00781049">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781049" w:rsidRPr="00781049" w:rsidRDefault="00781049" w:rsidP="00781049">
      <w:pPr>
        <w:widowControl w:val="0"/>
        <w:ind w:firstLine="708"/>
      </w:pPr>
      <w:r w:rsidRPr="00781049">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781049" w:rsidRPr="00781049" w:rsidRDefault="00781049" w:rsidP="00781049">
      <w:pPr>
        <w:widowControl w:val="0"/>
        <w:ind w:firstLine="708"/>
      </w:pPr>
      <w:r w:rsidRPr="00781049">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781049">
        <w:rPr>
          <w:rStyle w:val="afc"/>
        </w:rPr>
        <w:t>настоящей</w:t>
      </w:r>
      <w:r w:rsidRPr="00781049">
        <w:t xml:space="preserve"> конкурсной документации).</w:t>
      </w:r>
    </w:p>
    <w:p w:rsidR="00781049" w:rsidRPr="00781049" w:rsidRDefault="00781049" w:rsidP="00781049">
      <w:pPr>
        <w:widowControl w:val="0"/>
        <w:ind w:firstLine="708"/>
      </w:pPr>
      <w:r w:rsidRPr="00781049">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781049">
        <w:rPr>
          <w:rStyle w:val="afc"/>
        </w:rPr>
        <w:t>настоящей</w:t>
      </w:r>
      <w:r w:rsidRPr="00781049">
        <w:t xml:space="preserve"> конкурсной документации).</w:t>
      </w:r>
    </w:p>
    <w:p w:rsidR="00781049" w:rsidRPr="00781049" w:rsidRDefault="00781049" w:rsidP="00781049">
      <w:pPr>
        <w:widowControl w:val="0"/>
        <w:ind w:firstLine="708"/>
      </w:pPr>
      <w:r w:rsidRPr="00781049">
        <w:t>11.9. Результаты конкурса могут быть обжалованы в судебном порядке.</w:t>
      </w:r>
    </w:p>
    <w:p w:rsidR="00781049" w:rsidRPr="00781049" w:rsidRDefault="00781049" w:rsidP="00781049">
      <w:pPr>
        <w:widowControl w:val="0"/>
        <w:ind w:firstLine="708"/>
        <w:rPr>
          <w:b/>
        </w:rPr>
      </w:pPr>
      <w:r w:rsidRPr="00781049">
        <w:rPr>
          <w:b/>
        </w:rPr>
        <w:t>12. Сроки оказания транспортных услуг</w:t>
      </w:r>
    </w:p>
    <w:p w:rsidR="00781049" w:rsidRPr="00781049" w:rsidRDefault="00781049" w:rsidP="00781049">
      <w:pPr>
        <w:widowControl w:val="0"/>
        <w:ind w:firstLine="708"/>
      </w:pPr>
      <w:r w:rsidRPr="00781049">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81049" w:rsidRPr="00781049" w:rsidRDefault="00781049" w:rsidP="00781049">
      <w:pPr>
        <w:pStyle w:val="af1"/>
        <w:widowControl w:val="0"/>
        <w:ind w:left="0" w:firstLine="708"/>
        <w:jc w:val="both"/>
        <w:rPr>
          <w:rStyle w:val="afc"/>
        </w:rPr>
      </w:pPr>
      <w:r w:rsidRPr="00781049">
        <w:rPr>
          <w:rStyle w:val="afc"/>
        </w:rPr>
        <w:t xml:space="preserve">12.2. </w:t>
      </w:r>
      <w:r w:rsidRPr="00781049">
        <w:rPr>
          <w:sz w:val="20"/>
        </w:rPr>
        <w:t xml:space="preserve">Участник открытого конкурса, </w:t>
      </w:r>
      <w:r w:rsidRPr="00781049">
        <w:rPr>
          <w:rStyle w:val="afc"/>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781049">
        <w:rPr>
          <w:rStyle w:val="afc"/>
          <w:lang w:val="en-US"/>
        </w:rPr>
        <w:t>GPS</w:t>
      </w:r>
      <w:r w:rsidRPr="00781049">
        <w:rPr>
          <w:rStyle w:val="afc"/>
        </w:rPr>
        <w:t xml:space="preserve"> до начала осуществления предусмотренных данным свидетельством регулярных перевозок.</w:t>
      </w:r>
    </w:p>
    <w:p w:rsidR="00781049" w:rsidRPr="00781049" w:rsidRDefault="00781049" w:rsidP="00781049">
      <w:pPr>
        <w:pStyle w:val="af1"/>
        <w:widowControl w:val="0"/>
        <w:ind w:left="0" w:firstLine="708"/>
        <w:jc w:val="both"/>
        <w:rPr>
          <w:b/>
          <w:sz w:val="20"/>
        </w:rPr>
      </w:pPr>
      <w:r w:rsidRPr="00781049">
        <w:rPr>
          <w:rStyle w:val="afc"/>
        </w:rPr>
        <w:t xml:space="preserve">12.3. </w:t>
      </w:r>
      <w:proofErr w:type="gramStart"/>
      <w:r w:rsidRPr="00781049">
        <w:rPr>
          <w:sz w:val="20"/>
        </w:rPr>
        <w:t xml:space="preserve">Участник открытого конкурса, </w:t>
      </w:r>
      <w:r w:rsidRPr="00781049">
        <w:rPr>
          <w:rStyle w:val="afc"/>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781049" w:rsidRPr="00781049" w:rsidRDefault="00781049" w:rsidP="00781049">
      <w:pPr>
        <w:pStyle w:val="af2"/>
        <w:widowControl w:val="0"/>
        <w:ind w:left="5103"/>
        <w:rPr>
          <w:b/>
        </w:rPr>
        <w:sectPr w:rsidR="00781049" w:rsidRPr="00781049" w:rsidSect="00F974EF">
          <w:pgSz w:w="11906" w:h="16838"/>
          <w:pgMar w:top="426" w:right="851" w:bottom="426" w:left="1701" w:header="709" w:footer="709" w:gutter="0"/>
          <w:cols w:space="708"/>
          <w:titlePg/>
          <w:docGrid w:linePitch="360"/>
        </w:sectPr>
      </w:pPr>
    </w:p>
    <w:p w:rsidR="00781049" w:rsidRPr="00781049" w:rsidRDefault="00781049" w:rsidP="00781049">
      <w:pPr>
        <w:pStyle w:val="af2"/>
        <w:widowControl w:val="0"/>
        <w:ind w:left="8505"/>
        <w:rPr>
          <w:b/>
        </w:rPr>
      </w:pPr>
      <w:r w:rsidRPr="00781049">
        <w:rPr>
          <w:b/>
        </w:rPr>
        <w:lastRenderedPageBreak/>
        <w:t>Приложение № 1</w:t>
      </w:r>
    </w:p>
    <w:p w:rsidR="00781049" w:rsidRPr="00781049" w:rsidRDefault="00781049" w:rsidP="00781049">
      <w:pPr>
        <w:pStyle w:val="af2"/>
        <w:widowControl w:val="0"/>
        <w:ind w:left="8505"/>
        <w:rPr>
          <w:b/>
        </w:rPr>
      </w:pPr>
      <w:r w:rsidRPr="00781049">
        <w:rPr>
          <w:b/>
        </w:rPr>
        <w:t>Список лотов, участвующих в открытом конкурсе</w:t>
      </w:r>
    </w:p>
    <w:p w:rsidR="00781049" w:rsidRPr="00781049" w:rsidRDefault="00781049" w:rsidP="00781049">
      <w:pPr>
        <w:pStyle w:val="af2"/>
        <w:widowControl w:val="0"/>
        <w:ind w:left="0"/>
      </w:pPr>
    </w:p>
    <w:tbl>
      <w:tblPr>
        <w:tblStyle w:val="af7"/>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781049" w:rsidRPr="00781049" w:rsidTr="00F974EF">
        <w:trPr>
          <w:cantSplit/>
          <w:trHeight w:val="61"/>
        </w:trPr>
        <w:tc>
          <w:tcPr>
            <w:tcW w:w="181" w:type="pct"/>
            <w:vMerge w:val="restart"/>
            <w:textDirection w:val="btLr"/>
            <w:vAlign w:val="center"/>
          </w:tcPr>
          <w:p w:rsidR="00781049" w:rsidRPr="00781049" w:rsidRDefault="00781049" w:rsidP="00F974EF">
            <w:pPr>
              <w:pStyle w:val="af2"/>
              <w:widowControl w:val="0"/>
              <w:ind w:left="113" w:right="113"/>
              <w:jc w:val="center"/>
            </w:pPr>
            <w:r w:rsidRPr="00781049">
              <w:t>Номер лота</w:t>
            </w:r>
          </w:p>
        </w:tc>
        <w:tc>
          <w:tcPr>
            <w:tcW w:w="383" w:type="pct"/>
            <w:vMerge w:val="restart"/>
            <w:textDirection w:val="btLr"/>
            <w:vAlign w:val="center"/>
          </w:tcPr>
          <w:p w:rsidR="00781049" w:rsidRPr="00781049" w:rsidRDefault="00781049" w:rsidP="00F974EF">
            <w:pPr>
              <w:pStyle w:val="af2"/>
              <w:widowControl w:val="0"/>
              <w:ind w:left="113" w:right="113"/>
              <w:jc w:val="center"/>
            </w:pPr>
            <w:r w:rsidRPr="00781049">
              <w:t>Регистрационный номер маршрута</w:t>
            </w:r>
          </w:p>
        </w:tc>
        <w:tc>
          <w:tcPr>
            <w:tcW w:w="239" w:type="pct"/>
            <w:vMerge w:val="restart"/>
            <w:textDirection w:val="btLr"/>
            <w:vAlign w:val="center"/>
          </w:tcPr>
          <w:p w:rsidR="00781049" w:rsidRPr="00781049" w:rsidRDefault="00781049" w:rsidP="00F974EF">
            <w:pPr>
              <w:pStyle w:val="af2"/>
              <w:widowControl w:val="0"/>
              <w:ind w:left="113" w:right="113"/>
              <w:jc w:val="center"/>
            </w:pPr>
            <w:r w:rsidRPr="00781049">
              <w:t>Порядковый номер маршрута</w:t>
            </w:r>
          </w:p>
        </w:tc>
        <w:tc>
          <w:tcPr>
            <w:tcW w:w="1007" w:type="pct"/>
            <w:vMerge w:val="restart"/>
            <w:vAlign w:val="center"/>
          </w:tcPr>
          <w:p w:rsidR="00781049" w:rsidRPr="00781049" w:rsidRDefault="00781049" w:rsidP="00F974EF">
            <w:pPr>
              <w:pStyle w:val="af2"/>
              <w:widowControl w:val="0"/>
              <w:ind w:left="0"/>
              <w:jc w:val="center"/>
            </w:pPr>
            <w:r w:rsidRPr="00781049">
              <w:t>Наименование маршрута</w:t>
            </w:r>
          </w:p>
        </w:tc>
        <w:tc>
          <w:tcPr>
            <w:tcW w:w="335" w:type="pct"/>
            <w:vMerge w:val="restart"/>
            <w:textDirection w:val="btLr"/>
            <w:vAlign w:val="center"/>
          </w:tcPr>
          <w:p w:rsidR="00781049" w:rsidRPr="00781049" w:rsidRDefault="00781049" w:rsidP="00F974EF">
            <w:pPr>
              <w:pStyle w:val="af2"/>
              <w:widowControl w:val="0"/>
              <w:ind w:left="113" w:right="113"/>
              <w:jc w:val="center"/>
            </w:pPr>
            <w:r w:rsidRPr="00781049">
              <w:t xml:space="preserve">Протяженность маршрута (прямое направление / обратное направление), </w:t>
            </w:r>
            <w:proofErr w:type="gramStart"/>
            <w:r w:rsidRPr="00781049">
              <w:t>км</w:t>
            </w:r>
            <w:proofErr w:type="gramEnd"/>
          </w:p>
        </w:tc>
        <w:tc>
          <w:tcPr>
            <w:tcW w:w="288" w:type="pct"/>
            <w:vMerge w:val="restart"/>
            <w:textDirection w:val="btLr"/>
            <w:vAlign w:val="center"/>
          </w:tcPr>
          <w:p w:rsidR="00781049" w:rsidRPr="00781049" w:rsidRDefault="00781049" w:rsidP="00F974EF">
            <w:pPr>
              <w:pStyle w:val="af2"/>
              <w:widowControl w:val="0"/>
              <w:ind w:left="113" w:right="113"/>
              <w:jc w:val="center"/>
            </w:pPr>
            <w:r w:rsidRPr="00781049">
              <w:t xml:space="preserve">Время рейса (прямое направление / обратное направление), </w:t>
            </w:r>
            <w:proofErr w:type="gramStart"/>
            <w:r w:rsidRPr="00781049">
              <w:t>ч</w:t>
            </w:r>
            <w:proofErr w:type="gramEnd"/>
            <w:r w:rsidRPr="00781049">
              <w:t>.</w:t>
            </w:r>
          </w:p>
        </w:tc>
        <w:tc>
          <w:tcPr>
            <w:tcW w:w="335" w:type="pct"/>
            <w:vMerge w:val="restart"/>
            <w:vAlign w:val="center"/>
          </w:tcPr>
          <w:p w:rsidR="00781049" w:rsidRPr="00781049" w:rsidRDefault="00781049" w:rsidP="00F974EF">
            <w:pPr>
              <w:pStyle w:val="af2"/>
              <w:widowControl w:val="0"/>
              <w:ind w:left="0"/>
              <w:jc w:val="center"/>
            </w:pPr>
            <w:r w:rsidRPr="00781049">
              <w:t>Режим работы</w:t>
            </w:r>
            <w:r w:rsidRPr="00781049">
              <w:rPr>
                <w:rStyle w:val="aff"/>
              </w:rPr>
              <w:footnoteReference w:id="1"/>
            </w:r>
          </w:p>
        </w:tc>
        <w:tc>
          <w:tcPr>
            <w:tcW w:w="240" w:type="pct"/>
            <w:vMerge w:val="restart"/>
            <w:textDirection w:val="btLr"/>
            <w:vAlign w:val="center"/>
          </w:tcPr>
          <w:p w:rsidR="00781049" w:rsidRPr="00781049" w:rsidRDefault="00781049" w:rsidP="00F974EF">
            <w:pPr>
              <w:pStyle w:val="af2"/>
              <w:widowControl w:val="0"/>
              <w:ind w:left="113" w:right="113"/>
              <w:jc w:val="center"/>
            </w:pPr>
            <w:r w:rsidRPr="00781049">
              <w:t>Количество рейсов в неделю</w:t>
            </w:r>
          </w:p>
        </w:tc>
        <w:tc>
          <w:tcPr>
            <w:tcW w:w="1055" w:type="pct"/>
            <w:gridSpan w:val="2"/>
            <w:vAlign w:val="center"/>
          </w:tcPr>
          <w:p w:rsidR="00781049" w:rsidRPr="00781049" w:rsidRDefault="00781049" w:rsidP="00F974EF">
            <w:pPr>
              <w:pStyle w:val="af2"/>
              <w:widowControl w:val="0"/>
              <w:ind w:left="0"/>
              <w:jc w:val="center"/>
            </w:pPr>
            <w:r w:rsidRPr="00781049">
              <w:t>Время отправления</w:t>
            </w:r>
            <w:r w:rsidRPr="00781049">
              <w:rPr>
                <w:rStyle w:val="aff"/>
              </w:rPr>
              <w:footnoteReference w:id="2"/>
            </w:r>
          </w:p>
        </w:tc>
        <w:tc>
          <w:tcPr>
            <w:tcW w:w="192" w:type="pct"/>
            <w:vMerge w:val="restart"/>
            <w:textDirection w:val="btLr"/>
            <w:vAlign w:val="center"/>
          </w:tcPr>
          <w:p w:rsidR="00781049" w:rsidRPr="00781049" w:rsidRDefault="00781049" w:rsidP="00F974EF">
            <w:pPr>
              <w:pStyle w:val="af2"/>
              <w:widowControl w:val="0"/>
              <w:ind w:left="113" w:right="113"/>
              <w:jc w:val="center"/>
            </w:pPr>
            <w:r w:rsidRPr="00781049">
              <w:t>Количество графиков на маршруте</w:t>
            </w:r>
          </w:p>
        </w:tc>
        <w:tc>
          <w:tcPr>
            <w:tcW w:w="336" w:type="pct"/>
            <w:vMerge w:val="restart"/>
            <w:textDirection w:val="btLr"/>
            <w:vAlign w:val="center"/>
          </w:tcPr>
          <w:p w:rsidR="00781049" w:rsidRPr="00781049" w:rsidRDefault="00781049" w:rsidP="00F974EF">
            <w:pPr>
              <w:pStyle w:val="af2"/>
              <w:widowControl w:val="0"/>
              <w:ind w:left="113" w:right="113"/>
              <w:jc w:val="center"/>
            </w:pPr>
            <w:r w:rsidRPr="00781049">
              <w:t>Максимальное количество транспортных средств</w:t>
            </w:r>
            <w:r w:rsidRPr="00781049">
              <w:rPr>
                <w:rStyle w:val="aff"/>
              </w:rPr>
              <w:footnoteReference w:id="3"/>
            </w:r>
          </w:p>
        </w:tc>
        <w:tc>
          <w:tcPr>
            <w:tcW w:w="408" w:type="pct"/>
            <w:vMerge w:val="restart"/>
            <w:textDirection w:val="btLr"/>
            <w:vAlign w:val="center"/>
          </w:tcPr>
          <w:p w:rsidR="00781049" w:rsidRPr="00781049" w:rsidRDefault="00781049" w:rsidP="00F974EF">
            <w:pPr>
              <w:pStyle w:val="af2"/>
              <w:widowControl w:val="0"/>
              <w:ind w:left="113" w:right="113"/>
              <w:jc w:val="center"/>
            </w:pPr>
            <w:r w:rsidRPr="00781049">
              <w:t>Экологический класс</w:t>
            </w:r>
          </w:p>
        </w:tc>
      </w:tr>
      <w:tr w:rsidR="00781049" w:rsidRPr="00781049" w:rsidTr="00F974EF">
        <w:trPr>
          <w:cantSplit/>
          <w:trHeight w:val="2093"/>
        </w:trPr>
        <w:tc>
          <w:tcPr>
            <w:tcW w:w="181" w:type="pct"/>
            <w:vMerge/>
            <w:textDirection w:val="btLr"/>
            <w:vAlign w:val="center"/>
          </w:tcPr>
          <w:p w:rsidR="00781049" w:rsidRPr="00781049" w:rsidRDefault="00781049" w:rsidP="00F974EF">
            <w:pPr>
              <w:pStyle w:val="af2"/>
              <w:widowControl w:val="0"/>
              <w:ind w:left="113" w:right="113"/>
              <w:jc w:val="center"/>
              <w:rPr>
                <w:highlight w:val="red"/>
              </w:rPr>
            </w:pPr>
          </w:p>
        </w:tc>
        <w:tc>
          <w:tcPr>
            <w:tcW w:w="383" w:type="pct"/>
            <w:vMerge/>
            <w:textDirection w:val="btLr"/>
            <w:vAlign w:val="center"/>
          </w:tcPr>
          <w:p w:rsidR="00781049" w:rsidRPr="00781049" w:rsidRDefault="00781049" w:rsidP="00F974EF">
            <w:pPr>
              <w:pStyle w:val="af2"/>
              <w:widowControl w:val="0"/>
              <w:ind w:left="113" w:right="113"/>
              <w:jc w:val="center"/>
              <w:rPr>
                <w:highlight w:val="red"/>
              </w:rPr>
            </w:pPr>
          </w:p>
        </w:tc>
        <w:tc>
          <w:tcPr>
            <w:tcW w:w="239" w:type="pct"/>
            <w:vMerge/>
            <w:textDirection w:val="btLr"/>
            <w:vAlign w:val="center"/>
          </w:tcPr>
          <w:p w:rsidR="00781049" w:rsidRPr="00781049" w:rsidRDefault="00781049" w:rsidP="00F974EF">
            <w:pPr>
              <w:pStyle w:val="af2"/>
              <w:widowControl w:val="0"/>
              <w:ind w:left="113" w:right="113"/>
              <w:jc w:val="center"/>
              <w:rPr>
                <w:highlight w:val="red"/>
              </w:rPr>
            </w:pPr>
          </w:p>
        </w:tc>
        <w:tc>
          <w:tcPr>
            <w:tcW w:w="1007" w:type="pct"/>
            <w:vMerge/>
            <w:vAlign w:val="center"/>
          </w:tcPr>
          <w:p w:rsidR="00781049" w:rsidRPr="00781049" w:rsidRDefault="00781049" w:rsidP="00F974EF">
            <w:pPr>
              <w:pStyle w:val="af2"/>
              <w:widowControl w:val="0"/>
              <w:ind w:left="0"/>
              <w:jc w:val="center"/>
              <w:rPr>
                <w:highlight w:val="red"/>
              </w:rPr>
            </w:pPr>
          </w:p>
        </w:tc>
        <w:tc>
          <w:tcPr>
            <w:tcW w:w="335" w:type="pct"/>
            <w:vMerge/>
            <w:textDirection w:val="btLr"/>
            <w:vAlign w:val="center"/>
          </w:tcPr>
          <w:p w:rsidR="00781049" w:rsidRPr="00781049" w:rsidRDefault="00781049" w:rsidP="00F974EF">
            <w:pPr>
              <w:pStyle w:val="af2"/>
              <w:widowControl w:val="0"/>
              <w:ind w:left="113" w:right="113"/>
              <w:jc w:val="center"/>
              <w:rPr>
                <w:highlight w:val="red"/>
              </w:rPr>
            </w:pPr>
          </w:p>
        </w:tc>
        <w:tc>
          <w:tcPr>
            <w:tcW w:w="288" w:type="pct"/>
            <w:vMerge/>
            <w:textDirection w:val="btLr"/>
            <w:vAlign w:val="center"/>
          </w:tcPr>
          <w:p w:rsidR="00781049" w:rsidRPr="00781049" w:rsidRDefault="00781049" w:rsidP="00F974EF">
            <w:pPr>
              <w:pStyle w:val="af2"/>
              <w:widowControl w:val="0"/>
              <w:ind w:left="113" w:right="113"/>
              <w:jc w:val="center"/>
              <w:rPr>
                <w:highlight w:val="red"/>
              </w:rPr>
            </w:pPr>
          </w:p>
        </w:tc>
        <w:tc>
          <w:tcPr>
            <w:tcW w:w="335" w:type="pct"/>
            <w:vMerge/>
            <w:vAlign w:val="center"/>
          </w:tcPr>
          <w:p w:rsidR="00781049" w:rsidRPr="00781049" w:rsidRDefault="00781049" w:rsidP="00F974EF">
            <w:pPr>
              <w:pStyle w:val="af2"/>
              <w:widowControl w:val="0"/>
              <w:ind w:left="0"/>
              <w:jc w:val="center"/>
              <w:rPr>
                <w:highlight w:val="red"/>
              </w:rPr>
            </w:pPr>
          </w:p>
        </w:tc>
        <w:tc>
          <w:tcPr>
            <w:tcW w:w="240" w:type="pct"/>
            <w:vMerge/>
            <w:vAlign w:val="center"/>
          </w:tcPr>
          <w:p w:rsidR="00781049" w:rsidRPr="00781049" w:rsidRDefault="00781049" w:rsidP="00F974EF">
            <w:pPr>
              <w:pStyle w:val="af2"/>
              <w:widowControl w:val="0"/>
              <w:ind w:left="0"/>
              <w:jc w:val="center"/>
              <w:rPr>
                <w:highlight w:val="red"/>
              </w:rPr>
            </w:pPr>
          </w:p>
        </w:tc>
        <w:tc>
          <w:tcPr>
            <w:tcW w:w="528" w:type="pct"/>
            <w:textDirection w:val="btLr"/>
            <w:vAlign w:val="center"/>
          </w:tcPr>
          <w:p w:rsidR="00781049" w:rsidRPr="00781049" w:rsidRDefault="00781049" w:rsidP="00F974EF">
            <w:pPr>
              <w:pStyle w:val="af2"/>
              <w:widowControl w:val="0"/>
              <w:ind w:left="113" w:right="113"/>
              <w:jc w:val="center"/>
              <w:rPr>
                <w:highlight w:val="red"/>
              </w:rPr>
            </w:pPr>
            <w:r w:rsidRPr="00781049">
              <w:t>от начального остановочного пункта</w:t>
            </w:r>
          </w:p>
        </w:tc>
        <w:tc>
          <w:tcPr>
            <w:tcW w:w="527" w:type="pct"/>
            <w:textDirection w:val="btLr"/>
            <w:vAlign w:val="center"/>
          </w:tcPr>
          <w:p w:rsidR="00781049" w:rsidRPr="00781049" w:rsidRDefault="00781049" w:rsidP="00F974EF">
            <w:pPr>
              <w:pStyle w:val="af2"/>
              <w:widowControl w:val="0"/>
              <w:ind w:left="113" w:right="113"/>
              <w:jc w:val="center"/>
              <w:rPr>
                <w:highlight w:val="red"/>
              </w:rPr>
            </w:pPr>
            <w:r w:rsidRPr="00781049">
              <w:t>от конечного остановочного пункта</w:t>
            </w:r>
          </w:p>
        </w:tc>
        <w:tc>
          <w:tcPr>
            <w:tcW w:w="192" w:type="pct"/>
            <w:vMerge/>
            <w:vAlign w:val="center"/>
          </w:tcPr>
          <w:p w:rsidR="00781049" w:rsidRPr="00781049" w:rsidRDefault="00781049" w:rsidP="00F974EF">
            <w:pPr>
              <w:pStyle w:val="af2"/>
              <w:widowControl w:val="0"/>
              <w:ind w:left="0"/>
              <w:jc w:val="center"/>
              <w:rPr>
                <w:highlight w:val="red"/>
              </w:rPr>
            </w:pPr>
          </w:p>
        </w:tc>
        <w:tc>
          <w:tcPr>
            <w:tcW w:w="336" w:type="pct"/>
            <w:vMerge/>
            <w:vAlign w:val="center"/>
          </w:tcPr>
          <w:p w:rsidR="00781049" w:rsidRPr="00781049" w:rsidRDefault="00781049" w:rsidP="00F974EF">
            <w:pPr>
              <w:pStyle w:val="af2"/>
              <w:widowControl w:val="0"/>
              <w:ind w:left="0"/>
              <w:jc w:val="center"/>
              <w:rPr>
                <w:highlight w:val="red"/>
              </w:rPr>
            </w:pPr>
          </w:p>
        </w:tc>
        <w:tc>
          <w:tcPr>
            <w:tcW w:w="408" w:type="pct"/>
            <w:vMerge/>
            <w:vAlign w:val="center"/>
          </w:tcPr>
          <w:p w:rsidR="00781049" w:rsidRPr="00781049" w:rsidRDefault="00781049" w:rsidP="00F974EF">
            <w:pPr>
              <w:pStyle w:val="af2"/>
              <w:widowControl w:val="0"/>
              <w:ind w:left="0"/>
              <w:jc w:val="center"/>
              <w:rPr>
                <w:highlight w:val="red"/>
              </w:rPr>
            </w:pPr>
          </w:p>
        </w:tc>
      </w:tr>
      <w:tr w:rsidR="00781049" w:rsidRPr="00781049" w:rsidTr="00F974EF">
        <w:tc>
          <w:tcPr>
            <w:tcW w:w="181" w:type="pct"/>
            <w:vAlign w:val="center"/>
          </w:tcPr>
          <w:p w:rsidR="00781049" w:rsidRPr="00781049" w:rsidRDefault="00781049" w:rsidP="00F974EF">
            <w:pPr>
              <w:pStyle w:val="af2"/>
              <w:widowControl w:val="0"/>
              <w:ind w:left="0"/>
              <w:jc w:val="center"/>
            </w:pPr>
            <w:r w:rsidRPr="00781049">
              <w:t>1</w:t>
            </w:r>
          </w:p>
        </w:tc>
        <w:tc>
          <w:tcPr>
            <w:tcW w:w="383" w:type="pct"/>
            <w:vAlign w:val="center"/>
          </w:tcPr>
          <w:p w:rsidR="00781049" w:rsidRPr="00781049" w:rsidRDefault="00781049" w:rsidP="00F974EF">
            <w:pPr>
              <w:pStyle w:val="af2"/>
              <w:widowControl w:val="0"/>
              <w:ind w:left="0"/>
              <w:jc w:val="center"/>
            </w:pPr>
          </w:p>
        </w:tc>
        <w:tc>
          <w:tcPr>
            <w:tcW w:w="239" w:type="pct"/>
            <w:vAlign w:val="center"/>
          </w:tcPr>
          <w:p w:rsidR="00781049" w:rsidRPr="00781049" w:rsidRDefault="00781049" w:rsidP="00F974EF">
            <w:pPr>
              <w:pStyle w:val="af2"/>
              <w:widowControl w:val="0"/>
              <w:ind w:left="0"/>
              <w:jc w:val="center"/>
            </w:pPr>
            <w:r w:rsidRPr="00781049">
              <w:t>257</w:t>
            </w:r>
          </w:p>
        </w:tc>
        <w:tc>
          <w:tcPr>
            <w:tcW w:w="1007" w:type="pct"/>
            <w:vAlign w:val="center"/>
          </w:tcPr>
          <w:p w:rsidR="00781049" w:rsidRPr="00781049" w:rsidRDefault="00781049" w:rsidP="00F974EF">
            <w:pPr>
              <w:pStyle w:val="af2"/>
              <w:widowControl w:val="0"/>
              <w:ind w:left="0"/>
            </w:pPr>
            <w:r w:rsidRPr="00781049">
              <w:t>«</w:t>
            </w:r>
            <w:proofErr w:type="gramStart"/>
            <w:r w:rsidRPr="00781049">
              <w:t>Турки-Трубетчино</w:t>
            </w:r>
            <w:proofErr w:type="gramEnd"/>
            <w:r w:rsidRPr="00781049">
              <w:t>»</w:t>
            </w:r>
          </w:p>
        </w:tc>
        <w:tc>
          <w:tcPr>
            <w:tcW w:w="335" w:type="pct"/>
            <w:vAlign w:val="center"/>
          </w:tcPr>
          <w:p w:rsidR="00781049" w:rsidRPr="00781049" w:rsidRDefault="00781049" w:rsidP="00F974EF">
            <w:pPr>
              <w:pStyle w:val="af2"/>
              <w:widowControl w:val="0"/>
              <w:ind w:left="0"/>
              <w:jc w:val="center"/>
            </w:pPr>
            <w:r w:rsidRPr="00781049">
              <w:t>8,0</w:t>
            </w:r>
          </w:p>
        </w:tc>
        <w:tc>
          <w:tcPr>
            <w:tcW w:w="288" w:type="pct"/>
            <w:vAlign w:val="center"/>
          </w:tcPr>
          <w:p w:rsidR="00781049" w:rsidRPr="00781049" w:rsidRDefault="00781049" w:rsidP="00F974EF">
            <w:pPr>
              <w:pStyle w:val="af2"/>
              <w:widowControl w:val="0"/>
              <w:ind w:left="0"/>
              <w:jc w:val="center"/>
            </w:pPr>
            <w:r w:rsidRPr="00781049">
              <w:t>0,5</w:t>
            </w:r>
          </w:p>
        </w:tc>
        <w:tc>
          <w:tcPr>
            <w:tcW w:w="335" w:type="pct"/>
            <w:vAlign w:val="center"/>
          </w:tcPr>
          <w:p w:rsidR="00781049" w:rsidRPr="00781049" w:rsidRDefault="00781049" w:rsidP="00F974EF">
            <w:pPr>
              <w:pStyle w:val="af2"/>
              <w:widowControl w:val="0"/>
              <w:ind w:left="0"/>
              <w:jc w:val="center"/>
            </w:pPr>
            <w:r w:rsidRPr="00781049">
              <w:t>пн., вт., ср., чт., пт., сб.</w:t>
            </w:r>
          </w:p>
        </w:tc>
        <w:tc>
          <w:tcPr>
            <w:tcW w:w="240" w:type="pct"/>
            <w:vAlign w:val="center"/>
          </w:tcPr>
          <w:p w:rsidR="00781049" w:rsidRPr="00781049" w:rsidRDefault="00781049" w:rsidP="00F974EF">
            <w:pPr>
              <w:pStyle w:val="af2"/>
              <w:widowControl w:val="0"/>
              <w:ind w:left="0"/>
              <w:jc w:val="center"/>
            </w:pPr>
            <w:r w:rsidRPr="00781049">
              <w:t>18</w:t>
            </w:r>
          </w:p>
        </w:tc>
        <w:tc>
          <w:tcPr>
            <w:tcW w:w="528" w:type="pct"/>
            <w:vAlign w:val="center"/>
          </w:tcPr>
          <w:p w:rsidR="00781049" w:rsidRPr="00781049" w:rsidRDefault="00781049" w:rsidP="00F974EF">
            <w:pPr>
              <w:pStyle w:val="af2"/>
              <w:widowControl w:val="0"/>
              <w:ind w:left="0"/>
              <w:jc w:val="center"/>
            </w:pPr>
            <w:r w:rsidRPr="00781049">
              <w:t>07-00, 11-30, 15-10</w:t>
            </w:r>
          </w:p>
        </w:tc>
        <w:tc>
          <w:tcPr>
            <w:tcW w:w="527" w:type="pct"/>
            <w:vAlign w:val="center"/>
          </w:tcPr>
          <w:p w:rsidR="00781049" w:rsidRPr="00781049" w:rsidRDefault="00781049" w:rsidP="00F974EF">
            <w:pPr>
              <w:pStyle w:val="af2"/>
              <w:widowControl w:val="0"/>
              <w:ind w:left="0"/>
              <w:jc w:val="center"/>
            </w:pPr>
            <w:r w:rsidRPr="00781049">
              <w:t xml:space="preserve">08-40, 13-15, 16-50 </w:t>
            </w:r>
          </w:p>
        </w:tc>
        <w:tc>
          <w:tcPr>
            <w:tcW w:w="192" w:type="pct"/>
            <w:vAlign w:val="center"/>
          </w:tcPr>
          <w:p w:rsidR="00781049" w:rsidRPr="00781049" w:rsidRDefault="00781049" w:rsidP="00F974EF">
            <w:pPr>
              <w:pStyle w:val="af2"/>
              <w:widowControl w:val="0"/>
              <w:ind w:left="0"/>
              <w:jc w:val="center"/>
            </w:pPr>
            <w:r w:rsidRPr="00781049">
              <w:t>1</w:t>
            </w:r>
          </w:p>
        </w:tc>
        <w:tc>
          <w:tcPr>
            <w:tcW w:w="336" w:type="pct"/>
            <w:vAlign w:val="center"/>
          </w:tcPr>
          <w:p w:rsidR="00781049" w:rsidRPr="00781049" w:rsidRDefault="00781049" w:rsidP="00F974EF">
            <w:pPr>
              <w:pStyle w:val="af2"/>
              <w:widowControl w:val="0"/>
              <w:ind w:left="0"/>
              <w:jc w:val="center"/>
            </w:pPr>
            <w:r w:rsidRPr="00781049">
              <w:t>М – 1</w:t>
            </w:r>
          </w:p>
        </w:tc>
        <w:tc>
          <w:tcPr>
            <w:tcW w:w="408" w:type="pct"/>
            <w:vAlign w:val="center"/>
          </w:tcPr>
          <w:p w:rsidR="00781049" w:rsidRPr="00781049" w:rsidRDefault="00781049" w:rsidP="00F974EF">
            <w:pPr>
              <w:pStyle w:val="af2"/>
              <w:widowControl w:val="0"/>
              <w:ind w:left="0"/>
              <w:jc w:val="center"/>
            </w:pPr>
            <w:r w:rsidRPr="00781049">
              <w:t>Евро – 2 и выше</w:t>
            </w:r>
          </w:p>
        </w:tc>
      </w:tr>
      <w:tr w:rsidR="00781049" w:rsidRPr="00781049" w:rsidTr="00F974EF">
        <w:tc>
          <w:tcPr>
            <w:tcW w:w="181" w:type="pct"/>
            <w:vAlign w:val="center"/>
          </w:tcPr>
          <w:p w:rsidR="00781049" w:rsidRPr="00781049" w:rsidRDefault="00781049" w:rsidP="00F974EF">
            <w:pPr>
              <w:pStyle w:val="af2"/>
              <w:widowControl w:val="0"/>
              <w:ind w:left="0"/>
              <w:jc w:val="center"/>
            </w:pPr>
            <w:r w:rsidRPr="00781049">
              <w:t>2</w:t>
            </w:r>
          </w:p>
        </w:tc>
        <w:tc>
          <w:tcPr>
            <w:tcW w:w="383" w:type="pct"/>
            <w:vAlign w:val="center"/>
          </w:tcPr>
          <w:p w:rsidR="00781049" w:rsidRPr="00781049" w:rsidRDefault="00781049" w:rsidP="00F974EF">
            <w:pPr>
              <w:pStyle w:val="af2"/>
              <w:widowControl w:val="0"/>
              <w:ind w:left="0"/>
              <w:jc w:val="center"/>
            </w:pPr>
          </w:p>
        </w:tc>
        <w:tc>
          <w:tcPr>
            <w:tcW w:w="239" w:type="pct"/>
            <w:vAlign w:val="center"/>
          </w:tcPr>
          <w:p w:rsidR="00781049" w:rsidRPr="00781049" w:rsidRDefault="00781049" w:rsidP="00F974EF">
            <w:pPr>
              <w:pStyle w:val="af2"/>
              <w:widowControl w:val="0"/>
              <w:ind w:left="0"/>
              <w:jc w:val="center"/>
            </w:pPr>
            <w:r w:rsidRPr="00781049">
              <w:t>187</w:t>
            </w:r>
          </w:p>
        </w:tc>
        <w:tc>
          <w:tcPr>
            <w:tcW w:w="1007" w:type="pct"/>
            <w:vAlign w:val="center"/>
          </w:tcPr>
          <w:p w:rsidR="00781049" w:rsidRPr="00781049" w:rsidRDefault="00781049" w:rsidP="00F974EF">
            <w:pPr>
              <w:pStyle w:val="af2"/>
              <w:widowControl w:val="0"/>
              <w:ind w:left="0"/>
            </w:pPr>
            <w:r w:rsidRPr="00781049">
              <w:t>«Турки-</w:t>
            </w:r>
            <w:proofErr w:type="spellStart"/>
            <w:r w:rsidRPr="00781049">
              <w:t>Шепелевка</w:t>
            </w:r>
            <w:proofErr w:type="spellEnd"/>
            <w:r w:rsidRPr="00781049">
              <w:t>»</w:t>
            </w:r>
          </w:p>
        </w:tc>
        <w:tc>
          <w:tcPr>
            <w:tcW w:w="335" w:type="pct"/>
            <w:vAlign w:val="center"/>
          </w:tcPr>
          <w:p w:rsidR="00781049" w:rsidRPr="00781049" w:rsidRDefault="00781049" w:rsidP="00F974EF">
            <w:pPr>
              <w:pStyle w:val="af2"/>
              <w:widowControl w:val="0"/>
              <w:ind w:left="0"/>
              <w:jc w:val="center"/>
            </w:pPr>
            <w:r w:rsidRPr="00781049">
              <w:t>10,5</w:t>
            </w:r>
          </w:p>
        </w:tc>
        <w:tc>
          <w:tcPr>
            <w:tcW w:w="288" w:type="pct"/>
            <w:vAlign w:val="center"/>
          </w:tcPr>
          <w:p w:rsidR="00781049" w:rsidRPr="00781049" w:rsidRDefault="00781049" w:rsidP="00F974EF">
            <w:pPr>
              <w:pStyle w:val="af2"/>
              <w:widowControl w:val="0"/>
              <w:ind w:left="0"/>
              <w:jc w:val="center"/>
            </w:pPr>
            <w:r w:rsidRPr="00781049">
              <w:t>0,3</w:t>
            </w:r>
          </w:p>
        </w:tc>
        <w:tc>
          <w:tcPr>
            <w:tcW w:w="335" w:type="pct"/>
            <w:vAlign w:val="center"/>
          </w:tcPr>
          <w:p w:rsidR="00781049" w:rsidRPr="00781049" w:rsidRDefault="00781049" w:rsidP="00F974EF">
            <w:pPr>
              <w:pStyle w:val="af2"/>
              <w:widowControl w:val="0"/>
              <w:ind w:left="0"/>
              <w:jc w:val="center"/>
            </w:pPr>
            <w:r w:rsidRPr="00781049">
              <w:t>пн., ср., сб.</w:t>
            </w:r>
          </w:p>
        </w:tc>
        <w:tc>
          <w:tcPr>
            <w:tcW w:w="240" w:type="pct"/>
            <w:vAlign w:val="center"/>
          </w:tcPr>
          <w:p w:rsidR="00781049" w:rsidRPr="00781049" w:rsidRDefault="00781049" w:rsidP="00F974EF">
            <w:pPr>
              <w:pStyle w:val="af2"/>
              <w:widowControl w:val="0"/>
              <w:ind w:left="0"/>
              <w:jc w:val="center"/>
            </w:pPr>
            <w:r w:rsidRPr="00781049">
              <w:t>6</w:t>
            </w:r>
          </w:p>
        </w:tc>
        <w:tc>
          <w:tcPr>
            <w:tcW w:w="528" w:type="pct"/>
            <w:vAlign w:val="center"/>
          </w:tcPr>
          <w:p w:rsidR="00781049" w:rsidRPr="00781049" w:rsidRDefault="00781049" w:rsidP="00F974EF">
            <w:pPr>
              <w:pStyle w:val="af2"/>
              <w:widowControl w:val="0"/>
              <w:ind w:left="0"/>
              <w:jc w:val="center"/>
            </w:pPr>
            <w:r w:rsidRPr="00781049">
              <w:t>08-00, 13-00</w:t>
            </w:r>
          </w:p>
        </w:tc>
        <w:tc>
          <w:tcPr>
            <w:tcW w:w="527" w:type="pct"/>
            <w:vAlign w:val="center"/>
          </w:tcPr>
          <w:p w:rsidR="00781049" w:rsidRPr="00781049" w:rsidRDefault="00781049" w:rsidP="00F974EF">
            <w:pPr>
              <w:pStyle w:val="af2"/>
              <w:widowControl w:val="0"/>
              <w:ind w:left="0"/>
              <w:jc w:val="center"/>
            </w:pPr>
            <w:r w:rsidRPr="00781049">
              <w:t>08-40, 13-40</w:t>
            </w:r>
          </w:p>
        </w:tc>
        <w:tc>
          <w:tcPr>
            <w:tcW w:w="192" w:type="pct"/>
            <w:vAlign w:val="center"/>
          </w:tcPr>
          <w:p w:rsidR="00781049" w:rsidRPr="00781049" w:rsidRDefault="00781049" w:rsidP="00F974EF">
            <w:pPr>
              <w:pStyle w:val="af2"/>
              <w:widowControl w:val="0"/>
              <w:ind w:left="0"/>
              <w:jc w:val="center"/>
            </w:pPr>
            <w:r w:rsidRPr="00781049">
              <w:t>1</w:t>
            </w:r>
          </w:p>
        </w:tc>
        <w:tc>
          <w:tcPr>
            <w:tcW w:w="336" w:type="pct"/>
            <w:vAlign w:val="center"/>
          </w:tcPr>
          <w:p w:rsidR="00781049" w:rsidRPr="00781049" w:rsidRDefault="00781049" w:rsidP="00F974EF">
            <w:pPr>
              <w:pStyle w:val="af2"/>
              <w:widowControl w:val="0"/>
              <w:ind w:left="0"/>
              <w:jc w:val="center"/>
            </w:pPr>
            <w:r w:rsidRPr="00781049">
              <w:t>М – 1</w:t>
            </w:r>
          </w:p>
        </w:tc>
        <w:tc>
          <w:tcPr>
            <w:tcW w:w="408" w:type="pct"/>
            <w:vAlign w:val="center"/>
          </w:tcPr>
          <w:p w:rsidR="00781049" w:rsidRPr="00781049" w:rsidRDefault="00781049" w:rsidP="00F974EF">
            <w:pPr>
              <w:pStyle w:val="af2"/>
              <w:widowControl w:val="0"/>
              <w:ind w:left="0"/>
              <w:jc w:val="center"/>
            </w:pPr>
            <w:r w:rsidRPr="00781049">
              <w:t>Евро – 2 и выше</w:t>
            </w:r>
          </w:p>
        </w:tc>
      </w:tr>
      <w:tr w:rsidR="00781049" w:rsidRPr="00781049" w:rsidTr="00F974EF">
        <w:trPr>
          <w:trHeight w:val="629"/>
        </w:trPr>
        <w:tc>
          <w:tcPr>
            <w:tcW w:w="181" w:type="pct"/>
            <w:vAlign w:val="center"/>
          </w:tcPr>
          <w:p w:rsidR="00781049" w:rsidRPr="00781049" w:rsidRDefault="00781049" w:rsidP="00F974EF">
            <w:pPr>
              <w:pStyle w:val="af2"/>
              <w:widowControl w:val="0"/>
              <w:ind w:left="0"/>
              <w:jc w:val="center"/>
            </w:pPr>
            <w:r w:rsidRPr="00781049">
              <w:t>3</w:t>
            </w:r>
          </w:p>
        </w:tc>
        <w:tc>
          <w:tcPr>
            <w:tcW w:w="383" w:type="pct"/>
            <w:vAlign w:val="center"/>
          </w:tcPr>
          <w:p w:rsidR="00781049" w:rsidRPr="00781049" w:rsidRDefault="00781049" w:rsidP="00F974EF">
            <w:pPr>
              <w:pStyle w:val="af2"/>
              <w:widowControl w:val="0"/>
              <w:ind w:left="0"/>
              <w:jc w:val="center"/>
            </w:pPr>
          </w:p>
        </w:tc>
        <w:tc>
          <w:tcPr>
            <w:tcW w:w="239" w:type="pct"/>
            <w:vAlign w:val="center"/>
          </w:tcPr>
          <w:p w:rsidR="00781049" w:rsidRPr="00781049" w:rsidRDefault="00781049" w:rsidP="00F974EF">
            <w:pPr>
              <w:pStyle w:val="af2"/>
              <w:widowControl w:val="0"/>
              <w:ind w:left="0"/>
              <w:jc w:val="center"/>
            </w:pPr>
            <w:r w:rsidRPr="00781049">
              <w:t>263</w:t>
            </w:r>
          </w:p>
        </w:tc>
        <w:tc>
          <w:tcPr>
            <w:tcW w:w="1007" w:type="pct"/>
            <w:vAlign w:val="center"/>
          </w:tcPr>
          <w:p w:rsidR="00781049" w:rsidRPr="00781049" w:rsidRDefault="00781049" w:rsidP="00F974EF">
            <w:pPr>
              <w:pStyle w:val="af2"/>
              <w:widowControl w:val="0"/>
              <w:ind w:left="0"/>
            </w:pPr>
            <w:r w:rsidRPr="00781049">
              <w:t>«Турк</w:t>
            </w:r>
            <w:proofErr w:type="gramStart"/>
            <w:r w:rsidRPr="00781049">
              <w:t>и-</w:t>
            </w:r>
            <w:proofErr w:type="gramEnd"/>
            <w:r w:rsidRPr="00781049">
              <w:t xml:space="preserve"> </w:t>
            </w:r>
            <w:proofErr w:type="spellStart"/>
            <w:r w:rsidRPr="00781049">
              <w:t>Перевесино</w:t>
            </w:r>
            <w:proofErr w:type="spellEnd"/>
            <w:r w:rsidRPr="00781049">
              <w:t>-Михайловка»</w:t>
            </w:r>
          </w:p>
        </w:tc>
        <w:tc>
          <w:tcPr>
            <w:tcW w:w="335" w:type="pct"/>
            <w:vAlign w:val="center"/>
          </w:tcPr>
          <w:p w:rsidR="00781049" w:rsidRPr="00781049" w:rsidRDefault="00781049" w:rsidP="00F974EF">
            <w:pPr>
              <w:pStyle w:val="af2"/>
              <w:widowControl w:val="0"/>
              <w:ind w:left="0"/>
              <w:jc w:val="center"/>
            </w:pPr>
            <w:r w:rsidRPr="00781049">
              <w:t>50,0</w:t>
            </w:r>
          </w:p>
        </w:tc>
        <w:tc>
          <w:tcPr>
            <w:tcW w:w="288" w:type="pct"/>
            <w:vAlign w:val="center"/>
          </w:tcPr>
          <w:p w:rsidR="00781049" w:rsidRPr="00781049" w:rsidRDefault="00781049" w:rsidP="00F974EF">
            <w:pPr>
              <w:pStyle w:val="af2"/>
              <w:widowControl w:val="0"/>
              <w:ind w:left="0"/>
              <w:jc w:val="center"/>
            </w:pPr>
            <w:r w:rsidRPr="00781049">
              <w:t>1ч. 40 мин.</w:t>
            </w:r>
          </w:p>
        </w:tc>
        <w:tc>
          <w:tcPr>
            <w:tcW w:w="335" w:type="pct"/>
            <w:vAlign w:val="center"/>
          </w:tcPr>
          <w:p w:rsidR="00781049" w:rsidRPr="00781049" w:rsidRDefault="00781049" w:rsidP="00F974EF">
            <w:pPr>
              <w:pStyle w:val="af2"/>
              <w:widowControl w:val="0"/>
              <w:ind w:left="0"/>
              <w:jc w:val="center"/>
            </w:pPr>
            <w:r w:rsidRPr="00781049">
              <w:t>чт.</w:t>
            </w:r>
          </w:p>
        </w:tc>
        <w:tc>
          <w:tcPr>
            <w:tcW w:w="240" w:type="pct"/>
            <w:vAlign w:val="center"/>
          </w:tcPr>
          <w:p w:rsidR="00781049" w:rsidRPr="00781049" w:rsidRDefault="00781049" w:rsidP="00F974EF">
            <w:pPr>
              <w:pStyle w:val="af2"/>
              <w:widowControl w:val="0"/>
              <w:ind w:left="0"/>
              <w:jc w:val="center"/>
            </w:pPr>
            <w:r w:rsidRPr="00781049">
              <w:t>2</w:t>
            </w:r>
          </w:p>
        </w:tc>
        <w:tc>
          <w:tcPr>
            <w:tcW w:w="528" w:type="pct"/>
            <w:vAlign w:val="center"/>
          </w:tcPr>
          <w:p w:rsidR="00781049" w:rsidRPr="00781049" w:rsidRDefault="00781049" w:rsidP="00F974EF">
            <w:pPr>
              <w:pStyle w:val="af2"/>
              <w:widowControl w:val="0"/>
              <w:ind w:left="0"/>
              <w:jc w:val="center"/>
            </w:pPr>
            <w:r w:rsidRPr="00781049">
              <w:t>7-00</w:t>
            </w:r>
          </w:p>
        </w:tc>
        <w:tc>
          <w:tcPr>
            <w:tcW w:w="527" w:type="pct"/>
            <w:vAlign w:val="center"/>
          </w:tcPr>
          <w:p w:rsidR="00781049" w:rsidRPr="00781049" w:rsidRDefault="00781049" w:rsidP="00F974EF">
            <w:pPr>
              <w:pStyle w:val="af2"/>
              <w:widowControl w:val="0"/>
              <w:ind w:left="0"/>
              <w:jc w:val="center"/>
            </w:pPr>
            <w:r w:rsidRPr="00781049">
              <w:t>8-30</w:t>
            </w:r>
          </w:p>
        </w:tc>
        <w:tc>
          <w:tcPr>
            <w:tcW w:w="192" w:type="pct"/>
            <w:vAlign w:val="center"/>
          </w:tcPr>
          <w:p w:rsidR="00781049" w:rsidRPr="00781049" w:rsidRDefault="00781049" w:rsidP="00F974EF">
            <w:pPr>
              <w:pStyle w:val="af2"/>
              <w:widowControl w:val="0"/>
              <w:ind w:left="0"/>
              <w:jc w:val="center"/>
            </w:pPr>
            <w:r w:rsidRPr="00781049">
              <w:t>1</w:t>
            </w:r>
          </w:p>
        </w:tc>
        <w:tc>
          <w:tcPr>
            <w:tcW w:w="336" w:type="pct"/>
            <w:vAlign w:val="center"/>
          </w:tcPr>
          <w:p w:rsidR="00781049" w:rsidRPr="00781049" w:rsidRDefault="00781049" w:rsidP="00F974EF">
            <w:pPr>
              <w:pStyle w:val="af2"/>
              <w:widowControl w:val="0"/>
              <w:ind w:left="0"/>
              <w:jc w:val="center"/>
            </w:pPr>
            <w:r w:rsidRPr="00781049">
              <w:t>М – 1</w:t>
            </w:r>
          </w:p>
        </w:tc>
        <w:tc>
          <w:tcPr>
            <w:tcW w:w="408" w:type="pct"/>
            <w:vAlign w:val="center"/>
          </w:tcPr>
          <w:p w:rsidR="00781049" w:rsidRPr="00781049" w:rsidRDefault="00781049" w:rsidP="00F974EF">
            <w:pPr>
              <w:pStyle w:val="af2"/>
              <w:widowControl w:val="0"/>
              <w:ind w:left="0"/>
              <w:jc w:val="center"/>
            </w:pPr>
            <w:r w:rsidRPr="00781049">
              <w:t>Евро – 2 и выше</w:t>
            </w:r>
          </w:p>
        </w:tc>
      </w:tr>
      <w:tr w:rsidR="00781049" w:rsidRPr="00781049" w:rsidTr="00F974EF">
        <w:trPr>
          <w:trHeight w:val="411"/>
        </w:trPr>
        <w:tc>
          <w:tcPr>
            <w:tcW w:w="181" w:type="pct"/>
            <w:vAlign w:val="center"/>
          </w:tcPr>
          <w:p w:rsidR="00781049" w:rsidRPr="00781049" w:rsidRDefault="00781049" w:rsidP="00F974EF">
            <w:pPr>
              <w:pStyle w:val="af2"/>
              <w:widowControl w:val="0"/>
              <w:ind w:left="0"/>
              <w:jc w:val="center"/>
            </w:pPr>
            <w:r w:rsidRPr="00781049">
              <w:t>4</w:t>
            </w:r>
          </w:p>
        </w:tc>
        <w:tc>
          <w:tcPr>
            <w:tcW w:w="383" w:type="pct"/>
            <w:vAlign w:val="center"/>
          </w:tcPr>
          <w:p w:rsidR="00781049" w:rsidRPr="00781049" w:rsidRDefault="00781049" w:rsidP="00F974EF">
            <w:pPr>
              <w:pStyle w:val="af2"/>
              <w:widowControl w:val="0"/>
              <w:ind w:left="0"/>
              <w:jc w:val="center"/>
            </w:pPr>
          </w:p>
        </w:tc>
        <w:tc>
          <w:tcPr>
            <w:tcW w:w="239" w:type="pct"/>
            <w:vAlign w:val="center"/>
          </w:tcPr>
          <w:p w:rsidR="00781049" w:rsidRPr="00781049" w:rsidRDefault="00781049" w:rsidP="00F974EF">
            <w:pPr>
              <w:pStyle w:val="af2"/>
              <w:widowControl w:val="0"/>
              <w:ind w:left="0"/>
              <w:jc w:val="center"/>
            </w:pPr>
            <w:r w:rsidRPr="00781049">
              <w:t>372</w:t>
            </w:r>
          </w:p>
        </w:tc>
        <w:tc>
          <w:tcPr>
            <w:tcW w:w="1007" w:type="pct"/>
            <w:vAlign w:val="center"/>
          </w:tcPr>
          <w:p w:rsidR="00781049" w:rsidRPr="00781049" w:rsidRDefault="00781049" w:rsidP="00F974EF">
            <w:pPr>
              <w:pStyle w:val="af2"/>
              <w:widowControl w:val="0"/>
              <w:ind w:left="0"/>
            </w:pPr>
            <w:r w:rsidRPr="00781049">
              <w:t>«Турки-</w:t>
            </w:r>
            <w:proofErr w:type="spellStart"/>
            <w:r w:rsidRPr="00781049">
              <w:t>Перевесинка</w:t>
            </w:r>
            <w:proofErr w:type="spellEnd"/>
            <w:r w:rsidRPr="00781049">
              <w:t>»</w:t>
            </w:r>
          </w:p>
        </w:tc>
        <w:tc>
          <w:tcPr>
            <w:tcW w:w="335" w:type="pct"/>
            <w:vAlign w:val="center"/>
          </w:tcPr>
          <w:p w:rsidR="00781049" w:rsidRPr="00781049" w:rsidRDefault="00781049" w:rsidP="00F974EF">
            <w:pPr>
              <w:pStyle w:val="af2"/>
              <w:widowControl w:val="0"/>
              <w:ind w:left="0"/>
              <w:jc w:val="center"/>
            </w:pPr>
            <w:r w:rsidRPr="00781049">
              <w:t>50,0</w:t>
            </w:r>
          </w:p>
        </w:tc>
        <w:tc>
          <w:tcPr>
            <w:tcW w:w="288" w:type="pct"/>
            <w:vAlign w:val="center"/>
          </w:tcPr>
          <w:p w:rsidR="00781049" w:rsidRPr="00781049" w:rsidRDefault="00781049" w:rsidP="00F974EF">
            <w:pPr>
              <w:pStyle w:val="af2"/>
              <w:widowControl w:val="0"/>
              <w:ind w:left="0"/>
              <w:jc w:val="center"/>
            </w:pPr>
            <w:r w:rsidRPr="00781049">
              <w:t>1ч.10 мин.</w:t>
            </w:r>
          </w:p>
        </w:tc>
        <w:tc>
          <w:tcPr>
            <w:tcW w:w="335" w:type="pct"/>
            <w:vAlign w:val="center"/>
          </w:tcPr>
          <w:p w:rsidR="00781049" w:rsidRPr="00781049" w:rsidRDefault="00781049" w:rsidP="00F974EF">
            <w:pPr>
              <w:pStyle w:val="af2"/>
              <w:widowControl w:val="0"/>
              <w:ind w:left="0"/>
              <w:jc w:val="center"/>
            </w:pPr>
            <w:proofErr w:type="gramStart"/>
            <w:r w:rsidRPr="00781049">
              <w:t>ср</w:t>
            </w:r>
            <w:proofErr w:type="gramEnd"/>
            <w:r w:rsidRPr="00781049">
              <w:t>.</w:t>
            </w:r>
          </w:p>
        </w:tc>
        <w:tc>
          <w:tcPr>
            <w:tcW w:w="240" w:type="pct"/>
            <w:vAlign w:val="center"/>
          </w:tcPr>
          <w:p w:rsidR="00781049" w:rsidRPr="00781049" w:rsidRDefault="00781049" w:rsidP="00F974EF">
            <w:pPr>
              <w:pStyle w:val="af2"/>
              <w:widowControl w:val="0"/>
              <w:ind w:left="0"/>
              <w:jc w:val="center"/>
            </w:pPr>
            <w:r w:rsidRPr="00781049">
              <w:t>2</w:t>
            </w:r>
          </w:p>
        </w:tc>
        <w:tc>
          <w:tcPr>
            <w:tcW w:w="528" w:type="pct"/>
            <w:vAlign w:val="center"/>
          </w:tcPr>
          <w:p w:rsidR="00781049" w:rsidRPr="00781049" w:rsidRDefault="00781049" w:rsidP="00F974EF">
            <w:pPr>
              <w:pStyle w:val="af2"/>
              <w:widowControl w:val="0"/>
              <w:ind w:left="0"/>
              <w:jc w:val="center"/>
            </w:pPr>
          </w:p>
        </w:tc>
        <w:tc>
          <w:tcPr>
            <w:tcW w:w="527" w:type="pct"/>
            <w:vAlign w:val="center"/>
          </w:tcPr>
          <w:p w:rsidR="00781049" w:rsidRPr="00781049" w:rsidRDefault="00781049" w:rsidP="00F974EF">
            <w:pPr>
              <w:pStyle w:val="af2"/>
              <w:widowControl w:val="0"/>
              <w:ind w:left="0"/>
              <w:jc w:val="center"/>
            </w:pPr>
          </w:p>
        </w:tc>
        <w:tc>
          <w:tcPr>
            <w:tcW w:w="192" w:type="pct"/>
            <w:vAlign w:val="center"/>
          </w:tcPr>
          <w:p w:rsidR="00781049" w:rsidRPr="00781049" w:rsidRDefault="00781049" w:rsidP="00F974EF">
            <w:pPr>
              <w:pStyle w:val="af2"/>
              <w:widowControl w:val="0"/>
              <w:ind w:left="0"/>
              <w:jc w:val="center"/>
            </w:pPr>
            <w:r w:rsidRPr="00781049">
              <w:t>1</w:t>
            </w:r>
          </w:p>
        </w:tc>
        <w:tc>
          <w:tcPr>
            <w:tcW w:w="336" w:type="pct"/>
            <w:vAlign w:val="center"/>
          </w:tcPr>
          <w:p w:rsidR="00781049" w:rsidRPr="00781049" w:rsidRDefault="00781049" w:rsidP="00F974EF">
            <w:pPr>
              <w:pStyle w:val="af2"/>
              <w:widowControl w:val="0"/>
              <w:ind w:left="0"/>
              <w:jc w:val="center"/>
            </w:pPr>
            <w:r w:rsidRPr="00781049">
              <w:t>М – 1</w:t>
            </w:r>
          </w:p>
        </w:tc>
        <w:tc>
          <w:tcPr>
            <w:tcW w:w="408" w:type="pct"/>
            <w:vAlign w:val="center"/>
          </w:tcPr>
          <w:p w:rsidR="00781049" w:rsidRPr="00781049" w:rsidRDefault="00781049" w:rsidP="00F974EF">
            <w:pPr>
              <w:pStyle w:val="af2"/>
              <w:widowControl w:val="0"/>
              <w:ind w:left="0"/>
              <w:jc w:val="center"/>
            </w:pPr>
            <w:r w:rsidRPr="00781049">
              <w:t>Евро – 2 и выше</w:t>
            </w:r>
          </w:p>
        </w:tc>
      </w:tr>
      <w:tr w:rsidR="00781049" w:rsidRPr="00781049" w:rsidTr="00F974EF">
        <w:trPr>
          <w:trHeight w:val="419"/>
        </w:trPr>
        <w:tc>
          <w:tcPr>
            <w:tcW w:w="181" w:type="pct"/>
            <w:vAlign w:val="center"/>
          </w:tcPr>
          <w:p w:rsidR="00781049" w:rsidRPr="00781049" w:rsidRDefault="00781049" w:rsidP="00F974EF">
            <w:pPr>
              <w:pStyle w:val="af2"/>
              <w:widowControl w:val="0"/>
              <w:ind w:left="0"/>
              <w:jc w:val="center"/>
            </w:pPr>
            <w:r w:rsidRPr="00781049">
              <w:t>5</w:t>
            </w:r>
          </w:p>
        </w:tc>
        <w:tc>
          <w:tcPr>
            <w:tcW w:w="383" w:type="pct"/>
            <w:vAlign w:val="center"/>
          </w:tcPr>
          <w:p w:rsidR="00781049" w:rsidRPr="00781049" w:rsidRDefault="00781049" w:rsidP="00F974EF">
            <w:pPr>
              <w:pStyle w:val="af2"/>
              <w:widowControl w:val="0"/>
              <w:ind w:left="0"/>
              <w:jc w:val="center"/>
            </w:pPr>
          </w:p>
        </w:tc>
        <w:tc>
          <w:tcPr>
            <w:tcW w:w="239" w:type="pct"/>
            <w:vAlign w:val="center"/>
          </w:tcPr>
          <w:p w:rsidR="00781049" w:rsidRPr="00781049" w:rsidRDefault="00781049" w:rsidP="00F974EF">
            <w:pPr>
              <w:pStyle w:val="af2"/>
              <w:widowControl w:val="0"/>
              <w:ind w:left="0"/>
              <w:jc w:val="center"/>
            </w:pPr>
            <w:r w:rsidRPr="00781049">
              <w:t>185</w:t>
            </w:r>
          </w:p>
        </w:tc>
        <w:tc>
          <w:tcPr>
            <w:tcW w:w="1007" w:type="pct"/>
            <w:vAlign w:val="center"/>
          </w:tcPr>
          <w:p w:rsidR="00781049" w:rsidRPr="00781049" w:rsidRDefault="00781049" w:rsidP="00F974EF">
            <w:pPr>
              <w:pStyle w:val="af2"/>
              <w:widowControl w:val="0"/>
              <w:ind w:left="0"/>
            </w:pPr>
            <w:r w:rsidRPr="00781049">
              <w:t>«Турки-Марьино</w:t>
            </w:r>
          </w:p>
        </w:tc>
        <w:tc>
          <w:tcPr>
            <w:tcW w:w="335" w:type="pct"/>
            <w:vAlign w:val="center"/>
          </w:tcPr>
          <w:p w:rsidR="00781049" w:rsidRPr="00781049" w:rsidRDefault="00781049" w:rsidP="00F974EF">
            <w:pPr>
              <w:pStyle w:val="af2"/>
              <w:widowControl w:val="0"/>
              <w:ind w:left="0"/>
              <w:jc w:val="center"/>
            </w:pPr>
            <w:r w:rsidRPr="00781049">
              <w:t>50,0</w:t>
            </w:r>
          </w:p>
        </w:tc>
        <w:tc>
          <w:tcPr>
            <w:tcW w:w="288" w:type="pct"/>
            <w:vAlign w:val="center"/>
          </w:tcPr>
          <w:p w:rsidR="00781049" w:rsidRPr="00781049" w:rsidRDefault="00781049" w:rsidP="00F974EF">
            <w:pPr>
              <w:pStyle w:val="af2"/>
              <w:widowControl w:val="0"/>
              <w:ind w:left="0"/>
              <w:jc w:val="center"/>
            </w:pPr>
            <w:r w:rsidRPr="00781049">
              <w:t>1 ч.30 мин.</w:t>
            </w:r>
          </w:p>
        </w:tc>
        <w:tc>
          <w:tcPr>
            <w:tcW w:w="335" w:type="pct"/>
            <w:vAlign w:val="center"/>
          </w:tcPr>
          <w:p w:rsidR="00781049" w:rsidRPr="00781049" w:rsidRDefault="00781049" w:rsidP="00F974EF">
            <w:pPr>
              <w:pStyle w:val="af2"/>
              <w:widowControl w:val="0"/>
              <w:ind w:left="0"/>
              <w:jc w:val="center"/>
            </w:pPr>
            <w:proofErr w:type="gramStart"/>
            <w:r w:rsidRPr="00781049">
              <w:t>вт</w:t>
            </w:r>
            <w:proofErr w:type="gramEnd"/>
            <w:r w:rsidRPr="00781049">
              <w:t>.</w:t>
            </w:r>
          </w:p>
        </w:tc>
        <w:tc>
          <w:tcPr>
            <w:tcW w:w="240" w:type="pct"/>
            <w:vAlign w:val="center"/>
          </w:tcPr>
          <w:p w:rsidR="00781049" w:rsidRPr="00781049" w:rsidRDefault="00781049" w:rsidP="00F974EF">
            <w:pPr>
              <w:pStyle w:val="af2"/>
              <w:widowControl w:val="0"/>
              <w:ind w:left="0"/>
              <w:jc w:val="center"/>
            </w:pPr>
            <w:r w:rsidRPr="00781049">
              <w:t>2</w:t>
            </w:r>
          </w:p>
        </w:tc>
        <w:tc>
          <w:tcPr>
            <w:tcW w:w="528" w:type="pct"/>
            <w:vAlign w:val="center"/>
          </w:tcPr>
          <w:p w:rsidR="00781049" w:rsidRPr="00781049" w:rsidRDefault="00781049" w:rsidP="00F974EF">
            <w:pPr>
              <w:pStyle w:val="af2"/>
              <w:widowControl w:val="0"/>
              <w:ind w:left="0"/>
              <w:jc w:val="center"/>
            </w:pPr>
            <w:r w:rsidRPr="00781049">
              <w:t>14-00</w:t>
            </w:r>
          </w:p>
        </w:tc>
        <w:tc>
          <w:tcPr>
            <w:tcW w:w="527" w:type="pct"/>
            <w:vAlign w:val="center"/>
          </w:tcPr>
          <w:p w:rsidR="00781049" w:rsidRPr="00781049" w:rsidRDefault="00781049" w:rsidP="00F974EF">
            <w:pPr>
              <w:pStyle w:val="af2"/>
              <w:widowControl w:val="0"/>
              <w:ind w:left="0"/>
              <w:jc w:val="center"/>
            </w:pPr>
            <w:r w:rsidRPr="00781049">
              <w:t>15-40</w:t>
            </w:r>
          </w:p>
        </w:tc>
        <w:tc>
          <w:tcPr>
            <w:tcW w:w="192" w:type="pct"/>
            <w:vAlign w:val="center"/>
          </w:tcPr>
          <w:p w:rsidR="00781049" w:rsidRPr="00781049" w:rsidRDefault="00781049" w:rsidP="00F974EF">
            <w:pPr>
              <w:pStyle w:val="af2"/>
              <w:widowControl w:val="0"/>
              <w:ind w:left="0"/>
              <w:jc w:val="center"/>
            </w:pPr>
            <w:r w:rsidRPr="00781049">
              <w:t>1</w:t>
            </w:r>
          </w:p>
        </w:tc>
        <w:tc>
          <w:tcPr>
            <w:tcW w:w="336" w:type="pct"/>
            <w:vAlign w:val="center"/>
          </w:tcPr>
          <w:p w:rsidR="00781049" w:rsidRPr="00781049" w:rsidRDefault="00781049" w:rsidP="00F974EF">
            <w:pPr>
              <w:pStyle w:val="af2"/>
              <w:widowControl w:val="0"/>
              <w:ind w:left="0"/>
              <w:jc w:val="center"/>
            </w:pPr>
            <w:r w:rsidRPr="00781049">
              <w:t>М – 1</w:t>
            </w:r>
          </w:p>
        </w:tc>
        <w:tc>
          <w:tcPr>
            <w:tcW w:w="408" w:type="pct"/>
            <w:vAlign w:val="center"/>
          </w:tcPr>
          <w:p w:rsidR="00781049" w:rsidRPr="00781049" w:rsidRDefault="00781049" w:rsidP="00F974EF">
            <w:pPr>
              <w:pStyle w:val="af2"/>
              <w:widowControl w:val="0"/>
              <w:ind w:left="0"/>
              <w:jc w:val="center"/>
            </w:pPr>
            <w:r w:rsidRPr="00781049">
              <w:t>Евро –  и выше</w:t>
            </w:r>
          </w:p>
        </w:tc>
      </w:tr>
    </w:tbl>
    <w:p w:rsidR="00781049" w:rsidRPr="00781049" w:rsidRDefault="00781049" w:rsidP="00781049">
      <w:pPr>
        <w:pStyle w:val="af2"/>
        <w:widowControl w:val="0"/>
        <w:ind w:left="0"/>
      </w:pPr>
    </w:p>
    <w:p w:rsidR="00781049" w:rsidRPr="00781049" w:rsidRDefault="00781049" w:rsidP="00781049">
      <w:pPr>
        <w:pStyle w:val="af2"/>
        <w:widowControl w:val="0"/>
        <w:ind w:left="0"/>
        <w:rPr>
          <w:b/>
        </w:rPr>
      </w:pPr>
      <w:r w:rsidRPr="00781049">
        <w:rPr>
          <w:b/>
        </w:rPr>
        <w:t>Общие требования, относящиеся ко всем нижеприведенным муниципальным маршрутам регулярных перевозок:</w:t>
      </w:r>
    </w:p>
    <w:p w:rsidR="00781049" w:rsidRPr="00781049" w:rsidRDefault="00781049" w:rsidP="00781049">
      <w:pPr>
        <w:pStyle w:val="af2"/>
        <w:widowControl w:val="0"/>
        <w:ind w:left="0"/>
      </w:pPr>
      <w:r w:rsidRPr="00781049">
        <w:t>Порядок посадки и высадки пассажиров:</w:t>
      </w:r>
      <w:r w:rsidRPr="00781049">
        <w:tab/>
      </w:r>
      <w:r w:rsidRPr="00781049">
        <w:tab/>
        <w:t>только в установленных остановочных пунктах</w:t>
      </w:r>
    </w:p>
    <w:p w:rsidR="00781049" w:rsidRPr="00781049" w:rsidRDefault="00781049" w:rsidP="00781049">
      <w:pPr>
        <w:pStyle w:val="af2"/>
        <w:widowControl w:val="0"/>
        <w:ind w:left="0"/>
      </w:pPr>
      <w:r w:rsidRPr="00781049">
        <w:lastRenderedPageBreak/>
        <w:t xml:space="preserve">Вид регулярных перевозок </w:t>
      </w:r>
      <w:r w:rsidRPr="00781049">
        <w:tab/>
      </w:r>
      <w:r w:rsidRPr="00781049">
        <w:tab/>
      </w:r>
      <w:r w:rsidRPr="00781049">
        <w:tab/>
        <w:t>по нерегулируемым тарифам</w:t>
      </w:r>
    </w:p>
    <w:p w:rsidR="00781049" w:rsidRPr="00781049" w:rsidRDefault="00781049" w:rsidP="00781049">
      <w:pPr>
        <w:pStyle w:val="af2"/>
        <w:widowControl w:val="0"/>
        <w:ind w:left="0"/>
      </w:pPr>
      <w:r w:rsidRPr="00781049">
        <w:t>Вид транспортного средства</w:t>
      </w:r>
      <w:r w:rsidRPr="00781049">
        <w:tab/>
      </w:r>
      <w:r w:rsidRPr="00781049">
        <w:tab/>
      </w:r>
      <w:r w:rsidRPr="00781049">
        <w:tab/>
        <w:t>автобус.</w:t>
      </w:r>
    </w:p>
    <w:p w:rsidR="00781049" w:rsidRPr="00781049" w:rsidRDefault="00781049" w:rsidP="00781049">
      <w:pPr>
        <w:pStyle w:val="af2"/>
        <w:widowControl w:val="0"/>
        <w:ind w:left="0"/>
        <w:sectPr w:rsidR="00781049" w:rsidRPr="00781049" w:rsidSect="00F974EF">
          <w:pgSz w:w="16838" w:h="11906" w:orient="landscape"/>
          <w:pgMar w:top="709" w:right="1134" w:bottom="567" w:left="1134" w:header="709" w:footer="709" w:gutter="0"/>
          <w:cols w:space="708"/>
          <w:docGrid w:linePitch="360"/>
        </w:sectPr>
      </w:pPr>
    </w:p>
    <w:p w:rsidR="00781049" w:rsidRPr="00781049" w:rsidRDefault="00781049" w:rsidP="00781049">
      <w:pPr>
        <w:pStyle w:val="af2"/>
        <w:widowControl w:val="0"/>
        <w:ind w:left="5103"/>
        <w:rPr>
          <w:b/>
        </w:rPr>
      </w:pPr>
      <w:r w:rsidRPr="00781049">
        <w:rPr>
          <w:b/>
        </w:rPr>
        <w:lastRenderedPageBreak/>
        <w:t>Приложение № 2</w:t>
      </w:r>
    </w:p>
    <w:p w:rsidR="00781049" w:rsidRPr="00781049" w:rsidRDefault="00781049" w:rsidP="00781049">
      <w:pPr>
        <w:pStyle w:val="af2"/>
        <w:widowControl w:val="0"/>
        <w:ind w:left="5103"/>
        <w:rPr>
          <w:b/>
        </w:rPr>
      </w:pPr>
      <w:r w:rsidRPr="00781049">
        <w:rPr>
          <w:b/>
        </w:rPr>
        <w:t>Форма заявки на участие в открытом конкурсе</w:t>
      </w:r>
    </w:p>
    <w:p w:rsidR="00781049" w:rsidRPr="00781049" w:rsidRDefault="00781049" w:rsidP="00781049">
      <w:pPr>
        <w:pStyle w:val="af2"/>
        <w:widowControl w:val="0"/>
        <w:ind w:left="0"/>
      </w:pPr>
    </w:p>
    <w:p w:rsidR="00781049" w:rsidRPr="00781049" w:rsidRDefault="00781049" w:rsidP="00781049">
      <w:pPr>
        <w:jc w:val="center"/>
      </w:pPr>
      <w:r w:rsidRPr="00781049">
        <w:rPr>
          <w:b/>
          <w:bCs/>
        </w:rPr>
        <w:t>Заявка</w:t>
      </w:r>
    </w:p>
    <w:p w:rsidR="00781049" w:rsidRPr="00781049" w:rsidRDefault="00781049" w:rsidP="00781049">
      <w:pPr>
        <w:jc w:val="center"/>
      </w:pPr>
      <w:r w:rsidRPr="00781049">
        <w:rPr>
          <w:b/>
          <w:bCs/>
        </w:rPr>
        <w:t>на участие в открытом конкурсе на право получения</w:t>
      </w:r>
    </w:p>
    <w:p w:rsidR="00781049" w:rsidRPr="00781049" w:rsidRDefault="00781049" w:rsidP="00781049">
      <w:pPr>
        <w:jc w:val="center"/>
      </w:pPr>
      <w:r w:rsidRPr="00781049">
        <w:rPr>
          <w:b/>
          <w:bCs/>
        </w:rPr>
        <w:t>свидетельства об осуществлении перевозок</w:t>
      </w:r>
    </w:p>
    <w:p w:rsidR="00781049" w:rsidRPr="00781049" w:rsidRDefault="00781049" w:rsidP="00781049">
      <w:pPr>
        <w:jc w:val="center"/>
      </w:pPr>
      <w:r w:rsidRPr="00781049">
        <w:rPr>
          <w:b/>
          <w:bCs/>
        </w:rPr>
        <w:t>по муниципальному маршруту регулярных перевозок</w:t>
      </w:r>
    </w:p>
    <w:p w:rsidR="00781049" w:rsidRPr="00781049" w:rsidRDefault="00781049" w:rsidP="00781049">
      <w:pPr>
        <w:jc w:val="center"/>
      </w:pPr>
      <w:r w:rsidRPr="00781049">
        <w:rPr>
          <w:b/>
          <w:bCs/>
        </w:rPr>
        <w:t>_________________________________________________________</w:t>
      </w:r>
    </w:p>
    <w:p w:rsidR="00781049" w:rsidRPr="00781049" w:rsidRDefault="00781049" w:rsidP="00781049">
      <w:pPr>
        <w:jc w:val="center"/>
      </w:pPr>
      <w:r w:rsidRPr="00781049">
        <w:rPr>
          <w:bCs/>
        </w:rPr>
        <w:t>(наименование маршрута)</w:t>
      </w:r>
    </w:p>
    <w:p w:rsidR="00781049" w:rsidRPr="00781049" w:rsidRDefault="00781049" w:rsidP="00781049"/>
    <w:p w:rsidR="00781049" w:rsidRPr="00781049" w:rsidRDefault="00781049" w:rsidP="00781049">
      <w:r w:rsidRPr="00781049">
        <w:t>1. Наименование юридического лица (Ф.И.О. индивидуального предпринимателя, участников договора простого товарищества*)______________________________</w:t>
      </w:r>
    </w:p>
    <w:p w:rsidR="00781049" w:rsidRPr="00781049" w:rsidRDefault="00781049" w:rsidP="00781049">
      <w:r w:rsidRPr="00781049">
        <w:t>______________________________________________________________________</w:t>
      </w:r>
    </w:p>
    <w:p w:rsidR="00781049" w:rsidRPr="00781049" w:rsidRDefault="00781049" w:rsidP="00781049">
      <w:r w:rsidRPr="00781049">
        <w:t>2. ИНН ________________________________________________________________</w:t>
      </w:r>
    </w:p>
    <w:p w:rsidR="00781049" w:rsidRPr="00781049" w:rsidRDefault="00781049" w:rsidP="00781049">
      <w:r w:rsidRPr="00781049">
        <w:t>3.ОГРН _______________________________________________________________</w:t>
      </w:r>
    </w:p>
    <w:p w:rsidR="00781049" w:rsidRPr="00781049" w:rsidRDefault="00781049" w:rsidP="00781049">
      <w:r w:rsidRPr="00781049">
        <w:t>4. Номер и дата выдачи лицензии _________________________________________</w:t>
      </w:r>
    </w:p>
    <w:p w:rsidR="00781049" w:rsidRPr="00781049" w:rsidRDefault="00781049" w:rsidP="00781049">
      <w:r w:rsidRPr="00781049">
        <w:t>5. Место нахождения ________________________________________________</w:t>
      </w:r>
    </w:p>
    <w:p w:rsidR="00781049" w:rsidRPr="00781049" w:rsidRDefault="00781049" w:rsidP="00781049">
      <w:r w:rsidRPr="00781049">
        <w:t>6. Почтовый адрес __________________________________________________</w:t>
      </w:r>
    </w:p>
    <w:p w:rsidR="00781049" w:rsidRPr="00781049" w:rsidRDefault="00781049" w:rsidP="00781049">
      <w:r w:rsidRPr="00781049">
        <w:t>7. Контактные телефоны: ________________________________________________</w:t>
      </w:r>
    </w:p>
    <w:p w:rsidR="00781049" w:rsidRPr="00781049" w:rsidRDefault="00781049" w:rsidP="00781049">
      <w:r w:rsidRPr="00781049">
        <w:t>Представляю документы на участие в открытом конкурсе по муниципальному маршруту регулярных перевозок по нерегулируемым тарифам:________________</w:t>
      </w:r>
    </w:p>
    <w:p w:rsidR="00781049" w:rsidRPr="00781049" w:rsidRDefault="00781049" w:rsidP="00781049">
      <w:r w:rsidRPr="00781049">
        <w:t>__________________________________________________________________</w:t>
      </w:r>
    </w:p>
    <w:p w:rsidR="00781049" w:rsidRPr="00781049" w:rsidRDefault="00781049" w:rsidP="00781049">
      <w:r w:rsidRPr="00781049">
        <w:t>8. Планируемое расписание для каждого остановочного пункта:</w:t>
      </w:r>
    </w:p>
    <w:p w:rsidR="00781049" w:rsidRPr="00781049" w:rsidRDefault="00781049" w:rsidP="00781049"/>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781049" w:rsidRPr="00781049" w:rsidTr="00F974EF">
        <w:tc>
          <w:tcPr>
            <w:tcW w:w="10206" w:type="dxa"/>
            <w:gridSpan w:val="5"/>
            <w:tcBorders>
              <w:top w:val="single" w:sz="4" w:space="0" w:color="auto"/>
              <w:bottom w:val="nil"/>
            </w:tcBorders>
          </w:tcPr>
          <w:p w:rsidR="00781049" w:rsidRPr="00781049" w:rsidRDefault="00781049" w:rsidP="00F974EF">
            <w:pPr>
              <w:jc w:val="center"/>
            </w:pPr>
            <w:r w:rsidRPr="00781049">
              <w:t>Зимний период года (</w:t>
            </w:r>
            <w:proofErr w:type="gramStart"/>
            <w:r w:rsidRPr="00781049">
              <w:t>с</w:t>
            </w:r>
            <w:proofErr w:type="gramEnd"/>
            <w:r w:rsidRPr="00781049">
              <w:t xml:space="preserve"> ____ по _____)</w:t>
            </w:r>
          </w:p>
        </w:tc>
      </w:tr>
      <w:tr w:rsidR="00781049" w:rsidRPr="00781049" w:rsidTr="00F974EF">
        <w:tc>
          <w:tcPr>
            <w:tcW w:w="2046" w:type="dxa"/>
            <w:vMerge w:val="restart"/>
            <w:tcBorders>
              <w:top w:val="single" w:sz="4" w:space="0" w:color="auto"/>
              <w:bottom w:val="nil"/>
              <w:right w:val="nil"/>
            </w:tcBorders>
          </w:tcPr>
          <w:p w:rsidR="00781049" w:rsidRPr="00781049" w:rsidRDefault="00781049" w:rsidP="00F974EF">
            <w:pPr>
              <w:jc w:val="center"/>
            </w:pPr>
            <w:r w:rsidRPr="00781049">
              <w:t>Наименование остановочного пункта</w:t>
            </w:r>
          </w:p>
        </w:tc>
        <w:tc>
          <w:tcPr>
            <w:tcW w:w="4075" w:type="dxa"/>
            <w:gridSpan w:val="2"/>
            <w:tcBorders>
              <w:top w:val="single" w:sz="4" w:space="0" w:color="auto"/>
              <w:left w:val="single" w:sz="4" w:space="0" w:color="auto"/>
              <w:bottom w:val="nil"/>
              <w:right w:val="nil"/>
            </w:tcBorders>
          </w:tcPr>
          <w:p w:rsidR="00781049" w:rsidRPr="00781049" w:rsidRDefault="00781049" w:rsidP="00F974EF">
            <w:pPr>
              <w:jc w:val="center"/>
            </w:pPr>
            <w:r w:rsidRPr="00781049">
              <w:t>Прямое направление</w:t>
            </w:r>
          </w:p>
        </w:tc>
        <w:tc>
          <w:tcPr>
            <w:tcW w:w="4085" w:type="dxa"/>
            <w:gridSpan w:val="2"/>
            <w:tcBorders>
              <w:top w:val="single" w:sz="4" w:space="0" w:color="auto"/>
              <w:left w:val="single" w:sz="4" w:space="0" w:color="auto"/>
              <w:bottom w:val="nil"/>
            </w:tcBorders>
          </w:tcPr>
          <w:p w:rsidR="00781049" w:rsidRPr="00781049" w:rsidRDefault="00781049" w:rsidP="00F974EF">
            <w:pPr>
              <w:jc w:val="center"/>
            </w:pPr>
            <w:r w:rsidRPr="00781049">
              <w:t>Обратное направление</w:t>
            </w:r>
          </w:p>
        </w:tc>
      </w:tr>
      <w:tr w:rsidR="00781049" w:rsidRPr="00781049" w:rsidTr="00F974EF">
        <w:tc>
          <w:tcPr>
            <w:tcW w:w="2046" w:type="dxa"/>
            <w:vMerge/>
            <w:tcBorders>
              <w:top w:val="nil"/>
              <w:bottom w:val="nil"/>
              <w:right w:val="nil"/>
            </w:tcBorders>
          </w:tcPr>
          <w:p w:rsidR="00781049" w:rsidRPr="00781049" w:rsidRDefault="00781049" w:rsidP="00F974EF"/>
        </w:tc>
        <w:tc>
          <w:tcPr>
            <w:tcW w:w="1782" w:type="dxa"/>
            <w:tcBorders>
              <w:top w:val="single" w:sz="4" w:space="0" w:color="auto"/>
              <w:left w:val="single" w:sz="4" w:space="0" w:color="auto"/>
              <w:bottom w:val="nil"/>
              <w:right w:val="nil"/>
            </w:tcBorders>
          </w:tcPr>
          <w:p w:rsidR="00781049" w:rsidRPr="00781049" w:rsidRDefault="00781049" w:rsidP="00F974EF">
            <w:pPr>
              <w:jc w:val="center"/>
            </w:pPr>
            <w:r w:rsidRPr="00781049">
              <w:t>дни отправления</w:t>
            </w:r>
          </w:p>
        </w:tc>
        <w:tc>
          <w:tcPr>
            <w:tcW w:w="2293" w:type="dxa"/>
            <w:tcBorders>
              <w:top w:val="single" w:sz="4" w:space="0" w:color="auto"/>
              <w:left w:val="single" w:sz="4" w:space="0" w:color="auto"/>
              <w:bottom w:val="nil"/>
              <w:right w:val="nil"/>
            </w:tcBorders>
          </w:tcPr>
          <w:p w:rsidR="00781049" w:rsidRPr="00781049" w:rsidRDefault="00781049" w:rsidP="00F974EF">
            <w:pPr>
              <w:jc w:val="center"/>
            </w:pPr>
            <w:r w:rsidRPr="00781049">
              <w:t xml:space="preserve">время отправления, </w:t>
            </w:r>
            <w:proofErr w:type="spellStart"/>
            <w:r w:rsidRPr="00781049">
              <w:t>час</w:t>
            </w:r>
            <w:proofErr w:type="gramStart"/>
            <w:r w:rsidRPr="00781049">
              <w:t>.м</w:t>
            </w:r>
            <w:proofErr w:type="gramEnd"/>
            <w:r w:rsidRPr="00781049">
              <w:t>ин</w:t>
            </w:r>
            <w:proofErr w:type="spellEnd"/>
            <w:r w:rsidRPr="00781049">
              <w:t>.</w:t>
            </w:r>
          </w:p>
        </w:tc>
        <w:tc>
          <w:tcPr>
            <w:tcW w:w="1817" w:type="dxa"/>
            <w:tcBorders>
              <w:top w:val="single" w:sz="4" w:space="0" w:color="auto"/>
              <w:left w:val="single" w:sz="4" w:space="0" w:color="auto"/>
              <w:bottom w:val="nil"/>
              <w:right w:val="nil"/>
            </w:tcBorders>
          </w:tcPr>
          <w:p w:rsidR="00781049" w:rsidRPr="00781049" w:rsidRDefault="00781049" w:rsidP="00F974EF">
            <w:pPr>
              <w:jc w:val="center"/>
            </w:pPr>
            <w:r w:rsidRPr="00781049">
              <w:t>дни отправления</w:t>
            </w:r>
          </w:p>
        </w:tc>
        <w:tc>
          <w:tcPr>
            <w:tcW w:w="2268" w:type="dxa"/>
            <w:tcBorders>
              <w:top w:val="single" w:sz="4" w:space="0" w:color="auto"/>
              <w:left w:val="single" w:sz="4" w:space="0" w:color="auto"/>
              <w:bottom w:val="nil"/>
            </w:tcBorders>
          </w:tcPr>
          <w:p w:rsidR="00781049" w:rsidRPr="00781049" w:rsidRDefault="00781049" w:rsidP="00F974EF">
            <w:pPr>
              <w:jc w:val="center"/>
            </w:pPr>
            <w:r w:rsidRPr="00781049">
              <w:t xml:space="preserve">время отправления, </w:t>
            </w:r>
            <w:proofErr w:type="spellStart"/>
            <w:r w:rsidRPr="00781049">
              <w:t>час</w:t>
            </w:r>
            <w:proofErr w:type="gramStart"/>
            <w:r w:rsidRPr="00781049">
              <w:t>.м</w:t>
            </w:r>
            <w:proofErr w:type="gramEnd"/>
            <w:r w:rsidRPr="00781049">
              <w:t>ин</w:t>
            </w:r>
            <w:proofErr w:type="spellEnd"/>
            <w:r w:rsidRPr="00781049">
              <w:t>.</w:t>
            </w:r>
          </w:p>
        </w:tc>
      </w:tr>
      <w:tr w:rsidR="00781049" w:rsidRPr="00781049" w:rsidTr="00F974EF">
        <w:tc>
          <w:tcPr>
            <w:tcW w:w="2046" w:type="dxa"/>
            <w:tcBorders>
              <w:top w:val="single" w:sz="4" w:space="0" w:color="auto"/>
              <w:bottom w:val="nil"/>
              <w:right w:val="nil"/>
            </w:tcBorders>
            <w:vAlign w:val="bottom"/>
          </w:tcPr>
          <w:p w:rsidR="00781049" w:rsidRPr="00781049" w:rsidRDefault="00781049" w:rsidP="00F974EF">
            <w:pPr>
              <w:jc w:val="center"/>
            </w:pPr>
            <w:r w:rsidRPr="00781049">
              <w:t>1</w:t>
            </w:r>
          </w:p>
        </w:tc>
        <w:tc>
          <w:tcPr>
            <w:tcW w:w="1782" w:type="dxa"/>
            <w:tcBorders>
              <w:top w:val="single" w:sz="4" w:space="0" w:color="auto"/>
              <w:left w:val="single" w:sz="4" w:space="0" w:color="auto"/>
              <w:bottom w:val="nil"/>
              <w:right w:val="nil"/>
            </w:tcBorders>
            <w:vAlign w:val="bottom"/>
          </w:tcPr>
          <w:p w:rsidR="00781049" w:rsidRPr="00781049" w:rsidRDefault="00781049" w:rsidP="00F974EF">
            <w:pPr>
              <w:jc w:val="center"/>
            </w:pPr>
            <w:r w:rsidRPr="00781049">
              <w:t>2</w:t>
            </w:r>
          </w:p>
        </w:tc>
        <w:tc>
          <w:tcPr>
            <w:tcW w:w="2293" w:type="dxa"/>
            <w:tcBorders>
              <w:top w:val="single" w:sz="4" w:space="0" w:color="auto"/>
              <w:left w:val="single" w:sz="4" w:space="0" w:color="auto"/>
              <w:bottom w:val="nil"/>
              <w:right w:val="nil"/>
            </w:tcBorders>
            <w:vAlign w:val="bottom"/>
          </w:tcPr>
          <w:p w:rsidR="00781049" w:rsidRPr="00781049" w:rsidRDefault="00781049" w:rsidP="00F974EF">
            <w:pPr>
              <w:jc w:val="center"/>
            </w:pPr>
            <w:r w:rsidRPr="00781049">
              <w:t>3</w:t>
            </w:r>
          </w:p>
        </w:tc>
        <w:tc>
          <w:tcPr>
            <w:tcW w:w="1817" w:type="dxa"/>
            <w:tcBorders>
              <w:top w:val="single" w:sz="4" w:space="0" w:color="auto"/>
              <w:left w:val="single" w:sz="4" w:space="0" w:color="auto"/>
              <w:bottom w:val="nil"/>
              <w:right w:val="nil"/>
            </w:tcBorders>
            <w:vAlign w:val="bottom"/>
          </w:tcPr>
          <w:p w:rsidR="00781049" w:rsidRPr="00781049" w:rsidRDefault="00781049" w:rsidP="00F974EF">
            <w:pPr>
              <w:jc w:val="center"/>
            </w:pPr>
            <w:r w:rsidRPr="00781049">
              <w:t>4</w:t>
            </w:r>
          </w:p>
        </w:tc>
        <w:tc>
          <w:tcPr>
            <w:tcW w:w="2268" w:type="dxa"/>
            <w:tcBorders>
              <w:top w:val="single" w:sz="4" w:space="0" w:color="auto"/>
              <w:left w:val="single" w:sz="4" w:space="0" w:color="auto"/>
              <w:bottom w:val="nil"/>
            </w:tcBorders>
            <w:vAlign w:val="bottom"/>
          </w:tcPr>
          <w:p w:rsidR="00781049" w:rsidRPr="00781049" w:rsidRDefault="00781049" w:rsidP="00F974EF">
            <w:pPr>
              <w:jc w:val="center"/>
            </w:pPr>
            <w:r w:rsidRPr="00781049">
              <w:t>5</w:t>
            </w:r>
          </w:p>
        </w:tc>
      </w:tr>
      <w:tr w:rsidR="00781049" w:rsidRPr="00781049" w:rsidTr="00F974EF">
        <w:tc>
          <w:tcPr>
            <w:tcW w:w="2046" w:type="dxa"/>
            <w:tcBorders>
              <w:top w:val="single" w:sz="4" w:space="0" w:color="auto"/>
              <w:bottom w:val="single" w:sz="4" w:space="0" w:color="auto"/>
              <w:right w:val="nil"/>
            </w:tcBorders>
          </w:tcPr>
          <w:p w:rsidR="00781049" w:rsidRPr="00781049" w:rsidRDefault="00781049" w:rsidP="00F974EF"/>
        </w:tc>
        <w:tc>
          <w:tcPr>
            <w:tcW w:w="1782" w:type="dxa"/>
            <w:tcBorders>
              <w:top w:val="single" w:sz="4" w:space="0" w:color="auto"/>
              <w:left w:val="single" w:sz="4" w:space="0" w:color="auto"/>
              <w:bottom w:val="single" w:sz="4" w:space="0" w:color="auto"/>
              <w:right w:val="nil"/>
            </w:tcBorders>
          </w:tcPr>
          <w:p w:rsidR="00781049" w:rsidRPr="00781049" w:rsidRDefault="00781049" w:rsidP="00F974EF"/>
        </w:tc>
        <w:tc>
          <w:tcPr>
            <w:tcW w:w="2293" w:type="dxa"/>
            <w:tcBorders>
              <w:top w:val="single" w:sz="4" w:space="0" w:color="auto"/>
              <w:left w:val="single" w:sz="4" w:space="0" w:color="auto"/>
              <w:bottom w:val="single" w:sz="4" w:space="0" w:color="auto"/>
              <w:right w:val="nil"/>
            </w:tcBorders>
          </w:tcPr>
          <w:p w:rsidR="00781049" w:rsidRPr="00781049" w:rsidRDefault="00781049" w:rsidP="00F974EF"/>
        </w:tc>
        <w:tc>
          <w:tcPr>
            <w:tcW w:w="1817" w:type="dxa"/>
            <w:tcBorders>
              <w:top w:val="single" w:sz="4" w:space="0" w:color="auto"/>
              <w:left w:val="single" w:sz="4" w:space="0" w:color="auto"/>
              <w:bottom w:val="single" w:sz="4" w:space="0" w:color="auto"/>
              <w:right w:val="nil"/>
            </w:tcBorders>
          </w:tcPr>
          <w:p w:rsidR="00781049" w:rsidRPr="00781049" w:rsidRDefault="00781049" w:rsidP="00F974EF"/>
        </w:tc>
        <w:tc>
          <w:tcPr>
            <w:tcW w:w="2268" w:type="dxa"/>
            <w:tcBorders>
              <w:top w:val="single" w:sz="4" w:space="0" w:color="auto"/>
              <w:left w:val="single" w:sz="4" w:space="0" w:color="auto"/>
              <w:bottom w:val="single" w:sz="4" w:space="0" w:color="auto"/>
            </w:tcBorders>
          </w:tcPr>
          <w:p w:rsidR="00781049" w:rsidRPr="00781049" w:rsidRDefault="00781049" w:rsidP="00F974EF"/>
        </w:tc>
      </w:tr>
      <w:tr w:rsidR="00781049" w:rsidRPr="00781049" w:rsidTr="00F974EF">
        <w:tc>
          <w:tcPr>
            <w:tcW w:w="2046" w:type="dxa"/>
            <w:tcBorders>
              <w:top w:val="single" w:sz="4" w:space="0" w:color="auto"/>
              <w:bottom w:val="single" w:sz="4" w:space="0" w:color="auto"/>
              <w:right w:val="nil"/>
            </w:tcBorders>
          </w:tcPr>
          <w:p w:rsidR="00781049" w:rsidRPr="00781049" w:rsidRDefault="00781049" w:rsidP="00F974EF"/>
        </w:tc>
        <w:tc>
          <w:tcPr>
            <w:tcW w:w="1782" w:type="dxa"/>
            <w:tcBorders>
              <w:top w:val="single" w:sz="4" w:space="0" w:color="auto"/>
              <w:left w:val="single" w:sz="4" w:space="0" w:color="auto"/>
              <w:bottom w:val="single" w:sz="4" w:space="0" w:color="auto"/>
              <w:right w:val="nil"/>
            </w:tcBorders>
          </w:tcPr>
          <w:p w:rsidR="00781049" w:rsidRPr="00781049" w:rsidRDefault="00781049" w:rsidP="00F974EF"/>
        </w:tc>
        <w:tc>
          <w:tcPr>
            <w:tcW w:w="2293" w:type="dxa"/>
            <w:tcBorders>
              <w:top w:val="single" w:sz="4" w:space="0" w:color="auto"/>
              <w:left w:val="single" w:sz="4" w:space="0" w:color="auto"/>
              <w:bottom w:val="single" w:sz="4" w:space="0" w:color="auto"/>
              <w:right w:val="nil"/>
            </w:tcBorders>
          </w:tcPr>
          <w:p w:rsidR="00781049" w:rsidRPr="00781049" w:rsidRDefault="00781049" w:rsidP="00F974EF"/>
        </w:tc>
        <w:tc>
          <w:tcPr>
            <w:tcW w:w="1817" w:type="dxa"/>
            <w:tcBorders>
              <w:top w:val="single" w:sz="4" w:space="0" w:color="auto"/>
              <w:left w:val="single" w:sz="4" w:space="0" w:color="auto"/>
              <w:bottom w:val="single" w:sz="4" w:space="0" w:color="auto"/>
              <w:right w:val="nil"/>
            </w:tcBorders>
          </w:tcPr>
          <w:p w:rsidR="00781049" w:rsidRPr="00781049" w:rsidRDefault="00781049" w:rsidP="00F974EF"/>
        </w:tc>
        <w:tc>
          <w:tcPr>
            <w:tcW w:w="2268" w:type="dxa"/>
            <w:tcBorders>
              <w:top w:val="single" w:sz="4" w:space="0" w:color="auto"/>
              <w:left w:val="single" w:sz="4" w:space="0" w:color="auto"/>
              <w:bottom w:val="single" w:sz="4" w:space="0" w:color="auto"/>
            </w:tcBorders>
          </w:tcPr>
          <w:p w:rsidR="00781049" w:rsidRPr="00781049" w:rsidRDefault="00781049" w:rsidP="00F974EF"/>
        </w:tc>
      </w:tr>
    </w:tbl>
    <w:p w:rsidR="00781049" w:rsidRPr="00781049" w:rsidRDefault="00781049" w:rsidP="00781049"/>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781049" w:rsidRPr="00781049" w:rsidTr="00F974EF">
        <w:tc>
          <w:tcPr>
            <w:tcW w:w="10206" w:type="dxa"/>
            <w:gridSpan w:val="5"/>
            <w:tcBorders>
              <w:top w:val="single" w:sz="4" w:space="0" w:color="auto"/>
              <w:bottom w:val="nil"/>
            </w:tcBorders>
          </w:tcPr>
          <w:p w:rsidR="00781049" w:rsidRPr="00781049" w:rsidRDefault="00781049" w:rsidP="00F974EF">
            <w:pPr>
              <w:jc w:val="center"/>
            </w:pPr>
            <w:r w:rsidRPr="00781049">
              <w:t>Летний период года (</w:t>
            </w:r>
            <w:proofErr w:type="gramStart"/>
            <w:r w:rsidRPr="00781049">
              <w:t>с</w:t>
            </w:r>
            <w:proofErr w:type="gramEnd"/>
            <w:r w:rsidRPr="00781049">
              <w:t xml:space="preserve"> ____ по _____)</w:t>
            </w:r>
          </w:p>
        </w:tc>
      </w:tr>
      <w:tr w:rsidR="00781049" w:rsidRPr="00781049" w:rsidTr="00F974EF">
        <w:tc>
          <w:tcPr>
            <w:tcW w:w="2046" w:type="dxa"/>
            <w:vMerge w:val="restart"/>
            <w:tcBorders>
              <w:top w:val="single" w:sz="4" w:space="0" w:color="auto"/>
              <w:bottom w:val="nil"/>
              <w:right w:val="nil"/>
            </w:tcBorders>
          </w:tcPr>
          <w:p w:rsidR="00781049" w:rsidRPr="00781049" w:rsidRDefault="00781049" w:rsidP="00F974EF">
            <w:pPr>
              <w:jc w:val="center"/>
            </w:pPr>
            <w:r w:rsidRPr="00781049">
              <w:t>Наименование остановочного пункта</w:t>
            </w:r>
          </w:p>
        </w:tc>
        <w:tc>
          <w:tcPr>
            <w:tcW w:w="4075" w:type="dxa"/>
            <w:gridSpan w:val="2"/>
            <w:tcBorders>
              <w:top w:val="single" w:sz="4" w:space="0" w:color="auto"/>
              <w:left w:val="single" w:sz="4" w:space="0" w:color="auto"/>
              <w:bottom w:val="nil"/>
              <w:right w:val="nil"/>
            </w:tcBorders>
          </w:tcPr>
          <w:p w:rsidR="00781049" w:rsidRPr="00781049" w:rsidRDefault="00781049" w:rsidP="00F974EF">
            <w:pPr>
              <w:jc w:val="center"/>
            </w:pPr>
            <w:r w:rsidRPr="00781049">
              <w:t>Прямое направление</w:t>
            </w:r>
          </w:p>
        </w:tc>
        <w:tc>
          <w:tcPr>
            <w:tcW w:w="4085" w:type="dxa"/>
            <w:gridSpan w:val="2"/>
            <w:tcBorders>
              <w:top w:val="single" w:sz="4" w:space="0" w:color="auto"/>
              <w:left w:val="single" w:sz="4" w:space="0" w:color="auto"/>
              <w:bottom w:val="nil"/>
            </w:tcBorders>
          </w:tcPr>
          <w:p w:rsidR="00781049" w:rsidRPr="00781049" w:rsidRDefault="00781049" w:rsidP="00F974EF">
            <w:pPr>
              <w:jc w:val="center"/>
            </w:pPr>
            <w:r w:rsidRPr="00781049">
              <w:t>Обратное направление</w:t>
            </w:r>
          </w:p>
        </w:tc>
      </w:tr>
      <w:tr w:rsidR="00781049" w:rsidRPr="00781049" w:rsidTr="00F974EF">
        <w:tc>
          <w:tcPr>
            <w:tcW w:w="2046" w:type="dxa"/>
            <w:vMerge/>
            <w:tcBorders>
              <w:top w:val="nil"/>
              <w:bottom w:val="nil"/>
              <w:right w:val="nil"/>
            </w:tcBorders>
          </w:tcPr>
          <w:p w:rsidR="00781049" w:rsidRPr="00781049" w:rsidRDefault="00781049" w:rsidP="00F974EF"/>
        </w:tc>
        <w:tc>
          <w:tcPr>
            <w:tcW w:w="1782" w:type="dxa"/>
            <w:tcBorders>
              <w:top w:val="single" w:sz="4" w:space="0" w:color="auto"/>
              <w:left w:val="single" w:sz="4" w:space="0" w:color="auto"/>
              <w:bottom w:val="nil"/>
              <w:right w:val="nil"/>
            </w:tcBorders>
          </w:tcPr>
          <w:p w:rsidR="00781049" w:rsidRPr="00781049" w:rsidRDefault="00781049" w:rsidP="00F974EF">
            <w:pPr>
              <w:jc w:val="center"/>
            </w:pPr>
            <w:r w:rsidRPr="00781049">
              <w:t>дни отправления</w:t>
            </w:r>
          </w:p>
        </w:tc>
        <w:tc>
          <w:tcPr>
            <w:tcW w:w="2293" w:type="dxa"/>
            <w:tcBorders>
              <w:top w:val="single" w:sz="4" w:space="0" w:color="auto"/>
              <w:left w:val="single" w:sz="4" w:space="0" w:color="auto"/>
              <w:bottom w:val="nil"/>
              <w:right w:val="nil"/>
            </w:tcBorders>
          </w:tcPr>
          <w:p w:rsidR="00781049" w:rsidRPr="00781049" w:rsidRDefault="00781049" w:rsidP="00F974EF">
            <w:pPr>
              <w:jc w:val="center"/>
            </w:pPr>
            <w:r w:rsidRPr="00781049">
              <w:t xml:space="preserve">время отправления, </w:t>
            </w:r>
            <w:proofErr w:type="spellStart"/>
            <w:r w:rsidRPr="00781049">
              <w:t>час</w:t>
            </w:r>
            <w:proofErr w:type="gramStart"/>
            <w:r w:rsidRPr="00781049">
              <w:t>.м</w:t>
            </w:r>
            <w:proofErr w:type="gramEnd"/>
            <w:r w:rsidRPr="00781049">
              <w:t>ин</w:t>
            </w:r>
            <w:proofErr w:type="spellEnd"/>
            <w:r w:rsidRPr="00781049">
              <w:t>.</w:t>
            </w:r>
          </w:p>
        </w:tc>
        <w:tc>
          <w:tcPr>
            <w:tcW w:w="1817" w:type="dxa"/>
            <w:tcBorders>
              <w:top w:val="single" w:sz="4" w:space="0" w:color="auto"/>
              <w:left w:val="single" w:sz="4" w:space="0" w:color="auto"/>
              <w:bottom w:val="nil"/>
              <w:right w:val="nil"/>
            </w:tcBorders>
          </w:tcPr>
          <w:p w:rsidR="00781049" w:rsidRPr="00781049" w:rsidRDefault="00781049" w:rsidP="00F974EF">
            <w:pPr>
              <w:jc w:val="center"/>
            </w:pPr>
            <w:r w:rsidRPr="00781049">
              <w:t>дни отправления</w:t>
            </w:r>
          </w:p>
        </w:tc>
        <w:tc>
          <w:tcPr>
            <w:tcW w:w="2268" w:type="dxa"/>
            <w:tcBorders>
              <w:top w:val="single" w:sz="4" w:space="0" w:color="auto"/>
              <w:left w:val="single" w:sz="4" w:space="0" w:color="auto"/>
              <w:bottom w:val="nil"/>
            </w:tcBorders>
          </w:tcPr>
          <w:p w:rsidR="00781049" w:rsidRPr="00781049" w:rsidRDefault="00781049" w:rsidP="00F974EF">
            <w:pPr>
              <w:jc w:val="center"/>
            </w:pPr>
            <w:r w:rsidRPr="00781049">
              <w:t xml:space="preserve">время отправления, </w:t>
            </w:r>
            <w:proofErr w:type="spellStart"/>
            <w:r w:rsidRPr="00781049">
              <w:t>час</w:t>
            </w:r>
            <w:proofErr w:type="gramStart"/>
            <w:r w:rsidRPr="00781049">
              <w:t>.м</w:t>
            </w:r>
            <w:proofErr w:type="gramEnd"/>
            <w:r w:rsidRPr="00781049">
              <w:t>ин</w:t>
            </w:r>
            <w:proofErr w:type="spellEnd"/>
            <w:r w:rsidRPr="00781049">
              <w:t>.</w:t>
            </w:r>
          </w:p>
        </w:tc>
      </w:tr>
      <w:tr w:rsidR="00781049" w:rsidRPr="00781049" w:rsidTr="00F974EF">
        <w:tc>
          <w:tcPr>
            <w:tcW w:w="2046" w:type="dxa"/>
            <w:tcBorders>
              <w:top w:val="single" w:sz="4" w:space="0" w:color="auto"/>
              <w:bottom w:val="nil"/>
              <w:right w:val="nil"/>
            </w:tcBorders>
            <w:vAlign w:val="bottom"/>
          </w:tcPr>
          <w:p w:rsidR="00781049" w:rsidRPr="00781049" w:rsidRDefault="00781049" w:rsidP="00F974EF">
            <w:pPr>
              <w:jc w:val="center"/>
            </w:pPr>
            <w:r w:rsidRPr="00781049">
              <w:t>1</w:t>
            </w:r>
          </w:p>
        </w:tc>
        <w:tc>
          <w:tcPr>
            <w:tcW w:w="1782" w:type="dxa"/>
            <w:tcBorders>
              <w:top w:val="single" w:sz="4" w:space="0" w:color="auto"/>
              <w:left w:val="single" w:sz="4" w:space="0" w:color="auto"/>
              <w:bottom w:val="nil"/>
              <w:right w:val="nil"/>
            </w:tcBorders>
            <w:vAlign w:val="bottom"/>
          </w:tcPr>
          <w:p w:rsidR="00781049" w:rsidRPr="00781049" w:rsidRDefault="00781049" w:rsidP="00F974EF">
            <w:pPr>
              <w:jc w:val="center"/>
            </w:pPr>
            <w:r w:rsidRPr="00781049">
              <w:t>2</w:t>
            </w:r>
          </w:p>
        </w:tc>
        <w:tc>
          <w:tcPr>
            <w:tcW w:w="2293" w:type="dxa"/>
            <w:tcBorders>
              <w:top w:val="single" w:sz="4" w:space="0" w:color="auto"/>
              <w:left w:val="single" w:sz="4" w:space="0" w:color="auto"/>
              <w:bottom w:val="nil"/>
              <w:right w:val="nil"/>
            </w:tcBorders>
            <w:vAlign w:val="bottom"/>
          </w:tcPr>
          <w:p w:rsidR="00781049" w:rsidRPr="00781049" w:rsidRDefault="00781049" w:rsidP="00F974EF">
            <w:pPr>
              <w:jc w:val="center"/>
            </w:pPr>
            <w:r w:rsidRPr="00781049">
              <w:t>3</w:t>
            </w:r>
          </w:p>
        </w:tc>
        <w:tc>
          <w:tcPr>
            <w:tcW w:w="1817" w:type="dxa"/>
            <w:tcBorders>
              <w:top w:val="single" w:sz="4" w:space="0" w:color="auto"/>
              <w:left w:val="single" w:sz="4" w:space="0" w:color="auto"/>
              <w:bottom w:val="nil"/>
              <w:right w:val="nil"/>
            </w:tcBorders>
            <w:vAlign w:val="bottom"/>
          </w:tcPr>
          <w:p w:rsidR="00781049" w:rsidRPr="00781049" w:rsidRDefault="00781049" w:rsidP="00F974EF">
            <w:pPr>
              <w:jc w:val="center"/>
            </w:pPr>
            <w:r w:rsidRPr="00781049">
              <w:t>4</w:t>
            </w:r>
          </w:p>
        </w:tc>
        <w:tc>
          <w:tcPr>
            <w:tcW w:w="2268" w:type="dxa"/>
            <w:tcBorders>
              <w:top w:val="single" w:sz="4" w:space="0" w:color="auto"/>
              <w:left w:val="single" w:sz="4" w:space="0" w:color="auto"/>
              <w:bottom w:val="nil"/>
            </w:tcBorders>
            <w:vAlign w:val="bottom"/>
          </w:tcPr>
          <w:p w:rsidR="00781049" w:rsidRPr="00781049" w:rsidRDefault="00781049" w:rsidP="00F974EF">
            <w:pPr>
              <w:jc w:val="center"/>
            </w:pPr>
            <w:r w:rsidRPr="00781049">
              <w:t>5</w:t>
            </w:r>
          </w:p>
        </w:tc>
      </w:tr>
      <w:tr w:rsidR="00781049" w:rsidRPr="00781049" w:rsidTr="00F974EF">
        <w:tc>
          <w:tcPr>
            <w:tcW w:w="2046" w:type="dxa"/>
            <w:tcBorders>
              <w:top w:val="single" w:sz="4" w:space="0" w:color="auto"/>
              <w:bottom w:val="nil"/>
              <w:right w:val="nil"/>
            </w:tcBorders>
          </w:tcPr>
          <w:p w:rsidR="00781049" w:rsidRPr="00781049" w:rsidRDefault="00781049" w:rsidP="00F974EF"/>
        </w:tc>
        <w:tc>
          <w:tcPr>
            <w:tcW w:w="1782" w:type="dxa"/>
            <w:tcBorders>
              <w:top w:val="single" w:sz="4" w:space="0" w:color="auto"/>
              <w:left w:val="single" w:sz="4" w:space="0" w:color="auto"/>
              <w:bottom w:val="nil"/>
              <w:right w:val="nil"/>
            </w:tcBorders>
          </w:tcPr>
          <w:p w:rsidR="00781049" w:rsidRPr="00781049" w:rsidRDefault="00781049" w:rsidP="00F974EF"/>
        </w:tc>
        <w:tc>
          <w:tcPr>
            <w:tcW w:w="2293" w:type="dxa"/>
            <w:tcBorders>
              <w:top w:val="single" w:sz="4" w:space="0" w:color="auto"/>
              <w:left w:val="single" w:sz="4" w:space="0" w:color="auto"/>
              <w:bottom w:val="nil"/>
              <w:right w:val="nil"/>
            </w:tcBorders>
          </w:tcPr>
          <w:p w:rsidR="00781049" w:rsidRPr="00781049" w:rsidRDefault="00781049" w:rsidP="00F974EF"/>
        </w:tc>
        <w:tc>
          <w:tcPr>
            <w:tcW w:w="1817" w:type="dxa"/>
            <w:tcBorders>
              <w:top w:val="single" w:sz="4" w:space="0" w:color="auto"/>
              <w:left w:val="single" w:sz="4" w:space="0" w:color="auto"/>
              <w:bottom w:val="nil"/>
              <w:right w:val="nil"/>
            </w:tcBorders>
          </w:tcPr>
          <w:p w:rsidR="00781049" w:rsidRPr="00781049" w:rsidRDefault="00781049" w:rsidP="00F974EF"/>
        </w:tc>
        <w:tc>
          <w:tcPr>
            <w:tcW w:w="2268" w:type="dxa"/>
            <w:tcBorders>
              <w:top w:val="single" w:sz="4" w:space="0" w:color="auto"/>
              <w:left w:val="single" w:sz="4" w:space="0" w:color="auto"/>
              <w:bottom w:val="nil"/>
            </w:tcBorders>
          </w:tcPr>
          <w:p w:rsidR="00781049" w:rsidRPr="00781049" w:rsidRDefault="00781049" w:rsidP="00F974EF"/>
        </w:tc>
      </w:tr>
      <w:tr w:rsidR="00781049" w:rsidRPr="00781049" w:rsidTr="00F974EF">
        <w:tc>
          <w:tcPr>
            <w:tcW w:w="2046" w:type="dxa"/>
            <w:tcBorders>
              <w:top w:val="single" w:sz="4" w:space="0" w:color="auto"/>
              <w:bottom w:val="single" w:sz="4" w:space="0" w:color="auto"/>
              <w:right w:val="nil"/>
            </w:tcBorders>
          </w:tcPr>
          <w:p w:rsidR="00781049" w:rsidRPr="00781049" w:rsidRDefault="00781049" w:rsidP="00F974EF"/>
        </w:tc>
        <w:tc>
          <w:tcPr>
            <w:tcW w:w="1782" w:type="dxa"/>
            <w:tcBorders>
              <w:top w:val="single" w:sz="4" w:space="0" w:color="auto"/>
              <w:left w:val="single" w:sz="4" w:space="0" w:color="auto"/>
              <w:bottom w:val="single" w:sz="4" w:space="0" w:color="auto"/>
              <w:right w:val="nil"/>
            </w:tcBorders>
          </w:tcPr>
          <w:p w:rsidR="00781049" w:rsidRPr="00781049" w:rsidRDefault="00781049" w:rsidP="00F974EF"/>
        </w:tc>
        <w:tc>
          <w:tcPr>
            <w:tcW w:w="2293" w:type="dxa"/>
            <w:tcBorders>
              <w:top w:val="single" w:sz="4" w:space="0" w:color="auto"/>
              <w:left w:val="single" w:sz="4" w:space="0" w:color="auto"/>
              <w:bottom w:val="single" w:sz="4" w:space="0" w:color="auto"/>
              <w:right w:val="nil"/>
            </w:tcBorders>
          </w:tcPr>
          <w:p w:rsidR="00781049" w:rsidRPr="00781049" w:rsidRDefault="00781049" w:rsidP="00F974EF"/>
        </w:tc>
        <w:tc>
          <w:tcPr>
            <w:tcW w:w="1817" w:type="dxa"/>
            <w:tcBorders>
              <w:top w:val="single" w:sz="4" w:space="0" w:color="auto"/>
              <w:left w:val="single" w:sz="4" w:space="0" w:color="auto"/>
              <w:bottom w:val="single" w:sz="4" w:space="0" w:color="auto"/>
              <w:right w:val="nil"/>
            </w:tcBorders>
          </w:tcPr>
          <w:p w:rsidR="00781049" w:rsidRPr="00781049" w:rsidRDefault="00781049" w:rsidP="00F974EF"/>
        </w:tc>
        <w:tc>
          <w:tcPr>
            <w:tcW w:w="2268" w:type="dxa"/>
            <w:tcBorders>
              <w:top w:val="single" w:sz="4" w:space="0" w:color="auto"/>
              <w:left w:val="single" w:sz="4" w:space="0" w:color="auto"/>
              <w:bottom w:val="single" w:sz="4" w:space="0" w:color="auto"/>
            </w:tcBorders>
          </w:tcPr>
          <w:p w:rsidR="00781049" w:rsidRPr="00781049" w:rsidRDefault="00781049" w:rsidP="00F974EF"/>
        </w:tc>
      </w:tr>
    </w:tbl>
    <w:p w:rsidR="00781049" w:rsidRPr="00781049" w:rsidRDefault="00781049" w:rsidP="00781049"/>
    <w:p w:rsidR="00781049" w:rsidRPr="00781049" w:rsidRDefault="00781049" w:rsidP="00781049">
      <w:r w:rsidRPr="00781049">
        <w:t>Настоящей заявкой подтверждаю, что в отношении __________________________</w:t>
      </w:r>
    </w:p>
    <w:p w:rsidR="00781049" w:rsidRPr="00781049" w:rsidRDefault="00781049" w:rsidP="00781049">
      <w:r w:rsidRPr="00781049">
        <w:t>______________________________________________________________________</w:t>
      </w:r>
    </w:p>
    <w:p w:rsidR="00781049" w:rsidRPr="00781049" w:rsidRDefault="00781049" w:rsidP="00781049">
      <w:pPr>
        <w:jc w:val="center"/>
      </w:pPr>
      <w:r w:rsidRPr="00781049">
        <w:t>(наименование юридического лица, Ф.И.О. индивидуального предпринимателя, участников договора простого товарищества)</w:t>
      </w:r>
    </w:p>
    <w:p w:rsidR="00781049" w:rsidRPr="00781049" w:rsidRDefault="00781049" w:rsidP="00781049">
      <w:r w:rsidRPr="00781049">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781049" w:rsidRPr="00781049" w:rsidRDefault="00781049" w:rsidP="00781049"/>
    <w:p w:rsidR="00781049" w:rsidRPr="00781049" w:rsidRDefault="00781049" w:rsidP="00781049">
      <w:r w:rsidRPr="00781049">
        <w:t xml:space="preserve">________________/___________________________/___________________/ </w:t>
      </w:r>
    </w:p>
    <w:p w:rsidR="00781049" w:rsidRPr="00781049" w:rsidRDefault="00781049" w:rsidP="00781049">
      <w:r w:rsidRPr="00781049">
        <w:t>(дата)</w:t>
      </w:r>
      <w:r w:rsidRPr="00781049">
        <w:tab/>
      </w:r>
      <w:r w:rsidRPr="00781049">
        <w:tab/>
      </w:r>
      <w:r w:rsidRPr="00781049">
        <w:tab/>
      </w:r>
      <w:r w:rsidRPr="00781049">
        <w:tab/>
      </w:r>
      <w:r w:rsidRPr="00781049">
        <w:tab/>
        <w:t>(Ф.И.О.)</w:t>
      </w:r>
      <w:r w:rsidRPr="00781049">
        <w:tab/>
      </w:r>
      <w:r w:rsidRPr="00781049">
        <w:tab/>
      </w:r>
      <w:r w:rsidRPr="00781049">
        <w:tab/>
      </w:r>
      <w:r w:rsidRPr="00781049">
        <w:tab/>
        <w:t>(подпись)</w:t>
      </w:r>
    </w:p>
    <w:p w:rsidR="00781049" w:rsidRPr="00781049" w:rsidRDefault="00781049" w:rsidP="00781049">
      <w:r w:rsidRPr="00781049">
        <w:t>М. П. (при наличии)</w:t>
      </w:r>
    </w:p>
    <w:p w:rsidR="00781049" w:rsidRPr="00781049" w:rsidRDefault="00781049" w:rsidP="00781049">
      <w:r w:rsidRPr="00781049">
        <w:t>_____________________________</w:t>
      </w:r>
    </w:p>
    <w:p w:rsidR="00781049" w:rsidRPr="00781049" w:rsidRDefault="00781049" w:rsidP="00781049">
      <w:r w:rsidRPr="00781049">
        <w:t>* В случае</w:t>
      </w:r>
      <w:proofErr w:type="gramStart"/>
      <w:r w:rsidRPr="00781049">
        <w:t>,</w:t>
      </w:r>
      <w:proofErr w:type="gramEnd"/>
      <w:r w:rsidRPr="00781049">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781049" w:rsidRPr="00781049" w:rsidRDefault="00781049" w:rsidP="00781049">
      <w:pPr>
        <w:pStyle w:val="ConsPlusNormal"/>
        <w:ind w:firstLine="0"/>
        <w:jc w:val="both"/>
        <w:rPr>
          <w:rFonts w:ascii="Times New Roman" w:hAnsi="Times New Roman" w:cs="Times New Roman"/>
        </w:rPr>
      </w:pPr>
    </w:p>
    <w:p w:rsidR="00781049" w:rsidRPr="00781049" w:rsidRDefault="00781049" w:rsidP="00781049">
      <w:pPr>
        <w:pStyle w:val="ConsPlusNormal"/>
        <w:ind w:firstLine="0"/>
        <w:jc w:val="both"/>
        <w:rPr>
          <w:rFonts w:ascii="Times New Roman" w:hAnsi="Times New Roman" w:cs="Times New Roman"/>
        </w:rPr>
        <w:sectPr w:rsidR="00781049" w:rsidRPr="00781049" w:rsidSect="00F974EF">
          <w:headerReference w:type="default" r:id="rId13"/>
          <w:pgSz w:w="11906" w:h="16838"/>
          <w:pgMar w:top="1134" w:right="851" w:bottom="993" w:left="1134" w:header="709" w:footer="709" w:gutter="0"/>
          <w:cols w:space="708"/>
          <w:docGrid w:linePitch="360"/>
        </w:sectPr>
      </w:pPr>
    </w:p>
    <w:p w:rsidR="00781049" w:rsidRPr="00781049" w:rsidRDefault="00781049" w:rsidP="00781049">
      <w:pPr>
        <w:pStyle w:val="ConsPlusNormal"/>
        <w:ind w:firstLine="0"/>
        <w:jc w:val="both"/>
        <w:rPr>
          <w:rFonts w:ascii="Times New Roman" w:hAnsi="Times New Roman" w:cs="Times New Roman"/>
        </w:rPr>
      </w:pPr>
    </w:p>
    <w:p w:rsidR="00781049" w:rsidRPr="00781049" w:rsidRDefault="00781049" w:rsidP="00781049">
      <w:pPr>
        <w:pStyle w:val="af2"/>
        <w:widowControl w:val="0"/>
        <w:ind w:left="5103"/>
        <w:rPr>
          <w:b/>
        </w:rPr>
      </w:pPr>
      <w:r w:rsidRPr="00781049">
        <w:rPr>
          <w:b/>
        </w:rPr>
        <w:t>Приложение № 3</w:t>
      </w:r>
    </w:p>
    <w:p w:rsidR="00781049" w:rsidRPr="00781049" w:rsidRDefault="00781049" w:rsidP="00781049">
      <w:pPr>
        <w:pStyle w:val="af2"/>
        <w:widowControl w:val="0"/>
        <w:ind w:left="5103"/>
        <w:rPr>
          <w:b/>
        </w:rPr>
      </w:pPr>
      <w:bookmarkStart w:id="19" w:name="_Toc442706885"/>
      <w:r w:rsidRPr="00781049">
        <w:rPr>
          <w:b/>
        </w:rPr>
        <w:t>Инструкция по заполнению заявки на участие в открытом конкурсе</w:t>
      </w:r>
      <w:bookmarkEnd w:id="19"/>
    </w:p>
    <w:p w:rsidR="00781049" w:rsidRPr="00781049" w:rsidRDefault="00781049" w:rsidP="00781049">
      <w:pPr>
        <w:widowControl w:val="0"/>
      </w:pPr>
    </w:p>
    <w:p w:rsidR="00781049" w:rsidRPr="00781049" w:rsidRDefault="00781049" w:rsidP="00781049">
      <w:pPr>
        <w:pStyle w:val="a3"/>
        <w:widowControl w:val="0"/>
        <w:spacing w:before="0" w:beforeAutospacing="0" w:after="0" w:afterAutospacing="0"/>
        <w:jc w:val="center"/>
        <w:rPr>
          <w:b/>
          <w:sz w:val="20"/>
          <w:szCs w:val="20"/>
        </w:rPr>
      </w:pPr>
      <w:r w:rsidRPr="00781049">
        <w:rPr>
          <w:b/>
          <w:sz w:val="20"/>
          <w:szCs w:val="20"/>
        </w:rPr>
        <w:t xml:space="preserve">И Н С Т </w:t>
      </w:r>
      <w:proofErr w:type="gramStart"/>
      <w:r w:rsidRPr="00781049">
        <w:rPr>
          <w:b/>
          <w:sz w:val="20"/>
          <w:szCs w:val="20"/>
        </w:rPr>
        <w:t>Р</w:t>
      </w:r>
      <w:proofErr w:type="gramEnd"/>
      <w:r w:rsidRPr="00781049">
        <w:rPr>
          <w:b/>
          <w:sz w:val="20"/>
          <w:szCs w:val="20"/>
        </w:rPr>
        <w:t xml:space="preserve"> У К Ц И Я</w:t>
      </w:r>
    </w:p>
    <w:p w:rsidR="00781049" w:rsidRPr="00781049" w:rsidRDefault="00781049" w:rsidP="00781049">
      <w:pPr>
        <w:pStyle w:val="a3"/>
        <w:widowControl w:val="0"/>
        <w:spacing w:before="0" w:beforeAutospacing="0" w:after="0" w:afterAutospacing="0"/>
        <w:jc w:val="center"/>
        <w:rPr>
          <w:b/>
          <w:sz w:val="20"/>
          <w:szCs w:val="20"/>
        </w:rPr>
      </w:pPr>
      <w:r w:rsidRPr="00781049">
        <w:rPr>
          <w:b/>
          <w:sz w:val="20"/>
          <w:szCs w:val="20"/>
        </w:rPr>
        <w:t>по заполнению заявки на участие в открытом конкурсе</w:t>
      </w:r>
    </w:p>
    <w:p w:rsidR="00781049" w:rsidRPr="00781049" w:rsidRDefault="00781049" w:rsidP="00781049">
      <w:pPr>
        <w:widowControl w:val="0"/>
      </w:pPr>
    </w:p>
    <w:p w:rsidR="00781049" w:rsidRPr="00781049" w:rsidRDefault="00781049" w:rsidP="00781049">
      <w:pPr>
        <w:widowControl w:val="0"/>
        <w:ind w:firstLine="708"/>
      </w:pPr>
      <w:r w:rsidRPr="00781049">
        <w:t xml:space="preserve">1. Заявка на участие в открытом конкурсе составляется заявителем на бумажном носителе в письменной форме. </w:t>
      </w:r>
    </w:p>
    <w:p w:rsidR="00781049" w:rsidRPr="00781049" w:rsidRDefault="00781049" w:rsidP="00781049">
      <w:pPr>
        <w:widowControl w:val="0"/>
        <w:ind w:firstLine="708"/>
      </w:pPr>
      <w:r w:rsidRPr="00781049">
        <w:t>2. В графе «1. Наименование юридического лица» указывается:</w:t>
      </w:r>
    </w:p>
    <w:p w:rsidR="00781049" w:rsidRPr="00781049" w:rsidRDefault="00781049" w:rsidP="00781049">
      <w:pPr>
        <w:widowControl w:val="0"/>
        <w:ind w:firstLine="708"/>
      </w:pPr>
      <w:proofErr w:type="gramStart"/>
      <w:r w:rsidRPr="00781049">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781049" w:rsidRPr="00781049" w:rsidRDefault="00781049" w:rsidP="00781049">
      <w:pPr>
        <w:widowControl w:val="0"/>
        <w:ind w:firstLine="708"/>
      </w:pPr>
      <w:r w:rsidRPr="00781049">
        <w:t>2) фамилия, имя и (в случае, если имеется) отчество индивидуального предпринимателя, данные документа, удостоверяющего его личность.</w:t>
      </w:r>
    </w:p>
    <w:p w:rsidR="00781049" w:rsidRPr="00781049" w:rsidRDefault="00781049" w:rsidP="00781049">
      <w:pPr>
        <w:widowControl w:val="0"/>
        <w:ind w:firstLine="708"/>
        <w:rPr>
          <w:bCs/>
        </w:rPr>
      </w:pPr>
      <w:r w:rsidRPr="00781049">
        <w:rPr>
          <w:bCs/>
        </w:rPr>
        <w:t xml:space="preserve">3) </w:t>
      </w:r>
      <w:r w:rsidRPr="00781049">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781049">
          <w:t>пунктами 1</w:t>
        </w:r>
      </w:hyperlink>
      <w:r w:rsidRPr="00781049">
        <w:t xml:space="preserve">, </w:t>
      </w:r>
      <w:hyperlink w:anchor="P42" w:history="1">
        <w:r w:rsidRPr="00781049">
          <w:t>2</w:t>
        </w:r>
      </w:hyperlink>
      <w:r w:rsidRPr="00781049">
        <w:t xml:space="preserve">, </w:t>
      </w:r>
      <w:hyperlink w:anchor="P43" w:history="1">
        <w:r w:rsidRPr="00781049">
          <w:t>3</w:t>
        </w:r>
      </w:hyperlink>
      <w:r w:rsidRPr="00781049">
        <w:t xml:space="preserve">, </w:t>
      </w:r>
      <w:hyperlink w:anchor="P44" w:history="1">
        <w:r w:rsidRPr="00781049">
          <w:t>4</w:t>
        </w:r>
      </w:hyperlink>
      <w:r w:rsidRPr="00781049">
        <w:t xml:space="preserve">, </w:t>
      </w:r>
      <w:hyperlink w:anchor="P74" w:history="1">
        <w:r w:rsidRPr="00781049">
          <w:t>5</w:t>
        </w:r>
      </w:hyperlink>
      <w:r w:rsidRPr="00781049">
        <w:t xml:space="preserve">, </w:t>
      </w:r>
      <w:hyperlink w:anchor="P75" w:history="1">
        <w:r w:rsidRPr="00781049">
          <w:t>6</w:t>
        </w:r>
      </w:hyperlink>
      <w:r w:rsidRPr="00781049">
        <w:t>, указываются в отношении каждого участника договора простого товарищества.</w:t>
      </w:r>
    </w:p>
    <w:p w:rsidR="00781049" w:rsidRPr="00781049" w:rsidRDefault="00781049" w:rsidP="00781049">
      <w:pPr>
        <w:widowControl w:val="0"/>
        <w:ind w:firstLine="708"/>
      </w:pPr>
      <w:r w:rsidRPr="00781049">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781049" w:rsidRPr="00781049" w:rsidRDefault="00781049" w:rsidP="00781049">
      <w:pPr>
        <w:widowControl w:val="0"/>
        <w:ind w:firstLine="708"/>
      </w:pPr>
      <w:r w:rsidRPr="00781049">
        <w:rPr>
          <w:bCs/>
        </w:rPr>
        <w:t>5. Д</w:t>
      </w:r>
      <w:r w:rsidRPr="00781049">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781049">
          <w:t>прямом</w:t>
        </w:r>
      </w:hyperlink>
      <w:r w:rsidRPr="00781049">
        <w:t xml:space="preserve"> и </w:t>
      </w:r>
      <w:hyperlink w:anchor="Par251" w:tooltip="дни отправления" w:history="1">
        <w:r w:rsidRPr="00781049">
          <w:t>обратном</w:t>
        </w:r>
      </w:hyperlink>
      <w:r w:rsidRPr="00781049">
        <w:t xml:space="preserve"> направлениях. </w:t>
      </w:r>
      <w:proofErr w:type="gramStart"/>
      <w:r w:rsidRPr="00781049">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781049" w:rsidRPr="00781049" w:rsidRDefault="00781049" w:rsidP="00781049">
      <w:pPr>
        <w:widowControl w:val="0"/>
        <w:ind w:firstLine="708"/>
        <w:rPr>
          <w:bCs/>
        </w:rPr>
      </w:pPr>
      <w:r w:rsidRPr="00781049">
        <w:t xml:space="preserve">6. Время отправления каждого рейса раздельно для перевозок в </w:t>
      </w:r>
      <w:hyperlink w:anchor="Par250" w:tooltip="время отправления, час:мин." w:history="1">
        <w:r w:rsidRPr="00781049">
          <w:t>прямом</w:t>
        </w:r>
      </w:hyperlink>
      <w:r w:rsidRPr="00781049">
        <w:t xml:space="preserve"> и </w:t>
      </w:r>
      <w:hyperlink w:anchor="Par252" w:tooltip="время отправления, час:мин." w:history="1">
        <w:r w:rsidRPr="00781049">
          <w:t>обратном</w:t>
        </w:r>
      </w:hyperlink>
      <w:r w:rsidRPr="00781049">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781049" w:rsidRPr="00781049" w:rsidRDefault="00781049" w:rsidP="00781049">
      <w:pPr>
        <w:pStyle w:val="ConsPlusNormal"/>
        <w:ind w:firstLine="708"/>
        <w:jc w:val="both"/>
        <w:rPr>
          <w:rFonts w:ascii="Times New Roman" w:hAnsi="Times New Roman" w:cs="Times New Roman"/>
        </w:rPr>
      </w:pPr>
      <w:r w:rsidRPr="00781049">
        <w:rPr>
          <w:rFonts w:ascii="Times New Roman" w:hAnsi="Times New Roman" w:cs="Times New Roman"/>
        </w:rPr>
        <w:t xml:space="preserve">7. </w:t>
      </w:r>
      <w:proofErr w:type="gramStart"/>
      <w:r w:rsidRPr="00781049">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781049" w:rsidRPr="00781049" w:rsidRDefault="00781049" w:rsidP="00781049">
      <w:pPr>
        <w:pStyle w:val="ConsPlusNormal"/>
        <w:ind w:firstLine="708"/>
        <w:jc w:val="both"/>
        <w:rPr>
          <w:rFonts w:ascii="Times New Roman" w:hAnsi="Times New Roman" w:cs="Times New Roman"/>
          <w:bCs/>
        </w:rPr>
      </w:pPr>
      <w:r w:rsidRPr="00781049">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781049" w:rsidRPr="00781049" w:rsidRDefault="00781049" w:rsidP="00781049">
      <w:pPr>
        <w:widowControl w:val="0"/>
      </w:pPr>
    </w:p>
    <w:p w:rsidR="00781049" w:rsidRPr="00781049" w:rsidRDefault="00781049" w:rsidP="00781049">
      <w:pPr>
        <w:widowControl w:val="0"/>
        <w:sectPr w:rsidR="00781049" w:rsidRPr="00781049" w:rsidSect="00F974EF">
          <w:pgSz w:w="11906" w:h="16838"/>
          <w:pgMar w:top="0" w:right="567" w:bottom="1134" w:left="1701" w:header="709" w:footer="709" w:gutter="0"/>
          <w:cols w:space="708"/>
          <w:docGrid w:linePitch="360"/>
        </w:sectPr>
      </w:pPr>
    </w:p>
    <w:p w:rsidR="00781049" w:rsidRPr="00781049" w:rsidRDefault="00781049" w:rsidP="00781049">
      <w:pPr>
        <w:widowControl w:val="0"/>
      </w:pPr>
    </w:p>
    <w:p w:rsidR="00781049" w:rsidRPr="00781049" w:rsidRDefault="00781049" w:rsidP="00781049">
      <w:pPr>
        <w:pStyle w:val="af2"/>
        <w:widowControl w:val="0"/>
        <w:ind w:left="5103"/>
        <w:rPr>
          <w:b/>
        </w:rPr>
      </w:pPr>
      <w:r w:rsidRPr="00781049">
        <w:rPr>
          <w:b/>
        </w:rPr>
        <w:t>Приложение № 4</w:t>
      </w:r>
      <w:bookmarkStart w:id="20" w:name="_Toc442706887"/>
    </w:p>
    <w:p w:rsidR="00781049" w:rsidRPr="00781049" w:rsidRDefault="00781049" w:rsidP="00781049">
      <w:pPr>
        <w:pStyle w:val="af2"/>
        <w:widowControl w:val="0"/>
        <w:ind w:left="5103"/>
        <w:rPr>
          <w:b/>
        </w:rPr>
      </w:pPr>
      <w:r w:rsidRPr="00781049">
        <w:rPr>
          <w:b/>
        </w:rPr>
        <w:t>Форма бланка описи документов</w:t>
      </w:r>
      <w:bookmarkEnd w:id="20"/>
    </w:p>
    <w:p w:rsidR="00781049" w:rsidRPr="00781049" w:rsidRDefault="00781049" w:rsidP="00781049">
      <w:pPr>
        <w:widowControl w:val="0"/>
      </w:pPr>
    </w:p>
    <w:p w:rsidR="00781049" w:rsidRPr="00781049" w:rsidRDefault="00781049" w:rsidP="00781049">
      <w:pPr>
        <w:widowControl w:val="0"/>
        <w:jc w:val="center"/>
        <w:rPr>
          <w:b/>
        </w:rPr>
      </w:pPr>
      <w:r w:rsidRPr="00781049">
        <w:rPr>
          <w:b/>
        </w:rPr>
        <w:t xml:space="preserve">О </w:t>
      </w:r>
      <w:proofErr w:type="gramStart"/>
      <w:r w:rsidRPr="00781049">
        <w:rPr>
          <w:b/>
        </w:rPr>
        <w:t>П</w:t>
      </w:r>
      <w:proofErr w:type="gramEnd"/>
      <w:r w:rsidRPr="00781049">
        <w:rPr>
          <w:b/>
        </w:rPr>
        <w:t xml:space="preserve"> И С Ь  Д О К У М Е Н Т О В</w:t>
      </w:r>
    </w:p>
    <w:p w:rsidR="00781049" w:rsidRPr="00781049" w:rsidRDefault="00781049" w:rsidP="00781049">
      <w:pPr>
        <w:widowControl w:val="0"/>
        <w:jc w:val="center"/>
        <w:rPr>
          <w:b/>
        </w:rPr>
      </w:pPr>
      <w:r w:rsidRPr="00781049">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81049" w:rsidRPr="00781049" w:rsidRDefault="00781049" w:rsidP="00781049">
      <w:pPr>
        <w:widowControl w:val="0"/>
      </w:pPr>
    </w:p>
    <w:p w:rsidR="00781049" w:rsidRPr="00781049" w:rsidRDefault="00781049" w:rsidP="00781049">
      <w:pPr>
        <w:widowControl w:val="0"/>
      </w:pPr>
      <w:r w:rsidRPr="00781049">
        <w:t>Настоящим подтверждает, что для участия __________________________</w:t>
      </w:r>
    </w:p>
    <w:p w:rsidR="00781049" w:rsidRPr="00781049" w:rsidRDefault="00781049" w:rsidP="00781049">
      <w:pPr>
        <w:widowControl w:val="0"/>
      </w:pPr>
      <w:r w:rsidRPr="00781049">
        <w:t>____________________________________________________________________</w:t>
      </w:r>
    </w:p>
    <w:p w:rsidR="00781049" w:rsidRPr="00781049" w:rsidRDefault="00781049" w:rsidP="00781049">
      <w:pPr>
        <w:widowControl w:val="0"/>
        <w:ind w:left="2124"/>
      </w:pPr>
      <w:r w:rsidRPr="00781049">
        <w:t>(наименование заявителя)</w:t>
      </w:r>
    </w:p>
    <w:p w:rsidR="00781049" w:rsidRPr="00781049" w:rsidRDefault="00781049" w:rsidP="00781049">
      <w:pPr>
        <w:widowControl w:val="0"/>
      </w:pPr>
      <w:r w:rsidRPr="00781049">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781049" w:rsidRPr="00781049" w:rsidRDefault="00781049" w:rsidP="00781049">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781049" w:rsidRPr="00781049" w:rsidTr="00F974EF">
        <w:tc>
          <w:tcPr>
            <w:tcW w:w="271" w:type="pct"/>
            <w:shd w:val="pct5" w:color="000000" w:fill="FFFFFF"/>
            <w:vAlign w:val="center"/>
          </w:tcPr>
          <w:p w:rsidR="00781049" w:rsidRPr="00781049" w:rsidRDefault="00781049" w:rsidP="00F974EF">
            <w:pPr>
              <w:widowControl w:val="0"/>
              <w:jc w:val="center"/>
            </w:pPr>
            <w:r w:rsidRPr="00781049">
              <w:t xml:space="preserve">№ </w:t>
            </w:r>
            <w:proofErr w:type="gramStart"/>
            <w:r w:rsidRPr="00781049">
              <w:t>п</w:t>
            </w:r>
            <w:proofErr w:type="gramEnd"/>
            <w:r w:rsidRPr="00781049">
              <w:t>/п</w:t>
            </w:r>
          </w:p>
        </w:tc>
        <w:tc>
          <w:tcPr>
            <w:tcW w:w="3596" w:type="pct"/>
            <w:shd w:val="pct5" w:color="000000" w:fill="FFFFFF"/>
            <w:vAlign w:val="center"/>
          </w:tcPr>
          <w:p w:rsidR="00781049" w:rsidRPr="00781049" w:rsidRDefault="00781049" w:rsidP="00F974EF">
            <w:pPr>
              <w:widowControl w:val="0"/>
              <w:jc w:val="center"/>
            </w:pPr>
            <w:r w:rsidRPr="00781049">
              <w:t>Наименование</w:t>
            </w:r>
          </w:p>
        </w:tc>
        <w:tc>
          <w:tcPr>
            <w:tcW w:w="647" w:type="pct"/>
            <w:shd w:val="pct5" w:color="000000" w:fill="FFFFFF"/>
            <w:vAlign w:val="center"/>
          </w:tcPr>
          <w:p w:rsidR="00781049" w:rsidRPr="00781049" w:rsidRDefault="00781049" w:rsidP="00F974EF">
            <w:pPr>
              <w:widowControl w:val="0"/>
              <w:jc w:val="center"/>
            </w:pPr>
            <w:r w:rsidRPr="00781049">
              <w:t>Номера страниц</w:t>
            </w:r>
          </w:p>
        </w:tc>
        <w:tc>
          <w:tcPr>
            <w:tcW w:w="486" w:type="pct"/>
            <w:shd w:val="pct5" w:color="000000" w:fill="FFFFFF"/>
            <w:vAlign w:val="center"/>
          </w:tcPr>
          <w:p w:rsidR="00781049" w:rsidRPr="00781049" w:rsidRDefault="00781049" w:rsidP="00F974EF">
            <w:pPr>
              <w:widowControl w:val="0"/>
              <w:jc w:val="center"/>
            </w:pPr>
            <w:r w:rsidRPr="00781049">
              <w:t>Кол-во</w:t>
            </w:r>
          </w:p>
          <w:p w:rsidR="00781049" w:rsidRPr="00781049" w:rsidRDefault="00781049" w:rsidP="00F974EF">
            <w:pPr>
              <w:widowControl w:val="0"/>
              <w:jc w:val="center"/>
            </w:pPr>
            <w:r w:rsidRPr="00781049">
              <w:t>страниц</w:t>
            </w:r>
          </w:p>
        </w:tc>
      </w:tr>
      <w:tr w:rsidR="00781049" w:rsidRPr="00781049" w:rsidTr="00F974EF">
        <w:tc>
          <w:tcPr>
            <w:tcW w:w="271" w:type="pct"/>
            <w:vAlign w:val="center"/>
          </w:tcPr>
          <w:p w:rsidR="00781049" w:rsidRPr="00781049" w:rsidRDefault="00781049" w:rsidP="00F974EF">
            <w:pPr>
              <w:widowControl w:val="0"/>
              <w:jc w:val="center"/>
            </w:pPr>
            <w:r w:rsidRPr="00781049">
              <w:t>1</w:t>
            </w:r>
          </w:p>
        </w:tc>
        <w:tc>
          <w:tcPr>
            <w:tcW w:w="3596" w:type="pct"/>
            <w:tcBorders>
              <w:bottom w:val="single" w:sz="4" w:space="0" w:color="auto"/>
            </w:tcBorders>
            <w:vAlign w:val="center"/>
          </w:tcPr>
          <w:p w:rsidR="00781049" w:rsidRPr="00781049" w:rsidRDefault="00781049" w:rsidP="00F974EF">
            <w:pPr>
              <w:widowControl w:val="0"/>
              <w:jc w:val="center"/>
            </w:pPr>
          </w:p>
        </w:tc>
        <w:tc>
          <w:tcPr>
            <w:tcW w:w="647" w:type="pct"/>
            <w:vAlign w:val="center"/>
          </w:tcPr>
          <w:p w:rsidR="00781049" w:rsidRPr="00781049" w:rsidRDefault="00781049" w:rsidP="00F974EF">
            <w:pPr>
              <w:widowControl w:val="0"/>
              <w:jc w:val="center"/>
            </w:pPr>
          </w:p>
        </w:tc>
        <w:tc>
          <w:tcPr>
            <w:tcW w:w="486" w:type="pct"/>
            <w:vAlign w:val="center"/>
          </w:tcPr>
          <w:p w:rsidR="00781049" w:rsidRPr="00781049" w:rsidRDefault="00781049" w:rsidP="00F974EF">
            <w:pPr>
              <w:widowControl w:val="0"/>
              <w:jc w:val="center"/>
            </w:pPr>
          </w:p>
        </w:tc>
      </w:tr>
      <w:tr w:rsidR="00781049" w:rsidRPr="00781049" w:rsidTr="00F974EF">
        <w:tc>
          <w:tcPr>
            <w:tcW w:w="271" w:type="pct"/>
            <w:tcBorders>
              <w:right w:val="single" w:sz="4" w:space="0" w:color="auto"/>
            </w:tcBorders>
            <w:vAlign w:val="center"/>
          </w:tcPr>
          <w:p w:rsidR="00781049" w:rsidRPr="00781049" w:rsidRDefault="00781049" w:rsidP="00F974EF">
            <w:pPr>
              <w:widowControl w:val="0"/>
              <w:jc w:val="center"/>
            </w:pPr>
            <w:r w:rsidRPr="00781049">
              <w:t>2</w:t>
            </w:r>
          </w:p>
        </w:tc>
        <w:tc>
          <w:tcPr>
            <w:tcW w:w="3596" w:type="pct"/>
            <w:tcBorders>
              <w:top w:val="single" w:sz="4" w:space="0" w:color="auto"/>
              <w:left w:val="single" w:sz="4" w:space="0" w:color="auto"/>
              <w:bottom w:val="single" w:sz="4" w:space="0" w:color="auto"/>
              <w:right w:val="single" w:sz="4" w:space="0" w:color="auto"/>
            </w:tcBorders>
            <w:vAlign w:val="center"/>
          </w:tcPr>
          <w:p w:rsidR="00781049" w:rsidRPr="00781049" w:rsidRDefault="00781049" w:rsidP="00F974EF">
            <w:pPr>
              <w:widowControl w:val="0"/>
              <w:jc w:val="center"/>
            </w:pPr>
          </w:p>
        </w:tc>
        <w:tc>
          <w:tcPr>
            <w:tcW w:w="647" w:type="pct"/>
            <w:tcBorders>
              <w:left w:val="single" w:sz="4" w:space="0" w:color="auto"/>
            </w:tcBorders>
            <w:vAlign w:val="center"/>
          </w:tcPr>
          <w:p w:rsidR="00781049" w:rsidRPr="00781049" w:rsidRDefault="00781049" w:rsidP="00F974EF">
            <w:pPr>
              <w:widowControl w:val="0"/>
              <w:jc w:val="center"/>
            </w:pPr>
          </w:p>
        </w:tc>
        <w:tc>
          <w:tcPr>
            <w:tcW w:w="486" w:type="pct"/>
            <w:tcBorders>
              <w:left w:val="single" w:sz="4" w:space="0" w:color="auto"/>
            </w:tcBorders>
            <w:vAlign w:val="center"/>
          </w:tcPr>
          <w:p w:rsidR="00781049" w:rsidRPr="00781049" w:rsidRDefault="00781049" w:rsidP="00F974EF">
            <w:pPr>
              <w:widowControl w:val="0"/>
              <w:jc w:val="center"/>
            </w:pPr>
          </w:p>
        </w:tc>
      </w:tr>
      <w:tr w:rsidR="00781049" w:rsidRPr="00781049" w:rsidTr="00F974EF">
        <w:tc>
          <w:tcPr>
            <w:tcW w:w="271" w:type="pct"/>
            <w:tcBorders>
              <w:right w:val="single" w:sz="4" w:space="0" w:color="auto"/>
            </w:tcBorders>
            <w:vAlign w:val="center"/>
          </w:tcPr>
          <w:p w:rsidR="00781049" w:rsidRPr="00781049" w:rsidRDefault="00781049" w:rsidP="00F974EF">
            <w:pPr>
              <w:widowControl w:val="0"/>
              <w:jc w:val="center"/>
            </w:pPr>
            <w:r w:rsidRPr="00781049">
              <w:t>3</w:t>
            </w:r>
          </w:p>
        </w:tc>
        <w:tc>
          <w:tcPr>
            <w:tcW w:w="3596" w:type="pct"/>
            <w:tcBorders>
              <w:top w:val="single" w:sz="4" w:space="0" w:color="auto"/>
              <w:left w:val="single" w:sz="4" w:space="0" w:color="auto"/>
              <w:bottom w:val="single" w:sz="4" w:space="0" w:color="auto"/>
              <w:right w:val="single" w:sz="4" w:space="0" w:color="auto"/>
            </w:tcBorders>
            <w:vAlign w:val="center"/>
          </w:tcPr>
          <w:p w:rsidR="00781049" w:rsidRPr="00781049" w:rsidRDefault="00781049" w:rsidP="00F974EF">
            <w:pPr>
              <w:widowControl w:val="0"/>
              <w:jc w:val="center"/>
            </w:pPr>
          </w:p>
        </w:tc>
        <w:tc>
          <w:tcPr>
            <w:tcW w:w="647" w:type="pct"/>
            <w:tcBorders>
              <w:left w:val="single" w:sz="4" w:space="0" w:color="auto"/>
            </w:tcBorders>
            <w:vAlign w:val="center"/>
          </w:tcPr>
          <w:p w:rsidR="00781049" w:rsidRPr="00781049" w:rsidRDefault="00781049" w:rsidP="00F974EF">
            <w:pPr>
              <w:widowControl w:val="0"/>
              <w:jc w:val="center"/>
            </w:pPr>
          </w:p>
        </w:tc>
        <w:tc>
          <w:tcPr>
            <w:tcW w:w="486" w:type="pct"/>
            <w:tcBorders>
              <w:left w:val="single" w:sz="4" w:space="0" w:color="auto"/>
            </w:tcBorders>
            <w:vAlign w:val="center"/>
          </w:tcPr>
          <w:p w:rsidR="00781049" w:rsidRPr="00781049" w:rsidRDefault="00781049" w:rsidP="00F974EF">
            <w:pPr>
              <w:widowControl w:val="0"/>
              <w:jc w:val="center"/>
            </w:pPr>
          </w:p>
        </w:tc>
      </w:tr>
      <w:tr w:rsidR="00781049" w:rsidRPr="00781049" w:rsidTr="00F974EF">
        <w:tc>
          <w:tcPr>
            <w:tcW w:w="271" w:type="pct"/>
            <w:tcBorders>
              <w:right w:val="single" w:sz="4" w:space="0" w:color="auto"/>
            </w:tcBorders>
            <w:vAlign w:val="center"/>
          </w:tcPr>
          <w:p w:rsidR="00781049" w:rsidRPr="00781049" w:rsidRDefault="00781049" w:rsidP="00F974EF">
            <w:pPr>
              <w:widowControl w:val="0"/>
              <w:jc w:val="center"/>
            </w:pPr>
            <w:r w:rsidRPr="00781049">
              <w:t>4</w:t>
            </w:r>
          </w:p>
        </w:tc>
        <w:tc>
          <w:tcPr>
            <w:tcW w:w="3596" w:type="pct"/>
            <w:tcBorders>
              <w:top w:val="single" w:sz="4" w:space="0" w:color="auto"/>
              <w:left w:val="single" w:sz="4" w:space="0" w:color="auto"/>
              <w:bottom w:val="single" w:sz="4" w:space="0" w:color="auto"/>
              <w:right w:val="single" w:sz="4" w:space="0" w:color="auto"/>
            </w:tcBorders>
            <w:vAlign w:val="center"/>
          </w:tcPr>
          <w:p w:rsidR="00781049" w:rsidRPr="00781049" w:rsidRDefault="00781049" w:rsidP="00F974EF">
            <w:pPr>
              <w:widowControl w:val="0"/>
              <w:jc w:val="center"/>
            </w:pPr>
          </w:p>
        </w:tc>
        <w:tc>
          <w:tcPr>
            <w:tcW w:w="647" w:type="pct"/>
            <w:tcBorders>
              <w:left w:val="single" w:sz="4" w:space="0" w:color="auto"/>
            </w:tcBorders>
            <w:vAlign w:val="center"/>
          </w:tcPr>
          <w:p w:rsidR="00781049" w:rsidRPr="00781049" w:rsidRDefault="00781049" w:rsidP="00F974EF">
            <w:pPr>
              <w:widowControl w:val="0"/>
              <w:jc w:val="center"/>
            </w:pPr>
          </w:p>
        </w:tc>
        <w:tc>
          <w:tcPr>
            <w:tcW w:w="486" w:type="pct"/>
            <w:tcBorders>
              <w:left w:val="single" w:sz="4" w:space="0" w:color="auto"/>
            </w:tcBorders>
            <w:vAlign w:val="center"/>
          </w:tcPr>
          <w:p w:rsidR="00781049" w:rsidRPr="00781049" w:rsidRDefault="00781049" w:rsidP="00F974EF">
            <w:pPr>
              <w:widowControl w:val="0"/>
              <w:jc w:val="center"/>
            </w:pPr>
          </w:p>
        </w:tc>
      </w:tr>
      <w:tr w:rsidR="00781049" w:rsidRPr="00781049" w:rsidTr="00F974EF">
        <w:tc>
          <w:tcPr>
            <w:tcW w:w="271" w:type="pct"/>
            <w:tcBorders>
              <w:right w:val="single" w:sz="4" w:space="0" w:color="auto"/>
            </w:tcBorders>
            <w:vAlign w:val="center"/>
          </w:tcPr>
          <w:p w:rsidR="00781049" w:rsidRPr="00781049" w:rsidRDefault="00781049" w:rsidP="00F974EF">
            <w:pPr>
              <w:widowControl w:val="0"/>
              <w:jc w:val="center"/>
            </w:pPr>
            <w:r w:rsidRPr="00781049">
              <w:t>5</w:t>
            </w:r>
          </w:p>
        </w:tc>
        <w:tc>
          <w:tcPr>
            <w:tcW w:w="3596" w:type="pct"/>
            <w:tcBorders>
              <w:top w:val="single" w:sz="4" w:space="0" w:color="auto"/>
              <w:left w:val="single" w:sz="4" w:space="0" w:color="auto"/>
              <w:bottom w:val="single" w:sz="4" w:space="0" w:color="auto"/>
              <w:right w:val="single" w:sz="4" w:space="0" w:color="auto"/>
            </w:tcBorders>
            <w:vAlign w:val="center"/>
          </w:tcPr>
          <w:p w:rsidR="00781049" w:rsidRPr="00781049" w:rsidRDefault="00781049" w:rsidP="00F974EF">
            <w:pPr>
              <w:widowControl w:val="0"/>
              <w:jc w:val="center"/>
            </w:pPr>
          </w:p>
        </w:tc>
        <w:tc>
          <w:tcPr>
            <w:tcW w:w="647" w:type="pct"/>
            <w:tcBorders>
              <w:left w:val="single" w:sz="4" w:space="0" w:color="auto"/>
            </w:tcBorders>
            <w:vAlign w:val="center"/>
          </w:tcPr>
          <w:p w:rsidR="00781049" w:rsidRPr="00781049" w:rsidRDefault="00781049" w:rsidP="00F974EF">
            <w:pPr>
              <w:widowControl w:val="0"/>
              <w:jc w:val="center"/>
            </w:pPr>
          </w:p>
        </w:tc>
        <w:tc>
          <w:tcPr>
            <w:tcW w:w="486" w:type="pct"/>
            <w:tcBorders>
              <w:left w:val="single" w:sz="4" w:space="0" w:color="auto"/>
            </w:tcBorders>
            <w:vAlign w:val="center"/>
          </w:tcPr>
          <w:p w:rsidR="00781049" w:rsidRPr="00781049" w:rsidRDefault="00781049" w:rsidP="00F974EF">
            <w:pPr>
              <w:widowControl w:val="0"/>
              <w:jc w:val="center"/>
            </w:pPr>
          </w:p>
        </w:tc>
      </w:tr>
      <w:tr w:rsidR="00781049" w:rsidRPr="00781049" w:rsidTr="00F974EF">
        <w:tc>
          <w:tcPr>
            <w:tcW w:w="271" w:type="pct"/>
            <w:tcBorders>
              <w:right w:val="single" w:sz="4" w:space="0" w:color="auto"/>
            </w:tcBorders>
            <w:vAlign w:val="center"/>
          </w:tcPr>
          <w:p w:rsidR="00781049" w:rsidRPr="00781049" w:rsidRDefault="00781049" w:rsidP="00F974EF">
            <w:pPr>
              <w:widowControl w:val="0"/>
              <w:jc w:val="center"/>
            </w:pPr>
            <w:r w:rsidRPr="00781049">
              <w:t>6</w:t>
            </w:r>
          </w:p>
        </w:tc>
        <w:tc>
          <w:tcPr>
            <w:tcW w:w="3596" w:type="pct"/>
            <w:tcBorders>
              <w:top w:val="single" w:sz="4" w:space="0" w:color="auto"/>
              <w:left w:val="single" w:sz="4" w:space="0" w:color="auto"/>
              <w:bottom w:val="single" w:sz="4" w:space="0" w:color="auto"/>
              <w:right w:val="single" w:sz="4" w:space="0" w:color="auto"/>
            </w:tcBorders>
            <w:vAlign w:val="center"/>
          </w:tcPr>
          <w:p w:rsidR="00781049" w:rsidRPr="00781049" w:rsidRDefault="00781049" w:rsidP="00F974EF">
            <w:pPr>
              <w:widowControl w:val="0"/>
              <w:jc w:val="center"/>
            </w:pPr>
          </w:p>
        </w:tc>
        <w:tc>
          <w:tcPr>
            <w:tcW w:w="647" w:type="pct"/>
            <w:tcBorders>
              <w:left w:val="single" w:sz="4" w:space="0" w:color="auto"/>
            </w:tcBorders>
            <w:vAlign w:val="center"/>
          </w:tcPr>
          <w:p w:rsidR="00781049" w:rsidRPr="00781049" w:rsidRDefault="00781049" w:rsidP="00F974EF">
            <w:pPr>
              <w:widowControl w:val="0"/>
              <w:jc w:val="center"/>
            </w:pPr>
          </w:p>
        </w:tc>
        <w:tc>
          <w:tcPr>
            <w:tcW w:w="486" w:type="pct"/>
            <w:tcBorders>
              <w:left w:val="single" w:sz="4" w:space="0" w:color="auto"/>
            </w:tcBorders>
            <w:vAlign w:val="center"/>
          </w:tcPr>
          <w:p w:rsidR="00781049" w:rsidRPr="00781049" w:rsidRDefault="00781049" w:rsidP="00F974EF">
            <w:pPr>
              <w:widowControl w:val="0"/>
              <w:jc w:val="center"/>
            </w:pPr>
          </w:p>
        </w:tc>
      </w:tr>
      <w:tr w:rsidR="00781049" w:rsidRPr="00781049" w:rsidTr="00F974EF">
        <w:trPr>
          <w:trHeight w:val="189"/>
        </w:trPr>
        <w:tc>
          <w:tcPr>
            <w:tcW w:w="271" w:type="pct"/>
            <w:vAlign w:val="center"/>
          </w:tcPr>
          <w:p w:rsidR="00781049" w:rsidRPr="00781049" w:rsidRDefault="00781049" w:rsidP="00F974EF">
            <w:pPr>
              <w:widowControl w:val="0"/>
              <w:jc w:val="center"/>
            </w:pPr>
            <w:r w:rsidRPr="00781049">
              <w:t>7</w:t>
            </w:r>
          </w:p>
        </w:tc>
        <w:tc>
          <w:tcPr>
            <w:tcW w:w="3596" w:type="pct"/>
            <w:vAlign w:val="center"/>
          </w:tcPr>
          <w:p w:rsidR="00781049" w:rsidRPr="00781049" w:rsidRDefault="00781049" w:rsidP="00F974EF">
            <w:pPr>
              <w:widowControl w:val="0"/>
              <w:jc w:val="center"/>
            </w:pPr>
          </w:p>
        </w:tc>
        <w:tc>
          <w:tcPr>
            <w:tcW w:w="647" w:type="pct"/>
            <w:vAlign w:val="center"/>
          </w:tcPr>
          <w:p w:rsidR="00781049" w:rsidRPr="00781049" w:rsidRDefault="00781049" w:rsidP="00F974EF">
            <w:pPr>
              <w:widowControl w:val="0"/>
              <w:jc w:val="center"/>
            </w:pPr>
          </w:p>
        </w:tc>
        <w:tc>
          <w:tcPr>
            <w:tcW w:w="486" w:type="pct"/>
            <w:vAlign w:val="center"/>
          </w:tcPr>
          <w:p w:rsidR="00781049" w:rsidRPr="00781049" w:rsidRDefault="00781049" w:rsidP="00F974EF">
            <w:pPr>
              <w:widowControl w:val="0"/>
              <w:jc w:val="center"/>
            </w:pPr>
          </w:p>
        </w:tc>
      </w:tr>
      <w:tr w:rsidR="00781049" w:rsidRPr="00781049" w:rsidTr="00F974EF">
        <w:tc>
          <w:tcPr>
            <w:tcW w:w="271" w:type="pct"/>
            <w:vAlign w:val="center"/>
          </w:tcPr>
          <w:p w:rsidR="00781049" w:rsidRPr="00781049" w:rsidRDefault="00781049" w:rsidP="00F974EF">
            <w:pPr>
              <w:widowControl w:val="0"/>
              <w:jc w:val="center"/>
            </w:pPr>
            <w:r w:rsidRPr="00781049">
              <w:t>…</w:t>
            </w:r>
          </w:p>
        </w:tc>
        <w:tc>
          <w:tcPr>
            <w:tcW w:w="3596" w:type="pct"/>
            <w:vAlign w:val="center"/>
          </w:tcPr>
          <w:p w:rsidR="00781049" w:rsidRPr="00781049" w:rsidRDefault="00781049" w:rsidP="00F974EF">
            <w:pPr>
              <w:widowControl w:val="0"/>
              <w:jc w:val="center"/>
            </w:pPr>
          </w:p>
        </w:tc>
        <w:tc>
          <w:tcPr>
            <w:tcW w:w="647" w:type="pct"/>
            <w:vAlign w:val="center"/>
          </w:tcPr>
          <w:p w:rsidR="00781049" w:rsidRPr="00781049" w:rsidRDefault="00781049" w:rsidP="00F974EF">
            <w:pPr>
              <w:widowControl w:val="0"/>
              <w:jc w:val="center"/>
            </w:pPr>
          </w:p>
        </w:tc>
        <w:tc>
          <w:tcPr>
            <w:tcW w:w="486" w:type="pct"/>
            <w:vAlign w:val="center"/>
          </w:tcPr>
          <w:p w:rsidR="00781049" w:rsidRPr="00781049" w:rsidRDefault="00781049" w:rsidP="00F974EF">
            <w:pPr>
              <w:widowControl w:val="0"/>
              <w:jc w:val="center"/>
            </w:pPr>
          </w:p>
        </w:tc>
      </w:tr>
      <w:tr w:rsidR="00781049" w:rsidRPr="00781049" w:rsidTr="00F974EF">
        <w:tc>
          <w:tcPr>
            <w:tcW w:w="4514" w:type="pct"/>
            <w:gridSpan w:val="3"/>
            <w:tcBorders>
              <w:bottom w:val="single" w:sz="4" w:space="0" w:color="auto"/>
            </w:tcBorders>
            <w:vAlign w:val="center"/>
          </w:tcPr>
          <w:p w:rsidR="00781049" w:rsidRPr="00781049" w:rsidRDefault="00781049" w:rsidP="00F974EF">
            <w:pPr>
              <w:widowControl w:val="0"/>
              <w:jc w:val="right"/>
              <w:rPr>
                <w:b/>
              </w:rPr>
            </w:pPr>
            <w:r w:rsidRPr="00781049">
              <w:rPr>
                <w:b/>
              </w:rPr>
              <w:t>Всего листов:</w:t>
            </w:r>
          </w:p>
        </w:tc>
        <w:tc>
          <w:tcPr>
            <w:tcW w:w="486" w:type="pct"/>
            <w:tcBorders>
              <w:bottom w:val="single" w:sz="4" w:space="0" w:color="auto"/>
            </w:tcBorders>
            <w:vAlign w:val="center"/>
          </w:tcPr>
          <w:p w:rsidR="00781049" w:rsidRPr="00781049" w:rsidRDefault="00781049" w:rsidP="00F974EF">
            <w:pPr>
              <w:widowControl w:val="0"/>
              <w:jc w:val="center"/>
            </w:pPr>
          </w:p>
        </w:tc>
      </w:tr>
    </w:tbl>
    <w:p w:rsidR="00781049" w:rsidRPr="00781049" w:rsidRDefault="00781049" w:rsidP="00781049">
      <w:pPr>
        <w:widowControl w:val="0"/>
      </w:pPr>
    </w:p>
    <w:p w:rsidR="00781049" w:rsidRPr="00781049" w:rsidRDefault="00781049" w:rsidP="00781049">
      <w:pPr>
        <w:widowControl w:val="0"/>
      </w:pPr>
      <w:r w:rsidRPr="00781049">
        <w:t>Заявитель (уполномоченный представитель):</w:t>
      </w:r>
    </w:p>
    <w:p w:rsidR="00781049" w:rsidRPr="00781049" w:rsidRDefault="00781049" w:rsidP="00781049">
      <w:pPr>
        <w:widowControl w:val="0"/>
        <w:rPr>
          <w:u w:val="single"/>
        </w:rPr>
      </w:pPr>
      <w:r w:rsidRPr="00781049">
        <w:t>__________________________________</w:t>
      </w:r>
      <w:r w:rsidRPr="00781049">
        <w:tab/>
      </w:r>
      <w:r w:rsidRPr="00781049">
        <w:tab/>
      </w:r>
      <w:r w:rsidRPr="00781049">
        <w:tab/>
        <w:t>______________________</w:t>
      </w:r>
    </w:p>
    <w:p w:rsidR="00781049" w:rsidRPr="00781049" w:rsidRDefault="00781049" w:rsidP="00781049">
      <w:pPr>
        <w:pStyle w:val="1"/>
        <w:keepNext w:val="0"/>
        <w:widowControl w:val="0"/>
        <w:spacing w:before="0"/>
        <w:jc w:val="both"/>
        <w:rPr>
          <w:rFonts w:ascii="Times New Roman" w:hAnsi="Times New Roman" w:cs="Times New Roman"/>
          <w:b/>
          <w:sz w:val="20"/>
          <w:szCs w:val="20"/>
        </w:rPr>
      </w:pPr>
      <w:bookmarkStart w:id="21" w:name="_Toc442632511"/>
      <w:bookmarkStart w:id="22" w:name="_Toc442706652"/>
      <w:bookmarkStart w:id="23" w:name="_Toc442706888"/>
      <w:proofErr w:type="gramStart"/>
      <w:r w:rsidRPr="00781049">
        <w:rPr>
          <w:rFonts w:ascii="Times New Roman" w:hAnsi="Times New Roman" w:cs="Times New Roman"/>
          <w:sz w:val="20"/>
          <w:szCs w:val="20"/>
        </w:rPr>
        <w:t xml:space="preserve">(должность, ФИО, основание и реквизиты документа, </w:t>
      </w:r>
      <w:r w:rsidRPr="00781049">
        <w:rPr>
          <w:rFonts w:ascii="Times New Roman" w:hAnsi="Times New Roman" w:cs="Times New Roman"/>
          <w:sz w:val="20"/>
          <w:szCs w:val="20"/>
        </w:rPr>
        <w:tab/>
      </w:r>
      <w:r w:rsidRPr="00781049">
        <w:rPr>
          <w:rFonts w:ascii="Times New Roman" w:hAnsi="Times New Roman" w:cs="Times New Roman"/>
          <w:sz w:val="20"/>
          <w:szCs w:val="20"/>
        </w:rPr>
        <w:tab/>
      </w:r>
      <w:r w:rsidRPr="00781049">
        <w:rPr>
          <w:rFonts w:ascii="Times New Roman" w:hAnsi="Times New Roman" w:cs="Times New Roman"/>
          <w:sz w:val="20"/>
          <w:szCs w:val="20"/>
        </w:rPr>
        <w:tab/>
      </w:r>
      <w:r w:rsidRPr="00781049">
        <w:rPr>
          <w:rFonts w:ascii="Times New Roman" w:hAnsi="Times New Roman" w:cs="Times New Roman"/>
          <w:sz w:val="20"/>
          <w:szCs w:val="20"/>
        </w:rPr>
        <w:tab/>
      </w:r>
      <w:r w:rsidRPr="00781049">
        <w:rPr>
          <w:rFonts w:ascii="Times New Roman" w:hAnsi="Times New Roman" w:cs="Times New Roman"/>
          <w:sz w:val="20"/>
          <w:szCs w:val="20"/>
        </w:rPr>
        <w:tab/>
        <w:t>(подпись)</w:t>
      </w:r>
      <w:proofErr w:type="gramEnd"/>
    </w:p>
    <w:p w:rsidR="00781049" w:rsidRPr="00781049" w:rsidRDefault="00781049" w:rsidP="00781049">
      <w:pPr>
        <w:pStyle w:val="1"/>
        <w:keepNext w:val="0"/>
        <w:widowControl w:val="0"/>
        <w:spacing w:before="0"/>
        <w:jc w:val="both"/>
        <w:rPr>
          <w:rFonts w:ascii="Times New Roman" w:hAnsi="Times New Roman" w:cs="Times New Roman"/>
          <w:b/>
          <w:sz w:val="20"/>
          <w:szCs w:val="20"/>
        </w:rPr>
      </w:pPr>
      <w:r w:rsidRPr="00781049">
        <w:rPr>
          <w:rFonts w:ascii="Times New Roman" w:hAnsi="Times New Roman" w:cs="Times New Roman"/>
          <w:sz w:val="20"/>
          <w:szCs w:val="20"/>
        </w:rPr>
        <w:t xml:space="preserve">подтверждающие полномочия соответствующего лица </w:t>
      </w:r>
    </w:p>
    <w:p w:rsidR="00781049" w:rsidRPr="00781049" w:rsidRDefault="00781049" w:rsidP="00781049">
      <w:pPr>
        <w:pStyle w:val="1"/>
        <w:keepNext w:val="0"/>
        <w:widowControl w:val="0"/>
        <w:spacing w:before="0"/>
        <w:jc w:val="both"/>
        <w:rPr>
          <w:rFonts w:ascii="Times New Roman" w:hAnsi="Times New Roman" w:cs="Times New Roman"/>
          <w:sz w:val="20"/>
          <w:szCs w:val="20"/>
        </w:rPr>
      </w:pPr>
      <w:r w:rsidRPr="00781049">
        <w:rPr>
          <w:rFonts w:ascii="Times New Roman" w:hAnsi="Times New Roman" w:cs="Times New Roman"/>
          <w:sz w:val="20"/>
          <w:szCs w:val="20"/>
        </w:rPr>
        <w:t xml:space="preserve">на подпись заявки на участие в открытом конкурсе) </w:t>
      </w:r>
      <w:bookmarkEnd w:id="21"/>
      <w:bookmarkEnd w:id="22"/>
      <w:bookmarkEnd w:id="23"/>
    </w:p>
    <w:p w:rsidR="00781049" w:rsidRPr="00781049" w:rsidRDefault="00781049" w:rsidP="00781049">
      <w:pPr>
        <w:widowControl w:val="0"/>
      </w:pPr>
    </w:p>
    <w:p w:rsidR="00781049" w:rsidRPr="00781049" w:rsidRDefault="00781049" w:rsidP="00781049">
      <w:pPr>
        <w:widowControl w:val="0"/>
      </w:pPr>
      <w:r w:rsidRPr="00781049">
        <w:t>М. П.</w:t>
      </w:r>
    </w:p>
    <w:p w:rsidR="00781049" w:rsidRPr="00781049" w:rsidRDefault="00781049" w:rsidP="00781049">
      <w:pPr>
        <w:widowControl w:val="0"/>
      </w:pPr>
    </w:p>
    <w:p w:rsidR="00781049" w:rsidRPr="00781049" w:rsidRDefault="00781049" w:rsidP="00781049">
      <w:pPr>
        <w:pStyle w:val="af2"/>
        <w:widowControl w:val="0"/>
        <w:ind w:left="0"/>
        <w:rPr>
          <w:bCs/>
        </w:rPr>
      </w:pPr>
    </w:p>
    <w:p w:rsidR="00781049" w:rsidRPr="00781049" w:rsidRDefault="00781049" w:rsidP="00781049">
      <w:pPr>
        <w:pStyle w:val="af2"/>
        <w:widowControl w:val="0"/>
        <w:ind w:left="0"/>
        <w:sectPr w:rsidR="00781049" w:rsidRPr="00781049" w:rsidSect="00F974EF">
          <w:pgSz w:w="11906" w:h="16838"/>
          <w:pgMar w:top="851" w:right="567" w:bottom="1134" w:left="1701" w:header="709" w:footer="709" w:gutter="0"/>
          <w:cols w:space="708"/>
          <w:docGrid w:linePitch="360"/>
        </w:sectPr>
      </w:pPr>
    </w:p>
    <w:p w:rsidR="00781049" w:rsidRPr="00781049" w:rsidRDefault="00781049" w:rsidP="00781049">
      <w:pPr>
        <w:pStyle w:val="af2"/>
        <w:widowControl w:val="0"/>
        <w:ind w:left="8505"/>
        <w:rPr>
          <w:b/>
        </w:rPr>
      </w:pPr>
      <w:r w:rsidRPr="00781049">
        <w:rPr>
          <w:b/>
        </w:rPr>
        <w:lastRenderedPageBreak/>
        <w:t>Приложение № 5</w:t>
      </w:r>
    </w:p>
    <w:p w:rsidR="00781049" w:rsidRPr="00781049" w:rsidRDefault="00781049" w:rsidP="00781049">
      <w:pPr>
        <w:pStyle w:val="af2"/>
        <w:widowControl w:val="0"/>
        <w:ind w:left="8505"/>
        <w:rPr>
          <w:b/>
        </w:rPr>
      </w:pPr>
      <w:r w:rsidRPr="00781049">
        <w:rPr>
          <w:b/>
        </w:rPr>
        <w:t>Шкала для оценки критериев</w:t>
      </w:r>
    </w:p>
    <w:p w:rsidR="00781049" w:rsidRPr="00781049" w:rsidRDefault="00781049" w:rsidP="00781049">
      <w:pPr>
        <w:pStyle w:val="af2"/>
        <w:widowControl w:val="0"/>
        <w:ind w:left="0"/>
      </w:pPr>
    </w:p>
    <w:p w:rsidR="00781049" w:rsidRPr="00781049" w:rsidRDefault="00781049" w:rsidP="00781049">
      <w:pPr>
        <w:pStyle w:val="af2"/>
        <w:widowControl w:val="0"/>
        <w:ind w:left="0"/>
        <w:jc w:val="center"/>
        <w:rPr>
          <w:b/>
        </w:rPr>
      </w:pPr>
      <w:r w:rsidRPr="00781049">
        <w:rPr>
          <w:b/>
        </w:rPr>
        <w:t>ШКАЛА ДЛЯ ОЦЕНКИ КРИТЕРИЕВ,</w:t>
      </w:r>
    </w:p>
    <w:p w:rsidR="00781049" w:rsidRPr="00781049" w:rsidRDefault="00781049" w:rsidP="00781049">
      <w:pPr>
        <w:pStyle w:val="af2"/>
        <w:widowControl w:val="0"/>
        <w:ind w:left="0"/>
        <w:jc w:val="center"/>
        <w:rPr>
          <w:b/>
        </w:rPr>
      </w:pPr>
      <w:r w:rsidRPr="00781049">
        <w:rPr>
          <w:b/>
        </w:rPr>
        <w:t>применяемых при оценке и сопоставлении заявок на участие</w:t>
      </w:r>
    </w:p>
    <w:p w:rsidR="00781049" w:rsidRPr="00781049" w:rsidRDefault="00781049" w:rsidP="00781049">
      <w:pPr>
        <w:pStyle w:val="af2"/>
        <w:widowControl w:val="0"/>
        <w:ind w:left="0"/>
        <w:jc w:val="center"/>
        <w:rPr>
          <w:b/>
        </w:rPr>
      </w:pPr>
      <w:r w:rsidRPr="00781049">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781049" w:rsidRPr="00781049" w:rsidRDefault="00781049" w:rsidP="00781049">
      <w:pPr>
        <w:pStyle w:val="af2"/>
        <w:widowControl w:val="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781049" w:rsidRPr="00781049" w:rsidTr="00F974EF">
        <w:tc>
          <w:tcPr>
            <w:tcW w:w="181" w:type="pct"/>
            <w:vMerge w:val="restart"/>
            <w:vAlign w:val="center"/>
          </w:tcPr>
          <w:p w:rsidR="00781049" w:rsidRPr="00781049" w:rsidRDefault="00781049" w:rsidP="00F974EF">
            <w:pPr>
              <w:pStyle w:val="af2"/>
              <w:widowControl w:val="0"/>
              <w:ind w:left="0"/>
              <w:jc w:val="center"/>
            </w:pPr>
            <w:r w:rsidRPr="00781049">
              <w:t xml:space="preserve">№ </w:t>
            </w:r>
            <w:proofErr w:type="gramStart"/>
            <w:r w:rsidRPr="00781049">
              <w:t>п</w:t>
            </w:r>
            <w:proofErr w:type="gramEnd"/>
            <w:r w:rsidRPr="00781049">
              <w:t>/п</w:t>
            </w:r>
          </w:p>
        </w:tc>
        <w:tc>
          <w:tcPr>
            <w:tcW w:w="1581" w:type="pct"/>
            <w:vMerge w:val="restart"/>
            <w:vAlign w:val="center"/>
          </w:tcPr>
          <w:p w:rsidR="00781049" w:rsidRPr="00781049" w:rsidRDefault="00781049" w:rsidP="00F974EF">
            <w:pPr>
              <w:pStyle w:val="af2"/>
              <w:widowControl w:val="0"/>
              <w:ind w:left="0"/>
              <w:jc w:val="center"/>
            </w:pPr>
            <w:r w:rsidRPr="00781049">
              <w:t>Наименование критерия</w:t>
            </w:r>
          </w:p>
        </w:tc>
        <w:tc>
          <w:tcPr>
            <w:tcW w:w="3238" w:type="pct"/>
            <w:gridSpan w:val="3"/>
            <w:vAlign w:val="center"/>
          </w:tcPr>
          <w:p w:rsidR="00781049" w:rsidRPr="00781049" w:rsidRDefault="00781049" w:rsidP="00F974EF">
            <w:pPr>
              <w:pStyle w:val="af2"/>
              <w:widowControl w:val="0"/>
              <w:ind w:left="0"/>
              <w:jc w:val="center"/>
            </w:pPr>
            <w:r w:rsidRPr="00781049">
              <w:t>Методика расчетов</w:t>
            </w: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jc w:val="center"/>
            </w:pPr>
          </w:p>
        </w:tc>
        <w:tc>
          <w:tcPr>
            <w:tcW w:w="1774" w:type="pct"/>
            <w:vAlign w:val="center"/>
          </w:tcPr>
          <w:p w:rsidR="00781049" w:rsidRPr="00781049" w:rsidRDefault="00781049" w:rsidP="00F974EF">
            <w:pPr>
              <w:pStyle w:val="af2"/>
              <w:widowControl w:val="0"/>
              <w:ind w:left="0"/>
              <w:jc w:val="center"/>
            </w:pPr>
            <w:r w:rsidRPr="00781049">
              <w:t>Показатель</w:t>
            </w:r>
          </w:p>
        </w:tc>
        <w:tc>
          <w:tcPr>
            <w:tcW w:w="575" w:type="pct"/>
            <w:vAlign w:val="center"/>
          </w:tcPr>
          <w:p w:rsidR="00781049" w:rsidRPr="00781049" w:rsidRDefault="00781049" w:rsidP="00F974EF">
            <w:pPr>
              <w:pStyle w:val="af2"/>
              <w:widowControl w:val="0"/>
              <w:ind w:left="0"/>
              <w:jc w:val="center"/>
            </w:pPr>
            <w:r w:rsidRPr="00781049">
              <w:t>Количество баллов</w:t>
            </w:r>
          </w:p>
        </w:tc>
        <w:tc>
          <w:tcPr>
            <w:tcW w:w="889" w:type="pct"/>
            <w:vAlign w:val="center"/>
          </w:tcPr>
          <w:p w:rsidR="00781049" w:rsidRPr="00781049" w:rsidRDefault="00781049" w:rsidP="00F974EF">
            <w:pPr>
              <w:pStyle w:val="af2"/>
              <w:widowControl w:val="0"/>
              <w:ind w:left="0"/>
              <w:jc w:val="center"/>
            </w:pPr>
            <w:r w:rsidRPr="00781049">
              <w:t>Примечание</w:t>
            </w:r>
          </w:p>
        </w:tc>
      </w:tr>
      <w:tr w:rsidR="00781049" w:rsidRPr="00781049" w:rsidTr="00F974EF">
        <w:trPr>
          <w:trHeight w:val="2423"/>
        </w:trPr>
        <w:tc>
          <w:tcPr>
            <w:tcW w:w="181" w:type="pct"/>
            <w:vMerge w:val="restart"/>
            <w:vAlign w:val="center"/>
          </w:tcPr>
          <w:p w:rsidR="00781049" w:rsidRPr="00781049" w:rsidRDefault="00781049" w:rsidP="00F974EF">
            <w:pPr>
              <w:pStyle w:val="af2"/>
              <w:widowControl w:val="0"/>
              <w:ind w:left="0"/>
              <w:jc w:val="center"/>
            </w:pPr>
            <w:r w:rsidRPr="00781049">
              <w:t>1</w:t>
            </w:r>
          </w:p>
        </w:tc>
        <w:tc>
          <w:tcPr>
            <w:tcW w:w="1581" w:type="pct"/>
            <w:vMerge w:val="restart"/>
            <w:vAlign w:val="center"/>
          </w:tcPr>
          <w:p w:rsidR="00781049" w:rsidRPr="00781049" w:rsidRDefault="00781049" w:rsidP="00F974EF">
            <w:pPr>
              <w:pStyle w:val="af2"/>
              <w:widowControl w:val="0"/>
              <w:ind w:left="0"/>
            </w:pPr>
            <w:proofErr w:type="gramStart"/>
            <w:r w:rsidRPr="00781049">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781049">
              <w:t xml:space="preserve"> проведения открытого конкурса</w:t>
            </w:r>
          </w:p>
        </w:tc>
        <w:tc>
          <w:tcPr>
            <w:tcW w:w="1774" w:type="pct"/>
            <w:vAlign w:val="center"/>
          </w:tcPr>
          <w:p w:rsidR="00781049" w:rsidRPr="00781049" w:rsidRDefault="00781049" w:rsidP="00F974EF">
            <w:pPr>
              <w:pStyle w:val="af2"/>
              <w:widowControl w:val="0"/>
              <w:ind w:left="0"/>
            </w:pPr>
            <w:r w:rsidRPr="00781049">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781049" w:rsidRPr="00781049" w:rsidRDefault="00781049" w:rsidP="00F974EF">
            <w:pPr>
              <w:pStyle w:val="af2"/>
              <w:widowControl w:val="0"/>
              <w:ind w:left="0"/>
              <w:jc w:val="center"/>
            </w:pPr>
            <w:r w:rsidRPr="00781049">
              <w:t>минус 10 баллов за каждое дорожно-транспортное происшествие</w:t>
            </w:r>
          </w:p>
        </w:tc>
        <w:tc>
          <w:tcPr>
            <w:tcW w:w="889" w:type="pct"/>
            <w:vMerge w:val="restart"/>
            <w:vAlign w:val="center"/>
          </w:tcPr>
          <w:p w:rsidR="00781049" w:rsidRPr="00781049" w:rsidRDefault="00781049" w:rsidP="00F974EF">
            <w:pPr>
              <w:pStyle w:val="ConsPlusNormal"/>
              <w:ind w:firstLine="0"/>
              <w:jc w:val="center"/>
              <w:rPr>
                <w:rFonts w:ascii="Times New Roman" w:hAnsi="Times New Roman" w:cs="Times New Roman"/>
              </w:rPr>
            </w:pPr>
            <w:r w:rsidRPr="00781049">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781049" w:rsidRPr="00781049" w:rsidRDefault="00781049" w:rsidP="00F974EF">
            <w:pPr>
              <w:pStyle w:val="af2"/>
              <w:widowControl w:val="0"/>
              <w:ind w:left="0"/>
              <w:jc w:val="center"/>
            </w:pPr>
            <w:r w:rsidRPr="00781049">
              <w:t>минус 5 баллов за каждое дорожно-транспортное происшествие</w:t>
            </w:r>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restart"/>
            <w:vAlign w:val="center"/>
          </w:tcPr>
          <w:p w:rsidR="00781049" w:rsidRPr="00781049" w:rsidRDefault="00781049" w:rsidP="00F974EF">
            <w:pPr>
              <w:pStyle w:val="af2"/>
              <w:widowControl w:val="0"/>
              <w:ind w:left="0"/>
              <w:jc w:val="center"/>
            </w:pPr>
            <w:r w:rsidRPr="00781049">
              <w:t>2</w:t>
            </w:r>
          </w:p>
        </w:tc>
        <w:tc>
          <w:tcPr>
            <w:tcW w:w="1581" w:type="pct"/>
            <w:vMerge w:val="restart"/>
            <w:vAlign w:val="center"/>
          </w:tcPr>
          <w:p w:rsidR="00781049" w:rsidRPr="00781049" w:rsidRDefault="00781049" w:rsidP="00F974EF">
            <w:pPr>
              <w:pStyle w:val="af2"/>
              <w:widowControl w:val="0"/>
              <w:ind w:left="0"/>
            </w:pPr>
            <w:r w:rsidRPr="00781049">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w:t>
            </w:r>
            <w:r w:rsidRPr="00781049">
              <w:lastRenderedPageBreak/>
              <w:t>актами</w:t>
            </w:r>
          </w:p>
        </w:tc>
        <w:tc>
          <w:tcPr>
            <w:tcW w:w="1774" w:type="pct"/>
            <w:vAlign w:val="center"/>
          </w:tcPr>
          <w:p w:rsidR="00781049" w:rsidRPr="00781049" w:rsidRDefault="00781049" w:rsidP="00F974EF">
            <w:pPr>
              <w:pStyle w:val="af2"/>
              <w:widowControl w:val="0"/>
              <w:ind w:left="0"/>
            </w:pPr>
            <w:r w:rsidRPr="00781049">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781049" w:rsidRPr="00781049" w:rsidRDefault="00781049" w:rsidP="00F974EF">
            <w:pPr>
              <w:pStyle w:val="af2"/>
              <w:widowControl w:val="0"/>
              <w:ind w:left="0"/>
              <w:jc w:val="center"/>
            </w:pPr>
            <w:r w:rsidRPr="00781049">
              <w:t>0 баллов</w:t>
            </w:r>
          </w:p>
        </w:tc>
        <w:tc>
          <w:tcPr>
            <w:tcW w:w="889" w:type="pct"/>
            <w:vMerge w:val="restart"/>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ConsPlusNormal"/>
              <w:ind w:firstLine="0"/>
              <w:jc w:val="both"/>
              <w:rPr>
                <w:rFonts w:ascii="Times New Roman" w:hAnsi="Times New Roman" w:cs="Times New Roman"/>
              </w:rPr>
            </w:pPr>
            <w:r w:rsidRPr="00781049">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781049" w:rsidRPr="00781049" w:rsidRDefault="00781049" w:rsidP="00F974EF">
            <w:pPr>
              <w:pStyle w:val="af2"/>
              <w:widowControl w:val="0"/>
              <w:ind w:left="0"/>
              <w:jc w:val="center"/>
            </w:pPr>
            <w:r w:rsidRPr="00781049">
              <w:t>1 балл</w:t>
            </w:r>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ConsPlusNormal"/>
              <w:ind w:firstLine="0"/>
              <w:jc w:val="both"/>
              <w:rPr>
                <w:rFonts w:ascii="Times New Roman" w:hAnsi="Times New Roman" w:cs="Times New Roman"/>
              </w:rPr>
            </w:pPr>
            <w:r w:rsidRPr="00781049">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781049" w:rsidRPr="00781049" w:rsidRDefault="00781049" w:rsidP="00F974EF">
            <w:pPr>
              <w:pStyle w:val="af2"/>
              <w:widowControl w:val="0"/>
              <w:ind w:left="0"/>
              <w:jc w:val="center"/>
            </w:pPr>
            <w:r w:rsidRPr="00781049">
              <w:t>2 балла</w:t>
            </w:r>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ConsPlusNormal"/>
              <w:ind w:firstLine="0"/>
              <w:jc w:val="both"/>
              <w:rPr>
                <w:rFonts w:ascii="Times New Roman" w:hAnsi="Times New Roman" w:cs="Times New Roman"/>
              </w:rPr>
            </w:pPr>
            <w:r w:rsidRPr="00781049">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781049" w:rsidRPr="00781049" w:rsidRDefault="00781049" w:rsidP="00F974EF">
            <w:pPr>
              <w:pStyle w:val="af2"/>
              <w:widowControl w:val="0"/>
              <w:ind w:left="0"/>
              <w:jc w:val="center"/>
            </w:pPr>
            <w:r w:rsidRPr="00781049">
              <w:t>3 балла</w:t>
            </w:r>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restart"/>
            <w:vAlign w:val="center"/>
          </w:tcPr>
          <w:p w:rsidR="00781049" w:rsidRPr="00781049" w:rsidRDefault="00781049" w:rsidP="00F974EF">
            <w:pPr>
              <w:pStyle w:val="af2"/>
              <w:widowControl w:val="0"/>
              <w:ind w:left="0"/>
              <w:jc w:val="center"/>
            </w:pPr>
            <w:r w:rsidRPr="00781049">
              <w:lastRenderedPageBreak/>
              <w:t>3</w:t>
            </w:r>
          </w:p>
        </w:tc>
        <w:tc>
          <w:tcPr>
            <w:tcW w:w="1581" w:type="pct"/>
            <w:vMerge w:val="restart"/>
            <w:vAlign w:val="center"/>
          </w:tcPr>
          <w:p w:rsidR="00781049" w:rsidRPr="00781049" w:rsidRDefault="00781049" w:rsidP="00F974EF">
            <w:pPr>
              <w:pStyle w:val="af2"/>
              <w:widowControl w:val="0"/>
              <w:ind w:left="0"/>
            </w:pPr>
            <w:r w:rsidRPr="00781049">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781049" w:rsidRPr="00781049" w:rsidRDefault="00781049" w:rsidP="00F974EF">
            <w:pPr>
              <w:pStyle w:val="ConsPlusNormal"/>
              <w:ind w:firstLine="0"/>
              <w:jc w:val="both"/>
              <w:rPr>
                <w:rFonts w:ascii="Times New Roman" w:hAnsi="Times New Roman" w:cs="Times New Roman"/>
              </w:rPr>
            </w:pPr>
            <w:r w:rsidRPr="00781049">
              <w:rPr>
                <w:rFonts w:ascii="Times New Roman" w:hAnsi="Times New Roman" w:cs="Times New Roman"/>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781049" w:rsidRPr="00781049" w:rsidRDefault="00781049" w:rsidP="00F974EF">
            <w:pPr>
              <w:pStyle w:val="af2"/>
              <w:widowControl w:val="0"/>
              <w:ind w:left="0"/>
              <w:jc w:val="center"/>
            </w:pPr>
            <w:r w:rsidRPr="00781049">
              <w:t>1 балл</w:t>
            </w:r>
            <w:proofErr w:type="gramStart"/>
            <w:r w:rsidRPr="00781049">
              <w:rPr>
                <w:vertAlign w:val="superscript"/>
              </w:rPr>
              <w:t>1</w:t>
            </w:r>
            <w:proofErr w:type="gramEnd"/>
          </w:p>
        </w:tc>
        <w:tc>
          <w:tcPr>
            <w:tcW w:w="889" w:type="pct"/>
            <w:vMerge w:val="restart"/>
            <w:vAlign w:val="center"/>
          </w:tcPr>
          <w:p w:rsidR="00781049" w:rsidRPr="00781049" w:rsidRDefault="00781049" w:rsidP="00F974EF">
            <w:pPr>
              <w:pStyle w:val="af2"/>
              <w:widowControl w:val="0"/>
              <w:ind w:left="0"/>
              <w:jc w:val="center"/>
            </w:pPr>
            <w:r w:rsidRPr="00781049">
              <w:t>Набранное количество баллов делится на общее количество транспортных средств, заявленных участником открытого конкурса</w:t>
            </w: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багажных отделений, предусмотренных заводом-изготовителем</w:t>
            </w:r>
          </w:p>
        </w:tc>
        <w:tc>
          <w:tcPr>
            <w:tcW w:w="575" w:type="pct"/>
            <w:vAlign w:val="center"/>
          </w:tcPr>
          <w:p w:rsidR="00781049" w:rsidRPr="00781049" w:rsidRDefault="00781049" w:rsidP="00F974EF">
            <w:pPr>
              <w:pStyle w:val="af2"/>
              <w:widowControl w:val="0"/>
              <w:ind w:left="0"/>
              <w:jc w:val="center"/>
            </w:pPr>
            <w:r w:rsidRPr="00781049">
              <w:t>1 балл</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систем кондиционирования салона автобуса</w:t>
            </w:r>
          </w:p>
        </w:tc>
        <w:tc>
          <w:tcPr>
            <w:tcW w:w="575" w:type="pct"/>
            <w:vAlign w:val="center"/>
          </w:tcPr>
          <w:p w:rsidR="00781049" w:rsidRPr="00781049" w:rsidRDefault="00781049" w:rsidP="00F974EF">
            <w:pPr>
              <w:pStyle w:val="af2"/>
              <w:widowControl w:val="0"/>
              <w:ind w:left="0"/>
              <w:jc w:val="center"/>
            </w:pPr>
            <w:r w:rsidRPr="00781049">
              <w:t>6 баллов</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низкого пола салона автобуса</w:t>
            </w:r>
          </w:p>
        </w:tc>
        <w:tc>
          <w:tcPr>
            <w:tcW w:w="575" w:type="pct"/>
            <w:vAlign w:val="center"/>
          </w:tcPr>
          <w:p w:rsidR="00781049" w:rsidRPr="00781049" w:rsidRDefault="00781049" w:rsidP="00F974EF">
            <w:pPr>
              <w:pStyle w:val="af2"/>
              <w:widowControl w:val="0"/>
              <w:ind w:left="0"/>
              <w:jc w:val="center"/>
            </w:pPr>
            <w:r w:rsidRPr="00781049">
              <w:t>5 баллов</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в салоне автобуса оборудования для перевозок пассажиров с детскими колясками</w:t>
            </w:r>
          </w:p>
        </w:tc>
        <w:tc>
          <w:tcPr>
            <w:tcW w:w="575" w:type="pct"/>
            <w:vAlign w:val="center"/>
          </w:tcPr>
          <w:p w:rsidR="00781049" w:rsidRPr="00781049" w:rsidRDefault="00781049" w:rsidP="00F974EF">
            <w:pPr>
              <w:pStyle w:val="af2"/>
              <w:widowControl w:val="0"/>
              <w:ind w:left="0"/>
              <w:jc w:val="center"/>
            </w:pPr>
            <w:r w:rsidRPr="00781049">
              <w:t>3 балла</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781049" w:rsidRPr="00781049" w:rsidRDefault="00781049" w:rsidP="00F974EF">
            <w:pPr>
              <w:pStyle w:val="af2"/>
              <w:widowControl w:val="0"/>
              <w:ind w:left="0"/>
              <w:jc w:val="center"/>
            </w:pPr>
            <w:r w:rsidRPr="00781049">
              <w:t>1 балл</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781049" w:rsidRPr="00781049" w:rsidRDefault="00781049" w:rsidP="00F974EF">
            <w:pPr>
              <w:pStyle w:val="af2"/>
              <w:widowControl w:val="0"/>
              <w:ind w:left="0"/>
              <w:jc w:val="center"/>
            </w:pPr>
            <w:r w:rsidRPr="00781049">
              <w:t>8 баллов</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ConsPlusNormal"/>
              <w:ind w:firstLine="0"/>
              <w:jc w:val="both"/>
              <w:rPr>
                <w:rFonts w:ascii="Times New Roman" w:hAnsi="Times New Roman" w:cs="Times New Roman"/>
              </w:rPr>
            </w:pPr>
            <w:r w:rsidRPr="00781049">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781049" w:rsidRPr="00781049" w:rsidRDefault="00781049" w:rsidP="00F974EF">
            <w:pPr>
              <w:pStyle w:val="af2"/>
              <w:widowControl w:val="0"/>
              <w:ind w:left="0"/>
              <w:jc w:val="center"/>
            </w:pPr>
            <w:r w:rsidRPr="00781049">
              <w:t>2 балла</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 xml:space="preserve">наличие специальной электронной информационной системы с </w:t>
            </w:r>
            <w:proofErr w:type="spellStart"/>
            <w:r w:rsidRPr="00781049">
              <w:t>внутрисалонным</w:t>
            </w:r>
            <w:proofErr w:type="spellEnd"/>
            <w:r w:rsidRPr="00781049">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781049" w:rsidRPr="00781049" w:rsidRDefault="00781049" w:rsidP="00F974EF">
            <w:pPr>
              <w:pStyle w:val="af2"/>
              <w:widowControl w:val="0"/>
              <w:ind w:left="0"/>
              <w:jc w:val="center"/>
            </w:pPr>
            <w:r w:rsidRPr="00781049">
              <w:t>3 балла</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781049" w:rsidRPr="00781049" w:rsidRDefault="00781049" w:rsidP="00F974EF">
            <w:pPr>
              <w:pStyle w:val="af2"/>
              <w:widowControl w:val="0"/>
              <w:ind w:left="0"/>
              <w:jc w:val="center"/>
            </w:pPr>
            <w:r w:rsidRPr="00781049">
              <w:t>4 балла</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781049">
              <w:t>тахограф</w:t>
            </w:r>
            <w:proofErr w:type="spellEnd"/>
            <w:r w:rsidRPr="00781049">
              <w:t>)</w:t>
            </w:r>
          </w:p>
        </w:tc>
        <w:tc>
          <w:tcPr>
            <w:tcW w:w="575" w:type="pct"/>
            <w:vAlign w:val="center"/>
          </w:tcPr>
          <w:p w:rsidR="00781049" w:rsidRPr="00781049" w:rsidRDefault="00781049" w:rsidP="00F974EF">
            <w:pPr>
              <w:pStyle w:val="af2"/>
              <w:widowControl w:val="0"/>
              <w:ind w:left="0"/>
              <w:jc w:val="center"/>
            </w:pPr>
            <w:r w:rsidRPr="00781049">
              <w:t>3 балла</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781049" w:rsidRPr="00781049" w:rsidRDefault="00781049" w:rsidP="00F974EF">
            <w:pPr>
              <w:pStyle w:val="af2"/>
              <w:widowControl w:val="0"/>
              <w:ind w:left="0"/>
              <w:jc w:val="center"/>
            </w:pPr>
            <w:r w:rsidRPr="00781049">
              <w:t>0 баллов</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автобусов, соответствующих экологическим характеристикам Евро-2</w:t>
            </w:r>
          </w:p>
        </w:tc>
        <w:tc>
          <w:tcPr>
            <w:tcW w:w="575" w:type="pct"/>
            <w:vAlign w:val="center"/>
          </w:tcPr>
          <w:p w:rsidR="00781049" w:rsidRPr="00781049" w:rsidRDefault="00781049" w:rsidP="00F974EF">
            <w:pPr>
              <w:pStyle w:val="af2"/>
              <w:widowControl w:val="0"/>
              <w:ind w:left="0"/>
              <w:jc w:val="center"/>
            </w:pPr>
            <w:r w:rsidRPr="00781049">
              <w:t>1 балл</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автобусов, соответствующих экологическим характеристикам Евро-3</w:t>
            </w:r>
          </w:p>
        </w:tc>
        <w:tc>
          <w:tcPr>
            <w:tcW w:w="575" w:type="pct"/>
            <w:vAlign w:val="center"/>
          </w:tcPr>
          <w:p w:rsidR="00781049" w:rsidRPr="00781049" w:rsidRDefault="00781049" w:rsidP="00F974EF">
            <w:pPr>
              <w:pStyle w:val="af2"/>
              <w:widowControl w:val="0"/>
              <w:ind w:left="0"/>
              <w:jc w:val="center"/>
            </w:pPr>
            <w:r w:rsidRPr="00781049">
              <w:t>2 балла</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наличие автобусов, соответствующих экологическим характеристикам Евро-4 и выше</w:t>
            </w:r>
          </w:p>
        </w:tc>
        <w:tc>
          <w:tcPr>
            <w:tcW w:w="575" w:type="pct"/>
            <w:vAlign w:val="center"/>
          </w:tcPr>
          <w:p w:rsidR="00781049" w:rsidRPr="00781049" w:rsidRDefault="00781049" w:rsidP="00F974EF">
            <w:pPr>
              <w:pStyle w:val="af2"/>
              <w:widowControl w:val="0"/>
              <w:ind w:left="0"/>
              <w:jc w:val="center"/>
            </w:pPr>
            <w:r w:rsidRPr="00781049">
              <w:t>3 балла</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rPr>
          <w:trHeight w:val="644"/>
        </w:trPr>
        <w:tc>
          <w:tcPr>
            <w:tcW w:w="181" w:type="pct"/>
            <w:vMerge/>
            <w:tcBorders>
              <w:bottom w:val="single" w:sz="4" w:space="0" w:color="000000"/>
            </w:tcBorders>
            <w:vAlign w:val="center"/>
          </w:tcPr>
          <w:p w:rsidR="00781049" w:rsidRPr="00781049" w:rsidRDefault="00781049" w:rsidP="00F974EF">
            <w:pPr>
              <w:pStyle w:val="af2"/>
              <w:widowControl w:val="0"/>
              <w:ind w:left="0"/>
              <w:jc w:val="center"/>
            </w:pPr>
          </w:p>
        </w:tc>
        <w:tc>
          <w:tcPr>
            <w:tcW w:w="1581" w:type="pct"/>
            <w:vMerge/>
            <w:tcBorders>
              <w:bottom w:val="single" w:sz="4" w:space="0" w:color="000000"/>
            </w:tcBorders>
            <w:vAlign w:val="center"/>
          </w:tcPr>
          <w:p w:rsidR="00781049" w:rsidRPr="00781049" w:rsidRDefault="00781049" w:rsidP="00F974EF">
            <w:pPr>
              <w:pStyle w:val="af2"/>
              <w:widowControl w:val="0"/>
              <w:ind w:left="0"/>
            </w:pPr>
          </w:p>
        </w:tc>
        <w:tc>
          <w:tcPr>
            <w:tcW w:w="1774" w:type="pct"/>
            <w:tcBorders>
              <w:bottom w:val="single" w:sz="4" w:space="0" w:color="000000"/>
            </w:tcBorders>
            <w:vAlign w:val="center"/>
          </w:tcPr>
          <w:p w:rsidR="00781049" w:rsidRPr="00781049" w:rsidRDefault="00781049" w:rsidP="00F974EF">
            <w:pPr>
              <w:pStyle w:val="af2"/>
              <w:widowControl w:val="0"/>
              <w:ind w:left="0"/>
            </w:pPr>
            <w:r w:rsidRPr="00781049">
              <w:t>наличие автобусов, работающих на компримированном природном газе</w:t>
            </w:r>
          </w:p>
        </w:tc>
        <w:tc>
          <w:tcPr>
            <w:tcW w:w="575" w:type="pct"/>
            <w:tcBorders>
              <w:bottom w:val="single" w:sz="4" w:space="0" w:color="000000"/>
            </w:tcBorders>
            <w:vAlign w:val="center"/>
          </w:tcPr>
          <w:p w:rsidR="00781049" w:rsidRPr="00781049" w:rsidRDefault="00781049" w:rsidP="00F974EF">
            <w:pPr>
              <w:pStyle w:val="af2"/>
              <w:widowControl w:val="0"/>
              <w:ind w:left="0"/>
              <w:jc w:val="center"/>
            </w:pPr>
            <w:r w:rsidRPr="00781049">
              <w:t>7 баллов</w:t>
            </w:r>
            <w:proofErr w:type="gramStart"/>
            <w:r w:rsidRPr="00781049">
              <w:rPr>
                <w:vertAlign w:val="superscript"/>
              </w:rPr>
              <w:t>1</w:t>
            </w:r>
            <w:proofErr w:type="gramEnd"/>
          </w:p>
        </w:tc>
        <w:tc>
          <w:tcPr>
            <w:tcW w:w="889" w:type="pct"/>
            <w:vMerge/>
            <w:tcBorders>
              <w:bottom w:val="single" w:sz="4" w:space="0" w:color="000000"/>
            </w:tcBorders>
            <w:vAlign w:val="center"/>
          </w:tcPr>
          <w:p w:rsidR="00781049" w:rsidRPr="00781049" w:rsidRDefault="00781049" w:rsidP="00F974EF">
            <w:pPr>
              <w:pStyle w:val="af2"/>
              <w:widowControl w:val="0"/>
              <w:ind w:left="0"/>
              <w:jc w:val="center"/>
            </w:pPr>
          </w:p>
        </w:tc>
      </w:tr>
      <w:tr w:rsidR="00781049" w:rsidRPr="00781049" w:rsidTr="00F974EF">
        <w:tc>
          <w:tcPr>
            <w:tcW w:w="181" w:type="pct"/>
            <w:vMerge w:val="restart"/>
            <w:vAlign w:val="center"/>
          </w:tcPr>
          <w:p w:rsidR="00781049" w:rsidRPr="00781049" w:rsidRDefault="00781049" w:rsidP="00F974EF">
            <w:pPr>
              <w:pStyle w:val="af2"/>
              <w:widowControl w:val="0"/>
              <w:ind w:left="0"/>
              <w:jc w:val="center"/>
            </w:pPr>
            <w:r w:rsidRPr="00781049">
              <w:t>4</w:t>
            </w:r>
          </w:p>
        </w:tc>
        <w:tc>
          <w:tcPr>
            <w:tcW w:w="1581" w:type="pct"/>
            <w:vMerge w:val="restart"/>
            <w:vAlign w:val="center"/>
          </w:tcPr>
          <w:p w:rsidR="00781049" w:rsidRPr="00781049" w:rsidRDefault="00781049" w:rsidP="00F974EF">
            <w:pPr>
              <w:pStyle w:val="af2"/>
              <w:widowControl w:val="0"/>
              <w:ind w:left="0"/>
            </w:pPr>
            <w:r w:rsidRPr="00781049">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781049" w:rsidRPr="00781049" w:rsidRDefault="00781049" w:rsidP="00F974EF">
            <w:pPr>
              <w:pStyle w:val="af2"/>
              <w:widowControl w:val="0"/>
              <w:ind w:left="0"/>
            </w:pPr>
            <w:r w:rsidRPr="00781049">
              <w:t xml:space="preserve">срок эксплуатации автобуса, заявленного для участия в открытом конкурсе, </w:t>
            </w:r>
            <w:proofErr w:type="gramStart"/>
            <w:r w:rsidRPr="00781049">
              <w:t>с даты</w:t>
            </w:r>
            <w:proofErr w:type="gramEnd"/>
            <w:r w:rsidRPr="00781049">
              <w:t xml:space="preserve"> его выпуска до даты проведения открытого конкурса составляет менее одного года</w:t>
            </w:r>
          </w:p>
        </w:tc>
        <w:tc>
          <w:tcPr>
            <w:tcW w:w="575" w:type="pct"/>
            <w:vAlign w:val="center"/>
          </w:tcPr>
          <w:p w:rsidR="00781049" w:rsidRPr="00781049" w:rsidRDefault="00781049" w:rsidP="00F974EF">
            <w:pPr>
              <w:pStyle w:val="af2"/>
              <w:widowControl w:val="0"/>
              <w:ind w:left="0"/>
              <w:jc w:val="center"/>
            </w:pPr>
            <w:r w:rsidRPr="00781049">
              <w:t>10 баллов</w:t>
            </w:r>
            <w:proofErr w:type="gramStart"/>
            <w:r w:rsidRPr="00781049">
              <w:rPr>
                <w:vertAlign w:val="superscript"/>
              </w:rPr>
              <w:t>1</w:t>
            </w:r>
            <w:proofErr w:type="gramEnd"/>
          </w:p>
        </w:tc>
        <w:tc>
          <w:tcPr>
            <w:tcW w:w="889" w:type="pct"/>
            <w:vMerge w:val="restart"/>
            <w:vAlign w:val="center"/>
          </w:tcPr>
          <w:p w:rsidR="00781049" w:rsidRPr="00781049" w:rsidRDefault="00781049" w:rsidP="00F974EF">
            <w:pPr>
              <w:pStyle w:val="af2"/>
              <w:widowControl w:val="0"/>
              <w:ind w:left="0"/>
              <w:jc w:val="center"/>
            </w:pPr>
            <w:r w:rsidRPr="00781049">
              <w:t>Набранное количество баллов делится на общее количество транспортных средств, заявленных участником открытого конкурса</w:t>
            </w: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 xml:space="preserve">срок эксплуатации автобуса, заявленного для участия в открытом конкурсе, </w:t>
            </w:r>
            <w:proofErr w:type="gramStart"/>
            <w:r w:rsidRPr="00781049">
              <w:t>с даты</w:t>
            </w:r>
            <w:proofErr w:type="gramEnd"/>
            <w:r w:rsidRPr="00781049">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781049" w:rsidRPr="00781049" w:rsidRDefault="00781049" w:rsidP="00F974EF">
            <w:pPr>
              <w:pStyle w:val="af2"/>
              <w:widowControl w:val="0"/>
              <w:ind w:left="0"/>
              <w:jc w:val="center"/>
            </w:pPr>
            <w:r w:rsidRPr="00781049">
              <w:t>8 баллов</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 xml:space="preserve">срок эксплуатации автобуса, заявленного для участия в открытом конкурсе, </w:t>
            </w:r>
            <w:proofErr w:type="gramStart"/>
            <w:r w:rsidRPr="00781049">
              <w:t>с даты</w:t>
            </w:r>
            <w:proofErr w:type="gramEnd"/>
            <w:r w:rsidRPr="00781049">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781049" w:rsidRPr="00781049" w:rsidRDefault="00781049" w:rsidP="00F974EF">
            <w:pPr>
              <w:pStyle w:val="af2"/>
              <w:widowControl w:val="0"/>
              <w:ind w:left="0"/>
              <w:jc w:val="center"/>
            </w:pPr>
            <w:r w:rsidRPr="00781049">
              <w:t>6 баллов</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ConsPlusNormal"/>
              <w:ind w:firstLine="0"/>
              <w:jc w:val="both"/>
              <w:rPr>
                <w:rFonts w:ascii="Times New Roman" w:hAnsi="Times New Roman" w:cs="Times New Roman"/>
              </w:rPr>
            </w:pPr>
            <w:r w:rsidRPr="00781049">
              <w:rPr>
                <w:rFonts w:ascii="Times New Roman" w:hAnsi="Times New Roman" w:cs="Times New Roman"/>
              </w:rPr>
              <w:t xml:space="preserve">срок эксплуатации автобуса, заявленного для участия в открытом конкурсе, </w:t>
            </w:r>
            <w:proofErr w:type="gramStart"/>
            <w:r w:rsidRPr="00781049">
              <w:rPr>
                <w:rFonts w:ascii="Times New Roman" w:hAnsi="Times New Roman" w:cs="Times New Roman"/>
              </w:rPr>
              <w:t>с даты</w:t>
            </w:r>
            <w:proofErr w:type="gramEnd"/>
            <w:r w:rsidRPr="00781049">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781049" w:rsidRPr="00781049" w:rsidRDefault="00781049" w:rsidP="00F974EF">
            <w:pPr>
              <w:pStyle w:val="af2"/>
              <w:widowControl w:val="0"/>
              <w:ind w:left="0"/>
              <w:jc w:val="center"/>
            </w:pPr>
            <w:r w:rsidRPr="00781049">
              <w:t>4 балла</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ConsPlusNormal"/>
              <w:ind w:firstLine="0"/>
              <w:jc w:val="both"/>
              <w:rPr>
                <w:rFonts w:ascii="Times New Roman" w:hAnsi="Times New Roman" w:cs="Times New Roman"/>
              </w:rPr>
            </w:pPr>
            <w:r w:rsidRPr="00781049">
              <w:rPr>
                <w:rFonts w:ascii="Times New Roman" w:hAnsi="Times New Roman" w:cs="Times New Roman"/>
              </w:rPr>
              <w:t xml:space="preserve">срок эксплуатации автобуса, заявленного для участия в открытом конкурсе, </w:t>
            </w:r>
            <w:proofErr w:type="gramStart"/>
            <w:r w:rsidRPr="00781049">
              <w:rPr>
                <w:rFonts w:ascii="Times New Roman" w:hAnsi="Times New Roman" w:cs="Times New Roman"/>
              </w:rPr>
              <w:t>с даты</w:t>
            </w:r>
            <w:proofErr w:type="gramEnd"/>
            <w:r w:rsidRPr="00781049">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781049" w:rsidRPr="00781049" w:rsidRDefault="00781049" w:rsidP="00F974EF">
            <w:pPr>
              <w:pStyle w:val="af2"/>
              <w:widowControl w:val="0"/>
              <w:ind w:left="0"/>
              <w:jc w:val="center"/>
            </w:pPr>
            <w:r w:rsidRPr="00781049">
              <w:t>2 балла</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af2"/>
              <w:widowControl w:val="0"/>
              <w:ind w:left="0"/>
            </w:pPr>
            <w:r w:rsidRPr="00781049">
              <w:t xml:space="preserve">срок эксплуатации автобуса, заявленного для участия в открытом конкурсе, </w:t>
            </w:r>
            <w:proofErr w:type="gramStart"/>
            <w:r w:rsidRPr="00781049">
              <w:t>с даты</w:t>
            </w:r>
            <w:proofErr w:type="gramEnd"/>
            <w:r w:rsidRPr="00781049">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781049" w:rsidRPr="00781049" w:rsidRDefault="00781049" w:rsidP="00F974EF">
            <w:pPr>
              <w:pStyle w:val="af2"/>
              <w:widowControl w:val="0"/>
              <w:ind w:left="0"/>
              <w:jc w:val="center"/>
            </w:pPr>
            <w:r w:rsidRPr="00781049">
              <w:t>1 балл</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r w:rsidR="00781049" w:rsidRPr="00781049" w:rsidTr="00F974EF">
        <w:tc>
          <w:tcPr>
            <w:tcW w:w="181" w:type="pct"/>
            <w:vMerge/>
            <w:vAlign w:val="center"/>
          </w:tcPr>
          <w:p w:rsidR="00781049" w:rsidRPr="00781049" w:rsidRDefault="00781049" w:rsidP="00F974EF">
            <w:pPr>
              <w:pStyle w:val="af2"/>
              <w:widowControl w:val="0"/>
              <w:ind w:left="0"/>
              <w:jc w:val="center"/>
            </w:pPr>
          </w:p>
        </w:tc>
        <w:tc>
          <w:tcPr>
            <w:tcW w:w="1581" w:type="pct"/>
            <w:vMerge/>
            <w:vAlign w:val="center"/>
          </w:tcPr>
          <w:p w:rsidR="00781049" w:rsidRPr="00781049" w:rsidRDefault="00781049" w:rsidP="00F974EF">
            <w:pPr>
              <w:pStyle w:val="af2"/>
              <w:widowControl w:val="0"/>
              <w:ind w:left="0"/>
            </w:pPr>
          </w:p>
        </w:tc>
        <w:tc>
          <w:tcPr>
            <w:tcW w:w="1774" w:type="pct"/>
            <w:vAlign w:val="center"/>
          </w:tcPr>
          <w:p w:rsidR="00781049" w:rsidRPr="00781049" w:rsidRDefault="00781049" w:rsidP="00F974EF">
            <w:pPr>
              <w:pStyle w:val="ConsPlusNormal"/>
              <w:ind w:firstLine="0"/>
              <w:jc w:val="both"/>
              <w:rPr>
                <w:rFonts w:ascii="Times New Roman" w:hAnsi="Times New Roman" w:cs="Times New Roman"/>
              </w:rPr>
            </w:pPr>
            <w:r w:rsidRPr="00781049">
              <w:rPr>
                <w:rFonts w:ascii="Times New Roman" w:hAnsi="Times New Roman" w:cs="Times New Roman"/>
              </w:rPr>
              <w:t xml:space="preserve">срок эксплуатации автобуса, заявленного для участия в открытом конкурсе, </w:t>
            </w:r>
            <w:proofErr w:type="gramStart"/>
            <w:r w:rsidRPr="00781049">
              <w:rPr>
                <w:rFonts w:ascii="Times New Roman" w:hAnsi="Times New Roman" w:cs="Times New Roman"/>
              </w:rPr>
              <w:t>с даты</w:t>
            </w:r>
            <w:proofErr w:type="gramEnd"/>
            <w:r w:rsidRPr="00781049">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781049" w:rsidRPr="00781049" w:rsidRDefault="00781049" w:rsidP="00F974EF">
            <w:pPr>
              <w:pStyle w:val="af2"/>
              <w:widowControl w:val="0"/>
              <w:ind w:left="0"/>
              <w:jc w:val="center"/>
            </w:pPr>
            <w:r w:rsidRPr="00781049">
              <w:t>0 баллов</w:t>
            </w:r>
            <w:proofErr w:type="gramStart"/>
            <w:r w:rsidRPr="00781049">
              <w:rPr>
                <w:vertAlign w:val="superscript"/>
              </w:rPr>
              <w:t>1</w:t>
            </w:r>
            <w:proofErr w:type="gramEnd"/>
          </w:p>
        </w:tc>
        <w:tc>
          <w:tcPr>
            <w:tcW w:w="889" w:type="pct"/>
            <w:vMerge/>
            <w:vAlign w:val="center"/>
          </w:tcPr>
          <w:p w:rsidR="00781049" w:rsidRPr="00781049" w:rsidRDefault="00781049" w:rsidP="00F974EF">
            <w:pPr>
              <w:pStyle w:val="af2"/>
              <w:widowControl w:val="0"/>
              <w:ind w:left="0"/>
              <w:jc w:val="center"/>
            </w:pPr>
          </w:p>
        </w:tc>
      </w:tr>
    </w:tbl>
    <w:p w:rsidR="00781049" w:rsidRPr="00781049" w:rsidRDefault="00781049" w:rsidP="00781049">
      <w:pPr>
        <w:pStyle w:val="af2"/>
        <w:widowControl w:val="0"/>
        <w:ind w:left="0"/>
      </w:pPr>
    </w:p>
    <w:p w:rsidR="00781049" w:rsidRPr="00781049" w:rsidRDefault="00781049" w:rsidP="00781049">
      <w:pPr>
        <w:pStyle w:val="af2"/>
        <w:widowControl w:val="0"/>
        <w:ind w:left="0"/>
      </w:pPr>
      <w:r w:rsidRPr="00781049">
        <w:t xml:space="preserve">Примечание: </w:t>
      </w:r>
      <w:r w:rsidRPr="00781049">
        <w:rPr>
          <w:vertAlign w:val="superscript"/>
        </w:rPr>
        <w:t>1</w:t>
      </w:r>
      <w:r w:rsidRPr="00781049">
        <w:t xml:space="preserve"> – за каждый автобус, заявленный для участия в открытом конкурсе.</w:t>
      </w:r>
    </w:p>
    <w:p w:rsidR="00781049" w:rsidRPr="00781049" w:rsidRDefault="00781049" w:rsidP="00781049">
      <w:pPr>
        <w:pStyle w:val="af2"/>
        <w:widowControl w:val="0"/>
        <w:ind w:left="0"/>
      </w:pPr>
    </w:p>
    <w:p w:rsidR="00781049" w:rsidRPr="00781049" w:rsidRDefault="00781049" w:rsidP="00781049">
      <w:pPr>
        <w:pStyle w:val="af2"/>
        <w:widowControl w:val="0"/>
        <w:ind w:left="0"/>
        <w:sectPr w:rsidR="00781049" w:rsidRPr="00781049" w:rsidSect="00F974EF">
          <w:pgSz w:w="16838" w:h="11906" w:orient="landscape"/>
          <w:pgMar w:top="851" w:right="1134" w:bottom="567" w:left="1134" w:header="709" w:footer="709" w:gutter="0"/>
          <w:cols w:space="708"/>
          <w:docGrid w:linePitch="360"/>
        </w:sectPr>
      </w:pPr>
    </w:p>
    <w:p w:rsidR="00781049" w:rsidRPr="00781049" w:rsidRDefault="00781049" w:rsidP="00781049">
      <w:pPr>
        <w:pStyle w:val="af2"/>
        <w:widowControl w:val="0"/>
        <w:ind w:left="5103"/>
        <w:rPr>
          <w:b/>
        </w:rPr>
      </w:pPr>
      <w:r w:rsidRPr="00781049">
        <w:rPr>
          <w:b/>
        </w:rPr>
        <w:lastRenderedPageBreak/>
        <w:t xml:space="preserve">           Приложение № 6</w:t>
      </w:r>
    </w:p>
    <w:p w:rsidR="00781049" w:rsidRPr="00781049" w:rsidRDefault="00781049" w:rsidP="00781049">
      <w:pPr>
        <w:pStyle w:val="af2"/>
        <w:widowControl w:val="0"/>
        <w:ind w:left="5103"/>
        <w:rPr>
          <w:b/>
        </w:rPr>
      </w:pPr>
      <w:r w:rsidRPr="00781049">
        <w:rPr>
          <w:b/>
        </w:rPr>
        <w:t>Форма запроса о разъяснении положений конкурсной документации</w:t>
      </w:r>
    </w:p>
    <w:bookmarkEnd w:id="12"/>
    <w:p w:rsidR="00781049" w:rsidRPr="00781049" w:rsidRDefault="00781049" w:rsidP="00781049">
      <w:pPr>
        <w:widowControl w:val="0"/>
        <w:ind w:left="5103"/>
        <w:rPr>
          <w:b/>
        </w:rPr>
      </w:pPr>
    </w:p>
    <w:p w:rsidR="00781049" w:rsidRPr="00781049" w:rsidRDefault="00781049" w:rsidP="00781049">
      <w:pPr>
        <w:widowControl w:val="0"/>
        <w:rPr>
          <w:b/>
        </w:rPr>
      </w:pPr>
      <w:r w:rsidRPr="00781049">
        <w:rPr>
          <w:b/>
        </w:rPr>
        <w:t xml:space="preserve">                                                           Администрация Турковского </w:t>
      </w:r>
    </w:p>
    <w:p w:rsidR="00781049" w:rsidRPr="00781049" w:rsidRDefault="00781049" w:rsidP="00781049">
      <w:pPr>
        <w:widowControl w:val="0"/>
        <w:rPr>
          <w:b/>
        </w:rPr>
      </w:pPr>
      <w:r w:rsidRPr="00781049">
        <w:rPr>
          <w:b/>
        </w:rPr>
        <w:t xml:space="preserve">                                                           муниципального района</w:t>
      </w:r>
    </w:p>
    <w:p w:rsidR="00781049" w:rsidRPr="00781049" w:rsidRDefault="00781049" w:rsidP="00781049">
      <w:pPr>
        <w:widowControl w:val="0"/>
      </w:pPr>
    </w:p>
    <w:p w:rsidR="00781049" w:rsidRPr="00781049" w:rsidRDefault="00781049" w:rsidP="00781049">
      <w:pPr>
        <w:widowControl w:val="0"/>
        <w:jc w:val="center"/>
        <w:rPr>
          <w:b/>
        </w:rPr>
      </w:pPr>
      <w:r w:rsidRPr="00781049">
        <w:rPr>
          <w:b/>
        </w:rPr>
        <w:t>ЗАПРОС О РАЗЪЯСНЕНИИ</w:t>
      </w:r>
    </w:p>
    <w:p w:rsidR="00781049" w:rsidRPr="00781049" w:rsidRDefault="00781049" w:rsidP="00781049">
      <w:pPr>
        <w:widowControl w:val="0"/>
        <w:jc w:val="center"/>
        <w:rPr>
          <w:b/>
        </w:rPr>
      </w:pPr>
      <w:r w:rsidRPr="00781049">
        <w:rPr>
          <w:b/>
        </w:rPr>
        <w:t>ПОЛОЖЕНИЙ КОНКУРСНОЙ ДОКУМЕНТАЦИИ</w:t>
      </w:r>
    </w:p>
    <w:p w:rsidR="00781049" w:rsidRPr="00781049" w:rsidRDefault="00781049" w:rsidP="00781049">
      <w:pPr>
        <w:widowControl w:val="0"/>
        <w:jc w:val="center"/>
        <w:rPr>
          <w:b/>
        </w:rPr>
      </w:pPr>
    </w:p>
    <w:p w:rsidR="00781049" w:rsidRPr="00781049" w:rsidRDefault="00781049" w:rsidP="00781049">
      <w:pPr>
        <w:widowControl w:val="0"/>
      </w:pPr>
      <w:r w:rsidRPr="00781049">
        <w:t>____________________________________________________________________</w:t>
      </w:r>
    </w:p>
    <w:p w:rsidR="00781049" w:rsidRPr="00781049" w:rsidRDefault="00781049" w:rsidP="00781049">
      <w:pPr>
        <w:widowControl w:val="0"/>
        <w:jc w:val="center"/>
      </w:pPr>
      <w:r w:rsidRPr="00781049">
        <w:t xml:space="preserve"> (полное </w:t>
      </w:r>
      <w:proofErr w:type="gramStart"/>
      <w:r w:rsidRPr="00781049">
        <w:t>и(</w:t>
      </w:r>
      <w:proofErr w:type="gramEnd"/>
      <w:r w:rsidRPr="00781049">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781049" w:rsidRPr="00781049" w:rsidRDefault="00781049" w:rsidP="00781049">
      <w:pPr>
        <w:widowControl w:val="0"/>
        <w:rPr>
          <w:u w:val="single"/>
        </w:rPr>
      </w:pPr>
      <w:r w:rsidRPr="00781049">
        <w:t>Место нахождения ____________________________________________________</w:t>
      </w:r>
    </w:p>
    <w:p w:rsidR="00781049" w:rsidRPr="00781049" w:rsidRDefault="00781049" w:rsidP="00781049">
      <w:pPr>
        <w:widowControl w:val="0"/>
      </w:pPr>
      <w:r w:rsidRPr="00781049">
        <w:t>(юридический и почтовый адрес юридического лица, место жительства индивидуального предпринимателя)</w:t>
      </w:r>
    </w:p>
    <w:p w:rsidR="00781049" w:rsidRPr="00781049" w:rsidRDefault="00781049" w:rsidP="00781049">
      <w:pPr>
        <w:widowControl w:val="0"/>
      </w:pPr>
      <w:r w:rsidRPr="00781049">
        <w:t>Контактный телефон __________________________</w:t>
      </w:r>
    </w:p>
    <w:p w:rsidR="00781049" w:rsidRPr="00781049" w:rsidRDefault="00781049" w:rsidP="00781049">
      <w:pPr>
        <w:widowControl w:val="0"/>
        <w:rPr>
          <w:u w:val="single"/>
        </w:rPr>
      </w:pPr>
      <w:r w:rsidRPr="00781049">
        <w:rPr>
          <w:lang w:val="en-US"/>
        </w:rPr>
        <w:t>E</w:t>
      </w:r>
      <w:r w:rsidRPr="00781049">
        <w:t>-</w:t>
      </w:r>
      <w:r w:rsidRPr="00781049">
        <w:rPr>
          <w:lang w:val="en-US"/>
        </w:rPr>
        <w:t>mail</w:t>
      </w:r>
      <w:r w:rsidRPr="00781049">
        <w:t xml:space="preserve"> заявителя______________________________</w:t>
      </w:r>
    </w:p>
    <w:p w:rsidR="00781049" w:rsidRPr="00781049" w:rsidRDefault="00781049" w:rsidP="00781049">
      <w:pPr>
        <w:widowControl w:val="0"/>
      </w:pPr>
      <w:r w:rsidRPr="00781049">
        <w:tab/>
      </w:r>
      <w:r w:rsidRPr="00781049">
        <w:tab/>
      </w:r>
      <w:r w:rsidRPr="00781049">
        <w:tab/>
      </w:r>
      <w:r w:rsidRPr="00781049">
        <w:tab/>
      </w:r>
      <w:r w:rsidRPr="00781049">
        <w:tab/>
      </w:r>
      <w:r w:rsidRPr="00781049">
        <w:tab/>
        <w:t>(при наличии)</w:t>
      </w:r>
    </w:p>
    <w:p w:rsidR="00781049" w:rsidRPr="00781049" w:rsidRDefault="00781049" w:rsidP="00781049">
      <w:pPr>
        <w:widowControl w:val="0"/>
      </w:pPr>
    </w:p>
    <w:p w:rsidR="00781049" w:rsidRPr="00781049" w:rsidRDefault="00781049" w:rsidP="00781049">
      <w:pPr>
        <w:widowControl w:val="0"/>
      </w:pPr>
      <w:r w:rsidRPr="00781049">
        <w:tab/>
        <w:t>Прошу разъяснить следующие положения конкурсной документации:</w:t>
      </w:r>
    </w:p>
    <w:p w:rsidR="00781049" w:rsidRPr="00781049" w:rsidRDefault="00781049" w:rsidP="00781049">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781049" w:rsidRPr="00781049" w:rsidTr="00F974EF">
        <w:trPr>
          <w:trHeight w:val="289"/>
        </w:trPr>
        <w:tc>
          <w:tcPr>
            <w:tcW w:w="307" w:type="pct"/>
            <w:vAlign w:val="center"/>
          </w:tcPr>
          <w:p w:rsidR="00781049" w:rsidRPr="00781049" w:rsidRDefault="00781049" w:rsidP="00F974EF">
            <w:pPr>
              <w:widowControl w:val="0"/>
              <w:jc w:val="center"/>
            </w:pPr>
            <w:r w:rsidRPr="00781049">
              <w:t xml:space="preserve">№ </w:t>
            </w:r>
            <w:proofErr w:type="gramStart"/>
            <w:r w:rsidRPr="00781049">
              <w:t>п</w:t>
            </w:r>
            <w:proofErr w:type="gramEnd"/>
            <w:r w:rsidRPr="00781049">
              <w:t>/п</w:t>
            </w:r>
          </w:p>
        </w:tc>
        <w:tc>
          <w:tcPr>
            <w:tcW w:w="992" w:type="pct"/>
            <w:vAlign w:val="center"/>
          </w:tcPr>
          <w:p w:rsidR="00781049" w:rsidRPr="00781049" w:rsidRDefault="00781049" w:rsidP="00F974EF">
            <w:pPr>
              <w:widowControl w:val="0"/>
              <w:jc w:val="center"/>
            </w:pPr>
            <w:r w:rsidRPr="00781049">
              <w:t>Раздел конкурсной документации</w:t>
            </w:r>
          </w:p>
        </w:tc>
        <w:tc>
          <w:tcPr>
            <w:tcW w:w="3701" w:type="pct"/>
            <w:vAlign w:val="center"/>
          </w:tcPr>
          <w:p w:rsidR="00781049" w:rsidRPr="00781049" w:rsidRDefault="00781049" w:rsidP="00F974EF">
            <w:pPr>
              <w:widowControl w:val="0"/>
              <w:jc w:val="center"/>
            </w:pPr>
            <w:r w:rsidRPr="00781049">
              <w:t>Содержание запроса на разъяснение положений конкурсной документации</w:t>
            </w:r>
          </w:p>
        </w:tc>
      </w:tr>
      <w:tr w:rsidR="00781049" w:rsidRPr="00781049" w:rsidTr="00F974EF">
        <w:trPr>
          <w:trHeight w:val="306"/>
        </w:trPr>
        <w:tc>
          <w:tcPr>
            <w:tcW w:w="307" w:type="pct"/>
            <w:vAlign w:val="center"/>
          </w:tcPr>
          <w:p w:rsidR="00781049" w:rsidRPr="00781049" w:rsidRDefault="00781049" w:rsidP="00F974EF">
            <w:pPr>
              <w:widowControl w:val="0"/>
              <w:jc w:val="center"/>
            </w:pPr>
          </w:p>
        </w:tc>
        <w:tc>
          <w:tcPr>
            <w:tcW w:w="992" w:type="pct"/>
            <w:vAlign w:val="center"/>
          </w:tcPr>
          <w:p w:rsidR="00781049" w:rsidRPr="00781049" w:rsidRDefault="00781049" w:rsidP="00F974EF">
            <w:pPr>
              <w:widowControl w:val="0"/>
              <w:jc w:val="center"/>
            </w:pPr>
          </w:p>
        </w:tc>
        <w:tc>
          <w:tcPr>
            <w:tcW w:w="3701" w:type="pct"/>
            <w:vAlign w:val="center"/>
          </w:tcPr>
          <w:p w:rsidR="00781049" w:rsidRPr="00781049" w:rsidRDefault="00781049" w:rsidP="00F974EF">
            <w:pPr>
              <w:widowControl w:val="0"/>
              <w:jc w:val="center"/>
            </w:pPr>
          </w:p>
        </w:tc>
      </w:tr>
      <w:tr w:rsidR="00781049" w:rsidRPr="00781049" w:rsidTr="00F974EF">
        <w:trPr>
          <w:trHeight w:val="266"/>
        </w:trPr>
        <w:tc>
          <w:tcPr>
            <w:tcW w:w="307" w:type="pct"/>
            <w:vAlign w:val="center"/>
          </w:tcPr>
          <w:p w:rsidR="00781049" w:rsidRPr="00781049" w:rsidRDefault="00781049" w:rsidP="00F974EF">
            <w:pPr>
              <w:widowControl w:val="0"/>
              <w:jc w:val="center"/>
            </w:pPr>
          </w:p>
        </w:tc>
        <w:tc>
          <w:tcPr>
            <w:tcW w:w="992" w:type="pct"/>
            <w:vAlign w:val="center"/>
          </w:tcPr>
          <w:p w:rsidR="00781049" w:rsidRPr="00781049" w:rsidRDefault="00781049" w:rsidP="00F974EF">
            <w:pPr>
              <w:widowControl w:val="0"/>
              <w:jc w:val="center"/>
            </w:pPr>
          </w:p>
        </w:tc>
        <w:tc>
          <w:tcPr>
            <w:tcW w:w="3701" w:type="pct"/>
            <w:vAlign w:val="center"/>
          </w:tcPr>
          <w:p w:rsidR="00781049" w:rsidRPr="00781049" w:rsidRDefault="00781049" w:rsidP="00F974EF">
            <w:pPr>
              <w:widowControl w:val="0"/>
              <w:jc w:val="center"/>
            </w:pPr>
          </w:p>
        </w:tc>
      </w:tr>
      <w:tr w:rsidR="00781049" w:rsidRPr="00781049" w:rsidTr="00F974EF">
        <w:trPr>
          <w:trHeight w:val="211"/>
        </w:trPr>
        <w:tc>
          <w:tcPr>
            <w:tcW w:w="307" w:type="pct"/>
            <w:vAlign w:val="center"/>
          </w:tcPr>
          <w:p w:rsidR="00781049" w:rsidRPr="00781049" w:rsidRDefault="00781049" w:rsidP="00F974EF">
            <w:pPr>
              <w:widowControl w:val="0"/>
              <w:jc w:val="center"/>
            </w:pPr>
          </w:p>
        </w:tc>
        <w:tc>
          <w:tcPr>
            <w:tcW w:w="992" w:type="pct"/>
            <w:vAlign w:val="center"/>
          </w:tcPr>
          <w:p w:rsidR="00781049" w:rsidRPr="00781049" w:rsidRDefault="00781049" w:rsidP="00F974EF">
            <w:pPr>
              <w:widowControl w:val="0"/>
              <w:jc w:val="center"/>
            </w:pPr>
          </w:p>
        </w:tc>
        <w:tc>
          <w:tcPr>
            <w:tcW w:w="3701" w:type="pct"/>
            <w:vAlign w:val="center"/>
          </w:tcPr>
          <w:p w:rsidR="00781049" w:rsidRPr="00781049" w:rsidRDefault="00781049" w:rsidP="00F974EF">
            <w:pPr>
              <w:widowControl w:val="0"/>
              <w:jc w:val="center"/>
            </w:pPr>
          </w:p>
        </w:tc>
      </w:tr>
    </w:tbl>
    <w:p w:rsidR="00781049" w:rsidRPr="00781049" w:rsidRDefault="00781049" w:rsidP="00781049">
      <w:pPr>
        <w:widowControl w:val="0"/>
        <w:tabs>
          <w:tab w:val="left" w:pos="3855"/>
        </w:tabs>
      </w:pPr>
    </w:p>
    <w:p w:rsidR="00781049" w:rsidRPr="00781049" w:rsidRDefault="00781049" w:rsidP="00781049">
      <w:pPr>
        <w:widowControl w:val="0"/>
        <w:tabs>
          <w:tab w:val="left" w:pos="3855"/>
        </w:tabs>
      </w:pPr>
      <w:r w:rsidRPr="00781049">
        <w:t>Ответ прошу направить по адресу:__________________________________</w:t>
      </w:r>
    </w:p>
    <w:p w:rsidR="00781049" w:rsidRPr="00781049" w:rsidRDefault="00781049" w:rsidP="00781049">
      <w:pPr>
        <w:widowControl w:val="0"/>
        <w:tabs>
          <w:tab w:val="left" w:pos="3855"/>
        </w:tabs>
        <w:rPr>
          <w:u w:val="single"/>
        </w:rPr>
      </w:pPr>
      <w:r w:rsidRPr="00781049">
        <w:t>____________________________________________________________________</w:t>
      </w:r>
    </w:p>
    <w:p w:rsidR="00781049" w:rsidRPr="00781049" w:rsidRDefault="00781049" w:rsidP="00781049">
      <w:pPr>
        <w:widowControl w:val="0"/>
        <w:jc w:val="center"/>
      </w:pPr>
      <w:r w:rsidRPr="00781049">
        <w:t xml:space="preserve"> (указывается почтовый </w:t>
      </w:r>
      <w:proofErr w:type="gramStart"/>
      <w:r w:rsidRPr="00781049">
        <w:t>и(</w:t>
      </w:r>
      <w:proofErr w:type="gramEnd"/>
      <w:r w:rsidRPr="00781049">
        <w:t>или) электронный адрес, на который необходимо направить ответ)</w:t>
      </w:r>
    </w:p>
    <w:p w:rsidR="00781049" w:rsidRPr="00781049" w:rsidRDefault="00781049" w:rsidP="00781049">
      <w:pPr>
        <w:widowControl w:val="0"/>
      </w:pPr>
    </w:p>
    <w:p w:rsidR="00781049" w:rsidRPr="00781049" w:rsidRDefault="00781049" w:rsidP="00781049">
      <w:pPr>
        <w:widowControl w:val="0"/>
      </w:pPr>
      <w:r w:rsidRPr="00781049">
        <w:t>________________________________</w:t>
      </w:r>
      <w:r w:rsidRPr="00781049">
        <w:tab/>
        <w:t>_____________________</w:t>
      </w:r>
      <w:r w:rsidRPr="00781049">
        <w:tab/>
      </w:r>
      <w:r w:rsidRPr="00781049">
        <w:tab/>
        <w:t>________________________________</w:t>
      </w:r>
    </w:p>
    <w:p w:rsidR="00781049" w:rsidRPr="00781049" w:rsidRDefault="00781049" w:rsidP="00781049">
      <w:pPr>
        <w:widowControl w:val="0"/>
      </w:pPr>
      <w:r w:rsidRPr="00781049">
        <w:tab/>
        <w:t>(наименование заявителя)</w:t>
      </w:r>
      <w:r w:rsidRPr="00781049">
        <w:tab/>
      </w:r>
      <w:r w:rsidRPr="00781049">
        <w:tab/>
        <w:t>(подпись)</w:t>
      </w:r>
      <w:r w:rsidRPr="00781049">
        <w:tab/>
      </w:r>
      <w:r w:rsidRPr="00781049">
        <w:tab/>
      </w:r>
      <w:r w:rsidRPr="00781049">
        <w:tab/>
        <w:t>(расшифровка подписи)</w:t>
      </w:r>
    </w:p>
    <w:p w:rsidR="00781049" w:rsidRPr="00781049" w:rsidRDefault="00781049" w:rsidP="00781049">
      <w:pPr>
        <w:widowControl w:val="0"/>
      </w:pPr>
      <w:r w:rsidRPr="00781049">
        <w:t>М.П.</w:t>
      </w:r>
    </w:p>
    <w:p w:rsidR="00781049" w:rsidRPr="00781049" w:rsidRDefault="00781049" w:rsidP="00781049">
      <w:pPr>
        <w:widowControl w:val="0"/>
      </w:pPr>
    </w:p>
    <w:p w:rsidR="00781049" w:rsidRPr="00781049" w:rsidRDefault="00781049" w:rsidP="00781049">
      <w:pPr>
        <w:widowControl w:val="0"/>
        <w:sectPr w:rsidR="00781049" w:rsidRPr="00781049" w:rsidSect="00F974EF">
          <w:pgSz w:w="11906" w:h="16838"/>
          <w:pgMar w:top="1134" w:right="567" w:bottom="1134" w:left="1701" w:header="709" w:footer="709" w:gutter="0"/>
          <w:cols w:space="708"/>
          <w:docGrid w:linePitch="360"/>
        </w:sectPr>
      </w:pPr>
    </w:p>
    <w:p w:rsidR="00781049" w:rsidRPr="00781049" w:rsidRDefault="00781049" w:rsidP="00781049">
      <w:pPr>
        <w:pStyle w:val="af2"/>
        <w:widowControl w:val="0"/>
        <w:ind w:left="5103"/>
        <w:rPr>
          <w:b/>
        </w:rPr>
      </w:pPr>
      <w:r w:rsidRPr="00781049">
        <w:rPr>
          <w:b/>
        </w:rPr>
        <w:lastRenderedPageBreak/>
        <w:t>Приложение № 7</w:t>
      </w:r>
    </w:p>
    <w:p w:rsidR="00781049" w:rsidRPr="00781049" w:rsidRDefault="00781049" w:rsidP="00781049">
      <w:pPr>
        <w:pStyle w:val="af2"/>
        <w:widowControl w:val="0"/>
        <w:ind w:left="5103"/>
        <w:rPr>
          <w:b/>
        </w:rPr>
      </w:pPr>
      <w:r w:rsidRPr="00781049">
        <w:rPr>
          <w:b/>
        </w:rPr>
        <w:t>Форма разъяснения положений конкурсной документации</w:t>
      </w:r>
    </w:p>
    <w:p w:rsidR="00781049" w:rsidRPr="00781049" w:rsidRDefault="00781049" w:rsidP="00781049">
      <w:pPr>
        <w:pStyle w:val="af2"/>
        <w:widowControl w:val="0"/>
        <w:ind w:left="5103"/>
        <w:rPr>
          <w:b/>
        </w:rPr>
      </w:pPr>
    </w:p>
    <w:p w:rsidR="00781049" w:rsidRPr="00781049" w:rsidRDefault="00781049" w:rsidP="00781049">
      <w:pPr>
        <w:widowControl w:val="0"/>
      </w:pPr>
    </w:p>
    <w:p w:rsidR="00781049" w:rsidRPr="00781049" w:rsidRDefault="00781049" w:rsidP="00781049">
      <w:pPr>
        <w:widowControl w:val="0"/>
        <w:jc w:val="center"/>
        <w:rPr>
          <w:b/>
        </w:rPr>
      </w:pPr>
      <w:r w:rsidRPr="00781049">
        <w:rPr>
          <w:b/>
        </w:rPr>
        <w:t>РАЗЪЯСНЕНИЕ ПОЛОЖЕНИЙ</w:t>
      </w:r>
    </w:p>
    <w:p w:rsidR="00781049" w:rsidRPr="00781049" w:rsidRDefault="00781049" w:rsidP="00781049">
      <w:pPr>
        <w:widowControl w:val="0"/>
        <w:jc w:val="center"/>
        <w:rPr>
          <w:b/>
        </w:rPr>
      </w:pPr>
      <w:r w:rsidRPr="00781049">
        <w:rPr>
          <w:b/>
        </w:rPr>
        <w:t>КОНКУРСНОЙ ДОКУМЕНТАЦИИ</w:t>
      </w:r>
    </w:p>
    <w:p w:rsidR="00781049" w:rsidRPr="00781049" w:rsidRDefault="00781049" w:rsidP="00781049">
      <w:pPr>
        <w:widowControl w:val="0"/>
      </w:pPr>
    </w:p>
    <w:p w:rsidR="00781049" w:rsidRPr="00781049" w:rsidRDefault="00781049" w:rsidP="00781049">
      <w:pPr>
        <w:widowControl w:val="0"/>
      </w:pPr>
      <w:r w:rsidRPr="00781049">
        <w:t>Разъяснение предоставляется</w:t>
      </w:r>
    </w:p>
    <w:p w:rsidR="00781049" w:rsidRPr="00781049" w:rsidRDefault="00781049" w:rsidP="00781049">
      <w:pPr>
        <w:widowControl w:val="0"/>
      </w:pPr>
      <w:r w:rsidRPr="00781049">
        <w:t>____________________________________________________________________</w:t>
      </w:r>
    </w:p>
    <w:p w:rsidR="00781049" w:rsidRPr="00781049" w:rsidRDefault="00781049" w:rsidP="00781049">
      <w:pPr>
        <w:widowControl w:val="0"/>
        <w:jc w:val="center"/>
      </w:pPr>
      <w:r w:rsidRPr="00781049">
        <w:t xml:space="preserve"> (полное </w:t>
      </w:r>
      <w:proofErr w:type="gramStart"/>
      <w:r w:rsidRPr="00781049">
        <w:t>и(</w:t>
      </w:r>
      <w:proofErr w:type="gramEnd"/>
      <w:r w:rsidRPr="00781049">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781049" w:rsidRPr="00781049" w:rsidRDefault="00781049" w:rsidP="00781049">
      <w:pPr>
        <w:widowControl w:val="0"/>
      </w:pPr>
      <w:r w:rsidRPr="00781049">
        <w:t>Разъяснение:</w:t>
      </w:r>
    </w:p>
    <w:p w:rsidR="00781049" w:rsidRPr="00781049" w:rsidRDefault="00781049" w:rsidP="00781049">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781049" w:rsidRPr="00781049" w:rsidTr="00F974EF">
        <w:trPr>
          <w:trHeight w:val="305"/>
        </w:trPr>
        <w:tc>
          <w:tcPr>
            <w:tcW w:w="307" w:type="pct"/>
            <w:vAlign w:val="center"/>
          </w:tcPr>
          <w:p w:rsidR="00781049" w:rsidRPr="00781049" w:rsidRDefault="00781049" w:rsidP="00F974EF">
            <w:pPr>
              <w:widowControl w:val="0"/>
              <w:jc w:val="center"/>
            </w:pPr>
            <w:r w:rsidRPr="00781049">
              <w:t xml:space="preserve">№ </w:t>
            </w:r>
            <w:proofErr w:type="gramStart"/>
            <w:r w:rsidRPr="00781049">
              <w:t>п</w:t>
            </w:r>
            <w:proofErr w:type="gramEnd"/>
            <w:r w:rsidRPr="00781049">
              <w:t>/п</w:t>
            </w:r>
          </w:p>
        </w:tc>
        <w:tc>
          <w:tcPr>
            <w:tcW w:w="992" w:type="pct"/>
            <w:vAlign w:val="center"/>
          </w:tcPr>
          <w:p w:rsidR="00781049" w:rsidRPr="00781049" w:rsidRDefault="00781049" w:rsidP="00F974EF">
            <w:pPr>
              <w:widowControl w:val="0"/>
              <w:jc w:val="center"/>
            </w:pPr>
            <w:r w:rsidRPr="00781049">
              <w:t>Раздел конкурсной документации</w:t>
            </w:r>
          </w:p>
        </w:tc>
        <w:tc>
          <w:tcPr>
            <w:tcW w:w="3701" w:type="pct"/>
            <w:vAlign w:val="center"/>
          </w:tcPr>
          <w:p w:rsidR="00781049" w:rsidRPr="00781049" w:rsidRDefault="00781049" w:rsidP="00F974EF">
            <w:pPr>
              <w:widowControl w:val="0"/>
              <w:jc w:val="center"/>
            </w:pPr>
            <w:r w:rsidRPr="00781049">
              <w:t>Содержание разъяснений</w:t>
            </w:r>
          </w:p>
        </w:tc>
      </w:tr>
      <w:tr w:rsidR="00781049" w:rsidRPr="00781049" w:rsidTr="00F974EF">
        <w:trPr>
          <w:trHeight w:val="77"/>
        </w:trPr>
        <w:tc>
          <w:tcPr>
            <w:tcW w:w="307" w:type="pct"/>
            <w:vAlign w:val="center"/>
          </w:tcPr>
          <w:p w:rsidR="00781049" w:rsidRPr="00781049" w:rsidRDefault="00781049" w:rsidP="00F974EF">
            <w:pPr>
              <w:widowControl w:val="0"/>
              <w:jc w:val="center"/>
            </w:pPr>
          </w:p>
        </w:tc>
        <w:tc>
          <w:tcPr>
            <w:tcW w:w="992" w:type="pct"/>
            <w:vAlign w:val="center"/>
          </w:tcPr>
          <w:p w:rsidR="00781049" w:rsidRPr="00781049" w:rsidRDefault="00781049" w:rsidP="00F974EF">
            <w:pPr>
              <w:widowControl w:val="0"/>
              <w:jc w:val="center"/>
            </w:pPr>
          </w:p>
        </w:tc>
        <w:tc>
          <w:tcPr>
            <w:tcW w:w="3701" w:type="pct"/>
            <w:vAlign w:val="center"/>
          </w:tcPr>
          <w:p w:rsidR="00781049" w:rsidRPr="00781049" w:rsidRDefault="00781049" w:rsidP="00F974EF">
            <w:pPr>
              <w:widowControl w:val="0"/>
              <w:jc w:val="center"/>
            </w:pPr>
          </w:p>
        </w:tc>
      </w:tr>
      <w:tr w:rsidR="00781049" w:rsidRPr="00781049" w:rsidTr="00F974EF">
        <w:trPr>
          <w:trHeight w:val="77"/>
        </w:trPr>
        <w:tc>
          <w:tcPr>
            <w:tcW w:w="307" w:type="pct"/>
            <w:vAlign w:val="center"/>
          </w:tcPr>
          <w:p w:rsidR="00781049" w:rsidRPr="00781049" w:rsidRDefault="00781049" w:rsidP="00F974EF">
            <w:pPr>
              <w:widowControl w:val="0"/>
              <w:jc w:val="center"/>
            </w:pPr>
          </w:p>
        </w:tc>
        <w:tc>
          <w:tcPr>
            <w:tcW w:w="992" w:type="pct"/>
            <w:vAlign w:val="center"/>
          </w:tcPr>
          <w:p w:rsidR="00781049" w:rsidRPr="00781049" w:rsidRDefault="00781049" w:rsidP="00F974EF">
            <w:pPr>
              <w:widowControl w:val="0"/>
              <w:jc w:val="center"/>
            </w:pPr>
          </w:p>
        </w:tc>
        <w:tc>
          <w:tcPr>
            <w:tcW w:w="3701" w:type="pct"/>
            <w:vAlign w:val="center"/>
          </w:tcPr>
          <w:p w:rsidR="00781049" w:rsidRPr="00781049" w:rsidRDefault="00781049" w:rsidP="00F974EF">
            <w:pPr>
              <w:widowControl w:val="0"/>
              <w:jc w:val="center"/>
            </w:pPr>
          </w:p>
        </w:tc>
      </w:tr>
      <w:tr w:rsidR="00781049" w:rsidRPr="00781049" w:rsidTr="00F974EF">
        <w:trPr>
          <w:trHeight w:val="77"/>
        </w:trPr>
        <w:tc>
          <w:tcPr>
            <w:tcW w:w="307" w:type="pct"/>
            <w:vAlign w:val="center"/>
          </w:tcPr>
          <w:p w:rsidR="00781049" w:rsidRPr="00781049" w:rsidRDefault="00781049" w:rsidP="00F974EF">
            <w:pPr>
              <w:widowControl w:val="0"/>
              <w:jc w:val="center"/>
            </w:pPr>
          </w:p>
        </w:tc>
        <w:tc>
          <w:tcPr>
            <w:tcW w:w="992" w:type="pct"/>
            <w:vAlign w:val="center"/>
          </w:tcPr>
          <w:p w:rsidR="00781049" w:rsidRPr="00781049" w:rsidRDefault="00781049" w:rsidP="00F974EF">
            <w:pPr>
              <w:widowControl w:val="0"/>
              <w:jc w:val="center"/>
            </w:pPr>
          </w:p>
        </w:tc>
        <w:tc>
          <w:tcPr>
            <w:tcW w:w="3701" w:type="pct"/>
            <w:vAlign w:val="center"/>
          </w:tcPr>
          <w:p w:rsidR="00781049" w:rsidRPr="00781049" w:rsidRDefault="00781049" w:rsidP="00F974EF">
            <w:pPr>
              <w:widowControl w:val="0"/>
              <w:jc w:val="center"/>
            </w:pPr>
          </w:p>
        </w:tc>
      </w:tr>
    </w:tbl>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pPr>
      <w:r w:rsidRPr="00781049">
        <w:t>______________________</w:t>
      </w:r>
      <w:r w:rsidRPr="00781049">
        <w:tab/>
        <w:t>______________</w:t>
      </w:r>
      <w:r w:rsidRPr="00781049">
        <w:tab/>
      </w:r>
      <w:r w:rsidRPr="00781049">
        <w:tab/>
        <w:t>_______________________</w:t>
      </w:r>
    </w:p>
    <w:p w:rsidR="00781049" w:rsidRPr="00781049" w:rsidRDefault="00781049" w:rsidP="00781049">
      <w:pPr>
        <w:widowControl w:val="0"/>
      </w:pPr>
      <w:r w:rsidRPr="00781049">
        <w:tab/>
        <w:t>(наименование должности)</w:t>
      </w:r>
      <w:r w:rsidRPr="00781049">
        <w:tab/>
      </w:r>
      <w:r w:rsidRPr="00781049">
        <w:tab/>
        <w:t>(подпись)</w:t>
      </w:r>
      <w:r w:rsidRPr="00781049">
        <w:tab/>
      </w:r>
      <w:r w:rsidRPr="00781049">
        <w:tab/>
      </w:r>
      <w:r w:rsidRPr="00781049">
        <w:tab/>
        <w:t>(расшифровка подписи)</w:t>
      </w:r>
    </w:p>
    <w:p w:rsidR="00781049" w:rsidRPr="00781049" w:rsidRDefault="00781049" w:rsidP="00781049">
      <w:pPr>
        <w:widowControl w:val="0"/>
      </w:pPr>
      <w:r w:rsidRPr="00781049">
        <w:t>М.П.</w:t>
      </w:r>
    </w:p>
    <w:p w:rsidR="00781049" w:rsidRPr="00781049" w:rsidRDefault="00781049" w:rsidP="00781049">
      <w:pPr>
        <w:widowControl w:val="0"/>
      </w:pPr>
    </w:p>
    <w:p w:rsidR="00781049" w:rsidRPr="00781049" w:rsidRDefault="00781049" w:rsidP="00781049">
      <w:pPr>
        <w:widowControl w:val="0"/>
        <w:sectPr w:rsidR="00781049" w:rsidRPr="00781049" w:rsidSect="00F974EF">
          <w:pgSz w:w="11906" w:h="16838"/>
          <w:pgMar w:top="1134" w:right="567" w:bottom="1134" w:left="1701" w:header="709" w:footer="709" w:gutter="0"/>
          <w:cols w:space="708"/>
          <w:docGrid w:linePitch="360"/>
        </w:sectPr>
      </w:pPr>
    </w:p>
    <w:p w:rsidR="00781049" w:rsidRPr="00781049" w:rsidRDefault="00781049" w:rsidP="00781049">
      <w:pPr>
        <w:pStyle w:val="af2"/>
        <w:widowControl w:val="0"/>
        <w:ind w:left="5103"/>
        <w:rPr>
          <w:b/>
        </w:rPr>
      </w:pPr>
      <w:r w:rsidRPr="00781049">
        <w:rPr>
          <w:b/>
        </w:rPr>
        <w:lastRenderedPageBreak/>
        <w:t>Приложение № 8</w:t>
      </w:r>
    </w:p>
    <w:p w:rsidR="00781049" w:rsidRPr="00781049" w:rsidRDefault="00781049" w:rsidP="00781049">
      <w:pPr>
        <w:pStyle w:val="af2"/>
        <w:widowControl w:val="0"/>
        <w:ind w:left="5103"/>
        <w:rPr>
          <w:b/>
        </w:rPr>
      </w:pPr>
      <w:r w:rsidRPr="00781049">
        <w:rPr>
          <w:b/>
        </w:rPr>
        <w:t>Форма запроса о разъяснении результатов открытого конкурса</w:t>
      </w:r>
    </w:p>
    <w:p w:rsidR="00781049" w:rsidRPr="00781049" w:rsidRDefault="00781049" w:rsidP="00781049">
      <w:pPr>
        <w:widowControl w:val="0"/>
        <w:ind w:left="5103"/>
      </w:pPr>
    </w:p>
    <w:p w:rsidR="00781049" w:rsidRPr="00781049" w:rsidRDefault="00781049" w:rsidP="00781049">
      <w:pPr>
        <w:widowControl w:val="0"/>
        <w:ind w:left="5103"/>
        <w:rPr>
          <w:b/>
        </w:rPr>
      </w:pPr>
      <w:r w:rsidRPr="00781049">
        <w:rPr>
          <w:b/>
        </w:rPr>
        <w:t>Администрация Турковского муниципального района</w:t>
      </w:r>
    </w:p>
    <w:p w:rsidR="00781049" w:rsidRPr="00781049" w:rsidRDefault="00781049" w:rsidP="00781049">
      <w:pPr>
        <w:widowControl w:val="0"/>
        <w:ind w:left="5103"/>
      </w:pPr>
    </w:p>
    <w:p w:rsidR="00781049" w:rsidRPr="00781049" w:rsidRDefault="00781049" w:rsidP="00781049">
      <w:pPr>
        <w:widowControl w:val="0"/>
      </w:pPr>
    </w:p>
    <w:p w:rsidR="00781049" w:rsidRPr="00781049" w:rsidRDefault="00781049" w:rsidP="00781049">
      <w:pPr>
        <w:widowControl w:val="0"/>
        <w:jc w:val="center"/>
        <w:rPr>
          <w:b/>
        </w:rPr>
      </w:pPr>
      <w:r w:rsidRPr="00781049">
        <w:rPr>
          <w:b/>
        </w:rPr>
        <w:t>ЗАПРОС О РАЗЪЯСНЕНИИ</w:t>
      </w:r>
    </w:p>
    <w:p w:rsidR="00781049" w:rsidRPr="00781049" w:rsidRDefault="00781049" w:rsidP="00781049">
      <w:pPr>
        <w:widowControl w:val="0"/>
        <w:jc w:val="center"/>
        <w:rPr>
          <w:b/>
        </w:rPr>
      </w:pPr>
      <w:r w:rsidRPr="00781049">
        <w:rPr>
          <w:b/>
        </w:rPr>
        <w:t>РЕЗУЛЬТАТОВ ОТКРЫТОГО КОНКУРСА</w:t>
      </w:r>
    </w:p>
    <w:p w:rsidR="00781049" w:rsidRPr="00781049" w:rsidRDefault="00781049" w:rsidP="00781049">
      <w:pPr>
        <w:widowControl w:val="0"/>
      </w:pPr>
    </w:p>
    <w:p w:rsidR="00781049" w:rsidRPr="00781049" w:rsidRDefault="00781049" w:rsidP="00781049">
      <w:pPr>
        <w:widowControl w:val="0"/>
      </w:pPr>
      <w:r w:rsidRPr="00781049">
        <w:t>____________________________________________________________________</w:t>
      </w:r>
    </w:p>
    <w:p w:rsidR="00781049" w:rsidRPr="00781049" w:rsidRDefault="00781049" w:rsidP="00781049">
      <w:pPr>
        <w:widowControl w:val="0"/>
        <w:jc w:val="center"/>
      </w:pPr>
      <w:r w:rsidRPr="00781049">
        <w:t xml:space="preserve"> (полное </w:t>
      </w:r>
      <w:proofErr w:type="gramStart"/>
      <w:r w:rsidRPr="00781049">
        <w:t>и(</w:t>
      </w:r>
      <w:proofErr w:type="gramEnd"/>
      <w:r w:rsidRPr="00781049">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781049" w:rsidRPr="00781049" w:rsidRDefault="00781049" w:rsidP="00781049">
      <w:pPr>
        <w:widowControl w:val="0"/>
        <w:rPr>
          <w:u w:val="single"/>
        </w:rPr>
      </w:pPr>
      <w:r w:rsidRPr="00781049">
        <w:t>Место нахождения ____________________________________________________</w:t>
      </w:r>
    </w:p>
    <w:p w:rsidR="00781049" w:rsidRPr="00781049" w:rsidRDefault="00781049" w:rsidP="00781049">
      <w:pPr>
        <w:widowControl w:val="0"/>
      </w:pPr>
      <w:r w:rsidRPr="00781049">
        <w:t>(юридический и почтовый адрес юридического лица, место жительства индивидуального предпринимателя)</w:t>
      </w:r>
    </w:p>
    <w:p w:rsidR="00781049" w:rsidRPr="00781049" w:rsidRDefault="00781049" w:rsidP="00781049">
      <w:pPr>
        <w:widowControl w:val="0"/>
      </w:pPr>
      <w:r w:rsidRPr="00781049">
        <w:t>Контактный телефон __________________________</w:t>
      </w:r>
    </w:p>
    <w:p w:rsidR="00781049" w:rsidRPr="00781049" w:rsidRDefault="00781049" w:rsidP="00781049">
      <w:pPr>
        <w:widowControl w:val="0"/>
        <w:rPr>
          <w:u w:val="single"/>
        </w:rPr>
      </w:pPr>
      <w:r w:rsidRPr="00781049">
        <w:rPr>
          <w:lang w:val="en-US"/>
        </w:rPr>
        <w:t>E</w:t>
      </w:r>
      <w:r w:rsidRPr="00781049">
        <w:t>-</w:t>
      </w:r>
      <w:r w:rsidRPr="00781049">
        <w:rPr>
          <w:lang w:val="en-US"/>
        </w:rPr>
        <w:t>mail</w:t>
      </w:r>
      <w:r w:rsidRPr="00781049">
        <w:t xml:space="preserve"> заявителя______________________________</w:t>
      </w:r>
    </w:p>
    <w:p w:rsidR="00781049" w:rsidRPr="00781049" w:rsidRDefault="00781049" w:rsidP="00781049">
      <w:pPr>
        <w:widowControl w:val="0"/>
      </w:pPr>
      <w:r w:rsidRPr="00781049">
        <w:tab/>
      </w:r>
      <w:r w:rsidRPr="00781049">
        <w:tab/>
      </w:r>
      <w:r w:rsidRPr="00781049">
        <w:tab/>
      </w:r>
      <w:r w:rsidRPr="00781049">
        <w:tab/>
      </w:r>
      <w:r w:rsidRPr="00781049">
        <w:tab/>
      </w:r>
      <w:r w:rsidRPr="00781049">
        <w:tab/>
        <w:t>(при наличии)</w:t>
      </w:r>
    </w:p>
    <w:p w:rsidR="00781049" w:rsidRPr="00781049" w:rsidRDefault="00781049" w:rsidP="00781049">
      <w:pPr>
        <w:widowControl w:val="0"/>
      </w:pPr>
      <w:r w:rsidRPr="00781049">
        <w:t>Предмет открытого конкурса, номер лота_________________________________</w:t>
      </w:r>
    </w:p>
    <w:p w:rsidR="00781049" w:rsidRPr="00781049" w:rsidRDefault="00781049" w:rsidP="00781049">
      <w:pPr>
        <w:widowControl w:val="0"/>
      </w:pPr>
      <w:r w:rsidRPr="00781049">
        <w:t>Прошу разъяснить результат открытого конкурса:</w:t>
      </w:r>
    </w:p>
    <w:p w:rsidR="00781049" w:rsidRPr="00781049" w:rsidRDefault="00781049" w:rsidP="00781049">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781049" w:rsidRPr="00781049" w:rsidTr="00F974EF">
        <w:trPr>
          <w:trHeight w:val="331"/>
        </w:trPr>
        <w:tc>
          <w:tcPr>
            <w:tcW w:w="307" w:type="pct"/>
            <w:vAlign w:val="center"/>
          </w:tcPr>
          <w:p w:rsidR="00781049" w:rsidRPr="00781049" w:rsidRDefault="00781049" w:rsidP="00F974EF">
            <w:pPr>
              <w:widowControl w:val="0"/>
              <w:snapToGrid w:val="0"/>
              <w:jc w:val="center"/>
            </w:pPr>
            <w:r w:rsidRPr="00781049">
              <w:t>№</w:t>
            </w:r>
          </w:p>
          <w:p w:rsidR="00781049" w:rsidRPr="00781049" w:rsidRDefault="00781049" w:rsidP="00F974EF">
            <w:pPr>
              <w:widowControl w:val="0"/>
              <w:jc w:val="center"/>
            </w:pPr>
            <w:proofErr w:type="gramStart"/>
            <w:r w:rsidRPr="00781049">
              <w:t>п</w:t>
            </w:r>
            <w:proofErr w:type="gramEnd"/>
            <w:r w:rsidRPr="00781049">
              <w:t>/п</w:t>
            </w:r>
          </w:p>
        </w:tc>
        <w:tc>
          <w:tcPr>
            <w:tcW w:w="1546" w:type="pct"/>
            <w:vAlign w:val="center"/>
          </w:tcPr>
          <w:p w:rsidR="00781049" w:rsidRPr="00781049" w:rsidRDefault="00781049" w:rsidP="00F974EF">
            <w:pPr>
              <w:widowControl w:val="0"/>
              <w:snapToGrid w:val="0"/>
              <w:jc w:val="center"/>
            </w:pPr>
            <w:r w:rsidRPr="00781049">
              <w:t>Пункт протокола оценки заявок на участие в открытом конкурсе</w:t>
            </w:r>
          </w:p>
        </w:tc>
        <w:tc>
          <w:tcPr>
            <w:tcW w:w="3147" w:type="pct"/>
            <w:vAlign w:val="center"/>
          </w:tcPr>
          <w:p w:rsidR="00781049" w:rsidRPr="00781049" w:rsidRDefault="00781049" w:rsidP="00F974EF">
            <w:pPr>
              <w:widowControl w:val="0"/>
              <w:snapToGrid w:val="0"/>
              <w:jc w:val="center"/>
            </w:pPr>
            <w:r w:rsidRPr="00781049">
              <w:t>Содержание запроса на разъяснение</w:t>
            </w:r>
          </w:p>
          <w:p w:rsidR="00781049" w:rsidRPr="00781049" w:rsidRDefault="00781049" w:rsidP="00F974EF">
            <w:pPr>
              <w:widowControl w:val="0"/>
              <w:snapToGrid w:val="0"/>
              <w:jc w:val="center"/>
            </w:pPr>
            <w:r w:rsidRPr="00781049">
              <w:t>результата открытого конкурса</w:t>
            </w:r>
          </w:p>
        </w:tc>
      </w:tr>
      <w:tr w:rsidR="00781049" w:rsidRPr="00781049" w:rsidTr="00F974EF">
        <w:trPr>
          <w:trHeight w:val="331"/>
        </w:trPr>
        <w:tc>
          <w:tcPr>
            <w:tcW w:w="307" w:type="pct"/>
            <w:vAlign w:val="center"/>
          </w:tcPr>
          <w:p w:rsidR="00781049" w:rsidRPr="00781049" w:rsidRDefault="00781049" w:rsidP="00F974EF">
            <w:pPr>
              <w:widowControl w:val="0"/>
              <w:snapToGrid w:val="0"/>
              <w:jc w:val="center"/>
            </w:pPr>
          </w:p>
        </w:tc>
        <w:tc>
          <w:tcPr>
            <w:tcW w:w="1546" w:type="pct"/>
            <w:vAlign w:val="center"/>
          </w:tcPr>
          <w:p w:rsidR="00781049" w:rsidRPr="00781049" w:rsidRDefault="00781049" w:rsidP="00F974EF">
            <w:pPr>
              <w:widowControl w:val="0"/>
              <w:snapToGrid w:val="0"/>
              <w:jc w:val="center"/>
            </w:pPr>
          </w:p>
        </w:tc>
        <w:tc>
          <w:tcPr>
            <w:tcW w:w="3147" w:type="pct"/>
            <w:vAlign w:val="center"/>
          </w:tcPr>
          <w:p w:rsidR="00781049" w:rsidRPr="00781049" w:rsidRDefault="00781049" w:rsidP="00F974EF">
            <w:pPr>
              <w:widowControl w:val="0"/>
              <w:snapToGrid w:val="0"/>
              <w:jc w:val="center"/>
            </w:pPr>
          </w:p>
        </w:tc>
      </w:tr>
      <w:tr w:rsidR="00781049" w:rsidRPr="00781049" w:rsidTr="00F974EF">
        <w:trPr>
          <w:trHeight w:val="331"/>
        </w:trPr>
        <w:tc>
          <w:tcPr>
            <w:tcW w:w="307" w:type="pct"/>
            <w:vAlign w:val="center"/>
          </w:tcPr>
          <w:p w:rsidR="00781049" w:rsidRPr="00781049" w:rsidRDefault="00781049" w:rsidP="00F974EF">
            <w:pPr>
              <w:widowControl w:val="0"/>
              <w:snapToGrid w:val="0"/>
              <w:jc w:val="center"/>
            </w:pPr>
          </w:p>
        </w:tc>
        <w:tc>
          <w:tcPr>
            <w:tcW w:w="1546" w:type="pct"/>
            <w:vAlign w:val="center"/>
          </w:tcPr>
          <w:p w:rsidR="00781049" w:rsidRPr="00781049" w:rsidRDefault="00781049" w:rsidP="00F974EF">
            <w:pPr>
              <w:widowControl w:val="0"/>
              <w:snapToGrid w:val="0"/>
              <w:jc w:val="center"/>
            </w:pPr>
          </w:p>
        </w:tc>
        <w:tc>
          <w:tcPr>
            <w:tcW w:w="3147" w:type="pct"/>
            <w:vAlign w:val="center"/>
          </w:tcPr>
          <w:p w:rsidR="00781049" w:rsidRPr="00781049" w:rsidRDefault="00781049" w:rsidP="00F974EF">
            <w:pPr>
              <w:widowControl w:val="0"/>
              <w:snapToGrid w:val="0"/>
              <w:jc w:val="center"/>
            </w:pPr>
          </w:p>
        </w:tc>
      </w:tr>
      <w:tr w:rsidR="00781049" w:rsidRPr="00781049" w:rsidTr="00F974EF">
        <w:trPr>
          <w:trHeight w:val="331"/>
        </w:trPr>
        <w:tc>
          <w:tcPr>
            <w:tcW w:w="307" w:type="pct"/>
            <w:vAlign w:val="center"/>
          </w:tcPr>
          <w:p w:rsidR="00781049" w:rsidRPr="00781049" w:rsidRDefault="00781049" w:rsidP="00F974EF">
            <w:pPr>
              <w:widowControl w:val="0"/>
              <w:snapToGrid w:val="0"/>
              <w:jc w:val="center"/>
            </w:pPr>
          </w:p>
        </w:tc>
        <w:tc>
          <w:tcPr>
            <w:tcW w:w="1546" w:type="pct"/>
            <w:vAlign w:val="center"/>
          </w:tcPr>
          <w:p w:rsidR="00781049" w:rsidRPr="00781049" w:rsidRDefault="00781049" w:rsidP="00F974EF">
            <w:pPr>
              <w:widowControl w:val="0"/>
              <w:snapToGrid w:val="0"/>
              <w:jc w:val="center"/>
            </w:pPr>
          </w:p>
        </w:tc>
        <w:tc>
          <w:tcPr>
            <w:tcW w:w="3147" w:type="pct"/>
            <w:vAlign w:val="center"/>
          </w:tcPr>
          <w:p w:rsidR="00781049" w:rsidRPr="00781049" w:rsidRDefault="00781049" w:rsidP="00F974EF">
            <w:pPr>
              <w:widowControl w:val="0"/>
              <w:snapToGrid w:val="0"/>
              <w:jc w:val="center"/>
            </w:pPr>
          </w:p>
        </w:tc>
      </w:tr>
    </w:tbl>
    <w:p w:rsidR="00781049" w:rsidRPr="00781049" w:rsidRDefault="00781049" w:rsidP="00781049">
      <w:pPr>
        <w:widowControl w:val="0"/>
      </w:pPr>
    </w:p>
    <w:p w:rsidR="00781049" w:rsidRPr="00781049" w:rsidRDefault="00781049" w:rsidP="00781049">
      <w:pPr>
        <w:widowControl w:val="0"/>
      </w:pPr>
      <w:r w:rsidRPr="00781049">
        <w:t>Ответ прошу направить по адресу:__________________________________</w:t>
      </w:r>
    </w:p>
    <w:p w:rsidR="00781049" w:rsidRPr="00781049" w:rsidRDefault="00781049" w:rsidP="00781049">
      <w:pPr>
        <w:widowControl w:val="0"/>
        <w:tabs>
          <w:tab w:val="left" w:pos="3855"/>
        </w:tabs>
        <w:rPr>
          <w:u w:val="single"/>
        </w:rPr>
      </w:pPr>
      <w:r w:rsidRPr="00781049">
        <w:t>____________________________________________________________________</w:t>
      </w:r>
    </w:p>
    <w:p w:rsidR="00781049" w:rsidRPr="00781049" w:rsidRDefault="00781049" w:rsidP="00781049">
      <w:pPr>
        <w:widowControl w:val="0"/>
        <w:jc w:val="center"/>
      </w:pPr>
      <w:r w:rsidRPr="00781049">
        <w:t xml:space="preserve"> (указывается почтовый </w:t>
      </w:r>
      <w:proofErr w:type="gramStart"/>
      <w:r w:rsidRPr="00781049">
        <w:t>и(</w:t>
      </w:r>
      <w:proofErr w:type="gramEnd"/>
      <w:r w:rsidRPr="00781049">
        <w:t>или) электронный адрес, на который необходимо направить ответ)</w:t>
      </w:r>
    </w:p>
    <w:p w:rsidR="00781049" w:rsidRPr="00781049" w:rsidRDefault="00781049" w:rsidP="00781049">
      <w:pPr>
        <w:widowControl w:val="0"/>
      </w:pPr>
    </w:p>
    <w:p w:rsidR="00781049" w:rsidRPr="00781049" w:rsidRDefault="00781049" w:rsidP="00781049">
      <w:pPr>
        <w:widowControl w:val="0"/>
      </w:pPr>
      <w:r w:rsidRPr="00781049">
        <w:t>________________________________</w:t>
      </w:r>
      <w:r w:rsidRPr="00781049">
        <w:tab/>
        <w:t>_____________________</w:t>
      </w:r>
      <w:r w:rsidRPr="00781049">
        <w:tab/>
      </w:r>
      <w:r w:rsidRPr="00781049">
        <w:tab/>
        <w:t>________________________________</w:t>
      </w:r>
    </w:p>
    <w:p w:rsidR="00781049" w:rsidRPr="00781049" w:rsidRDefault="00781049" w:rsidP="00781049">
      <w:pPr>
        <w:widowControl w:val="0"/>
      </w:pPr>
      <w:r w:rsidRPr="00781049">
        <w:tab/>
        <w:t>(наименование заявителя)</w:t>
      </w:r>
      <w:r w:rsidRPr="00781049">
        <w:tab/>
      </w:r>
      <w:r w:rsidRPr="00781049">
        <w:tab/>
        <w:t>(подпись)</w:t>
      </w:r>
      <w:r w:rsidRPr="00781049">
        <w:tab/>
      </w:r>
      <w:r w:rsidRPr="00781049">
        <w:tab/>
      </w:r>
      <w:r w:rsidRPr="00781049">
        <w:tab/>
        <w:t>(расшифровка подписи)</w:t>
      </w:r>
    </w:p>
    <w:p w:rsidR="00781049" w:rsidRPr="00781049" w:rsidRDefault="00781049" w:rsidP="00781049">
      <w:pPr>
        <w:widowControl w:val="0"/>
      </w:pPr>
      <w:r w:rsidRPr="00781049">
        <w:t>М.П.</w:t>
      </w:r>
    </w:p>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sectPr w:rsidR="00781049" w:rsidRPr="00781049" w:rsidSect="00F974EF">
          <w:pgSz w:w="11906" w:h="16838"/>
          <w:pgMar w:top="851" w:right="567" w:bottom="1134" w:left="1701" w:header="709" w:footer="709" w:gutter="0"/>
          <w:cols w:space="708"/>
          <w:docGrid w:linePitch="360"/>
        </w:sectPr>
      </w:pPr>
    </w:p>
    <w:p w:rsidR="00781049" w:rsidRPr="00781049" w:rsidRDefault="00781049" w:rsidP="00781049">
      <w:pPr>
        <w:pStyle w:val="2"/>
        <w:keepNext w:val="0"/>
        <w:widowControl w:val="0"/>
        <w:ind w:left="5103"/>
        <w:jc w:val="both"/>
        <w:rPr>
          <w:i/>
          <w:sz w:val="20"/>
        </w:rPr>
      </w:pPr>
      <w:bookmarkStart w:id="24" w:name="_Toc442706897"/>
      <w:r w:rsidRPr="00781049">
        <w:rPr>
          <w:sz w:val="20"/>
        </w:rPr>
        <w:lastRenderedPageBreak/>
        <w:t xml:space="preserve">Приложение № </w:t>
      </w:r>
      <w:bookmarkEnd w:id="24"/>
      <w:r w:rsidRPr="00781049">
        <w:rPr>
          <w:sz w:val="20"/>
        </w:rPr>
        <w:t>9</w:t>
      </w:r>
    </w:p>
    <w:p w:rsidR="00781049" w:rsidRPr="00781049" w:rsidRDefault="00781049" w:rsidP="00781049">
      <w:pPr>
        <w:pStyle w:val="2"/>
        <w:keepNext w:val="0"/>
        <w:widowControl w:val="0"/>
        <w:ind w:left="5103"/>
        <w:jc w:val="both"/>
        <w:rPr>
          <w:i/>
          <w:sz w:val="20"/>
        </w:rPr>
      </w:pPr>
      <w:bookmarkStart w:id="25" w:name="_Toc442706898"/>
      <w:r w:rsidRPr="00781049">
        <w:rPr>
          <w:sz w:val="20"/>
        </w:rPr>
        <w:t>Форма разъяснения результатов открытого конкурса</w:t>
      </w:r>
      <w:bookmarkEnd w:id="25"/>
    </w:p>
    <w:p w:rsidR="00781049" w:rsidRPr="00781049" w:rsidRDefault="00781049" w:rsidP="00781049">
      <w:pPr>
        <w:widowControl w:val="0"/>
      </w:pPr>
    </w:p>
    <w:p w:rsidR="00781049" w:rsidRPr="00781049" w:rsidRDefault="00781049" w:rsidP="00781049">
      <w:pPr>
        <w:widowControl w:val="0"/>
        <w:jc w:val="center"/>
        <w:rPr>
          <w:b/>
        </w:rPr>
      </w:pPr>
      <w:r w:rsidRPr="00781049">
        <w:rPr>
          <w:b/>
        </w:rPr>
        <w:t>РАЗЪЯСНЕНИЕ РЕЗУЛЬТАТОВ</w:t>
      </w:r>
    </w:p>
    <w:p w:rsidR="00781049" w:rsidRPr="00781049" w:rsidRDefault="00781049" w:rsidP="00781049">
      <w:pPr>
        <w:widowControl w:val="0"/>
        <w:jc w:val="center"/>
        <w:rPr>
          <w:b/>
        </w:rPr>
      </w:pPr>
      <w:r w:rsidRPr="00781049">
        <w:rPr>
          <w:b/>
        </w:rPr>
        <w:t>ОТКРЫТОГО КОНКУРСА</w:t>
      </w:r>
    </w:p>
    <w:p w:rsidR="00781049" w:rsidRPr="00781049" w:rsidRDefault="00781049" w:rsidP="00781049">
      <w:pPr>
        <w:widowControl w:val="0"/>
      </w:pPr>
    </w:p>
    <w:p w:rsidR="00781049" w:rsidRPr="00781049" w:rsidRDefault="00781049" w:rsidP="00781049">
      <w:pPr>
        <w:widowControl w:val="0"/>
      </w:pPr>
      <w:r w:rsidRPr="00781049">
        <w:t>Разъяснение предоставляется</w:t>
      </w:r>
    </w:p>
    <w:p w:rsidR="00781049" w:rsidRPr="00781049" w:rsidRDefault="00781049" w:rsidP="00781049">
      <w:pPr>
        <w:widowControl w:val="0"/>
      </w:pPr>
      <w:r w:rsidRPr="00781049">
        <w:t>____________________________________________________________________</w:t>
      </w:r>
    </w:p>
    <w:p w:rsidR="00781049" w:rsidRPr="00781049" w:rsidRDefault="00781049" w:rsidP="00781049">
      <w:pPr>
        <w:widowControl w:val="0"/>
        <w:jc w:val="center"/>
      </w:pPr>
      <w:r w:rsidRPr="00781049">
        <w:t xml:space="preserve"> (полное </w:t>
      </w:r>
      <w:proofErr w:type="gramStart"/>
      <w:r w:rsidRPr="00781049">
        <w:t>и(</w:t>
      </w:r>
      <w:proofErr w:type="gramEnd"/>
      <w:r w:rsidRPr="00781049">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781049" w:rsidRPr="00781049" w:rsidRDefault="00781049" w:rsidP="00781049">
      <w:pPr>
        <w:widowControl w:val="0"/>
      </w:pPr>
      <w:r w:rsidRPr="00781049">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3027"/>
        <w:gridCol w:w="5723"/>
      </w:tblGrid>
      <w:tr w:rsidR="00781049" w:rsidRPr="00781049" w:rsidTr="00F974EF">
        <w:trPr>
          <w:trHeight w:val="297"/>
        </w:trPr>
        <w:tc>
          <w:tcPr>
            <w:tcW w:w="297" w:type="pct"/>
            <w:vAlign w:val="center"/>
          </w:tcPr>
          <w:p w:rsidR="00781049" w:rsidRPr="00781049" w:rsidRDefault="00781049" w:rsidP="00F974EF">
            <w:pPr>
              <w:widowControl w:val="0"/>
              <w:jc w:val="center"/>
            </w:pPr>
            <w:r w:rsidRPr="00781049">
              <w:t xml:space="preserve">№ </w:t>
            </w:r>
            <w:proofErr w:type="gramStart"/>
            <w:r w:rsidRPr="00781049">
              <w:t>п</w:t>
            </w:r>
            <w:proofErr w:type="gramEnd"/>
            <w:r w:rsidRPr="00781049">
              <w:t>/п</w:t>
            </w:r>
          </w:p>
        </w:tc>
        <w:tc>
          <w:tcPr>
            <w:tcW w:w="1627" w:type="pct"/>
            <w:vAlign w:val="center"/>
          </w:tcPr>
          <w:p w:rsidR="00781049" w:rsidRPr="00781049" w:rsidRDefault="00781049" w:rsidP="00F974EF">
            <w:pPr>
              <w:widowControl w:val="0"/>
              <w:jc w:val="center"/>
            </w:pPr>
            <w:r w:rsidRPr="00781049">
              <w:t>Пункт протокола оценки заявок на участие в открытом конкурсе</w:t>
            </w:r>
          </w:p>
        </w:tc>
        <w:tc>
          <w:tcPr>
            <w:tcW w:w="3076" w:type="pct"/>
            <w:vAlign w:val="center"/>
          </w:tcPr>
          <w:p w:rsidR="00781049" w:rsidRPr="00781049" w:rsidRDefault="00781049" w:rsidP="00F974EF">
            <w:pPr>
              <w:widowControl w:val="0"/>
              <w:jc w:val="center"/>
            </w:pPr>
            <w:r w:rsidRPr="00781049">
              <w:t>Содержание разъяснений</w:t>
            </w:r>
          </w:p>
        </w:tc>
      </w:tr>
      <w:tr w:rsidR="00781049" w:rsidRPr="00781049" w:rsidTr="00F974EF">
        <w:trPr>
          <w:trHeight w:val="314"/>
        </w:trPr>
        <w:tc>
          <w:tcPr>
            <w:tcW w:w="297" w:type="pct"/>
            <w:vAlign w:val="center"/>
          </w:tcPr>
          <w:p w:rsidR="00781049" w:rsidRPr="00781049" w:rsidRDefault="00781049" w:rsidP="00F974EF">
            <w:pPr>
              <w:widowControl w:val="0"/>
              <w:jc w:val="center"/>
            </w:pPr>
          </w:p>
        </w:tc>
        <w:tc>
          <w:tcPr>
            <w:tcW w:w="1627" w:type="pct"/>
            <w:vAlign w:val="center"/>
          </w:tcPr>
          <w:p w:rsidR="00781049" w:rsidRPr="00781049" w:rsidRDefault="00781049" w:rsidP="00F974EF">
            <w:pPr>
              <w:widowControl w:val="0"/>
              <w:jc w:val="center"/>
            </w:pPr>
          </w:p>
        </w:tc>
        <w:tc>
          <w:tcPr>
            <w:tcW w:w="3076" w:type="pct"/>
            <w:vAlign w:val="center"/>
          </w:tcPr>
          <w:p w:rsidR="00781049" w:rsidRPr="00781049" w:rsidRDefault="00781049" w:rsidP="00F974EF">
            <w:pPr>
              <w:widowControl w:val="0"/>
              <w:jc w:val="center"/>
            </w:pPr>
          </w:p>
        </w:tc>
      </w:tr>
      <w:tr w:rsidR="00781049" w:rsidRPr="00781049" w:rsidTr="00F974EF">
        <w:trPr>
          <w:trHeight w:val="273"/>
        </w:trPr>
        <w:tc>
          <w:tcPr>
            <w:tcW w:w="297" w:type="pct"/>
            <w:vAlign w:val="center"/>
          </w:tcPr>
          <w:p w:rsidR="00781049" w:rsidRPr="00781049" w:rsidRDefault="00781049" w:rsidP="00F974EF">
            <w:pPr>
              <w:widowControl w:val="0"/>
              <w:jc w:val="center"/>
            </w:pPr>
          </w:p>
        </w:tc>
        <w:tc>
          <w:tcPr>
            <w:tcW w:w="1627" w:type="pct"/>
            <w:vAlign w:val="center"/>
          </w:tcPr>
          <w:p w:rsidR="00781049" w:rsidRPr="00781049" w:rsidRDefault="00781049" w:rsidP="00F974EF">
            <w:pPr>
              <w:widowControl w:val="0"/>
              <w:jc w:val="center"/>
            </w:pPr>
          </w:p>
        </w:tc>
        <w:tc>
          <w:tcPr>
            <w:tcW w:w="3076" w:type="pct"/>
            <w:vAlign w:val="center"/>
          </w:tcPr>
          <w:p w:rsidR="00781049" w:rsidRPr="00781049" w:rsidRDefault="00781049" w:rsidP="00F974EF">
            <w:pPr>
              <w:widowControl w:val="0"/>
              <w:jc w:val="center"/>
            </w:pPr>
          </w:p>
        </w:tc>
      </w:tr>
      <w:tr w:rsidR="00781049" w:rsidRPr="00781049" w:rsidTr="00F974EF">
        <w:trPr>
          <w:trHeight w:val="217"/>
        </w:trPr>
        <w:tc>
          <w:tcPr>
            <w:tcW w:w="297" w:type="pct"/>
            <w:vAlign w:val="center"/>
          </w:tcPr>
          <w:p w:rsidR="00781049" w:rsidRPr="00781049" w:rsidRDefault="00781049" w:rsidP="00F974EF">
            <w:pPr>
              <w:widowControl w:val="0"/>
              <w:jc w:val="center"/>
            </w:pPr>
          </w:p>
        </w:tc>
        <w:tc>
          <w:tcPr>
            <w:tcW w:w="1627" w:type="pct"/>
            <w:vAlign w:val="center"/>
          </w:tcPr>
          <w:p w:rsidR="00781049" w:rsidRPr="00781049" w:rsidRDefault="00781049" w:rsidP="00F974EF">
            <w:pPr>
              <w:widowControl w:val="0"/>
              <w:jc w:val="center"/>
            </w:pPr>
          </w:p>
        </w:tc>
        <w:tc>
          <w:tcPr>
            <w:tcW w:w="3076" w:type="pct"/>
            <w:vAlign w:val="center"/>
          </w:tcPr>
          <w:p w:rsidR="00781049" w:rsidRPr="00781049" w:rsidRDefault="00781049" w:rsidP="00F974EF">
            <w:pPr>
              <w:widowControl w:val="0"/>
              <w:jc w:val="center"/>
            </w:pPr>
          </w:p>
        </w:tc>
      </w:tr>
    </w:tbl>
    <w:p w:rsidR="00781049" w:rsidRPr="00781049" w:rsidRDefault="00781049" w:rsidP="00781049">
      <w:pPr>
        <w:widowControl w:val="0"/>
      </w:pPr>
    </w:p>
    <w:p w:rsidR="00781049" w:rsidRPr="00781049" w:rsidRDefault="00781049" w:rsidP="00781049">
      <w:pPr>
        <w:widowControl w:val="0"/>
      </w:pPr>
    </w:p>
    <w:p w:rsidR="00781049" w:rsidRPr="00781049" w:rsidRDefault="00781049" w:rsidP="00781049">
      <w:pPr>
        <w:widowControl w:val="0"/>
      </w:pPr>
      <w:r w:rsidRPr="00781049">
        <w:t>______________________</w:t>
      </w:r>
      <w:r w:rsidRPr="00781049">
        <w:tab/>
        <w:t>______________</w:t>
      </w:r>
      <w:r w:rsidRPr="00781049">
        <w:tab/>
      </w:r>
      <w:r w:rsidRPr="00781049">
        <w:tab/>
        <w:t>_______________________</w:t>
      </w:r>
    </w:p>
    <w:p w:rsidR="00781049" w:rsidRPr="00781049" w:rsidRDefault="00781049" w:rsidP="00781049">
      <w:pPr>
        <w:widowControl w:val="0"/>
      </w:pPr>
      <w:r w:rsidRPr="00781049">
        <w:tab/>
        <w:t>(наименование должности)</w:t>
      </w:r>
      <w:r w:rsidRPr="00781049">
        <w:tab/>
      </w:r>
      <w:r w:rsidRPr="00781049">
        <w:tab/>
        <w:t>(подпись)</w:t>
      </w:r>
      <w:r w:rsidRPr="00781049">
        <w:tab/>
      </w:r>
      <w:r w:rsidRPr="00781049">
        <w:tab/>
      </w:r>
      <w:r w:rsidRPr="00781049">
        <w:tab/>
        <w:t>(расшифровка подписи)</w:t>
      </w:r>
    </w:p>
    <w:p w:rsidR="00781049" w:rsidRPr="00781049" w:rsidRDefault="00781049" w:rsidP="00781049">
      <w:pPr>
        <w:widowControl w:val="0"/>
      </w:pPr>
      <w:r w:rsidRPr="00781049">
        <w:t>М.П.</w:t>
      </w:r>
    </w:p>
    <w:p w:rsidR="00781049" w:rsidRPr="00781049" w:rsidRDefault="00781049" w:rsidP="00781049">
      <w:pPr>
        <w:widowControl w:val="0"/>
      </w:pPr>
    </w:p>
    <w:p w:rsidR="00781049" w:rsidRPr="00781049" w:rsidRDefault="00781049" w:rsidP="00781049">
      <w:pPr>
        <w:pStyle w:val="af4"/>
        <w:jc w:val="center"/>
        <w:rPr>
          <w:rFonts w:eastAsiaTheme="minorHAnsi"/>
          <w:b/>
          <w:sz w:val="20"/>
          <w:lang w:eastAsia="en-US"/>
        </w:rPr>
      </w:pPr>
    </w:p>
    <w:p w:rsidR="00781049" w:rsidRPr="00781049" w:rsidRDefault="00781049" w:rsidP="00781049">
      <w:pPr>
        <w:pStyle w:val="af4"/>
        <w:jc w:val="center"/>
        <w:rPr>
          <w:rFonts w:eastAsiaTheme="minorHAnsi"/>
          <w:b/>
          <w:sz w:val="20"/>
          <w:lang w:eastAsia="en-US"/>
        </w:rPr>
      </w:pPr>
    </w:p>
    <w:p w:rsidR="00781049" w:rsidRPr="00781049" w:rsidRDefault="00781049" w:rsidP="00781049">
      <w:pPr>
        <w:pStyle w:val="af4"/>
        <w:jc w:val="center"/>
        <w:rPr>
          <w:rFonts w:eastAsiaTheme="minorHAnsi"/>
          <w:b/>
          <w:sz w:val="20"/>
          <w:lang w:eastAsia="en-US"/>
        </w:rPr>
      </w:pPr>
    </w:p>
    <w:p w:rsidR="00781049" w:rsidRPr="00781049" w:rsidRDefault="00781049" w:rsidP="00781049">
      <w:pPr>
        <w:pStyle w:val="af4"/>
        <w:jc w:val="center"/>
        <w:rPr>
          <w:rFonts w:eastAsiaTheme="minorHAnsi"/>
          <w:b/>
          <w:sz w:val="20"/>
          <w:lang w:eastAsia="en-US"/>
        </w:rPr>
      </w:pPr>
    </w:p>
    <w:p w:rsidR="00781049" w:rsidRPr="00781049" w:rsidRDefault="00781049" w:rsidP="00781049">
      <w:pPr>
        <w:spacing w:line="240" w:lineRule="atLeast"/>
        <w:ind w:right="-850"/>
        <w:contextualSpacing/>
        <w:jc w:val="center"/>
        <w:rPr>
          <w:b/>
          <w:noProof/>
          <w:highlight w:val="yellow"/>
        </w:rPr>
      </w:pPr>
      <w:r w:rsidRPr="00781049">
        <w:rPr>
          <w:b/>
          <w:noProof/>
        </w:rPr>
        <w:drawing>
          <wp:inline distT="0" distB="0" distL="0" distR="0" wp14:anchorId="13CCAE92" wp14:editId="2E51DB00">
            <wp:extent cx="763270" cy="914400"/>
            <wp:effectExtent l="1905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0" cstate="print"/>
                    <a:srcRect/>
                    <a:stretch>
                      <a:fillRect/>
                    </a:stretch>
                  </pic:blipFill>
                  <pic:spPr bwMode="auto">
                    <a:xfrm>
                      <a:off x="0" y="0"/>
                      <a:ext cx="763270" cy="914400"/>
                    </a:xfrm>
                    <a:prstGeom prst="rect">
                      <a:avLst/>
                    </a:prstGeom>
                    <a:noFill/>
                    <a:ln w="9525">
                      <a:noFill/>
                      <a:miter lim="800000"/>
                      <a:headEnd/>
                      <a:tailEnd/>
                    </a:ln>
                  </pic:spPr>
                </pic:pic>
              </a:graphicData>
            </a:graphic>
          </wp:inline>
        </w:drawing>
      </w:r>
    </w:p>
    <w:p w:rsidR="00781049" w:rsidRPr="00781049" w:rsidRDefault="00781049" w:rsidP="00781049">
      <w:pPr>
        <w:jc w:val="center"/>
        <w:rPr>
          <w:b/>
        </w:rPr>
      </w:pPr>
      <w:r w:rsidRPr="00781049">
        <w:rPr>
          <w:b/>
        </w:rPr>
        <w:t xml:space="preserve">СОБРАНИЕ ДЕПУТАТОВ </w:t>
      </w:r>
    </w:p>
    <w:p w:rsidR="00781049" w:rsidRPr="00781049" w:rsidRDefault="00781049" w:rsidP="00781049">
      <w:pPr>
        <w:jc w:val="center"/>
        <w:rPr>
          <w:b/>
        </w:rPr>
      </w:pPr>
      <w:r w:rsidRPr="00781049">
        <w:rPr>
          <w:b/>
        </w:rPr>
        <w:t>ТУРКОВСКОГО МУНИЦИПАЛЬНОГО РАЙОНА</w:t>
      </w:r>
    </w:p>
    <w:p w:rsidR="00781049" w:rsidRPr="00781049" w:rsidRDefault="00781049" w:rsidP="00781049">
      <w:pPr>
        <w:rPr>
          <w:b/>
        </w:rPr>
      </w:pPr>
      <w:r w:rsidRPr="00781049">
        <w:rPr>
          <w:b/>
        </w:rPr>
        <w:t xml:space="preserve">                                               САРАТОВСКОЙ ОБЛАСТИ</w:t>
      </w:r>
    </w:p>
    <w:p w:rsidR="00781049" w:rsidRPr="00781049" w:rsidRDefault="00781049" w:rsidP="00781049">
      <w:pPr>
        <w:jc w:val="center"/>
        <w:rPr>
          <w:b/>
        </w:rPr>
      </w:pPr>
    </w:p>
    <w:p w:rsidR="00781049" w:rsidRPr="00781049" w:rsidRDefault="00781049" w:rsidP="00781049">
      <w:pPr>
        <w:spacing w:line="240" w:lineRule="atLeast"/>
        <w:ind w:firstLine="709"/>
        <w:contextualSpacing/>
        <w:jc w:val="center"/>
        <w:rPr>
          <w:b/>
          <w:bCs/>
        </w:rPr>
      </w:pPr>
      <w:r w:rsidRPr="00781049">
        <w:rPr>
          <w:b/>
        </w:rPr>
        <w:t>РЕШЕНИЕ № 62/1</w:t>
      </w:r>
    </w:p>
    <w:p w:rsidR="00781049" w:rsidRPr="00781049" w:rsidRDefault="00781049" w:rsidP="00781049">
      <w:pPr>
        <w:spacing w:line="240" w:lineRule="atLeast"/>
        <w:ind w:firstLine="709"/>
        <w:contextualSpacing/>
        <w:jc w:val="center"/>
        <w:rPr>
          <w:b/>
        </w:rPr>
      </w:pPr>
    </w:p>
    <w:p w:rsidR="00781049" w:rsidRPr="00781049" w:rsidRDefault="00781049" w:rsidP="00781049">
      <w:pPr>
        <w:spacing w:line="240" w:lineRule="atLeast"/>
        <w:contextualSpacing/>
      </w:pPr>
      <w:r w:rsidRPr="00781049">
        <w:t>От 10 августа 2022 года</w:t>
      </w:r>
      <w:r w:rsidRPr="00781049">
        <w:tab/>
      </w:r>
      <w:r w:rsidRPr="00781049">
        <w:tab/>
      </w:r>
      <w:r w:rsidRPr="00781049">
        <w:tab/>
      </w:r>
      <w:r w:rsidRPr="00781049">
        <w:tab/>
      </w:r>
      <w:r w:rsidRPr="00781049">
        <w:tab/>
      </w:r>
      <w:r w:rsidRPr="00781049">
        <w:tab/>
      </w:r>
      <w:proofErr w:type="spellStart"/>
      <w:r w:rsidRPr="00781049">
        <w:t>р.п</w:t>
      </w:r>
      <w:proofErr w:type="spellEnd"/>
      <w:r w:rsidRPr="00781049">
        <w:t>. Турки</w:t>
      </w:r>
    </w:p>
    <w:p w:rsidR="00781049" w:rsidRPr="00781049" w:rsidRDefault="00781049" w:rsidP="00781049">
      <w:pPr>
        <w:spacing w:line="240" w:lineRule="atLeast"/>
        <w:contextualSpacing/>
      </w:pPr>
    </w:p>
    <w:p w:rsidR="00781049" w:rsidRPr="00781049" w:rsidRDefault="00781049" w:rsidP="00781049">
      <w:pPr>
        <w:jc w:val="both"/>
        <w:rPr>
          <w:b/>
        </w:rPr>
      </w:pPr>
      <w:r w:rsidRPr="00781049">
        <w:rPr>
          <w:b/>
        </w:rPr>
        <w:t xml:space="preserve">О внесении изменений и дополнений в решение </w:t>
      </w:r>
    </w:p>
    <w:p w:rsidR="00781049" w:rsidRPr="00781049" w:rsidRDefault="00781049" w:rsidP="00781049">
      <w:pPr>
        <w:jc w:val="both"/>
        <w:rPr>
          <w:b/>
        </w:rPr>
      </w:pPr>
      <w:r w:rsidRPr="00781049">
        <w:rPr>
          <w:b/>
        </w:rPr>
        <w:t xml:space="preserve">Собрания депутатов Турковского муниципального </w:t>
      </w:r>
    </w:p>
    <w:p w:rsidR="00781049" w:rsidRPr="00781049" w:rsidRDefault="00781049" w:rsidP="00781049">
      <w:pPr>
        <w:jc w:val="both"/>
        <w:rPr>
          <w:b/>
        </w:rPr>
      </w:pPr>
      <w:r w:rsidRPr="00781049">
        <w:rPr>
          <w:b/>
        </w:rPr>
        <w:t xml:space="preserve">района от 14 декабря 2021 года № 56/1 </w:t>
      </w:r>
    </w:p>
    <w:p w:rsidR="00781049" w:rsidRPr="00781049" w:rsidRDefault="00781049" w:rsidP="00781049">
      <w:pPr>
        <w:jc w:val="both"/>
        <w:rPr>
          <w:b/>
        </w:rPr>
      </w:pPr>
      <w:r w:rsidRPr="00781049">
        <w:rPr>
          <w:b/>
        </w:rPr>
        <w:t xml:space="preserve">«О бюджете Турковского муниципального района </w:t>
      </w:r>
    </w:p>
    <w:p w:rsidR="00781049" w:rsidRPr="00781049" w:rsidRDefault="00781049" w:rsidP="00781049">
      <w:pPr>
        <w:jc w:val="both"/>
        <w:rPr>
          <w:b/>
        </w:rPr>
      </w:pPr>
      <w:r w:rsidRPr="00781049">
        <w:rPr>
          <w:b/>
        </w:rPr>
        <w:t>на 2022 год и плановый период 2023 и 2024 годов»</w:t>
      </w:r>
    </w:p>
    <w:p w:rsidR="00781049" w:rsidRPr="00781049" w:rsidRDefault="00781049" w:rsidP="00781049">
      <w:pPr>
        <w:jc w:val="both"/>
        <w:rPr>
          <w:b/>
        </w:rPr>
      </w:pPr>
    </w:p>
    <w:p w:rsidR="00781049" w:rsidRPr="00781049" w:rsidRDefault="00781049" w:rsidP="00781049">
      <w:pPr>
        <w:ind w:firstLine="709"/>
        <w:jc w:val="both"/>
      </w:pPr>
      <w:r w:rsidRPr="00781049">
        <w:t>В соответствии с Уставом Турковского муниципального района Собрание депутатов РЕШИЛО:</w:t>
      </w:r>
    </w:p>
    <w:p w:rsidR="00781049" w:rsidRPr="00781049" w:rsidRDefault="00781049" w:rsidP="00781049">
      <w:pPr>
        <w:ind w:firstLine="709"/>
        <w:jc w:val="both"/>
      </w:pPr>
      <w:r w:rsidRPr="00781049">
        <w:t>1. Внести в решение Собрания депутатов Турковского муниципального района от 14 декабря 2021 года № 56/1 «О бюджете Турковского муниципального района на 2022 год и плановый период 2023 и 2024 годов» следующие изменения и дополнения:</w:t>
      </w:r>
    </w:p>
    <w:p w:rsidR="00781049" w:rsidRPr="00781049" w:rsidRDefault="00781049" w:rsidP="00781049">
      <w:pPr>
        <w:ind w:firstLine="709"/>
      </w:pPr>
      <w:r w:rsidRPr="00781049">
        <w:t>1)   в части 1статьи 1:</w:t>
      </w:r>
    </w:p>
    <w:p w:rsidR="00781049" w:rsidRPr="00781049" w:rsidRDefault="00781049" w:rsidP="00781049">
      <w:pPr>
        <w:ind w:firstLine="709"/>
      </w:pPr>
      <w:r w:rsidRPr="00781049">
        <w:t>а) в пункте 1 цифры «382335,7» заменить цифрами «384850,5»;</w:t>
      </w:r>
    </w:p>
    <w:p w:rsidR="00781049" w:rsidRPr="00781049" w:rsidRDefault="00781049" w:rsidP="00781049">
      <w:pPr>
        <w:ind w:firstLine="709"/>
      </w:pPr>
      <w:r w:rsidRPr="00781049">
        <w:t>б) в пункте 2 цифры «388997,8» заменить цифрами «391512,6»;</w:t>
      </w:r>
    </w:p>
    <w:p w:rsidR="00781049" w:rsidRPr="00781049" w:rsidRDefault="00781049" w:rsidP="00781049">
      <w:pPr>
        <w:ind w:firstLine="709"/>
      </w:pPr>
      <w:r w:rsidRPr="00781049">
        <w:t>2) в статье 8:</w:t>
      </w:r>
    </w:p>
    <w:p w:rsidR="00781049" w:rsidRPr="00781049" w:rsidRDefault="00781049" w:rsidP="00781049">
      <w:pPr>
        <w:ind w:firstLine="709"/>
      </w:pPr>
      <w:r w:rsidRPr="00781049">
        <w:t>а)  в части 4 в абзаце 2 цифры «5000,0» заменить цифрами «18534,2»; цифры «0,0» заменить цифрами «8234,2».</w:t>
      </w:r>
    </w:p>
    <w:p w:rsidR="00781049" w:rsidRPr="00781049" w:rsidRDefault="00781049" w:rsidP="00781049">
      <w:pPr>
        <w:ind w:firstLine="709"/>
      </w:pPr>
      <w:r w:rsidRPr="00781049">
        <w:t>б) дополнить частью 5 следующего содержания:</w:t>
      </w:r>
    </w:p>
    <w:p w:rsidR="00781049" w:rsidRPr="00781049" w:rsidRDefault="00781049" w:rsidP="00781049">
      <w:pPr>
        <w:ind w:firstLine="709"/>
      </w:pPr>
      <w:r w:rsidRPr="00781049">
        <w:t>«5. Утвердить программу муниципальных гарантий района согласно приложению 12».</w:t>
      </w:r>
    </w:p>
    <w:p w:rsidR="00781049" w:rsidRPr="00781049" w:rsidRDefault="00781049" w:rsidP="00781049">
      <w:pPr>
        <w:ind w:firstLine="708"/>
        <w:jc w:val="both"/>
      </w:pPr>
      <w:r w:rsidRPr="00781049">
        <w:t>3) Приложение 1 изложить в новой редакции согласно приложению № 1.</w:t>
      </w:r>
    </w:p>
    <w:p w:rsidR="00781049" w:rsidRPr="00781049" w:rsidRDefault="00781049" w:rsidP="00781049">
      <w:pPr>
        <w:ind w:firstLine="708"/>
        <w:jc w:val="both"/>
      </w:pPr>
      <w:r w:rsidRPr="00781049">
        <w:t>4) Приложение 3 изложить в новой редакции согласно приложению № 2.</w:t>
      </w:r>
    </w:p>
    <w:p w:rsidR="00781049" w:rsidRPr="00781049" w:rsidRDefault="00781049" w:rsidP="00781049">
      <w:pPr>
        <w:ind w:firstLine="708"/>
        <w:jc w:val="both"/>
      </w:pPr>
      <w:r w:rsidRPr="00781049">
        <w:t>5) Приложение 4 изложить в новой редакции согласно приложению № 3.</w:t>
      </w:r>
    </w:p>
    <w:p w:rsidR="00781049" w:rsidRPr="00781049" w:rsidRDefault="00781049" w:rsidP="00781049">
      <w:pPr>
        <w:pStyle w:val="af1"/>
        <w:ind w:left="0" w:firstLine="708"/>
        <w:jc w:val="both"/>
        <w:rPr>
          <w:sz w:val="20"/>
        </w:rPr>
      </w:pPr>
      <w:r w:rsidRPr="00781049">
        <w:rPr>
          <w:sz w:val="20"/>
        </w:rPr>
        <w:lastRenderedPageBreak/>
        <w:t xml:space="preserve">6) Приложение 5 изложить в новой редакции согласно приложению № 4. </w:t>
      </w:r>
    </w:p>
    <w:p w:rsidR="00781049" w:rsidRPr="00781049" w:rsidRDefault="00781049" w:rsidP="00781049">
      <w:pPr>
        <w:pStyle w:val="af1"/>
        <w:ind w:left="0" w:firstLine="708"/>
        <w:jc w:val="both"/>
        <w:rPr>
          <w:sz w:val="20"/>
        </w:rPr>
      </w:pPr>
      <w:r w:rsidRPr="00781049">
        <w:rPr>
          <w:sz w:val="20"/>
        </w:rPr>
        <w:t>7) Дополнить приложением № 12 согласно приложению № 5.</w:t>
      </w:r>
    </w:p>
    <w:p w:rsidR="00781049" w:rsidRPr="00781049" w:rsidRDefault="00781049" w:rsidP="00781049">
      <w:pPr>
        <w:pStyle w:val="af1"/>
        <w:ind w:left="0" w:firstLine="708"/>
        <w:jc w:val="both"/>
        <w:rPr>
          <w:sz w:val="20"/>
        </w:rPr>
      </w:pPr>
      <w:r w:rsidRPr="00781049">
        <w:rPr>
          <w:sz w:val="20"/>
        </w:rPr>
        <w:t>2. Опубликовать настоящее решение в официальном информационном бюллетене «Вестник Турковского муниципального района».</w:t>
      </w:r>
    </w:p>
    <w:p w:rsidR="00781049" w:rsidRPr="00781049" w:rsidRDefault="00781049" w:rsidP="00781049">
      <w:pPr>
        <w:pStyle w:val="af1"/>
        <w:ind w:left="0" w:firstLine="709"/>
        <w:jc w:val="both"/>
        <w:rPr>
          <w:sz w:val="20"/>
        </w:rPr>
      </w:pPr>
      <w:r w:rsidRPr="00781049">
        <w:rPr>
          <w:sz w:val="20"/>
        </w:rPr>
        <w:t>3. Настоящее решение вступает в силу с момента официального опубликования.</w:t>
      </w:r>
    </w:p>
    <w:p w:rsidR="00781049" w:rsidRPr="00781049" w:rsidRDefault="00781049" w:rsidP="00781049">
      <w:pPr>
        <w:rPr>
          <w:b/>
        </w:rPr>
      </w:pPr>
      <w:r w:rsidRPr="00781049">
        <w:rPr>
          <w:b/>
        </w:rPr>
        <w:t>Председатель Собрания депутатов</w:t>
      </w:r>
    </w:p>
    <w:p w:rsidR="00781049" w:rsidRPr="00781049" w:rsidRDefault="00781049" w:rsidP="00781049">
      <w:pPr>
        <w:rPr>
          <w:b/>
        </w:rPr>
      </w:pPr>
      <w:r w:rsidRPr="00781049">
        <w:rPr>
          <w:b/>
        </w:rPr>
        <w:t>Турковского муниципального района                                 С.В. Ярославцев</w:t>
      </w:r>
    </w:p>
    <w:p w:rsidR="00781049" w:rsidRPr="00781049" w:rsidRDefault="00781049" w:rsidP="00781049">
      <w:pPr>
        <w:rPr>
          <w:b/>
        </w:rPr>
      </w:pPr>
    </w:p>
    <w:p w:rsidR="00781049" w:rsidRPr="00781049" w:rsidRDefault="00781049" w:rsidP="00781049">
      <w:pPr>
        <w:jc w:val="both"/>
        <w:rPr>
          <w:b/>
        </w:rPr>
      </w:pPr>
      <w:r w:rsidRPr="00781049">
        <w:rPr>
          <w:b/>
        </w:rPr>
        <w:t>Глава Турковского</w:t>
      </w:r>
    </w:p>
    <w:p w:rsidR="00781049" w:rsidRPr="00781049" w:rsidRDefault="00781049" w:rsidP="00781049">
      <w:pPr>
        <w:rPr>
          <w:b/>
        </w:rPr>
      </w:pPr>
      <w:r w:rsidRPr="00781049">
        <w:rPr>
          <w:b/>
        </w:rPr>
        <w:t>муниципального района                                                             А.В. Никитин</w:t>
      </w:r>
    </w:p>
    <w:p w:rsidR="00781049" w:rsidRPr="00781049" w:rsidRDefault="00781049" w:rsidP="00781049">
      <w:pPr>
        <w:pageBreakBefore/>
        <w:ind w:left="5245"/>
        <w:jc w:val="right"/>
      </w:pPr>
      <w:r w:rsidRPr="00781049">
        <w:lastRenderedPageBreak/>
        <w:t>Приложение №1</w:t>
      </w:r>
    </w:p>
    <w:p w:rsidR="00781049" w:rsidRPr="00781049" w:rsidRDefault="00781049" w:rsidP="00781049">
      <w:pPr>
        <w:ind w:left="5245"/>
        <w:jc w:val="right"/>
      </w:pPr>
      <w:r w:rsidRPr="00781049">
        <w:t>к решению Собрания депутатов</w:t>
      </w:r>
    </w:p>
    <w:p w:rsidR="00781049" w:rsidRPr="00781049" w:rsidRDefault="00781049" w:rsidP="00781049">
      <w:pPr>
        <w:ind w:left="7788"/>
        <w:jc w:val="right"/>
      </w:pPr>
      <w:r w:rsidRPr="00781049">
        <w:t xml:space="preserve">Турковского муниципального района от 10.08.2022 года № 62/1 </w:t>
      </w:r>
    </w:p>
    <w:p w:rsidR="00781049" w:rsidRPr="00781049" w:rsidRDefault="00781049" w:rsidP="00781049"/>
    <w:p w:rsidR="00781049" w:rsidRPr="00781049" w:rsidRDefault="00781049" w:rsidP="00781049">
      <w:pPr>
        <w:ind w:left="5245"/>
        <w:jc w:val="right"/>
      </w:pPr>
      <w:r w:rsidRPr="00781049">
        <w:t>«Приложение №1</w:t>
      </w:r>
    </w:p>
    <w:p w:rsidR="00781049" w:rsidRPr="00781049" w:rsidRDefault="00781049" w:rsidP="00781049">
      <w:pPr>
        <w:ind w:left="5245"/>
        <w:jc w:val="right"/>
      </w:pPr>
      <w:r w:rsidRPr="00781049">
        <w:t>к решению Собрания депутатов</w:t>
      </w:r>
    </w:p>
    <w:p w:rsidR="00781049" w:rsidRPr="00781049" w:rsidRDefault="00781049" w:rsidP="00781049">
      <w:pPr>
        <w:jc w:val="right"/>
      </w:pPr>
      <w:r w:rsidRPr="00781049">
        <w:t xml:space="preserve">Турковского муниципального района    </w:t>
      </w:r>
    </w:p>
    <w:p w:rsidR="00781049" w:rsidRPr="00781049" w:rsidRDefault="00781049" w:rsidP="00781049">
      <w:pPr>
        <w:jc w:val="right"/>
      </w:pPr>
      <w:r w:rsidRPr="00781049">
        <w:t>от 14.12.2021 года № 56/1</w:t>
      </w:r>
    </w:p>
    <w:p w:rsidR="00781049" w:rsidRPr="00781049" w:rsidRDefault="00781049" w:rsidP="00781049"/>
    <w:p w:rsidR="00781049" w:rsidRPr="00781049" w:rsidRDefault="00781049" w:rsidP="00781049">
      <w:pPr>
        <w:jc w:val="center"/>
        <w:rPr>
          <w:b/>
        </w:rPr>
      </w:pPr>
      <w:r w:rsidRPr="00781049">
        <w:rPr>
          <w:b/>
        </w:rPr>
        <w:t>Поступление доходов в бюджет муниципального района на 2022 год и на плановый период 2023 и 2024 годов</w:t>
      </w:r>
    </w:p>
    <w:p w:rsidR="00781049" w:rsidRPr="00781049" w:rsidRDefault="00781049" w:rsidP="00781049">
      <w:pPr>
        <w:rPr>
          <w:b/>
        </w:rPr>
      </w:pPr>
    </w:p>
    <w:p w:rsidR="00781049" w:rsidRPr="00781049" w:rsidRDefault="00781049" w:rsidP="00781049">
      <w:r w:rsidRPr="00781049">
        <w:rPr>
          <w:b/>
        </w:rPr>
        <w:t xml:space="preserve">                                                                                                                                                                    (</w:t>
      </w:r>
      <w:proofErr w:type="spellStart"/>
      <w:r w:rsidRPr="00781049">
        <w:t>тыс</w:t>
      </w:r>
      <w:proofErr w:type="gramStart"/>
      <w:r w:rsidRPr="00781049">
        <w:t>.р</w:t>
      </w:r>
      <w:proofErr w:type="gramEnd"/>
      <w:r w:rsidRPr="00781049">
        <w:t>ублей</w:t>
      </w:r>
      <w:proofErr w:type="spellEnd"/>
      <w:r w:rsidRPr="00781049">
        <w:t>)</w:t>
      </w:r>
    </w:p>
    <w:tbl>
      <w:tblPr>
        <w:tblW w:w="9801" w:type="dxa"/>
        <w:jc w:val="right"/>
        <w:tblCellMar>
          <w:left w:w="0" w:type="dxa"/>
          <w:right w:w="0" w:type="dxa"/>
        </w:tblCellMar>
        <w:tblLook w:val="04A0" w:firstRow="1" w:lastRow="0" w:firstColumn="1" w:lastColumn="0" w:noHBand="0" w:noVBand="1"/>
      </w:tblPr>
      <w:tblGrid>
        <w:gridCol w:w="2410"/>
        <w:gridCol w:w="1428"/>
        <w:gridCol w:w="60"/>
        <w:gridCol w:w="2359"/>
        <w:gridCol w:w="993"/>
        <w:gridCol w:w="992"/>
        <w:gridCol w:w="1559"/>
      </w:tblGrid>
      <w:tr w:rsidR="00781049" w:rsidRPr="00781049" w:rsidTr="00F974EF">
        <w:trPr>
          <w:cantSplit/>
          <w:trHeight w:val="1120"/>
          <w:jc w:val="right"/>
        </w:trPr>
        <w:tc>
          <w:tcPr>
            <w:tcW w:w="241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781049" w:rsidRPr="00781049" w:rsidRDefault="00781049" w:rsidP="00F974EF">
            <w:pPr>
              <w:jc w:val="center"/>
              <w:rPr>
                <w:color w:val="000000"/>
              </w:rPr>
            </w:pPr>
            <w:r w:rsidRPr="00781049">
              <w:rPr>
                <w:color w:val="000000"/>
              </w:rPr>
              <w:t>Код бюджетной классификации Российской Федерации</w:t>
            </w:r>
          </w:p>
        </w:tc>
        <w:tc>
          <w:tcPr>
            <w:tcW w:w="3847" w:type="dxa"/>
            <w:gridSpan w:val="3"/>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781049" w:rsidRPr="00781049" w:rsidRDefault="00781049" w:rsidP="00F974EF">
            <w:pPr>
              <w:jc w:val="center"/>
              <w:rPr>
                <w:b/>
                <w:bCs/>
                <w:color w:val="000000"/>
              </w:rPr>
            </w:pPr>
            <w:r w:rsidRPr="00781049">
              <w:rPr>
                <w:b/>
                <w:bCs/>
                <w:color w:val="000000"/>
              </w:rPr>
              <w:t>Наименование доходов</w:t>
            </w:r>
          </w:p>
        </w:tc>
        <w:tc>
          <w:tcPr>
            <w:tcW w:w="993" w:type="dxa"/>
            <w:tcBorders>
              <w:top w:val="single" w:sz="8" w:space="0" w:color="auto"/>
              <w:left w:val="single" w:sz="8" w:space="0" w:color="auto"/>
              <w:bottom w:val="single" w:sz="8" w:space="0" w:color="auto"/>
              <w:right w:val="single" w:sz="8" w:space="0" w:color="auto"/>
            </w:tcBorders>
          </w:tcPr>
          <w:p w:rsidR="00781049" w:rsidRPr="00781049" w:rsidRDefault="00781049" w:rsidP="00F974EF">
            <w:pPr>
              <w:jc w:val="center"/>
              <w:rPr>
                <w:bCs/>
                <w:color w:val="000000"/>
              </w:rPr>
            </w:pPr>
          </w:p>
          <w:p w:rsidR="00781049" w:rsidRPr="00781049" w:rsidRDefault="00781049" w:rsidP="00F974EF">
            <w:pPr>
              <w:jc w:val="center"/>
              <w:rPr>
                <w:bCs/>
                <w:color w:val="000000"/>
              </w:rPr>
            </w:pPr>
          </w:p>
          <w:p w:rsidR="00781049" w:rsidRPr="00781049" w:rsidRDefault="00781049" w:rsidP="00F974EF">
            <w:pPr>
              <w:jc w:val="center"/>
              <w:rPr>
                <w:bCs/>
                <w:color w:val="000000"/>
              </w:rPr>
            </w:pPr>
            <w:r w:rsidRPr="00781049">
              <w:rPr>
                <w:bCs/>
                <w:color w:val="000000"/>
              </w:rPr>
              <w:t>20</w:t>
            </w:r>
            <w:r w:rsidRPr="00781049">
              <w:rPr>
                <w:bCs/>
                <w:color w:val="000000"/>
                <w:lang w:val="en-US"/>
              </w:rPr>
              <w:t>2</w:t>
            </w:r>
            <w:r w:rsidRPr="00781049">
              <w:rPr>
                <w:bCs/>
                <w:color w:val="000000"/>
              </w:rPr>
              <w:t>2г</w:t>
            </w:r>
          </w:p>
        </w:tc>
        <w:tc>
          <w:tcPr>
            <w:tcW w:w="992" w:type="dxa"/>
            <w:tcBorders>
              <w:top w:val="single" w:sz="8" w:space="0" w:color="auto"/>
              <w:left w:val="single" w:sz="8" w:space="0" w:color="auto"/>
              <w:bottom w:val="single" w:sz="8" w:space="0" w:color="auto"/>
              <w:right w:val="single" w:sz="8" w:space="0" w:color="auto"/>
            </w:tcBorders>
          </w:tcPr>
          <w:p w:rsidR="00781049" w:rsidRPr="00781049" w:rsidRDefault="00781049" w:rsidP="00F974EF">
            <w:pPr>
              <w:jc w:val="center"/>
              <w:rPr>
                <w:bCs/>
                <w:color w:val="000000"/>
              </w:rPr>
            </w:pPr>
          </w:p>
          <w:p w:rsidR="00781049" w:rsidRPr="00781049" w:rsidRDefault="00781049" w:rsidP="00F974EF">
            <w:pPr>
              <w:jc w:val="center"/>
              <w:rPr>
                <w:bCs/>
                <w:color w:val="000000"/>
              </w:rPr>
            </w:pPr>
          </w:p>
          <w:p w:rsidR="00781049" w:rsidRPr="00781049" w:rsidRDefault="00781049" w:rsidP="00F974EF">
            <w:pPr>
              <w:jc w:val="center"/>
              <w:rPr>
                <w:bCs/>
                <w:color w:val="000000"/>
              </w:rPr>
            </w:pPr>
            <w:r w:rsidRPr="00781049">
              <w:rPr>
                <w:bCs/>
                <w:color w:val="000000"/>
              </w:rPr>
              <w:t>20</w:t>
            </w:r>
            <w:r w:rsidRPr="00781049">
              <w:rPr>
                <w:bCs/>
                <w:color w:val="000000"/>
                <w:lang w:val="en-US"/>
              </w:rPr>
              <w:t>2</w:t>
            </w:r>
            <w:r w:rsidRPr="00781049">
              <w:rPr>
                <w:bCs/>
                <w:color w:val="000000"/>
              </w:rPr>
              <w:t>3г</w:t>
            </w:r>
          </w:p>
        </w:tc>
        <w:tc>
          <w:tcPr>
            <w:tcW w:w="1559" w:type="dxa"/>
            <w:tcBorders>
              <w:top w:val="single" w:sz="8" w:space="0" w:color="auto"/>
              <w:left w:val="single" w:sz="8" w:space="0" w:color="auto"/>
              <w:bottom w:val="single" w:sz="8" w:space="0" w:color="auto"/>
              <w:right w:val="single" w:sz="8" w:space="0" w:color="auto"/>
            </w:tcBorders>
          </w:tcPr>
          <w:p w:rsidR="00781049" w:rsidRPr="00781049" w:rsidRDefault="00781049" w:rsidP="00F974EF">
            <w:pPr>
              <w:jc w:val="center"/>
              <w:rPr>
                <w:bCs/>
                <w:color w:val="000000"/>
              </w:rPr>
            </w:pPr>
          </w:p>
          <w:p w:rsidR="00781049" w:rsidRPr="00781049" w:rsidRDefault="00781049" w:rsidP="00F974EF">
            <w:pPr>
              <w:jc w:val="center"/>
              <w:rPr>
                <w:bCs/>
                <w:color w:val="000000"/>
              </w:rPr>
            </w:pPr>
          </w:p>
          <w:p w:rsidR="00781049" w:rsidRPr="00781049" w:rsidRDefault="00781049" w:rsidP="00F974EF">
            <w:pPr>
              <w:jc w:val="center"/>
              <w:rPr>
                <w:bCs/>
                <w:color w:val="000000"/>
              </w:rPr>
            </w:pPr>
            <w:r w:rsidRPr="00781049">
              <w:rPr>
                <w:bCs/>
                <w:color w:val="000000"/>
              </w:rPr>
              <w:t>2024г</w:t>
            </w:r>
          </w:p>
        </w:tc>
      </w:tr>
      <w:tr w:rsidR="00781049" w:rsidRPr="00781049" w:rsidTr="00F974EF">
        <w:trPr>
          <w:jc w:val="right"/>
          <w:hidden/>
        </w:trPr>
        <w:tc>
          <w:tcPr>
            <w:tcW w:w="2410" w:type="dxa"/>
            <w:noWrap/>
            <w:tcMar>
              <w:top w:w="20" w:type="dxa"/>
              <w:left w:w="20" w:type="dxa"/>
              <w:bottom w:w="0" w:type="dxa"/>
              <w:right w:w="20" w:type="dxa"/>
            </w:tcMar>
          </w:tcPr>
          <w:p w:rsidR="00781049" w:rsidRPr="00781049" w:rsidRDefault="00781049" w:rsidP="00F974EF">
            <w:pPr>
              <w:rPr>
                <w:vanish/>
              </w:rPr>
            </w:pPr>
          </w:p>
        </w:tc>
        <w:tc>
          <w:tcPr>
            <w:tcW w:w="3847" w:type="dxa"/>
            <w:gridSpan w:val="3"/>
            <w:tcMar>
              <w:top w:w="20" w:type="dxa"/>
              <w:left w:w="20" w:type="dxa"/>
              <w:bottom w:w="0" w:type="dxa"/>
              <w:right w:w="20" w:type="dxa"/>
            </w:tcMar>
          </w:tcPr>
          <w:p w:rsidR="00781049" w:rsidRPr="00781049" w:rsidRDefault="00781049" w:rsidP="00F974EF">
            <w:pPr>
              <w:jc w:val="center"/>
              <w:rPr>
                <w:vanish/>
              </w:rPr>
            </w:pPr>
          </w:p>
        </w:tc>
        <w:tc>
          <w:tcPr>
            <w:tcW w:w="993" w:type="dxa"/>
          </w:tcPr>
          <w:p w:rsidR="00781049" w:rsidRPr="00781049" w:rsidRDefault="00781049" w:rsidP="00F974EF">
            <w:pPr>
              <w:jc w:val="center"/>
              <w:rPr>
                <w:vanish/>
              </w:rPr>
            </w:pPr>
          </w:p>
        </w:tc>
        <w:tc>
          <w:tcPr>
            <w:tcW w:w="992" w:type="dxa"/>
          </w:tcPr>
          <w:p w:rsidR="00781049" w:rsidRPr="00781049" w:rsidRDefault="00781049" w:rsidP="00F974EF">
            <w:pPr>
              <w:jc w:val="center"/>
              <w:rPr>
                <w:vanish/>
              </w:rPr>
            </w:pPr>
          </w:p>
        </w:tc>
        <w:tc>
          <w:tcPr>
            <w:tcW w:w="1559" w:type="dxa"/>
          </w:tcPr>
          <w:p w:rsidR="00781049" w:rsidRPr="00781049" w:rsidRDefault="00781049" w:rsidP="00F974EF">
            <w:pPr>
              <w:jc w:val="center"/>
              <w:rPr>
                <w:vanish/>
              </w:rPr>
            </w:pPr>
          </w:p>
        </w:tc>
      </w:tr>
      <w:tr w:rsidR="00781049" w:rsidRPr="00781049" w:rsidTr="00F974EF">
        <w:trPr>
          <w:jc w:val="right"/>
          <w:hidden/>
        </w:trPr>
        <w:tc>
          <w:tcPr>
            <w:tcW w:w="2410" w:type="dxa"/>
            <w:noWrap/>
            <w:tcMar>
              <w:top w:w="20" w:type="dxa"/>
              <w:left w:w="20" w:type="dxa"/>
              <w:bottom w:w="0" w:type="dxa"/>
              <w:right w:w="20" w:type="dxa"/>
            </w:tcMar>
            <w:vAlign w:val="bottom"/>
          </w:tcPr>
          <w:p w:rsidR="00781049" w:rsidRPr="00781049" w:rsidRDefault="00781049" w:rsidP="00F974EF">
            <w:pPr>
              <w:rPr>
                <w:vanish/>
              </w:rPr>
            </w:pPr>
          </w:p>
        </w:tc>
        <w:tc>
          <w:tcPr>
            <w:tcW w:w="3847" w:type="dxa"/>
            <w:gridSpan w:val="3"/>
            <w:noWrap/>
            <w:tcMar>
              <w:top w:w="20" w:type="dxa"/>
              <w:left w:w="20" w:type="dxa"/>
              <w:bottom w:w="0" w:type="dxa"/>
              <w:right w:w="20" w:type="dxa"/>
            </w:tcMar>
            <w:vAlign w:val="bottom"/>
          </w:tcPr>
          <w:p w:rsidR="00781049" w:rsidRPr="00781049" w:rsidRDefault="00781049" w:rsidP="00F974EF">
            <w:pPr>
              <w:rPr>
                <w:vanish/>
              </w:rPr>
            </w:pPr>
          </w:p>
        </w:tc>
        <w:tc>
          <w:tcPr>
            <w:tcW w:w="993" w:type="dxa"/>
          </w:tcPr>
          <w:p w:rsidR="00781049" w:rsidRPr="00781049" w:rsidRDefault="00781049" w:rsidP="00F974EF">
            <w:pPr>
              <w:rPr>
                <w:vanish/>
              </w:rPr>
            </w:pPr>
          </w:p>
        </w:tc>
        <w:tc>
          <w:tcPr>
            <w:tcW w:w="992" w:type="dxa"/>
          </w:tcPr>
          <w:p w:rsidR="00781049" w:rsidRPr="00781049" w:rsidRDefault="00781049" w:rsidP="00F974EF">
            <w:pPr>
              <w:rPr>
                <w:vanish/>
              </w:rPr>
            </w:pPr>
          </w:p>
        </w:tc>
        <w:tc>
          <w:tcPr>
            <w:tcW w:w="1559" w:type="dxa"/>
          </w:tcPr>
          <w:p w:rsidR="00781049" w:rsidRPr="00781049" w:rsidRDefault="00781049" w:rsidP="00F974EF">
            <w:pPr>
              <w:rPr>
                <w:vanish/>
              </w:rPr>
            </w:pPr>
          </w:p>
        </w:tc>
      </w:tr>
      <w:tr w:rsidR="00781049" w:rsidRPr="00781049" w:rsidTr="00F974EF">
        <w:trPr>
          <w:jc w:val="right"/>
          <w:hidden/>
        </w:trPr>
        <w:tc>
          <w:tcPr>
            <w:tcW w:w="2410" w:type="dxa"/>
            <w:tcBorders>
              <w:top w:val="single" w:sz="4" w:space="0" w:color="auto"/>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781049" w:rsidRPr="00781049" w:rsidRDefault="00781049" w:rsidP="00F974EF">
            <w:pPr>
              <w:rPr>
                <w:vanish/>
              </w:rPr>
            </w:pPr>
            <w:r w:rsidRPr="00781049">
              <w:rPr>
                <w:vanish/>
                <w:color w:val="000000"/>
              </w:rPr>
              <w:t> </w:t>
            </w:r>
          </w:p>
        </w:tc>
        <w:tc>
          <w:tcPr>
            <w:tcW w:w="3847" w:type="dxa"/>
            <w:gridSpan w:val="3"/>
            <w:tcBorders>
              <w:top w:val="single" w:sz="4" w:space="0" w:color="auto"/>
              <w:left w:val="nil"/>
              <w:bottom w:val="single" w:sz="4" w:space="0" w:color="auto"/>
              <w:right w:val="single" w:sz="4" w:space="0" w:color="auto"/>
            </w:tcBorders>
            <w:shd w:val="clear" w:color="auto" w:fill="99CCFF"/>
            <w:tcMar>
              <w:top w:w="20" w:type="dxa"/>
              <w:left w:w="20" w:type="dxa"/>
              <w:bottom w:w="0" w:type="dxa"/>
              <w:right w:w="20" w:type="dxa"/>
            </w:tcMar>
            <w:hideMark/>
          </w:tcPr>
          <w:p w:rsidR="00781049" w:rsidRPr="00781049" w:rsidRDefault="00781049" w:rsidP="00F974EF">
            <w:pPr>
              <w:rPr>
                <w:vanish/>
              </w:rPr>
            </w:pPr>
            <w:r w:rsidRPr="00781049">
              <w:rPr>
                <w:vanish/>
                <w:color w:val="000000"/>
              </w:rPr>
              <w:t> </w:t>
            </w:r>
          </w:p>
        </w:tc>
        <w:tc>
          <w:tcPr>
            <w:tcW w:w="993" w:type="dxa"/>
            <w:tcBorders>
              <w:top w:val="single" w:sz="4" w:space="0" w:color="auto"/>
              <w:left w:val="nil"/>
              <w:bottom w:val="single" w:sz="4" w:space="0" w:color="auto"/>
              <w:right w:val="single" w:sz="4" w:space="0" w:color="auto"/>
            </w:tcBorders>
            <w:shd w:val="clear" w:color="auto" w:fill="99CCFF"/>
          </w:tcPr>
          <w:p w:rsidR="00781049" w:rsidRPr="00781049" w:rsidRDefault="00781049" w:rsidP="00F974EF">
            <w:pPr>
              <w:rPr>
                <w:vanish/>
                <w:color w:val="000000"/>
              </w:rPr>
            </w:pPr>
          </w:p>
        </w:tc>
        <w:tc>
          <w:tcPr>
            <w:tcW w:w="992" w:type="dxa"/>
            <w:tcBorders>
              <w:top w:val="single" w:sz="4" w:space="0" w:color="auto"/>
              <w:left w:val="nil"/>
              <w:bottom w:val="single" w:sz="4" w:space="0" w:color="auto"/>
              <w:right w:val="single" w:sz="4" w:space="0" w:color="auto"/>
            </w:tcBorders>
            <w:shd w:val="clear" w:color="auto" w:fill="99CCFF"/>
          </w:tcPr>
          <w:p w:rsidR="00781049" w:rsidRPr="00781049" w:rsidRDefault="00781049" w:rsidP="00F974EF">
            <w:pPr>
              <w:rPr>
                <w:vanish/>
                <w:color w:val="000000"/>
              </w:rPr>
            </w:pPr>
          </w:p>
        </w:tc>
        <w:tc>
          <w:tcPr>
            <w:tcW w:w="1559" w:type="dxa"/>
            <w:tcBorders>
              <w:top w:val="single" w:sz="4" w:space="0" w:color="auto"/>
              <w:left w:val="nil"/>
              <w:bottom w:val="single" w:sz="4" w:space="0" w:color="auto"/>
              <w:right w:val="single" w:sz="4" w:space="0" w:color="auto"/>
            </w:tcBorders>
            <w:shd w:val="clear" w:color="auto" w:fill="99CCFF"/>
          </w:tcPr>
          <w:p w:rsidR="00781049" w:rsidRPr="00781049" w:rsidRDefault="00781049" w:rsidP="00F974EF">
            <w:pPr>
              <w:rPr>
                <w:vanish/>
                <w:color w:val="000000"/>
              </w:rPr>
            </w:pPr>
          </w:p>
        </w:tc>
      </w:tr>
      <w:tr w:rsidR="00781049" w:rsidRPr="00781049" w:rsidTr="00F974EF">
        <w:trPr>
          <w:jc w:val="right"/>
          <w:hidden/>
        </w:trPr>
        <w:tc>
          <w:tcPr>
            <w:tcW w:w="2410" w:type="dxa"/>
            <w:tcBorders>
              <w:top w:val="nil"/>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781049" w:rsidRPr="00781049" w:rsidRDefault="00781049" w:rsidP="00F974EF">
            <w:pPr>
              <w:jc w:val="center"/>
              <w:rPr>
                <w:vanish/>
              </w:rPr>
            </w:pPr>
            <w:r w:rsidRPr="00781049">
              <w:rPr>
                <w:vanish/>
              </w:rPr>
              <w:t> </w:t>
            </w:r>
          </w:p>
        </w:tc>
        <w:tc>
          <w:tcPr>
            <w:tcW w:w="3847" w:type="dxa"/>
            <w:gridSpan w:val="3"/>
            <w:tcBorders>
              <w:top w:val="nil"/>
              <w:left w:val="nil"/>
              <w:bottom w:val="single" w:sz="4" w:space="0" w:color="auto"/>
              <w:right w:val="single" w:sz="4" w:space="0" w:color="auto"/>
            </w:tcBorders>
            <w:shd w:val="clear" w:color="auto" w:fill="99CCFF"/>
            <w:tcMar>
              <w:top w:w="20" w:type="dxa"/>
              <w:left w:w="20" w:type="dxa"/>
              <w:bottom w:w="0" w:type="dxa"/>
              <w:right w:w="20" w:type="dxa"/>
            </w:tcMar>
            <w:hideMark/>
          </w:tcPr>
          <w:p w:rsidR="00781049" w:rsidRPr="00781049" w:rsidRDefault="00781049" w:rsidP="00F974EF">
            <w:pPr>
              <w:jc w:val="center"/>
              <w:rPr>
                <w:vanish/>
              </w:rPr>
            </w:pPr>
            <w:r w:rsidRPr="00781049">
              <w:rPr>
                <w:b/>
                <w:bCs/>
                <w:vanish/>
                <w:color w:val="FF0000"/>
              </w:rPr>
              <w:t>В этой строке ничего не изменять</w:t>
            </w:r>
            <w:proofErr w:type="gramStart"/>
            <w:r w:rsidRPr="00781049">
              <w:rPr>
                <w:b/>
                <w:bCs/>
                <w:vanish/>
                <w:color w:val="FF0000"/>
              </w:rPr>
              <w:t xml:space="preserve"> !</w:t>
            </w:r>
            <w:proofErr w:type="gramEnd"/>
            <w:r w:rsidRPr="00781049">
              <w:rPr>
                <w:b/>
                <w:bCs/>
                <w:vanish/>
                <w:color w:val="FF0000"/>
              </w:rPr>
              <w:t xml:space="preserve"> ! ! Она должна быть скрытой!</w:t>
            </w:r>
          </w:p>
        </w:tc>
        <w:tc>
          <w:tcPr>
            <w:tcW w:w="993" w:type="dxa"/>
            <w:tcBorders>
              <w:top w:val="nil"/>
              <w:left w:val="nil"/>
              <w:bottom w:val="single" w:sz="4" w:space="0" w:color="auto"/>
              <w:right w:val="single" w:sz="4" w:space="0" w:color="auto"/>
            </w:tcBorders>
            <w:shd w:val="clear" w:color="auto" w:fill="99CCFF"/>
          </w:tcPr>
          <w:p w:rsidR="00781049" w:rsidRPr="00781049" w:rsidRDefault="00781049" w:rsidP="00F974EF">
            <w:pPr>
              <w:jc w:val="center"/>
              <w:rPr>
                <w:b/>
                <w:bCs/>
                <w:vanish/>
                <w:color w:val="FF0000"/>
              </w:rPr>
            </w:pPr>
          </w:p>
        </w:tc>
        <w:tc>
          <w:tcPr>
            <w:tcW w:w="992" w:type="dxa"/>
            <w:tcBorders>
              <w:top w:val="nil"/>
              <w:left w:val="nil"/>
              <w:bottom w:val="single" w:sz="4" w:space="0" w:color="auto"/>
              <w:right w:val="single" w:sz="4" w:space="0" w:color="auto"/>
            </w:tcBorders>
            <w:shd w:val="clear" w:color="auto" w:fill="99CCFF"/>
          </w:tcPr>
          <w:p w:rsidR="00781049" w:rsidRPr="00781049" w:rsidRDefault="00781049" w:rsidP="00F974EF">
            <w:pPr>
              <w:jc w:val="center"/>
              <w:rPr>
                <w:b/>
                <w:bCs/>
                <w:vanish/>
                <w:color w:val="FF0000"/>
              </w:rPr>
            </w:pPr>
          </w:p>
        </w:tc>
        <w:tc>
          <w:tcPr>
            <w:tcW w:w="1559" w:type="dxa"/>
            <w:tcBorders>
              <w:top w:val="nil"/>
              <w:left w:val="nil"/>
              <w:bottom w:val="single" w:sz="4" w:space="0" w:color="auto"/>
              <w:right w:val="single" w:sz="4" w:space="0" w:color="auto"/>
            </w:tcBorders>
            <w:shd w:val="clear" w:color="auto" w:fill="99CCFF"/>
          </w:tcPr>
          <w:p w:rsidR="00781049" w:rsidRPr="00781049" w:rsidRDefault="00781049" w:rsidP="00F974EF">
            <w:pPr>
              <w:jc w:val="center"/>
              <w:rPr>
                <w:b/>
                <w:bCs/>
                <w:vanish/>
                <w:color w:val="FF0000"/>
              </w:rPr>
            </w:pPr>
          </w:p>
        </w:tc>
      </w:tr>
      <w:tr w:rsidR="00781049" w:rsidRPr="00781049" w:rsidTr="00F974EF">
        <w:trPr>
          <w:jc w:val="right"/>
          <w:hidden/>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rPr>
                <w:vanish/>
              </w:rPr>
            </w:pPr>
            <w:r w:rsidRPr="00781049">
              <w:rPr>
                <w:vanish/>
                <w:color w:val="000000"/>
              </w:rPr>
              <w:t> </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rPr>
                <w:vanish/>
              </w:rPr>
            </w:pPr>
            <w:r w:rsidRPr="00781049">
              <w:rPr>
                <w:vanish/>
                <w:color w:val="000000"/>
              </w:rPr>
              <w:t> </w:t>
            </w:r>
          </w:p>
        </w:tc>
        <w:tc>
          <w:tcPr>
            <w:tcW w:w="993" w:type="dxa"/>
            <w:tcBorders>
              <w:top w:val="nil"/>
              <w:left w:val="nil"/>
              <w:bottom w:val="single" w:sz="4" w:space="0" w:color="auto"/>
              <w:right w:val="single" w:sz="4" w:space="0" w:color="auto"/>
            </w:tcBorders>
          </w:tcPr>
          <w:p w:rsidR="00781049" w:rsidRPr="00781049" w:rsidRDefault="00781049" w:rsidP="00F974EF">
            <w:pPr>
              <w:rPr>
                <w:vanish/>
                <w:color w:val="000000"/>
              </w:rPr>
            </w:pPr>
          </w:p>
        </w:tc>
        <w:tc>
          <w:tcPr>
            <w:tcW w:w="992" w:type="dxa"/>
            <w:tcBorders>
              <w:top w:val="nil"/>
              <w:left w:val="nil"/>
              <w:bottom w:val="single" w:sz="4" w:space="0" w:color="auto"/>
              <w:right w:val="single" w:sz="4" w:space="0" w:color="auto"/>
            </w:tcBorders>
          </w:tcPr>
          <w:p w:rsidR="00781049" w:rsidRPr="00781049" w:rsidRDefault="00781049" w:rsidP="00F974EF">
            <w:pPr>
              <w:rPr>
                <w:vanish/>
                <w:color w:val="000000"/>
              </w:rPr>
            </w:pPr>
          </w:p>
        </w:tc>
        <w:tc>
          <w:tcPr>
            <w:tcW w:w="1559" w:type="dxa"/>
            <w:tcBorders>
              <w:top w:val="nil"/>
              <w:left w:val="nil"/>
              <w:bottom w:val="single" w:sz="4" w:space="0" w:color="auto"/>
              <w:right w:val="single" w:sz="4" w:space="0" w:color="auto"/>
            </w:tcBorders>
          </w:tcPr>
          <w:p w:rsidR="00781049" w:rsidRPr="00781049" w:rsidRDefault="00781049" w:rsidP="00F974EF">
            <w:pPr>
              <w:rPr>
                <w:vanish/>
                <w:color w:val="000000"/>
              </w:rPr>
            </w:pPr>
          </w:p>
        </w:tc>
      </w:tr>
      <w:tr w:rsidR="00781049" w:rsidRPr="00781049" w:rsidTr="00F974EF">
        <w:trPr>
          <w:cantSplit/>
          <w:trHeight w:val="280"/>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b/>
                <w:color w:val="000000"/>
              </w:rPr>
            </w:pPr>
            <w:r w:rsidRPr="00781049">
              <w:rPr>
                <w:b/>
                <w:color w:val="000000"/>
              </w:rPr>
              <w:t>1 00 00000 00 0000 000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b/>
                <w:color w:val="000000"/>
              </w:rPr>
            </w:pPr>
            <w:r w:rsidRPr="00781049">
              <w:rPr>
                <w:b/>
                <w:color w:val="000000"/>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b/>
                <w:color w:val="000000"/>
              </w:rPr>
            </w:pPr>
            <w:r w:rsidRPr="00781049">
              <w:rPr>
                <w:b/>
                <w:color w:val="000000"/>
              </w:rPr>
              <w:t>71449,1</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b/>
                <w:color w:val="000000"/>
              </w:rPr>
            </w:pPr>
            <w:r w:rsidRPr="00781049">
              <w:rPr>
                <w:b/>
                <w:color w:val="000000"/>
              </w:rPr>
              <w:t>58542,3</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b/>
                <w:color w:val="000000"/>
              </w:rPr>
            </w:pPr>
            <w:r w:rsidRPr="00781049">
              <w:rPr>
                <w:b/>
                <w:color w:val="000000"/>
              </w:rPr>
              <w:t>61405,9</w:t>
            </w:r>
          </w:p>
        </w:tc>
      </w:tr>
      <w:tr w:rsidR="00781049" w:rsidRPr="00781049" w:rsidTr="00F974EF">
        <w:trPr>
          <w:cantSplit/>
          <w:trHeight w:val="514"/>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1 01 00000 00 0000 000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28500,0</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29399,1</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31603,8</w:t>
            </w:r>
          </w:p>
        </w:tc>
      </w:tr>
      <w:tr w:rsidR="00781049" w:rsidRPr="00781049" w:rsidTr="00F974EF">
        <w:trPr>
          <w:cantSplit/>
          <w:trHeight w:val="393"/>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1 01 02000 01 0000 110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28500,0</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29399,1</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31603,8</w:t>
            </w:r>
          </w:p>
        </w:tc>
      </w:tr>
      <w:tr w:rsidR="00781049" w:rsidRPr="00781049" w:rsidTr="00F974EF">
        <w:trPr>
          <w:cantSplit/>
          <w:trHeight w:val="393"/>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lang w:val="en-US"/>
              </w:rPr>
            </w:pPr>
            <w:r w:rsidRPr="00781049">
              <w:rPr>
                <w:color w:val="000000"/>
                <w:lang w:val="en-US"/>
              </w:rPr>
              <w:t>1 03 00000 00 0000 000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lang w:val="en-US"/>
              </w:rPr>
            </w:pPr>
            <w:r w:rsidRPr="00781049">
              <w:rPr>
                <w:color w:val="000000"/>
                <w:lang w:val="en-US"/>
              </w:rPr>
              <w:t>5690.9</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lang w:val="en-US"/>
              </w:rPr>
              <w:t>5695</w:t>
            </w:r>
            <w:r w:rsidRPr="00781049">
              <w:rPr>
                <w:color w:val="000000"/>
              </w:rPr>
              <w:t>,5</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5695,5</w:t>
            </w:r>
          </w:p>
        </w:tc>
      </w:tr>
      <w:tr w:rsidR="00781049" w:rsidRPr="00781049" w:rsidTr="00F974EF">
        <w:trPr>
          <w:cantSplit/>
          <w:trHeight w:val="393"/>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1 03 02000 01 0000 110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lang w:val="en-US"/>
              </w:rPr>
            </w:pPr>
            <w:r w:rsidRPr="00781049">
              <w:rPr>
                <w:color w:val="000000"/>
                <w:lang w:val="en-US"/>
              </w:rPr>
              <w:t>5690.9</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5695,5</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5695,5</w:t>
            </w:r>
          </w:p>
        </w:tc>
      </w:tr>
      <w:tr w:rsidR="00781049" w:rsidRPr="00781049" w:rsidTr="00F974EF">
        <w:trPr>
          <w:cantSplit/>
          <w:trHeight w:val="339"/>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1 05 00000 00 0000 000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9502,8</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10092,6</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10664,9</w:t>
            </w:r>
          </w:p>
        </w:tc>
      </w:tr>
      <w:tr w:rsidR="00781049" w:rsidRPr="00781049" w:rsidTr="00F974EF">
        <w:trPr>
          <w:cantSplit/>
          <w:trHeight w:val="469"/>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1 05 02000 00 0000 110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Единый налог на вмененный доход для отделенных видов деятельности</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9,5</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9,8</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10,1</w:t>
            </w:r>
          </w:p>
        </w:tc>
      </w:tr>
      <w:tr w:rsidR="00781049" w:rsidRPr="00781049" w:rsidTr="00F974EF">
        <w:trPr>
          <w:cantSplit/>
          <w:trHeight w:val="339"/>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1 05 03000 00 0000 110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8993,3</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9532,8</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10104,8</w:t>
            </w:r>
          </w:p>
        </w:tc>
      </w:tr>
      <w:tr w:rsidR="00781049" w:rsidRPr="00781049" w:rsidTr="00F974EF">
        <w:trPr>
          <w:cantSplit/>
          <w:trHeight w:val="339"/>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1 05 03000 00 0000 110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500,0</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550,0</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550,0</w:t>
            </w:r>
          </w:p>
        </w:tc>
      </w:tr>
      <w:tr w:rsidR="00781049" w:rsidRPr="00781049" w:rsidTr="00F974EF">
        <w:trPr>
          <w:cantSplit/>
          <w:trHeight w:val="339"/>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1 06 04000 00 0000 110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ТРАНСПОРТНЫЙ НАЛОГ</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10203,1</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10335,7</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10471,6</w:t>
            </w:r>
          </w:p>
        </w:tc>
      </w:tr>
      <w:tr w:rsidR="00781049" w:rsidRPr="00781049" w:rsidTr="00F974EF">
        <w:trPr>
          <w:cantSplit/>
          <w:trHeight w:val="342"/>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1 08 00000 00 0000 000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780,0</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800,0</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800,0</w:t>
            </w:r>
          </w:p>
        </w:tc>
      </w:tr>
      <w:tr w:rsidR="00781049" w:rsidRPr="00781049" w:rsidTr="00F974EF">
        <w:trPr>
          <w:trHeight w:val="840"/>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1 11 00000 00 0000 000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2164,0</w:t>
            </w:r>
          </w:p>
        </w:tc>
        <w:tc>
          <w:tcPr>
            <w:tcW w:w="992"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2126,0</w:t>
            </w:r>
          </w:p>
        </w:tc>
        <w:tc>
          <w:tcPr>
            <w:tcW w:w="1559"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2076,0</w:t>
            </w:r>
          </w:p>
        </w:tc>
      </w:tr>
      <w:tr w:rsidR="00781049" w:rsidRPr="00781049" w:rsidTr="00F974EF">
        <w:trPr>
          <w:trHeight w:val="630"/>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1 11 05000 00 0000 120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781049" w:rsidRPr="00781049" w:rsidRDefault="00781049" w:rsidP="00F974EF">
            <w:pPr>
              <w:jc w:val="both"/>
              <w:rPr>
                <w:color w:val="000000"/>
              </w:rPr>
            </w:pPr>
            <w:r w:rsidRPr="00781049">
              <w:rPr>
                <w:color w:val="000000"/>
              </w:rPr>
              <w:t xml:space="preserve">(за исключением имущества автономных учреждений, а также имущества </w:t>
            </w:r>
            <w:r w:rsidRPr="00781049">
              <w:rPr>
                <w:color w:val="000000"/>
              </w:rPr>
              <w:lastRenderedPageBreak/>
              <w:t>государственных и муниципальных унитарных предприятий, в том числе казенных</w:t>
            </w:r>
            <w:proofErr w:type="gramStart"/>
            <w:r w:rsidRPr="00781049">
              <w:rPr>
                <w:color w:val="000000"/>
              </w:rPr>
              <w:t xml:space="preserve"> )</w:t>
            </w:r>
            <w:proofErr w:type="gramEnd"/>
          </w:p>
        </w:tc>
        <w:tc>
          <w:tcPr>
            <w:tcW w:w="993"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lastRenderedPageBreak/>
              <w:t>2164,0</w:t>
            </w:r>
          </w:p>
        </w:tc>
        <w:tc>
          <w:tcPr>
            <w:tcW w:w="992"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2126,0</w:t>
            </w:r>
          </w:p>
        </w:tc>
        <w:tc>
          <w:tcPr>
            <w:tcW w:w="1559"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2076,0</w:t>
            </w:r>
          </w:p>
        </w:tc>
      </w:tr>
      <w:tr w:rsidR="00781049" w:rsidRPr="00781049" w:rsidTr="00F974EF">
        <w:trPr>
          <w:trHeight w:val="1504"/>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lastRenderedPageBreak/>
              <w:t>1 11 05013 05 0000 120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proofErr w:type="gramStart"/>
            <w:r w:rsidRPr="0078104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781049" w:rsidRPr="00781049" w:rsidRDefault="00781049" w:rsidP="00F974EF">
            <w:pPr>
              <w:jc w:val="center"/>
            </w:pPr>
            <w:r w:rsidRPr="00781049">
              <w:t>1832</w:t>
            </w:r>
          </w:p>
        </w:tc>
        <w:tc>
          <w:tcPr>
            <w:tcW w:w="992"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2000,0</w:t>
            </w:r>
          </w:p>
        </w:tc>
        <w:tc>
          <w:tcPr>
            <w:tcW w:w="1559"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1950,0</w:t>
            </w:r>
          </w:p>
        </w:tc>
      </w:tr>
      <w:tr w:rsidR="00781049" w:rsidRPr="00781049" w:rsidTr="00F974EF">
        <w:trPr>
          <w:trHeight w:val="1504"/>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1 11 05013 13 0000 120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781049" w:rsidRPr="00781049" w:rsidRDefault="00781049" w:rsidP="00F974EF">
            <w:pPr>
              <w:jc w:val="center"/>
            </w:pPr>
            <w:r w:rsidRPr="00781049">
              <w:t>206,0</w:t>
            </w:r>
          </w:p>
        </w:tc>
        <w:tc>
          <w:tcPr>
            <w:tcW w:w="992"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206,0</w:t>
            </w:r>
          </w:p>
        </w:tc>
        <w:tc>
          <w:tcPr>
            <w:tcW w:w="1559"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206,0</w:t>
            </w:r>
          </w:p>
        </w:tc>
      </w:tr>
      <w:tr w:rsidR="00781049" w:rsidRPr="00781049" w:rsidTr="00F974EF">
        <w:trPr>
          <w:trHeight w:val="1237"/>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1 11 05035 05 0000 120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roofErr w:type="gramStart"/>
            <w:r w:rsidRPr="00781049">
              <w:rPr>
                <w:color w:val="000000"/>
              </w:rPr>
              <w:t xml:space="preserve">( </w:t>
            </w:r>
            <w:proofErr w:type="gramEnd"/>
            <w:r w:rsidRPr="00781049">
              <w:rPr>
                <w:color w:val="000000"/>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hideMark/>
          </w:tcPr>
          <w:p w:rsidR="00781049" w:rsidRPr="00781049" w:rsidRDefault="00781049" w:rsidP="00F974EF">
            <w:pPr>
              <w:jc w:val="center"/>
            </w:pPr>
            <w:r w:rsidRPr="00781049">
              <w:t>233,3</w:t>
            </w:r>
          </w:p>
        </w:tc>
        <w:tc>
          <w:tcPr>
            <w:tcW w:w="992"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100,0</w:t>
            </w:r>
          </w:p>
        </w:tc>
        <w:tc>
          <w:tcPr>
            <w:tcW w:w="1559"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100,0</w:t>
            </w:r>
          </w:p>
        </w:tc>
      </w:tr>
      <w:tr w:rsidR="00781049" w:rsidRPr="00781049" w:rsidTr="00F974EF">
        <w:trPr>
          <w:trHeight w:val="719"/>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color w:val="000000"/>
                <w:lang w:val="en-US"/>
              </w:rPr>
            </w:pPr>
            <w:r w:rsidRPr="00781049">
              <w:rPr>
                <w:color w:val="000000"/>
              </w:rPr>
              <w:t>1 11 050</w:t>
            </w:r>
            <w:r w:rsidRPr="00781049">
              <w:rPr>
                <w:color w:val="000000"/>
                <w:lang w:val="en-US"/>
              </w:rPr>
              <w:t>7</w:t>
            </w:r>
            <w:r w:rsidRPr="00781049">
              <w:rPr>
                <w:color w:val="000000"/>
              </w:rPr>
              <w:t>5 05 0000 120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hideMark/>
          </w:tcPr>
          <w:p w:rsidR="00781049" w:rsidRPr="00781049" w:rsidRDefault="00781049" w:rsidP="00F974EF">
            <w:pPr>
              <w:jc w:val="center"/>
            </w:pPr>
            <w:r w:rsidRPr="00781049">
              <w:t>26,0</w:t>
            </w:r>
          </w:p>
        </w:tc>
        <w:tc>
          <w:tcPr>
            <w:tcW w:w="992"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26,0</w:t>
            </w:r>
          </w:p>
        </w:tc>
        <w:tc>
          <w:tcPr>
            <w:tcW w:w="1559" w:type="dxa"/>
            <w:tcBorders>
              <w:top w:val="nil"/>
              <w:left w:val="nil"/>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26,0</w:t>
            </w:r>
          </w:p>
        </w:tc>
      </w:tr>
      <w:tr w:rsidR="00781049" w:rsidRPr="00781049" w:rsidTr="00F974EF">
        <w:trPr>
          <w:cantSplit/>
          <w:trHeight w:val="531"/>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1 12 00000 00 0000 000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pPr>
            <w:r w:rsidRPr="00781049">
              <w:t>17,7</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18,4</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19,1</w:t>
            </w:r>
          </w:p>
        </w:tc>
      </w:tr>
      <w:tr w:rsidR="00781049" w:rsidRPr="00781049" w:rsidTr="00F974EF">
        <w:trPr>
          <w:cantSplit/>
          <w:trHeight w:val="637"/>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1 12 01000 01 0000 120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pPr>
            <w:r w:rsidRPr="00781049">
              <w:t>17,7</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18,4</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19,1</w:t>
            </w:r>
          </w:p>
        </w:tc>
      </w:tr>
      <w:tr w:rsidR="00781049" w:rsidRPr="00781049" w:rsidTr="00F974EF">
        <w:trPr>
          <w:cantSplit/>
          <w:trHeight w:val="263"/>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1 13 00000 00 0000 000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15,0</w:t>
            </w:r>
          </w:p>
        </w:tc>
        <w:tc>
          <w:tcPr>
            <w:tcW w:w="992"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15,0</w:t>
            </w:r>
          </w:p>
        </w:tc>
        <w:tc>
          <w:tcPr>
            <w:tcW w:w="1559" w:type="dxa"/>
            <w:tcBorders>
              <w:top w:val="nil"/>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15,0</w:t>
            </w:r>
          </w:p>
        </w:tc>
      </w:tr>
      <w:tr w:rsidR="00781049" w:rsidRPr="00781049" w:rsidTr="00F974EF">
        <w:trPr>
          <w:cantSplit/>
          <w:trHeight w:val="637"/>
          <w:jc w:val="right"/>
        </w:trPr>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114 00000 00 0000 000</w:t>
            </w:r>
          </w:p>
        </w:tc>
        <w:tc>
          <w:tcPr>
            <w:tcW w:w="384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14410,7</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50,0</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50,0</w:t>
            </w:r>
          </w:p>
        </w:tc>
      </w:tr>
      <w:tr w:rsidR="00781049" w:rsidRPr="00781049" w:rsidTr="00F974EF">
        <w:trPr>
          <w:cantSplit/>
          <w:trHeight w:val="637"/>
          <w:jc w:val="right"/>
        </w:trPr>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781049" w:rsidRPr="00781049" w:rsidRDefault="00781049" w:rsidP="00F974EF">
            <w:pPr>
              <w:jc w:val="center"/>
              <w:rPr>
                <w:color w:val="000000"/>
              </w:rPr>
            </w:pPr>
            <w:r w:rsidRPr="00781049">
              <w:rPr>
                <w:color w:val="000000"/>
              </w:rPr>
              <w:t>116 00000 00 0000 000</w:t>
            </w:r>
          </w:p>
        </w:tc>
        <w:tc>
          <w:tcPr>
            <w:tcW w:w="384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both"/>
              <w:rPr>
                <w:color w:val="000000"/>
              </w:rPr>
            </w:pPr>
            <w:r w:rsidRPr="00781049">
              <w:rPr>
                <w:color w:val="000000"/>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10,0</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10,0</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color w:val="000000"/>
              </w:rPr>
            </w:pPr>
            <w:r w:rsidRPr="00781049">
              <w:rPr>
                <w:color w:val="000000"/>
              </w:rPr>
              <w:t>10,0</w:t>
            </w:r>
          </w:p>
        </w:tc>
      </w:tr>
      <w:tr w:rsidR="00781049" w:rsidRPr="00781049" w:rsidTr="00F974EF">
        <w:trPr>
          <w:gridBefore w:val="2"/>
          <w:wBefore w:w="3838" w:type="dxa"/>
          <w:jc w:val="right"/>
          <w:hidden/>
        </w:trPr>
        <w:tc>
          <w:tcPr>
            <w:tcW w:w="60" w:type="dxa"/>
            <w:noWrap/>
            <w:tcMar>
              <w:top w:w="20" w:type="dxa"/>
              <w:left w:w="20" w:type="dxa"/>
              <w:bottom w:w="0" w:type="dxa"/>
              <w:right w:w="20" w:type="dxa"/>
            </w:tcMar>
            <w:hideMark/>
          </w:tcPr>
          <w:p w:rsidR="00781049" w:rsidRPr="00781049" w:rsidRDefault="00781049" w:rsidP="00F974EF">
            <w:pPr>
              <w:jc w:val="both"/>
              <w:rPr>
                <w:vanish/>
              </w:rPr>
            </w:pPr>
            <w:r w:rsidRPr="00781049">
              <w:rPr>
                <w:vanish/>
                <w:color w:val="FF0000"/>
              </w:rPr>
              <w:t>-КОНЕЦ-</w:t>
            </w:r>
          </w:p>
        </w:tc>
        <w:tc>
          <w:tcPr>
            <w:tcW w:w="2359" w:type="dxa"/>
            <w:tcMar>
              <w:top w:w="20" w:type="dxa"/>
              <w:left w:w="20" w:type="dxa"/>
              <w:bottom w:w="0" w:type="dxa"/>
              <w:right w:w="20" w:type="dxa"/>
            </w:tcMar>
            <w:hideMark/>
          </w:tcPr>
          <w:p w:rsidR="00781049" w:rsidRPr="00781049" w:rsidRDefault="00781049" w:rsidP="00F974EF">
            <w:pPr>
              <w:jc w:val="both"/>
              <w:rPr>
                <w:vanish/>
              </w:rPr>
            </w:pPr>
            <w:r w:rsidRPr="00781049">
              <w:rPr>
                <w:b/>
                <w:bCs/>
                <w:vanish/>
                <w:color w:val="FF0000"/>
              </w:rPr>
              <w:t>Добавляйте показатели только выше, оставляя последнюю строчку пустой</w:t>
            </w:r>
            <w:proofErr w:type="gramStart"/>
            <w:r w:rsidRPr="00781049">
              <w:rPr>
                <w:b/>
                <w:bCs/>
                <w:vanish/>
                <w:color w:val="FF0000"/>
              </w:rPr>
              <w:t xml:space="preserve"> !</w:t>
            </w:r>
            <w:proofErr w:type="gramEnd"/>
            <w:r w:rsidRPr="00781049">
              <w:rPr>
                <w:b/>
                <w:bCs/>
                <w:vanish/>
                <w:color w:val="FF0000"/>
              </w:rPr>
              <w:t>!!</w:t>
            </w:r>
          </w:p>
        </w:tc>
        <w:tc>
          <w:tcPr>
            <w:tcW w:w="993" w:type="dxa"/>
          </w:tcPr>
          <w:p w:rsidR="00781049" w:rsidRPr="00781049" w:rsidRDefault="00781049" w:rsidP="00F974EF">
            <w:pPr>
              <w:jc w:val="right"/>
              <w:rPr>
                <w:b/>
                <w:bCs/>
                <w:vanish/>
                <w:color w:val="FF0000"/>
              </w:rPr>
            </w:pPr>
          </w:p>
        </w:tc>
        <w:tc>
          <w:tcPr>
            <w:tcW w:w="992" w:type="dxa"/>
          </w:tcPr>
          <w:p w:rsidR="00781049" w:rsidRPr="00781049" w:rsidRDefault="00781049" w:rsidP="00F974EF">
            <w:pPr>
              <w:jc w:val="right"/>
              <w:rPr>
                <w:b/>
                <w:bCs/>
                <w:vanish/>
                <w:color w:val="FF0000"/>
              </w:rPr>
            </w:pPr>
          </w:p>
        </w:tc>
        <w:tc>
          <w:tcPr>
            <w:tcW w:w="1559" w:type="dxa"/>
          </w:tcPr>
          <w:p w:rsidR="00781049" w:rsidRPr="00781049" w:rsidRDefault="00781049" w:rsidP="00F974EF">
            <w:pPr>
              <w:jc w:val="right"/>
              <w:rPr>
                <w:b/>
                <w:bCs/>
                <w:vanish/>
                <w:color w:val="FF0000"/>
              </w:rPr>
            </w:pP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b/>
              </w:rPr>
            </w:pPr>
            <w:r w:rsidRPr="00781049">
              <w:rPr>
                <w:b/>
              </w:rPr>
              <w:t>2 02 00000 00 0000 000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rPr>
                <w:b/>
              </w:rPr>
            </w:pPr>
            <w:r w:rsidRPr="00781049">
              <w:rPr>
                <w:b/>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313401,4</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235915,8</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214099,6</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b/>
                <w:lang w:val="en-US"/>
              </w:rPr>
            </w:pPr>
            <w:r w:rsidRPr="00781049">
              <w:rPr>
                <w:b/>
              </w:rPr>
              <w:t>2 02 10000 00 0000 15</w:t>
            </w:r>
            <w:r w:rsidRPr="00781049">
              <w:rPr>
                <w:b/>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rPr>
                <w:b/>
              </w:rPr>
            </w:pPr>
            <w:r w:rsidRPr="00781049">
              <w:rPr>
                <w:b/>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49295,5</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42220,8</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42985,2</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2 02 15001 05 000</w:t>
            </w:r>
            <w:r w:rsidRPr="00781049">
              <w:rPr>
                <w:lang w:val="en-US"/>
              </w:rPr>
              <w:t>0</w:t>
            </w:r>
            <w:r w:rsidRPr="00781049">
              <w:t xml:space="preserve">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47527,3</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42220,8</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42985,2</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lastRenderedPageBreak/>
              <w:t>2 02 1</w:t>
            </w:r>
            <w:r w:rsidRPr="00781049">
              <w:rPr>
                <w:lang w:val="en-US"/>
              </w:rPr>
              <w:t>9999</w:t>
            </w:r>
            <w:r w:rsidRPr="00781049">
              <w:t xml:space="preserve"> 05 000</w:t>
            </w:r>
            <w:r w:rsidRPr="00781049">
              <w:rPr>
                <w:lang w:val="en-US"/>
              </w:rPr>
              <w:t>0</w:t>
            </w:r>
            <w:r w:rsidRPr="00781049">
              <w:t xml:space="preserve">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pPr>
            <w:r w:rsidRPr="00781049">
              <w:t>Прочие дотации бюджетам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1768,2</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rPr>
                <w:b/>
              </w:rPr>
              <w:t>2 02 20000 00 0000 15</w:t>
            </w:r>
            <w:r w:rsidRPr="00781049">
              <w:rPr>
                <w:b/>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rPr>
                <w:b/>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115570,4</w:t>
            </w:r>
          </w:p>
          <w:p w:rsidR="00781049" w:rsidRPr="00781049" w:rsidRDefault="00781049" w:rsidP="00F974EF">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48690,6</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23601,5</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t>2 02  25169 05 0000 15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pPr>
            <w:r w:rsidRPr="00781049">
              <w:t xml:space="preserve">Субсидии бюджетам муниципальных районов на создание и обеспечение функционирования центров образования </w:t>
            </w:r>
            <w:proofErr w:type="gramStart"/>
            <w:r w:rsidRPr="00781049">
              <w:t>естественно-научной</w:t>
            </w:r>
            <w:proofErr w:type="gramEnd"/>
            <w:r w:rsidRPr="00781049">
              <w:t xml:space="preserve"> и технологической направленностей в общеобразовательных организациях, расположенных в сельской местности и малых городах</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1568,7</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1568,5</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1500,0</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t>2 02  25</w:t>
            </w:r>
            <w:r w:rsidRPr="00781049">
              <w:rPr>
                <w:lang w:val="en-US"/>
              </w:rPr>
              <w:t>210</w:t>
            </w:r>
            <w:r w:rsidRPr="00781049">
              <w:t xml:space="preserve"> 05 0000 15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pPr>
            <w:r w:rsidRPr="00781049">
              <w:t>Субсидии бюджетам муниципальных районов области на обеспечение образовательных организаций материально-технической базой для внедрения цифровой образовательной среды</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3533,9</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7981,7</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t>2 02 25304 05 0000 150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pPr>
            <w:r w:rsidRPr="00781049">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3789,8</w:t>
            </w:r>
          </w:p>
          <w:p w:rsidR="00781049" w:rsidRPr="00781049" w:rsidRDefault="00781049" w:rsidP="00F974EF">
            <w:pPr>
              <w:jc w:val="center"/>
            </w:pP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3645,2</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3747,7</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t>2 02  25511 05 0000 15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rPr>
                <w:color w:val="000000"/>
              </w:rPr>
            </w:pPr>
            <w:r w:rsidRPr="00781049">
              <w:rPr>
                <w:color w:val="000000"/>
              </w:rPr>
              <w:t>Субсидии бюджетам муниципальных районов области на проведение комплексных кадастровых работ</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723,7</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t>2 02  25519 05 0000 15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pPr>
            <w:r w:rsidRPr="00781049">
              <w:rPr>
                <w:color w:val="000000"/>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149,0</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pPr>
            <w:r w:rsidRPr="00781049">
              <w:t>2 02 29999 05 0078 15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 xml:space="preserve">Субсидии бюджетам муниципальных районов области на 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14330,4</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pPr>
            <w:r w:rsidRPr="00781049">
              <w:t>2 02 29999 05 0086 15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4800,0</w:t>
            </w:r>
          </w:p>
          <w:p w:rsidR="00781049" w:rsidRPr="00781049" w:rsidRDefault="00781049" w:rsidP="00F974EF">
            <w:pPr>
              <w:jc w:val="center"/>
            </w:pP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t>2 02 29999 05 0087 15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pPr>
            <w:r w:rsidRPr="00781049">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3662,9</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3662,9</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3662,9</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t>2 02 29999 05 0108 15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pPr>
            <w:r w:rsidRPr="00781049">
              <w:t xml:space="preserve">Субсидии бюджетам муниципальных районов области на обеспечение условий для функционирования центров образования </w:t>
            </w:r>
            <w:proofErr w:type="gramStart"/>
            <w:r w:rsidRPr="00781049">
              <w:t>естественно-научной</w:t>
            </w:r>
            <w:proofErr w:type="gramEnd"/>
            <w:r w:rsidRPr="00781049">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2508,7</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4340,1</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6171,6</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t>2 02 29999 05 0111 15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pPr>
            <w:r w:rsidRPr="00781049">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318,4</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108,0</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537,6</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rPr>
                <w:highlight w:val="yellow"/>
                <w:lang w:val="en-US"/>
              </w:rPr>
            </w:pPr>
            <w:r w:rsidRPr="00781049">
              <w:t>2 02  25</w:t>
            </w:r>
            <w:r w:rsidRPr="00781049">
              <w:rPr>
                <w:lang w:val="en-US"/>
              </w:rPr>
              <w:t>750</w:t>
            </w:r>
            <w:r w:rsidRPr="00781049">
              <w:t xml:space="preserve"> 05 0000 15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pStyle w:val="1"/>
              <w:spacing w:before="0"/>
              <w:jc w:val="both"/>
              <w:rPr>
                <w:rFonts w:ascii="Times New Roman" w:hAnsi="Times New Roman" w:cs="Times New Roman"/>
                <w:sz w:val="20"/>
                <w:szCs w:val="20"/>
              </w:rPr>
            </w:pPr>
            <w:r w:rsidRPr="00781049">
              <w:rPr>
                <w:rFonts w:ascii="Times New Roman" w:hAnsi="Times New Roman" w:cs="Times New Roman"/>
                <w:sz w:val="20"/>
                <w:szCs w:val="20"/>
              </w:rPr>
              <w:t>Субсидии бюджетам муниципальных районов области на реализацию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75713,3</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31639,9</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rPr>
                <w:highlight w:val="yellow"/>
              </w:rPr>
            </w:pP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rPr>
                <w:highlight w:val="yellow"/>
              </w:rPr>
            </w:pPr>
            <w:r w:rsidRPr="00781049">
              <w:t>2 02 29999 05 01</w:t>
            </w:r>
            <w:r w:rsidRPr="00781049">
              <w:rPr>
                <w:lang w:val="en-US"/>
              </w:rPr>
              <w:t>20</w:t>
            </w:r>
            <w:r w:rsidRPr="00781049">
              <w:t xml:space="preserve">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pStyle w:val="1"/>
              <w:spacing w:before="0"/>
              <w:jc w:val="both"/>
              <w:rPr>
                <w:rFonts w:ascii="Times New Roman" w:hAnsi="Times New Roman" w:cs="Times New Roman"/>
                <w:b/>
                <w:sz w:val="20"/>
                <w:szCs w:val="20"/>
              </w:rPr>
            </w:pPr>
            <w:r w:rsidRPr="00781049">
              <w:rPr>
                <w:rFonts w:ascii="Times New Roman" w:hAnsi="Times New Roman" w:cs="Times New Roman"/>
                <w:spacing w:val="-6"/>
                <w:sz w:val="20"/>
                <w:szCs w:val="20"/>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3530,0</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3726,0</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rPr>
                <w:highlight w:val="yellow"/>
              </w:rPr>
            </w:pP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overflowPunct/>
              <w:autoSpaceDE/>
              <w:autoSpaceDN/>
              <w:adjustRightInd/>
              <w:jc w:val="center"/>
              <w:textAlignment w:val="auto"/>
              <w:rPr>
                <w:iCs/>
              </w:rPr>
            </w:pPr>
            <w:r w:rsidRPr="00781049">
              <w:rPr>
                <w:iCs/>
              </w:rPr>
              <w:lastRenderedPageBreak/>
              <w:t xml:space="preserve"> 2 02 29 900 05 0000 150</w:t>
            </w:r>
          </w:p>
          <w:p w:rsidR="00781049" w:rsidRPr="00781049" w:rsidRDefault="00781049" w:rsidP="00F974EF">
            <w:pPr>
              <w:jc w:val="center"/>
            </w:pP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overflowPunct/>
              <w:autoSpaceDE/>
              <w:autoSpaceDN/>
              <w:adjustRightInd/>
              <w:jc w:val="both"/>
              <w:textAlignment w:val="auto"/>
              <w:rPr>
                <w:iCs/>
              </w:rPr>
            </w:pPr>
            <w:r w:rsidRPr="00781049">
              <w:rPr>
                <w:iCs/>
              </w:rPr>
              <w:t>Субсидии бюджетам муниципальных районов из местных бюджетов</w:t>
            </w:r>
          </w:p>
          <w:p w:rsidR="00781049" w:rsidRPr="00781049" w:rsidRDefault="00781049" w:rsidP="00F974EF">
            <w:pPr>
              <w:pStyle w:val="1"/>
              <w:spacing w:before="0"/>
              <w:jc w:val="both"/>
              <w:rPr>
                <w:rFonts w:ascii="Times New Roman" w:hAnsi="Times New Roman" w:cs="Times New Roman"/>
                <w:b/>
                <w:spacing w:val="-6"/>
                <w:sz w:val="20"/>
                <w:szCs w:val="20"/>
              </w:rPr>
            </w:pP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941,6</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rPr>
                <w:highlight w:val="yellow"/>
              </w:rPr>
            </w:pP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b/>
                <w:lang w:val="en-US"/>
              </w:rPr>
            </w:pPr>
            <w:r w:rsidRPr="00781049">
              <w:rPr>
                <w:b/>
              </w:rPr>
              <w:t xml:space="preserve">  2 02 </w:t>
            </w:r>
            <w:r w:rsidRPr="00781049">
              <w:rPr>
                <w:b/>
                <w:lang w:val="en-US"/>
              </w:rPr>
              <w:t>30</w:t>
            </w:r>
            <w:r w:rsidRPr="00781049">
              <w:rPr>
                <w:b/>
              </w:rPr>
              <w:t>000 00 0000 15</w:t>
            </w:r>
            <w:r w:rsidRPr="00781049">
              <w:rPr>
                <w:b/>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rPr>
                <w:b/>
              </w:rPr>
            </w:pPr>
            <w:r w:rsidRPr="00781049">
              <w:rPr>
                <w:b/>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139718,8</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137406,8</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137115,3</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2 02 30024 05 0001 15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rPr>
                <w:lang w:val="en-US"/>
              </w:rPr>
              <w:t>107259</w:t>
            </w:r>
            <w:r w:rsidRPr="00781049">
              <w:t>,2</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105228,1</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105228,1</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2 02 30024 05 0003 15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356,6</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2 02 30024 05 0007 15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568,7</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582,4</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604,3</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2 02 30024 05 0008 15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356,6</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2 02 30024 05 0009 15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356,6</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2 02 30024 05 0010 15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356,6</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2 02 30024 05 0011 15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356,6</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2 02 30024 05 0012 15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 xml:space="preserve">Субвенции бюджетам муниципальных районов области на осуществление органами местного самоуправления государственных полномочий  по </w:t>
            </w:r>
            <w:r w:rsidRPr="00781049">
              <w:lastRenderedPageBreak/>
              <w:t>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lastRenderedPageBreak/>
              <w:t>46,9</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46,9</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46,9</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lastRenderedPageBreak/>
              <w:t>2 02 30024 05 0014 15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671,2</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671,2</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671,2</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2 02 30024 05 0015 15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337,0</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r w:rsidRPr="00781049">
              <w:t>337,0</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color w:val="000000"/>
                <w:lang w:val="en-US"/>
              </w:rPr>
            </w:pPr>
            <w:r w:rsidRPr="00781049">
              <w:rPr>
                <w:color w:val="000000"/>
              </w:rPr>
              <w:t>2 02 30024 05 0016 15</w:t>
            </w:r>
            <w:r w:rsidRPr="00781049">
              <w:rPr>
                <w:color w:val="000000"/>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rPr>
                <w:color w:val="000000"/>
              </w:rPr>
            </w:pPr>
            <w:r w:rsidRPr="00781049">
              <w:rPr>
                <w:color w:val="000000"/>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1049,1</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1094,2</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1140,2</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2 02 30024 05 0027 15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1796,4</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1796,4</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1796,4</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2 02 30024 05 0028 15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283,4</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283,4</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283,4</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rPr>
                <w:lang w:val="en-US"/>
              </w:rPr>
            </w:pPr>
            <w:r w:rsidRPr="00781049">
              <w:t>2 02 30024 05 0029 15</w:t>
            </w:r>
            <w:r w:rsidRPr="00781049">
              <w:rPr>
                <w:lang w:val="en-US"/>
              </w:rPr>
              <w:t>0</w:t>
            </w:r>
          </w:p>
          <w:p w:rsidR="00781049" w:rsidRPr="00781049" w:rsidRDefault="00781049" w:rsidP="00F974EF">
            <w:pPr>
              <w:jc w:val="center"/>
            </w:pPr>
          </w:p>
          <w:p w:rsidR="00781049" w:rsidRPr="00781049" w:rsidRDefault="00781049" w:rsidP="00F974EF">
            <w:pPr>
              <w:jc w:val="center"/>
            </w:pPr>
          </w:p>
          <w:p w:rsidR="00781049" w:rsidRPr="00781049" w:rsidRDefault="00781049" w:rsidP="00F974EF">
            <w:pPr>
              <w:jc w:val="center"/>
            </w:pPr>
          </w:p>
          <w:p w:rsidR="00781049" w:rsidRPr="00781049" w:rsidRDefault="00781049" w:rsidP="00F974EF">
            <w:pPr>
              <w:jc w:val="center"/>
            </w:pPr>
          </w:p>
          <w:p w:rsidR="00781049" w:rsidRPr="00781049" w:rsidRDefault="00781049" w:rsidP="00F974EF">
            <w:pPr>
              <w:jc w:val="center"/>
            </w:pP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proofErr w:type="gramStart"/>
            <w:r w:rsidRPr="00781049">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56,0</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56,0</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56,0</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2 02 30024 05 0037 15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 xml:space="preserve">Субвенции бюджетам муниципальных районов области на финансовое  обеспечение образовательной деятельности </w:t>
            </w:r>
            <w:r w:rsidRPr="00781049">
              <w:lastRenderedPageBreak/>
              <w:t xml:space="preserve">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lastRenderedPageBreak/>
              <w:t>16704,3</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16467,3</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16467,3</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lastRenderedPageBreak/>
              <w:t>2 02 30024 05 0043 150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 xml:space="preserve">Субвенции бюджетам муниципальных районов области </w:t>
            </w:r>
            <w:proofErr w:type="gramStart"/>
            <w:r w:rsidRPr="00781049">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32,9</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32,9</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32,9</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overflowPunct/>
              <w:autoSpaceDE/>
              <w:autoSpaceDN/>
              <w:adjustRightInd/>
              <w:jc w:val="center"/>
              <w:textAlignment w:val="auto"/>
              <w:rPr>
                <w:iCs/>
              </w:rPr>
            </w:pPr>
            <w:r w:rsidRPr="00781049">
              <w:rPr>
                <w:iCs/>
              </w:rPr>
              <w:t>2 02 35 120 05 0000 150</w:t>
            </w:r>
          </w:p>
          <w:p w:rsidR="00781049" w:rsidRPr="00781049" w:rsidRDefault="00781049" w:rsidP="00F974EF">
            <w:pPr>
              <w:jc w:val="center"/>
            </w:pP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overflowPunct/>
              <w:autoSpaceDE/>
              <w:autoSpaceDN/>
              <w:adjustRightInd/>
              <w:jc w:val="both"/>
              <w:textAlignment w:val="auto"/>
              <w:rPr>
                <w:iCs/>
              </w:rPr>
            </w:pPr>
            <w:r w:rsidRPr="00781049">
              <w:rPr>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781049" w:rsidRPr="00781049" w:rsidRDefault="00781049" w:rsidP="00F974EF">
            <w:pPr>
              <w:jc w:val="both"/>
            </w:pP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7,7</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3,0</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0,8</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t>2 02 35303 05 0000 15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pPr>
            <w:r w:rsidRPr="00781049">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9123,0</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9123,0</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8765,8</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b/>
                <w:lang w:val="en-US"/>
              </w:rPr>
            </w:pPr>
            <w:r w:rsidRPr="00781049">
              <w:rPr>
                <w:b/>
              </w:rPr>
              <w:t xml:space="preserve">2 02 </w:t>
            </w:r>
            <w:r w:rsidRPr="00781049">
              <w:rPr>
                <w:b/>
                <w:lang w:val="en-US"/>
              </w:rPr>
              <w:t>40</w:t>
            </w:r>
            <w:r w:rsidRPr="00781049">
              <w:rPr>
                <w:b/>
              </w:rPr>
              <w:t>000 00 0000 15</w:t>
            </w:r>
            <w:r w:rsidRPr="00781049">
              <w:rPr>
                <w:b/>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rPr>
                <w:b/>
              </w:rPr>
            </w:pPr>
            <w:r w:rsidRPr="00781049">
              <w:rPr>
                <w:b/>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tabs>
                <w:tab w:val="left" w:pos="330"/>
              </w:tabs>
              <w:jc w:val="center"/>
              <w:rPr>
                <w:b/>
              </w:rPr>
            </w:pPr>
            <w:r w:rsidRPr="00781049">
              <w:rPr>
                <w:b/>
              </w:rPr>
              <w:t>8816,7</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tabs>
                <w:tab w:val="left" w:pos="330"/>
              </w:tabs>
              <w:jc w:val="center"/>
              <w:rPr>
                <w:b/>
              </w:rPr>
            </w:pPr>
            <w:r w:rsidRPr="00781049">
              <w:rPr>
                <w:b/>
              </w:rPr>
              <w:t>7597,6</w:t>
            </w: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tabs>
                <w:tab w:val="left" w:pos="330"/>
              </w:tabs>
              <w:jc w:val="center"/>
              <w:rPr>
                <w:b/>
              </w:rPr>
            </w:pPr>
            <w:r w:rsidRPr="00781049">
              <w:rPr>
                <w:b/>
              </w:rPr>
              <w:t>10397,6</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b/>
              </w:rPr>
            </w:pPr>
            <w:r w:rsidRPr="00781049">
              <w:t>2 02 40014 05 0015 150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rPr>
                <w:b/>
              </w:rPr>
            </w:pPr>
            <w:r w:rsidRPr="00781049">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tabs>
                <w:tab w:val="left" w:pos="330"/>
              </w:tabs>
              <w:jc w:val="center"/>
            </w:pPr>
            <w:r w:rsidRPr="00781049">
              <w:t>440,9</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tabs>
                <w:tab w:val="left" w:pos="330"/>
              </w:tabs>
              <w:jc w:val="center"/>
            </w:pPr>
            <w:r w:rsidRPr="00781049">
              <w:t>440,9</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tabs>
                <w:tab w:val="left" w:pos="330"/>
              </w:tabs>
              <w:jc w:val="center"/>
            </w:pPr>
            <w:r w:rsidRPr="00781049">
              <w:t>440,9</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2 02 4</w:t>
            </w:r>
            <w:r w:rsidRPr="00781049">
              <w:rPr>
                <w:lang w:val="en-US"/>
              </w:rPr>
              <w:t>0</w:t>
            </w:r>
            <w:r w:rsidRPr="00781049">
              <w:t>014 05 0022 15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lang w:val="en-US"/>
              </w:rPr>
            </w:pPr>
            <w:r w:rsidRPr="00781049">
              <w:t>424,4</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rPr>
                <w:lang w:val="en-US"/>
              </w:rPr>
            </w:pPr>
            <w:r w:rsidRPr="00781049">
              <w:t>424,4</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rPr>
                <w:lang w:val="en-US"/>
              </w:rPr>
            </w:pPr>
            <w:r w:rsidRPr="00781049">
              <w:t>424,4</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 xml:space="preserve">2 02 </w:t>
            </w:r>
            <w:r w:rsidRPr="00781049">
              <w:rPr>
                <w:lang w:val="en-US"/>
              </w:rPr>
              <w:t>40</w:t>
            </w:r>
            <w:r w:rsidRPr="00781049">
              <w:t>014 05 0028 15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770,9</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770,9</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770,9</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rPr>
                <w:lang w:val="en-US"/>
              </w:rPr>
            </w:pPr>
            <w:r w:rsidRPr="00781049">
              <w:t>2 02 4</w:t>
            </w:r>
            <w:r w:rsidRPr="00781049">
              <w:rPr>
                <w:lang w:val="en-US"/>
              </w:rPr>
              <w:t>0</w:t>
            </w:r>
            <w:r w:rsidRPr="00781049">
              <w:t>014 05 0027 15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781049">
              <w:t>контроля за</w:t>
            </w:r>
            <w:proofErr w:type="gramEnd"/>
            <w:r w:rsidRPr="00781049">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p>
          <w:p w:rsidR="00781049" w:rsidRPr="00781049" w:rsidRDefault="00781049" w:rsidP="00F974EF">
            <w:pPr>
              <w:jc w:val="center"/>
            </w:pPr>
            <w:r w:rsidRPr="00781049">
              <w:t>2894,8</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p>
          <w:p w:rsidR="00781049" w:rsidRPr="00781049" w:rsidRDefault="00781049" w:rsidP="00F974EF">
            <w:pPr>
              <w:jc w:val="center"/>
            </w:pPr>
            <w:r w:rsidRPr="00781049">
              <w:rPr>
                <w:lang w:val="en-US"/>
              </w:rPr>
              <w:t>2786</w:t>
            </w:r>
            <w:r w:rsidRPr="00781049">
              <w:t>,3</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p>
          <w:p w:rsidR="00781049" w:rsidRPr="00781049" w:rsidRDefault="00781049" w:rsidP="00F974EF">
            <w:pPr>
              <w:jc w:val="center"/>
            </w:pPr>
            <w:r w:rsidRPr="00781049">
              <w:t>2786,3</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overflowPunct/>
              <w:autoSpaceDE/>
              <w:autoSpaceDN/>
              <w:adjustRightInd/>
              <w:jc w:val="center"/>
              <w:textAlignment w:val="auto"/>
              <w:rPr>
                <w:iCs/>
              </w:rPr>
            </w:pPr>
            <w:r w:rsidRPr="00781049">
              <w:rPr>
                <w:iCs/>
              </w:rPr>
              <w:t xml:space="preserve"> 2 02 49 999 05 0006 150</w:t>
            </w:r>
          </w:p>
          <w:p w:rsidR="00781049" w:rsidRPr="00781049" w:rsidRDefault="00781049" w:rsidP="00F974EF">
            <w:pPr>
              <w:jc w:val="center"/>
            </w:pP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overflowPunct/>
              <w:autoSpaceDE/>
              <w:autoSpaceDN/>
              <w:adjustRightInd/>
              <w:jc w:val="both"/>
              <w:textAlignment w:val="auto"/>
              <w:rPr>
                <w:iCs/>
              </w:rPr>
            </w:pPr>
            <w:r w:rsidRPr="00781049">
              <w:rPr>
                <w:iCs/>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p w:rsidR="00781049" w:rsidRPr="00781049" w:rsidRDefault="00781049" w:rsidP="00F974EF">
            <w:pPr>
              <w:jc w:val="both"/>
            </w:pP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390,0</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pPr>
            <w:r w:rsidRPr="00781049">
              <w:t>2 02 49999 05 0015 15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 xml:space="preserve">Межбюджетные трансферты, передаваемые бюджетам муниципальных районов области на размещение социально значимой </w:t>
            </w:r>
            <w:r w:rsidRPr="00781049">
              <w:lastRenderedPageBreak/>
              <w:t>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lastRenderedPageBreak/>
              <w:t>760,1</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375,1</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375,1</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lastRenderedPageBreak/>
              <w:t>2 02 49999 05 0020 15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pPr>
            <w:r w:rsidRPr="00781049">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390,0</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2800,0</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5600,0</w:t>
            </w: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81049" w:rsidRPr="00781049" w:rsidRDefault="00781049" w:rsidP="00F974EF">
            <w:pPr>
              <w:jc w:val="center"/>
            </w:pPr>
            <w:r w:rsidRPr="00781049">
              <w:t>2 02 49999 05 00</w:t>
            </w:r>
            <w:r w:rsidRPr="00781049">
              <w:rPr>
                <w:lang w:val="en-US"/>
              </w:rPr>
              <w:t>67</w:t>
            </w:r>
            <w:r w:rsidRPr="00781049">
              <w:t xml:space="preserve">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pPr>
            <w:r w:rsidRPr="00781049">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 (дополнительное образование детей в сфере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pPr>
            <w:r w:rsidRPr="00781049">
              <w:t>1435,6</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overflowPunct/>
              <w:autoSpaceDE/>
              <w:autoSpaceDN/>
              <w:adjustRightInd/>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overflowPunct/>
              <w:autoSpaceDE/>
              <w:autoSpaceDN/>
              <w:adjustRightInd/>
              <w:rPr>
                <w:rFonts w:eastAsia="Calibri"/>
              </w:rPr>
            </w:pP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r w:rsidRPr="00781049">
              <w:t>2 02 49999 05 00</w:t>
            </w:r>
            <w:r w:rsidRPr="00781049">
              <w:rPr>
                <w:lang w:val="en-US"/>
              </w:rPr>
              <w:t>70</w:t>
            </w:r>
            <w:r w:rsidRPr="00781049">
              <w:t xml:space="preserve"> 15</w:t>
            </w:r>
            <w:r w:rsidRPr="00781049">
              <w:rPr>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both"/>
            </w:pPr>
            <w:r w:rsidRPr="00781049">
              <w:rPr>
                <w:iC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pPr>
            <w:r w:rsidRPr="00781049">
              <w:t>1700,0</w:t>
            </w:r>
          </w:p>
        </w:tc>
        <w:tc>
          <w:tcPr>
            <w:tcW w:w="992"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overflowPunct/>
              <w:autoSpaceDE/>
              <w:autoSpaceDN/>
              <w:adjustRightInd/>
              <w:rPr>
                <w:rFonts w:eastAsia="Calibri"/>
                <w:highlight w:val="yellow"/>
              </w:rPr>
            </w:pP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overflowPunct/>
              <w:autoSpaceDE/>
              <w:autoSpaceDN/>
              <w:adjustRightInd/>
              <w:rPr>
                <w:rFonts w:eastAsia="Calibri"/>
                <w:highlight w:val="yellow"/>
              </w:rPr>
            </w:pPr>
          </w:p>
        </w:tc>
      </w:tr>
      <w:tr w:rsidR="00781049" w:rsidRPr="00781049" w:rsidTr="00F974EF">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81049" w:rsidRPr="00781049" w:rsidRDefault="00781049" w:rsidP="00F974EF">
            <w:pPr>
              <w:jc w:val="center"/>
            </w:pPr>
          </w:p>
        </w:tc>
        <w:tc>
          <w:tcPr>
            <w:tcW w:w="3847" w:type="dxa"/>
            <w:gridSpan w:val="3"/>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both"/>
              <w:rPr>
                <w:b/>
              </w:rPr>
            </w:pPr>
            <w:r w:rsidRPr="00781049">
              <w:rPr>
                <w:b/>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384850,5</w:t>
            </w:r>
          </w:p>
        </w:tc>
        <w:tc>
          <w:tcPr>
            <w:tcW w:w="992" w:type="dxa"/>
            <w:tcBorders>
              <w:top w:val="single" w:sz="4" w:space="0" w:color="auto"/>
              <w:left w:val="single" w:sz="4" w:space="0" w:color="auto"/>
              <w:bottom w:val="single" w:sz="4" w:space="0" w:color="auto"/>
              <w:right w:val="single" w:sz="4" w:space="0" w:color="auto"/>
            </w:tcBorders>
            <w:hideMark/>
          </w:tcPr>
          <w:p w:rsidR="00781049" w:rsidRPr="00781049" w:rsidRDefault="00781049" w:rsidP="00F974EF">
            <w:pPr>
              <w:jc w:val="center"/>
              <w:rPr>
                <w:b/>
              </w:rPr>
            </w:pPr>
            <w:r w:rsidRPr="00781049">
              <w:rPr>
                <w:b/>
              </w:rPr>
              <w:t>294458,1</w:t>
            </w:r>
          </w:p>
        </w:tc>
        <w:tc>
          <w:tcPr>
            <w:tcW w:w="1559" w:type="dxa"/>
            <w:tcBorders>
              <w:top w:val="single" w:sz="4" w:space="0" w:color="auto"/>
              <w:left w:val="single" w:sz="4" w:space="0" w:color="auto"/>
              <w:bottom w:val="single" w:sz="4" w:space="0" w:color="auto"/>
              <w:right w:val="single" w:sz="4" w:space="0" w:color="auto"/>
            </w:tcBorders>
          </w:tcPr>
          <w:p w:rsidR="00781049" w:rsidRPr="00781049" w:rsidRDefault="00781049" w:rsidP="00F974EF">
            <w:pPr>
              <w:jc w:val="center"/>
              <w:rPr>
                <w:b/>
              </w:rPr>
            </w:pPr>
            <w:r w:rsidRPr="00781049">
              <w:rPr>
                <w:b/>
              </w:rPr>
              <w:t>275505,5»</w:t>
            </w:r>
          </w:p>
        </w:tc>
      </w:tr>
    </w:tbl>
    <w:p w:rsidR="00781049" w:rsidRPr="00781049" w:rsidRDefault="00781049" w:rsidP="00781049">
      <w:pPr>
        <w:rPr>
          <w:lang w:val="en-US"/>
        </w:rPr>
      </w:pPr>
    </w:p>
    <w:p w:rsidR="00781049" w:rsidRPr="00781049" w:rsidRDefault="00781049" w:rsidP="00781049">
      <w:pPr>
        <w:rPr>
          <w:lang w:val="en-US"/>
        </w:rPr>
      </w:pPr>
    </w:p>
    <w:p w:rsidR="00781049" w:rsidRPr="00781049" w:rsidRDefault="00781049" w:rsidP="00781049">
      <w:pPr>
        <w:rPr>
          <w:lang w:val="en-US"/>
        </w:rPr>
      </w:pPr>
    </w:p>
    <w:p w:rsidR="00781049" w:rsidRPr="00781049" w:rsidRDefault="00781049" w:rsidP="00781049">
      <w:pPr>
        <w:rPr>
          <w:lang w:val="en-US"/>
        </w:rPr>
      </w:pPr>
    </w:p>
    <w:p w:rsidR="00781049" w:rsidRPr="00781049" w:rsidRDefault="00781049" w:rsidP="00781049">
      <w:pPr>
        <w:rPr>
          <w:lang w:val="en-US"/>
        </w:rPr>
      </w:pPr>
    </w:p>
    <w:p w:rsidR="00781049" w:rsidRPr="00781049" w:rsidRDefault="00781049" w:rsidP="00781049">
      <w:pPr>
        <w:rPr>
          <w:lang w:val="en-US"/>
        </w:rPr>
      </w:pPr>
    </w:p>
    <w:p w:rsidR="00781049" w:rsidRPr="00781049" w:rsidRDefault="00781049" w:rsidP="00781049">
      <w:pPr>
        <w:rPr>
          <w:lang w:val="en-US"/>
        </w:rPr>
      </w:pPr>
    </w:p>
    <w:p w:rsidR="00781049" w:rsidRPr="00781049" w:rsidRDefault="00781049" w:rsidP="00781049">
      <w:pPr>
        <w:rPr>
          <w:lang w:val="en-US"/>
        </w:rPr>
      </w:pPr>
    </w:p>
    <w:p w:rsidR="00781049" w:rsidRPr="00781049" w:rsidRDefault="00781049" w:rsidP="00781049">
      <w:pPr>
        <w:rPr>
          <w:lang w:val="en-US"/>
        </w:rPr>
      </w:pPr>
    </w:p>
    <w:p w:rsidR="00781049" w:rsidRPr="00781049" w:rsidRDefault="00781049" w:rsidP="00781049">
      <w:pPr>
        <w:pageBreakBefore/>
        <w:ind w:left="5245"/>
        <w:jc w:val="right"/>
      </w:pPr>
      <w:r w:rsidRPr="00781049">
        <w:lastRenderedPageBreak/>
        <w:t>Приложение №2</w:t>
      </w:r>
    </w:p>
    <w:p w:rsidR="00781049" w:rsidRPr="00781049" w:rsidRDefault="00781049" w:rsidP="00781049">
      <w:pPr>
        <w:ind w:left="5245"/>
        <w:jc w:val="right"/>
      </w:pPr>
      <w:r w:rsidRPr="00781049">
        <w:t>к решению Собрания депутатов</w:t>
      </w:r>
    </w:p>
    <w:p w:rsidR="00781049" w:rsidRPr="00781049" w:rsidRDefault="00781049" w:rsidP="00781049">
      <w:pPr>
        <w:ind w:left="7788"/>
        <w:jc w:val="right"/>
      </w:pPr>
      <w:r w:rsidRPr="00781049">
        <w:t xml:space="preserve">Турковского муниципального района от 10.08.2022 года № 62/1 </w:t>
      </w:r>
    </w:p>
    <w:p w:rsidR="00781049" w:rsidRPr="00781049" w:rsidRDefault="00781049" w:rsidP="00781049"/>
    <w:p w:rsidR="00781049" w:rsidRPr="00781049" w:rsidRDefault="00781049" w:rsidP="00781049">
      <w:pPr>
        <w:ind w:left="5245"/>
        <w:jc w:val="right"/>
      </w:pPr>
      <w:bookmarkStart w:id="26" w:name="Приложение5"/>
      <w:bookmarkEnd w:id="26"/>
      <w:r w:rsidRPr="00781049">
        <w:t>«Приложение №3</w:t>
      </w:r>
    </w:p>
    <w:p w:rsidR="00781049" w:rsidRPr="00781049" w:rsidRDefault="00781049" w:rsidP="00781049">
      <w:pPr>
        <w:ind w:left="5245"/>
        <w:jc w:val="right"/>
      </w:pPr>
      <w:r w:rsidRPr="00781049">
        <w:t>к решению Собрания депутатов</w:t>
      </w:r>
    </w:p>
    <w:p w:rsidR="00781049" w:rsidRPr="00781049" w:rsidRDefault="00781049" w:rsidP="00781049">
      <w:pPr>
        <w:jc w:val="right"/>
      </w:pPr>
      <w:r w:rsidRPr="00781049">
        <w:t xml:space="preserve">Турковского муниципального района    </w:t>
      </w:r>
    </w:p>
    <w:p w:rsidR="00781049" w:rsidRPr="00781049" w:rsidRDefault="00781049" w:rsidP="00781049">
      <w:pPr>
        <w:jc w:val="right"/>
      </w:pPr>
      <w:r w:rsidRPr="00781049">
        <w:t>от 14.12.2021 года № 56/1</w:t>
      </w:r>
    </w:p>
    <w:p w:rsidR="00781049" w:rsidRPr="00781049" w:rsidRDefault="00781049" w:rsidP="00781049">
      <w:pPr>
        <w:ind w:left="5245"/>
        <w:jc w:val="right"/>
      </w:pPr>
    </w:p>
    <w:p w:rsidR="00781049" w:rsidRPr="00781049" w:rsidRDefault="00781049" w:rsidP="00781049">
      <w:pPr>
        <w:ind w:left="5245"/>
      </w:pPr>
    </w:p>
    <w:p w:rsidR="00781049" w:rsidRPr="00781049" w:rsidRDefault="00781049" w:rsidP="00781049">
      <w:pPr>
        <w:jc w:val="center"/>
        <w:rPr>
          <w:b/>
        </w:rPr>
      </w:pPr>
      <w:r w:rsidRPr="00781049">
        <w:rPr>
          <w:b/>
        </w:rPr>
        <w:t>Ведомственная структура  расходов бюджета муниципального района на 2022 год и на плановый период 2023-2024 годов</w:t>
      </w:r>
    </w:p>
    <w:p w:rsidR="00781049" w:rsidRPr="00781049" w:rsidRDefault="00781049" w:rsidP="00781049">
      <w:pPr>
        <w:ind w:right="-426"/>
      </w:pPr>
      <w:r w:rsidRPr="00781049">
        <w:t xml:space="preserve">    (</w:t>
      </w:r>
      <w:proofErr w:type="spellStart"/>
      <w:r w:rsidRPr="00781049">
        <w:t>тыс</w:t>
      </w:r>
      <w:proofErr w:type="gramStart"/>
      <w:r w:rsidRPr="00781049">
        <w:t>.р</w:t>
      </w:r>
      <w:proofErr w:type="gramEnd"/>
      <w:r w:rsidRPr="00781049">
        <w:t>уб</w:t>
      </w:r>
      <w:proofErr w:type="spellEnd"/>
      <w:r w:rsidRPr="00781049">
        <w:t>.)</w:t>
      </w:r>
    </w:p>
    <w:p w:rsidR="00781049" w:rsidRPr="00781049" w:rsidRDefault="00781049" w:rsidP="00781049"/>
    <w:tbl>
      <w:tblPr>
        <w:tblW w:w="0" w:type="auto"/>
        <w:tblInd w:w="93" w:type="dxa"/>
        <w:tblLook w:val="04A0" w:firstRow="1" w:lastRow="0" w:firstColumn="1" w:lastColumn="0" w:noHBand="0" w:noVBand="1"/>
      </w:tblPr>
      <w:tblGrid>
        <w:gridCol w:w="2342"/>
        <w:gridCol w:w="536"/>
        <w:gridCol w:w="557"/>
        <w:gridCol w:w="764"/>
        <w:gridCol w:w="1360"/>
        <w:gridCol w:w="964"/>
        <w:gridCol w:w="954"/>
        <w:gridCol w:w="954"/>
        <w:gridCol w:w="1047"/>
      </w:tblGrid>
      <w:tr w:rsidR="00781049" w:rsidRPr="00781049" w:rsidTr="00F974EF">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Код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proofErr w:type="gramStart"/>
            <w:r w:rsidRPr="00781049">
              <w:rPr>
                <w:b/>
                <w:bCs/>
              </w:rPr>
              <w:t>Раз-дел</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proofErr w:type="gramStart"/>
            <w:r w:rsidRPr="00781049">
              <w:rPr>
                <w:b/>
                <w:bCs/>
              </w:rPr>
              <w:t>Под-раздел</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Вид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Сумма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textAlignment w:val="auto"/>
            </w:pPr>
            <w:r w:rsidRPr="00781049">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textAlignment w:val="auto"/>
            </w:pPr>
            <w:r w:rsidRPr="00781049">
              <w:t> </w:t>
            </w:r>
          </w:p>
        </w:tc>
      </w:tr>
      <w:tr w:rsidR="00781049" w:rsidRPr="00781049" w:rsidTr="00F974E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2022 год</w:t>
            </w:r>
          </w:p>
        </w:tc>
        <w:tc>
          <w:tcPr>
            <w:tcW w:w="0" w:type="auto"/>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2023 год</w:t>
            </w:r>
          </w:p>
        </w:tc>
        <w:tc>
          <w:tcPr>
            <w:tcW w:w="0" w:type="auto"/>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2024 год</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1</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2</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3</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4</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5</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6</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7</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8</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9</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Управление образования администрации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215 863,7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189 037,1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195 254,9</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215 162,5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188 335,9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194 553,7</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29 466,6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22 984,1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23 558,2</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29 466,6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22 984,1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23 558,2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29 466,6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22 984,1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23 558,2</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дошкольного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26 191,0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22 984,1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23 558,2</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8 477,8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6 607,0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Предоставление субсидий бюджетным, автономным учреждениям и иным </w:t>
            </w:r>
            <w:r w:rsidRPr="00781049">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8 477,8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6 607,0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Организация питания в учреждениях дошкольного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Финансовое обеспечение образовательной деятельности муниципальных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16 704,3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16 704,3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Предоставление субсидий бюджетным, автономным учреждениям и иным </w:t>
            </w:r>
            <w:r w:rsidRPr="00781049">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3 275,6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Проведение капитального и текущего ремонтов муниципальных </w:t>
            </w:r>
            <w:r w:rsidRPr="00781049">
              <w:lastRenderedPageBreak/>
              <w:t>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135,8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135,8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168 443,9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153 146,5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158 791,2</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168 437,2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153 139,8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158 784,5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168 437,2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153 139,8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158 784,5</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общего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130 249,7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124 004,5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126 417,2</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в учреждениях общего образования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20 974,6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16 760,5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19 173,2</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20 974,6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16 760,5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19 173,2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Организация питания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Финансовое обеспечение образовательной деятельности муниципальных общеобразовательных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107 259,2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107 259,2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6 000,4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485,5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485,5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66 2 06 79994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66 2 06 79994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1 937,3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Предоставление субсидий бюджетным, автономным учреждениям и иным </w:t>
            </w:r>
            <w:r w:rsidRPr="00781049">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1 937,3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Организация бесплатного горячего питания </w:t>
            </w:r>
            <w:proofErr w:type="gramStart"/>
            <w:r w:rsidRPr="00781049">
              <w:t>обучающихся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66 2 09 00000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3 789,8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3 645,2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3 747,7</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3 789,8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3 645,2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3 747,7</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3 789,8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3 645,2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3 747,7</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Ежемесячное денежное вознаграждение за классное руководство педагогическим работникам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8 765,8</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8 765,8</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8 765,8</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Основное мероприятие "Выполнение мероприятий по модернизации   МОУ "СОШ" им. </w:t>
            </w:r>
            <w:proofErr w:type="spellStart"/>
            <w:r w:rsidRPr="00781049">
              <w:t>С.М.Иванова</w:t>
            </w:r>
            <w:proofErr w:type="spellEnd"/>
            <w:r w:rsidRPr="00781049">
              <w:t xml:space="preserve">  </w:t>
            </w:r>
            <w:proofErr w:type="spellStart"/>
            <w:r w:rsidRPr="00781049">
              <w:t>р.п</w:t>
            </w:r>
            <w:proofErr w:type="spellEnd"/>
            <w:r w:rsidRPr="00781049">
              <w:t xml:space="preserve">. </w:t>
            </w:r>
            <w:r w:rsidRPr="00781049">
              <w:lastRenderedPageBreak/>
              <w:t>Турки"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7 681,7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6 687,6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4 151,7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2 961,6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2 519,4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2 961,6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1 632,3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реализации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проекта (программы) в целях выполнения задач федерального проекта "Современная школа"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7 740,3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9 571,5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11 334,5</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1 500,0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1 500,0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создания центров образования цифрового и гуманитарного профилей (в рамках достижения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81049">
              <w:t>)(</w:t>
            </w:r>
            <w:proofErr w:type="gramEnd"/>
            <w:r w:rsidRPr="00781049">
              <w:t>за исключением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81049">
              <w:t>)(</w:t>
            </w:r>
            <w:proofErr w:type="gramEnd"/>
            <w:r w:rsidRPr="00781049">
              <w:t>в части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2 594,3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2 594,3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Обеспечение условий для функционирования центров образования естественно-научной и </w:t>
            </w:r>
            <w:proofErr w:type="gramStart"/>
            <w:r w:rsidRPr="00781049">
              <w:t>технологической</w:t>
            </w:r>
            <w:proofErr w:type="gramEnd"/>
            <w:r w:rsidRPr="00781049">
              <w:t xml:space="preserve"> направленностей в общеобразовательных организациях (в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81049">
              <w:t>х(</w:t>
            </w:r>
            <w:proofErr w:type="gramEnd"/>
            <w:r w:rsidRPr="00781049">
              <w:t>в рамках достижения соответствующих результатов федерального проекта)(за исключением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1 000,0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1 000,0</w:t>
            </w:r>
          </w:p>
        </w:tc>
      </w:tr>
      <w:tr w:rsidR="00781049" w:rsidRPr="00781049" w:rsidTr="00F974EF">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81049">
              <w:t>х(</w:t>
            </w:r>
            <w:proofErr w:type="gramEnd"/>
            <w:r w:rsidRPr="00781049">
              <w:t>в рамках достижения соответствующих результатов федерального проекта)(в части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5 171,6</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5 171,6</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муниципального проекта (программы) в целях выполнения задач федерального проекта "Цифровая образовательная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3 852,3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8 519,3</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7 981,7</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7 981,7</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781049">
              <w:t xml:space="preserve">( </w:t>
            </w:r>
            <w:proofErr w:type="gramEnd"/>
            <w:r w:rsidRPr="00781049">
              <w:t>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537,6</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537,6</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9 289,7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4 777,6</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9 289,7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4 777,6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Подпрограмма "Развитие системы общего и дополнительного </w:t>
            </w:r>
            <w:r w:rsidRPr="00781049">
              <w:lastRenderedPageBreak/>
              <w:t>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9 289,7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4 777,6</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7 189,7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4 057,6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4 810,2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4 057,6</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4 810,2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4 057,6</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2 254,8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2 254,8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r w:rsidRPr="00781049">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66 2 05 00000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учреждений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641,6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641,6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Предоставление субсидий бюджетным, автономным учреждениям и иным некоммерческим </w:t>
            </w:r>
            <w:r w:rsidRPr="00781049">
              <w:lastRenderedPageBreak/>
              <w:t>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7 700,5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7 164,9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7 164,9</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126,0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дошкольного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Подпрограмма "Развитие системы общего и дополнительного </w:t>
            </w:r>
            <w:r w:rsidRPr="00781049">
              <w:lastRenderedPageBreak/>
              <w:t>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Основное мероприятие "Обеспечение предоставления качественного общего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1 459,6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1 459,6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1 459,6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1 380,8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1 115,4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1 115,4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59,4</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5 655,4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5 425,9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5 425,9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5 513,8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5 406,3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5 406,3</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4 639,7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4 639,7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4 639,7</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756,3</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10,3</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земельного налога, налога на имущество и транспортного налога муниципальными  казенными учреждениями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Осуществление переданных полномочий субъекта </w:t>
            </w:r>
            <w:r w:rsidRPr="00781049">
              <w:lastRenderedPageBreak/>
              <w:t>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459,5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433,2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433,2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459,5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433,2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433,2</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330,3</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328,1</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31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w:t>
            </w:r>
            <w:r w:rsidRPr="00781049">
              <w:lastRenderedPageBreak/>
              <w:t>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34,4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12,5</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701,2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701,2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701,2</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родительской платы за присмотр и уход за детьми в образовательных организациях, реализующих основную </w:t>
            </w:r>
            <w:r w:rsidRPr="00781049">
              <w:lastRenderedPageBreak/>
              <w:t>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Администрация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166 677,1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152 185,3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66 592,8</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28 771,5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80 036,3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22 677,5</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деятельности главы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15 013,1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11 910,7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11 910,7</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11 613,5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11 613,5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11 613,5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10 733,5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7 733,5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7 733,5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856,0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856,0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3 399,6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3 321,2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3 321,2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1 763,4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1 685,0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1 685,0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отдельных государственных полномочий по государственному управлению охраной труда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Расходы на выплаты персоналу в целях обеспечения выполнения функций государственными (муниципальными) </w:t>
            </w:r>
            <w:r w:rsidRPr="00781049">
              <w:lastRenderedPageBreak/>
              <w:t>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1 636,2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1 636,2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1 636,2</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424,4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424,4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424,4</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81049">
              <w:lastRenderedPageBreak/>
              <w:t>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383,8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383,8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383,8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40,6</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440,9</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40,5</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770,9</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730,2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730,2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730,2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40,7</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Судебная система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Осуществление переданных полномочий Российской </w:t>
            </w:r>
            <w:r w:rsidRPr="00781049">
              <w:lastRenderedPageBreak/>
              <w:t>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Осуществление переданных полномочий Российской Федерации за счет субвенций из федерального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80 2 00 51200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80 2 00 51200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Средства резервных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89 4 00 00000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Средства резервного фонда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11 999,5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66 371,4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9 014,8</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Муниципальная программа " Профилактика терроризма и экстремистских проявлений в </w:t>
            </w:r>
            <w:proofErr w:type="spellStart"/>
            <w:r w:rsidRPr="00781049">
              <w:t>Турковском</w:t>
            </w:r>
            <w:proofErr w:type="spellEnd"/>
            <w:r w:rsidRPr="00781049">
              <w:t xml:space="preserve"> муниципальном районе на  2022 - 2024 годы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52 0 00 00000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 Изготовление агитационных и информационных материалов"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52 0 01 00000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Прочие мероприятия в сфере 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членских взносов в Ассоциацию "Совет муниципальных образований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налогов от продажи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9 574,7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7 078,0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7 078,0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8 986,0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7 078,0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7 078,0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4 802,3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3 762,3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3 762,3</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4 181,7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3 313,7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3 313,7</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земельного налога, налога на имущество и транспортного налога муниципальными  казенными учреждениями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83 2 06 00000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83 2 06 04120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83 2 06 04120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1 950,3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59 198,4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1 841,8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1 950,3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59 198,4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1 841,8</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781049">
              <w:t>контроля за</w:t>
            </w:r>
            <w:proofErr w:type="gramEnd"/>
            <w:r w:rsidRPr="00781049">
              <w:t xml:space="preserve"> его исполнением, составление отчета об исполнении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1 950,3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59 198,4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1 841,8</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1 712,2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58 960,3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1 603,7</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238,1</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"Поддержка социально - ориентированных некоммерческих организаций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95 0 00 00000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95 0 01 00000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Оказание финансовой поддержки социально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1 694,6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Гражданская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1 694,6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1 694,6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1 615,6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1 383,0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1 383,0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1 383,0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232,6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166,6</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17 515,6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13 573,6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11 039,5</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Сельское хозяйство и </w:t>
            </w:r>
            <w:r w:rsidRPr="00781049">
              <w:lastRenderedPageBreak/>
              <w:t>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Осуществление органами  местного самоуправления  отдельных государственных полномочий </w:t>
            </w:r>
            <w:proofErr w:type="gramStart"/>
            <w:r w:rsidRPr="00781049">
              <w:t>по организации проведения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Дорожное хозяйств</w:t>
            </w:r>
            <w:proofErr w:type="gramStart"/>
            <w:r w:rsidRPr="00781049">
              <w:t>о(</w:t>
            </w:r>
            <w:proofErr w:type="gramEnd"/>
            <w:r w:rsidRPr="00781049">
              <w:t>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15 894,0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11 844,0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10 697,5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10 697,5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10 697,5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71 0 04 21400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71 0 04 21400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на осуществление дорожной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7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1 588,7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29,5</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"Управление земельно-имущественными ресурсами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1 586,7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r>
      <w:tr w:rsidR="00781049" w:rsidRPr="00781049" w:rsidTr="00F974EF">
        <w:trPr>
          <w:trHeight w:val="20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1 023,7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Геодезические и кадастровые работы по учету объектов капитального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комплексных кадастровых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"Приобретение программных продуктов"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Реализация основного </w:t>
            </w:r>
            <w:r w:rsidRPr="00781049">
              <w:lastRenderedPageBreak/>
              <w:t>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xml:space="preserve">51 0 04 </w:t>
            </w:r>
            <w:r w:rsidRPr="00781049">
              <w:lastRenderedPageBreak/>
              <w:t>11180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Муниципальная программа «Развитие малого и среднего предпринимательства в </w:t>
            </w:r>
            <w:proofErr w:type="spellStart"/>
            <w:r w:rsidRPr="00781049">
              <w:t>Турковском</w:t>
            </w:r>
            <w:proofErr w:type="spellEnd"/>
            <w:r w:rsidRPr="00781049">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69 0 03 00000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5 631,9</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"Управление земельно-имущественными ресурсами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Мероприятия в сфере жилищного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Взносы на проведение капитального ремонта общего имущества многоквартирных домов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Закупка товаров, работ и услуг для </w:t>
            </w:r>
            <w:r w:rsidRPr="00781049">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Мероприятия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89 6 00 00000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мероприятий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77 016,9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28 719,3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76 953,9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28 678,3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76 953,9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28 678,3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76 953,9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28 678,3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Основное мероприятие "Выполнение мероприятий по модернизации   МОУ "СОШ" им. </w:t>
            </w:r>
            <w:proofErr w:type="spellStart"/>
            <w:r w:rsidRPr="00781049">
              <w:t>С.М.Иванова</w:t>
            </w:r>
            <w:proofErr w:type="spellEnd"/>
            <w:r w:rsidRPr="00781049">
              <w:t xml:space="preserve">  </w:t>
            </w:r>
            <w:proofErr w:type="spellStart"/>
            <w:r w:rsidRPr="00781049">
              <w:t>р.п</w:t>
            </w:r>
            <w:proofErr w:type="spellEnd"/>
            <w:r w:rsidRPr="00781049">
              <w:t>. Турки"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76 953,9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28 678,3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5 392,3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5 392,3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71 561,6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28 678,3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Закупка товаров, работ и услуг для государственных </w:t>
            </w:r>
            <w:r w:rsidRPr="00781049">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71 561,6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28 678,3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"Молодежь Турковского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"Организация и проведение районных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КУЛЬТУРА И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33 489,6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19 230,3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19 239,8</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28 711,1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14 912,0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культуры на территории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28 711,1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14 912,0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"Сохранение и развитие библиотечной и культурно-досуговой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28 711,1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14 912,0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"Стимулирование творческой активности населения, поддержка организаций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19 280,3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в сфере культурно-досуговой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10 250,5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10 250,5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8 758,9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8 758,9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r w:rsidRPr="00781049">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65,0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65,0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7 310,1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3 890,7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Предоставление субсидий бюджетным, автономным учреждениям и иным </w:t>
            </w:r>
            <w:r w:rsidRPr="00781049">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3 890,7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3 316,8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3 316,8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r w:rsidRPr="00781049">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1 915,0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ремонта, техническое оснащение муниципальных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7999У</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7999У</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"Государственную поддержку отрасли культур</w:t>
            </w:r>
            <w:proofErr w:type="gramStart"/>
            <w:r w:rsidRPr="00781049">
              <w:t>ы(</w:t>
            </w:r>
            <w:proofErr w:type="gramEnd"/>
            <w:r w:rsidRPr="00781049">
              <w:t>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68 2 12 00000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Государственная поддержка отрасли культуры (Комплектование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"Реализация  проекта (программы) в целях выполнения задач федерального проекта  "Творческие люди""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A2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Государственная поддержка отрасли культуры (государственная поддержка лучших сельских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4 778,5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4 327,8</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4 778,5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4 327,8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4 327,8</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4 155,1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4 155,1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4 154,6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171,2</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450,2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450,2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2 560,1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2 606,1</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"Социальная 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2 053,0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2 053,1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2 099,1</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"Социальная 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913,9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868,9</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81049">
              <w:t>о-</w:t>
            </w:r>
            <w:proofErr w:type="gramEnd"/>
            <w:r w:rsidRPr="00781049">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Возмещение затрат медицинским работникам, перешедшим на пенсию и проживающим в сельской местности, по жилищн</w:t>
            </w:r>
            <w:proofErr w:type="gramStart"/>
            <w:r w:rsidRPr="00781049">
              <w:t>о-</w:t>
            </w:r>
            <w:proofErr w:type="gramEnd"/>
            <w:r w:rsidRPr="00781049">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848,6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1 049,1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1 094,2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1 140,2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1 049,1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1 094,2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1 140,2</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Осуществление органами местного самоуправления государственных полномочий по предоставлению </w:t>
            </w:r>
            <w:r w:rsidRPr="00781049">
              <w:lastRenderedPageBreak/>
              <w:t>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1 049,1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1 094,2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1 140,2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1 045,6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1 091,6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"Молодежь Турковского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4 444,9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Физическая культура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4 444,9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Муниципальная программа "Развитие физической культуры и спорта в </w:t>
            </w:r>
            <w:proofErr w:type="spellStart"/>
            <w:r w:rsidRPr="00781049">
              <w:t>Турковском</w:t>
            </w:r>
            <w:proofErr w:type="spellEnd"/>
            <w:r w:rsidRPr="00781049">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4 444,9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качественных услуг в сфере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4 444,9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4 169,9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4 169,9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w:t>
            </w:r>
            <w:r w:rsidRPr="00781049">
              <w:lastRenderedPageBreak/>
              <w:t>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Периодическая печать и издательства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"Расходы  на обеспечение  деятельности муниципального учреждения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Размещение социально-значимой информации в печатных средствах массовой информации, учрежденных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Финансовое управление администрации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8 971,8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8 072,2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8 437,8</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7 286,7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7 003,9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7 470,8</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7 286,7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7 003,9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7 470,8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6 342,2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6 059,4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6 526,3</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6 342,2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6 059,4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6 526,3</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6 340,8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6 058,0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6 524,9</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5 445,4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5 170,6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5 637,5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894,4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886,4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886,4</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земельного налога, налога на имущество и транспортного налога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Осуществление переданных полномочий субъекта Российской Федерации и муниципальных </w:t>
            </w:r>
            <w:r w:rsidRPr="00781049">
              <w:lastRenderedPageBreak/>
              <w:t>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Исполнение переданных полномочий по составлению, исполнению бюджета муниципального образования, осуществление </w:t>
            </w:r>
            <w:proofErr w:type="gramStart"/>
            <w:r w:rsidRPr="00781049">
              <w:t>контроля за</w:t>
            </w:r>
            <w:proofErr w:type="gramEnd"/>
            <w:r w:rsidRPr="00781049">
              <w:t xml:space="preserve"> его исполнением, составление отчета об исполнении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788,9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788,9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788,9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155,6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293,3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293,3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Обслуживание долговых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85 0 00 00000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293,3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Процентные платежи по муниципальному долгу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293,3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293,3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МЕЖБЮДЖЕТНЫЕ ТРАНСФЕРТЫ БЮДЖЕТАМ СУБЪЕКТОВ РОССИЙСКОЙ ФЕДЕРАЦИИ И МУНИЦИПАЛЬНЫХ ОБРАЗОВАНИЙ </w:t>
            </w:r>
            <w:r w:rsidRPr="00781049">
              <w:lastRenderedPageBreak/>
              <w:t>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1 391,8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965,7</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1 391,8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965,7</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межбюджетных трансфертов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1 391,8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965,7</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межбюджетных трансфертов  бюджетам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1 391,8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965,7</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Дотации на выравнивание бюджетной обеспеченности поселений из бюджета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823,1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361,4</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823,1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361,4</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Исполнение государственных полномочий по расчету и предоставлению дотаций поселениям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582,4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604,3</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582,4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604,3</w:t>
            </w:r>
          </w:p>
        </w:tc>
      </w:tr>
      <w:tr w:rsidR="00781049" w:rsidRPr="00781049" w:rsidTr="00F974EF">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textAlignment w:val="auto"/>
              <w:rPr>
                <w:b/>
                <w:bCs/>
              </w:rPr>
            </w:pPr>
            <w:r w:rsidRPr="00781049">
              <w:rPr>
                <w:b/>
                <w:bCs/>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391 512,6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349 294,6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270 285,5»</w:t>
            </w:r>
          </w:p>
        </w:tc>
      </w:tr>
    </w:tbl>
    <w:p w:rsidR="00781049" w:rsidRPr="00781049" w:rsidRDefault="00781049" w:rsidP="00781049"/>
    <w:p w:rsidR="00781049" w:rsidRPr="00781049" w:rsidRDefault="00781049" w:rsidP="00781049">
      <w:pPr>
        <w:pageBreakBefore/>
        <w:ind w:left="5245"/>
        <w:jc w:val="right"/>
      </w:pPr>
      <w:r w:rsidRPr="00781049">
        <w:lastRenderedPageBreak/>
        <w:t>Приложение №3</w:t>
      </w:r>
    </w:p>
    <w:p w:rsidR="00781049" w:rsidRPr="00781049" w:rsidRDefault="00781049" w:rsidP="00781049">
      <w:pPr>
        <w:ind w:left="5245"/>
        <w:jc w:val="right"/>
      </w:pPr>
      <w:r w:rsidRPr="00781049">
        <w:t>к решению Собрания депутатов</w:t>
      </w:r>
    </w:p>
    <w:p w:rsidR="00781049" w:rsidRPr="00781049" w:rsidRDefault="00781049" w:rsidP="00781049">
      <w:pPr>
        <w:ind w:left="7788"/>
        <w:jc w:val="right"/>
      </w:pPr>
      <w:r w:rsidRPr="00781049">
        <w:t xml:space="preserve">Турковского муниципального района от 10.08.2022 года № 62/1 </w:t>
      </w:r>
    </w:p>
    <w:p w:rsidR="00781049" w:rsidRPr="00781049" w:rsidRDefault="00781049" w:rsidP="00781049">
      <w:pPr>
        <w:ind w:left="7788"/>
        <w:jc w:val="right"/>
      </w:pPr>
    </w:p>
    <w:p w:rsidR="00781049" w:rsidRPr="00781049" w:rsidRDefault="00781049" w:rsidP="00781049">
      <w:pPr>
        <w:ind w:left="6521"/>
        <w:jc w:val="right"/>
      </w:pPr>
      <w:r w:rsidRPr="00781049">
        <w:t>«Приложение № 4</w:t>
      </w:r>
    </w:p>
    <w:p w:rsidR="00781049" w:rsidRPr="00781049" w:rsidRDefault="00781049" w:rsidP="00781049">
      <w:pPr>
        <w:ind w:left="6521"/>
        <w:jc w:val="right"/>
      </w:pPr>
      <w:r w:rsidRPr="00781049">
        <w:t>к решению Собрания депутатов</w:t>
      </w:r>
    </w:p>
    <w:p w:rsidR="00781049" w:rsidRPr="00781049" w:rsidRDefault="00781049" w:rsidP="00781049">
      <w:pPr>
        <w:ind w:left="6521"/>
        <w:jc w:val="right"/>
      </w:pPr>
      <w:r w:rsidRPr="00781049">
        <w:t xml:space="preserve">Турковского муниципального района </w:t>
      </w:r>
    </w:p>
    <w:p w:rsidR="00781049" w:rsidRPr="00781049" w:rsidRDefault="00781049" w:rsidP="00781049">
      <w:pPr>
        <w:ind w:left="6521"/>
        <w:jc w:val="right"/>
      </w:pPr>
      <w:r w:rsidRPr="00781049">
        <w:t>от 14.12.2021г. № 56/1</w:t>
      </w:r>
    </w:p>
    <w:p w:rsidR="00781049" w:rsidRPr="00781049" w:rsidRDefault="00781049" w:rsidP="00781049">
      <w:pPr>
        <w:ind w:left="5245"/>
      </w:pPr>
    </w:p>
    <w:p w:rsidR="00781049" w:rsidRPr="00781049" w:rsidRDefault="00781049" w:rsidP="00781049">
      <w:pPr>
        <w:jc w:val="center"/>
        <w:rPr>
          <w:b/>
        </w:rPr>
      </w:pPr>
      <w:r w:rsidRPr="00781049">
        <w:rPr>
          <w:b/>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781049">
        <w:rPr>
          <w:b/>
        </w:rPr>
        <w:t>видов расходов классификации расходов бюджета</w:t>
      </w:r>
      <w:proofErr w:type="gramEnd"/>
      <w:r w:rsidRPr="00781049">
        <w:rPr>
          <w:b/>
        </w:rPr>
        <w:t xml:space="preserve"> на 2022 год и на плановый период 2023 и 2024 годов</w:t>
      </w:r>
    </w:p>
    <w:p w:rsidR="00781049" w:rsidRPr="00781049" w:rsidRDefault="00781049" w:rsidP="00781049">
      <w:pPr>
        <w:jc w:val="right"/>
      </w:pPr>
      <w:r w:rsidRPr="00781049">
        <w:t>(</w:t>
      </w:r>
      <w:proofErr w:type="spellStart"/>
      <w:r w:rsidRPr="00781049">
        <w:t>тыс</w:t>
      </w:r>
      <w:proofErr w:type="gramStart"/>
      <w:r w:rsidRPr="00781049">
        <w:t>.р</w:t>
      </w:r>
      <w:proofErr w:type="gramEnd"/>
      <w:r w:rsidRPr="00781049">
        <w:t>уб</w:t>
      </w:r>
      <w:proofErr w:type="spellEnd"/>
      <w:r w:rsidRPr="00781049">
        <w:t xml:space="preserve">.) </w:t>
      </w:r>
    </w:p>
    <w:p w:rsidR="00781049" w:rsidRPr="00781049" w:rsidRDefault="00781049" w:rsidP="00781049"/>
    <w:tbl>
      <w:tblPr>
        <w:tblW w:w="0" w:type="auto"/>
        <w:tblInd w:w="93" w:type="dxa"/>
        <w:tblLook w:val="04A0" w:firstRow="1" w:lastRow="0" w:firstColumn="1" w:lastColumn="0" w:noHBand="0" w:noVBand="1"/>
      </w:tblPr>
      <w:tblGrid>
        <w:gridCol w:w="2024"/>
        <w:gridCol w:w="343"/>
        <w:gridCol w:w="776"/>
        <w:gridCol w:w="766"/>
        <w:gridCol w:w="1363"/>
        <w:gridCol w:w="966"/>
        <w:gridCol w:w="1049"/>
        <w:gridCol w:w="1049"/>
        <w:gridCol w:w="1142"/>
      </w:tblGrid>
      <w:tr w:rsidR="00781049" w:rsidRPr="00781049" w:rsidTr="00F974E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Наименование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Раздел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proofErr w:type="gramStart"/>
            <w:r w:rsidRPr="00781049">
              <w:rPr>
                <w:b/>
                <w:bCs/>
              </w:rPr>
              <w:t>Под-раздел</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Вид расходов</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Сумма</w:t>
            </w:r>
          </w:p>
        </w:tc>
      </w:tr>
      <w:tr w:rsidR="00781049" w:rsidRPr="00781049" w:rsidTr="00F974EF">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2022 год</w:t>
            </w:r>
          </w:p>
        </w:tc>
        <w:tc>
          <w:tcPr>
            <w:tcW w:w="0" w:type="auto"/>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2023 год</w:t>
            </w:r>
          </w:p>
        </w:tc>
        <w:tc>
          <w:tcPr>
            <w:tcW w:w="0" w:type="auto"/>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2024 год</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1</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2</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3</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4</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5</w:t>
            </w:r>
          </w:p>
        </w:tc>
        <w:tc>
          <w:tcPr>
            <w:tcW w:w="0" w:type="auto"/>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6</w:t>
            </w:r>
          </w:p>
        </w:tc>
        <w:tc>
          <w:tcPr>
            <w:tcW w:w="0" w:type="auto"/>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7</w:t>
            </w:r>
          </w:p>
        </w:tc>
        <w:tc>
          <w:tcPr>
            <w:tcW w:w="0" w:type="auto"/>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8</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36 058,2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87 040,1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30 148,2</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деятельности главы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781049">
              <w:lastRenderedPageBreak/>
              <w:t>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15 013,1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11 910,7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11 910,7</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11 613,5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11 613,5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11 613,5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8 589,5</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10 733,5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7 733,5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7 733,5</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856,0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856,0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3 399,6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3 321,2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3 321,2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1 763,4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1 685,0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1 685,0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отдельных государственных полномочий по государственному управлению охраной труда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15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1 636,2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1 636,2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1 636,2</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Исполнение переданных полномочий по организации проведения официальных физкультурно-</w:t>
            </w:r>
            <w:r w:rsidRPr="00781049">
              <w:lastRenderedPageBreak/>
              <w:t>оздоровительных и спортивных мероприятий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424,4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424,4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424,4</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383,8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383,8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383,8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40,6</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440,9</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400,4</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40,5</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770,9</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81049">
              <w:lastRenderedPageBreak/>
              <w:t>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730,2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730,2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730,2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40,7</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Судебная система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Российской Федерации за счет субвенций из федерального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80 2 00 51200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80 2 00 51200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7 286,7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7 003,8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7 470,7</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6 342,2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6 059,3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6 526,2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6 342,2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6 059,3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6 526,2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6 340,8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6 058,0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6 524,9</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5 445,4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5 170,6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5 637,5</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894,4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886,4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886,4</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земельного налога, налога на имущество и транспортного налога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Исполнение переданных полномочий по составлению, исполнению бюджета муниципального образования, осуществление </w:t>
            </w:r>
            <w:proofErr w:type="gramStart"/>
            <w:r w:rsidRPr="00781049">
              <w:t>контроля за</w:t>
            </w:r>
            <w:proofErr w:type="gramEnd"/>
            <w:r w:rsidRPr="00781049">
              <w:t xml:space="preserve"> его исполнением, составление отчета об исполнении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944,5</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788,9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788,9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788,9</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155,6</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Средства резервных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89 4 00 00000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Средства резервного фонда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11 999,5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66 371,4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9 014,8</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Муниципальная программа " Профилактика терроризма и экстремистских проявлений в </w:t>
            </w:r>
            <w:proofErr w:type="spellStart"/>
            <w:r w:rsidRPr="00781049">
              <w:t>Турковском</w:t>
            </w:r>
            <w:proofErr w:type="spellEnd"/>
            <w:r w:rsidRPr="00781049">
              <w:t xml:space="preserve"> муниципальном районе на  2022 - 2024 годы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52 0 00 00000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 Изготовление агитационных и информационных материалов"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52 0 01 00000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Прочие мероприятия в сфере 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членских взносов в Ассоциацию "Совет муниципальных образований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налогов от продажи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9 574,7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7 078,0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7 078,0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8 986,0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7 078,0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7 078,0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4 802,3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3 762,3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3 762,3</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Закупка товаров, работ и услуг для </w:t>
            </w:r>
            <w:r w:rsidRPr="00781049">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4 181,7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3 313,7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3 313,7</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земельного налога, налога на имущество и транспортного налога муниципальными  казенными учреждениями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83 2 06 00000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83 2 06 04120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83 2 06 04120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1 950,3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59 198,4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1 841,8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1 950,3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59 198,4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1 841,8</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Исполнение переданных полномочий по составлению, исполнению бюджета муниципального образования, осуществление </w:t>
            </w:r>
            <w:proofErr w:type="gramStart"/>
            <w:r w:rsidRPr="00781049">
              <w:t>контроля за</w:t>
            </w:r>
            <w:proofErr w:type="gramEnd"/>
            <w:r w:rsidRPr="00781049">
              <w:t xml:space="preserve"> его исполнением, составление отчета об исполнении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1 950,3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59 198,4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1 841,8</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1 712,2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58 960,3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1 603,7</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238,1</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Муниципальная программа "Поддержка социально - ориентированных некоммерческих организаций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95 0 00 00000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95 0 01 00000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Оказание финансовой поддержки социально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1 694,6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1 549,6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1 549,6</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Гражданская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1 694,6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1 694,6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1 615,6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1 549,6</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1 383,0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1 383,0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1 383,0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232,6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166,6</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17 515,6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13 573,6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11 039,5</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Осуществление органами  местного самоуправления  отдельных государственных полномочий </w:t>
            </w:r>
            <w:proofErr w:type="gramStart"/>
            <w:r w:rsidRPr="00781049">
              <w:t>по организации проведения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Дорожное хозяйств</w:t>
            </w:r>
            <w:proofErr w:type="gramStart"/>
            <w:r w:rsidRPr="00781049">
              <w:t>о(</w:t>
            </w:r>
            <w:proofErr w:type="gramEnd"/>
            <w:r w:rsidRPr="00781049">
              <w:t>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15 894,0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Муниципальная программа "Капитальный ремонт, ремонт и содержание автомобильных дорог </w:t>
            </w:r>
            <w:r w:rsidRPr="00781049">
              <w:lastRenderedPageBreak/>
              <w:t>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11 844,0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Основное мероприятие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10 697,5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10 697,5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10 697,5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71 0 04 21400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71 0 04 21400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на осуществление дорожной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7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1 588,7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29,5</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"Управление земельно-имущественными ресурсами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1 586,7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r>
      <w:tr w:rsidR="00781049" w:rsidRPr="00781049" w:rsidTr="00F974EF">
        <w:trPr>
          <w:trHeight w:val="20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1 023,7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Геодезические и кадастровые работы по учету объектов капитального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Проведение  комплексных кадастровых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"Приобретение программных продуктов"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Муниципальная программа «Развитие малого и среднего предпринимательства в </w:t>
            </w:r>
            <w:proofErr w:type="spellStart"/>
            <w:r w:rsidRPr="00781049">
              <w:t>Турковском</w:t>
            </w:r>
            <w:proofErr w:type="spellEnd"/>
            <w:r w:rsidRPr="00781049">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69 0 03 00000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123,9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2 831,9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5 631,9</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Муниципальная программа "Управление земельно-имущественными ресурсами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Мероприятия в сфере жилищного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Взносы на проведение капитального ремонта общего имущества многоквартирных домов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Мероприятия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89 6 00 00000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мероприятий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292 179,4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217 055,2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194 594,7</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29 466,6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22 984,1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23 558,2</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29 466,6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22 984,1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23 558,2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29 466,6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22 984,1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23 558,2</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Основное мероприятие "Обеспечение предоставления качественного дошкольного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26 191,0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22 984,1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23 558,2</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8 477,8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6 607,0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8 477,8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6 607,0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Организация питания в учреждениях дошкольного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Финансовое обеспечение образовательной деятельности муниципальных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16 704,3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Предоставление субсидий бюджетным, автономным учреждениям и иным </w:t>
            </w:r>
            <w:r w:rsidRPr="00781049">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16 704,3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3 275,6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135,8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135,8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245 397,8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181 824,8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158 791,2</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245 391,1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181 818,1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158 784,5</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245 391,1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181 818,1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158 784,5</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общего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130 249,7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124 004,5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126 417,2</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Предоставление муниципальных услуг в учреждениях общего </w:t>
            </w:r>
            <w:r w:rsidRPr="00781049">
              <w:lastRenderedPageBreak/>
              <w:t>образования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20 974,6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16 760,5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19 173,2</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20 974,6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16 760,5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19 173,2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Организация питания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Финансовое обеспечение образовательной деятельности муниципальных общеобразовательных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107 259,2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107 259,2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6 000,4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485,5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485,5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66 2 06 79994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66 2 06 79994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1 937,3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1 937,3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636,2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Организация бесплатного горячего питания </w:t>
            </w:r>
            <w:proofErr w:type="gramStart"/>
            <w:r w:rsidRPr="00781049">
              <w:t>обучающихся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66 2 09 00000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3 789,8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3 645,2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3 747,7</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3 789,8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3 645,2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3 747,7</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3 789,8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3 645,2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3 747,7</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Ежемесячное денежное вознаграждение за классное руководство педагогическим работникам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8 765,8</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8 765,8</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8 765,8</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Основное мероприятие "Выполнение мероприятий по модернизации   МОУ "СОШ" им. </w:t>
            </w:r>
            <w:proofErr w:type="spellStart"/>
            <w:r w:rsidRPr="00781049">
              <w:t>С.М.Иванова</w:t>
            </w:r>
            <w:proofErr w:type="spellEnd"/>
            <w:r w:rsidRPr="00781049">
              <w:t xml:space="preserve">  </w:t>
            </w:r>
            <w:proofErr w:type="spellStart"/>
            <w:r w:rsidRPr="00781049">
              <w:t>р.п</w:t>
            </w:r>
            <w:proofErr w:type="spellEnd"/>
            <w:r w:rsidRPr="00781049">
              <w:t>. Турки"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84 635,6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35 365,9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5 392,3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5 392,3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75 713,3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31 639,9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74 081,0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31 639,9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1 632,3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реализации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проекта (программы) в целях выполнения задач федерального проекта "Современная школа"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7 740,3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9 571,5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11 334,5</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 xml:space="preserve">Создание и обеспечение функционирования центров образования естественно-научной и технологической направленностей в </w:t>
            </w:r>
            <w:r w:rsidRPr="00781049">
              <w:lastRenderedPageBreak/>
              <w:t>общеобразовательных организациях, расположенных в сельской местности и малых городах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1 500,0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1 500,0</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создания центров образования цифрового и гуманитарного профилей (в рамках достижения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81049">
              <w:t>)(</w:t>
            </w:r>
            <w:proofErr w:type="gramEnd"/>
            <w:r w:rsidRPr="00781049">
              <w:t>за исключением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81049">
              <w:t>)(</w:t>
            </w:r>
            <w:proofErr w:type="gramEnd"/>
            <w:r w:rsidRPr="00781049">
              <w:t>в части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2 594,3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2 594,3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 xml:space="preserve">Обеспечение условий для функционирования центров образования естественно-научной и </w:t>
            </w:r>
            <w:proofErr w:type="gramStart"/>
            <w:r w:rsidRPr="00781049">
              <w:t>технологической</w:t>
            </w:r>
            <w:proofErr w:type="gramEnd"/>
            <w:r w:rsidRPr="00781049">
              <w:t xml:space="preserve"> направленностей в общеобразовательных организациях (в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5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81049">
              <w:t>х(</w:t>
            </w:r>
            <w:proofErr w:type="gramEnd"/>
            <w:r w:rsidRPr="00781049">
              <w:t>в рамках достижения соответствующих результатов федерального проекта)(за исключением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1 000,0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1 000,0</w:t>
            </w:r>
          </w:p>
        </w:tc>
      </w:tr>
      <w:tr w:rsidR="00781049" w:rsidRPr="00781049" w:rsidTr="00F974EF">
        <w:trPr>
          <w:trHeight w:val="15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81049">
              <w:t>х(</w:t>
            </w:r>
            <w:proofErr w:type="gramEnd"/>
            <w:r w:rsidRPr="00781049">
              <w:t>в рамках достижения соответствующих результатов федерального проекта)(в части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5 171,6</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5 171,6</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Реализация муниципального проекта (программы) в целях выполнения задач федерального проекта "Цифровая образовательная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3 852,3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8 519,3</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7 981,7</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7 981,7</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781049">
              <w:t xml:space="preserve">( </w:t>
            </w:r>
            <w:proofErr w:type="gramEnd"/>
            <w:r w:rsidRPr="00781049">
              <w:t>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537,6</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537,6</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9 289,7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4 777,6</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9 289,7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4 777,6</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9 289,7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4 777,6</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7 189,7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4 057,6</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4 810,2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4 057,6</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4 810,2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4 057,6</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2 254,8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Предоставление субсидий бюджетным, автономным </w:t>
            </w:r>
            <w:r w:rsidRPr="00781049">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2 254,8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r w:rsidRPr="00781049">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66 2 05 00000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учреждений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641,6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641,6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Предоставление субсидий бюджетным, автономным </w:t>
            </w:r>
            <w:r w:rsidRPr="00781049">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302,8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302,8</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"Молодежь Турковского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"Организация и проведение районных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7 700,5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7 164,9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7 164,9</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126,0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дошкольного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общего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w:t>
            </w:r>
            <w:r w:rsidRPr="00781049">
              <w:lastRenderedPageBreak/>
              <w:t>полугодия отличные оценки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1 459,6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1 459,6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1 459,6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1 179,8</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1 380,8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1 115,4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1 115,4</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59,4</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5 655,4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5 425,9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5 425,9</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5 513,8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5 406,3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5 406,3</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4 639,7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4 639,7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4 639,7</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756,3</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10,3</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земельного налога, налога на имущество и транспортного налога муниципальными  казенными учреждениями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459,5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433,2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433,2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459,5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433,2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433,2</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330,3</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Расходы на выплаты персоналу в целях обеспечения выполнения функций государственными (муниципальными) </w:t>
            </w:r>
            <w:r w:rsidRPr="00781049">
              <w:lastRenderedPageBreak/>
              <w:t>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328,1</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29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15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Осуществление органами местного самоуправления государственных полномочий по организации предоставления  </w:t>
            </w:r>
            <w:r w:rsidRPr="00781049">
              <w:lastRenderedPageBreak/>
              <w:t>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34,4</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12,5</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КУЛЬТУРА И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33 489,6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19 230,3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19 239,8</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28 711,1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14 912,0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культуры на территории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28 711,1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14 912,0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"Сохранение и развитие библиотечной и культурно-досуговой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28 711,1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14 912,0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"Стимулирование творческой активности населения, поддержка организаций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19 280,3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в сфере культурно-досуговой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10 250,5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10 250,5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11 226,1</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 xml:space="preserve">показателей повышения оплаты труда отдельных </w:t>
            </w:r>
            <w:r w:rsidRPr="00781049">
              <w:lastRenderedPageBreak/>
              <w:t>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8 758,9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8 758,9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r w:rsidRPr="00781049">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65,0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65,0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65,0</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7 310,1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3 890,7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3 890,7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3 316,8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3 316,8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r w:rsidRPr="00781049">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1 915,0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ремонта, техническое оснащение муниципальных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Иные межбюджетные трансферты за счет средств, выделяемых из резервного фонда Правительства Саратовской области, на </w:t>
            </w:r>
            <w:r w:rsidRPr="00781049">
              <w:lastRenderedPageBreak/>
              <w:t>укрепление материально-технической базы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7999У</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7999У</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"Государственную поддержку отрасли культур</w:t>
            </w:r>
            <w:proofErr w:type="gramStart"/>
            <w:r w:rsidRPr="00781049">
              <w:t>ы(</w:t>
            </w:r>
            <w:proofErr w:type="gramEnd"/>
            <w:r w:rsidRPr="00781049">
              <w:t>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68 2 12 00000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Государственная поддержка отрасли культуры (Комплектование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"Реализация  проекта (программы) в целях выполнения задач федерального проекта  "Творческие люди""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A2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Государственная поддержка отрасли культуры (государственная поддержка лучших сельских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4 778,5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4 327,8</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4 778,5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4 327,8</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Расходы на обеспечение деятельности </w:t>
            </w:r>
            <w:r w:rsidRPr="00781049">
              <w:lastRenderedPageBreak/>
              <w:t>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4 328,3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4 327,8</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4 155,1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4 155,1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4 154,6</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171,2</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450,2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450,2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3 261,2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3 261,3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3 307,3</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"Социальная 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2 083,0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2 083,1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2 129,1</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Муниципальная программа "Социальная 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913,9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868,9</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81049">
              <w:t>о-</w:t>
            </w:r>
            <w:proofErr w:type="gramEnd"/>
            <w:r w:rsidRPr="00781049">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Возмещение затрат медицинским работникам, перешедшим на пенсию и проживающим в сельской местности, по жилищн</w:t>
            </w:r>
            <w:proofErr w:type="gramStart"/>
            <w:r w:rsidRPr="00781049">
              <w:t>о-</w:t>
            </w:r>
            <w:proofErr w:type="gramEnd"/>
            <w:r w:rsidRPr="00781049">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848,6</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Возмещение затрат медицинским работникам, перешедшим на пенсию и проживающим в </w:t>
            </w:r>
            <w:r w:rsidRPr="00781049">
              <w:lastRenderedPageBreak/>
              <w:t>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1 049,1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1 094,2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1 140,2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1 049,1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1 094,2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1 140,2</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1 049,1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1 094,2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1 140,2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48,6</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1 045,6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1 091,6</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"Молодежь Турковского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4 444,8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3 132,3</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Физическая культура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4 444,8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Муниципальная программа "Развитие физической культуры и спорта в </w:t>
            </w:r>
            <w:proofErr w:type="spellStart"/>
            <w:r w:rsidRPr="00781049">
              <w:t>Турковском</w:t>
            </w:r>
            <w:proofErr w:type="spellEnd"/>
            <w:r w:rsidRPr="00781049">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4 444,8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качественных услуг в сфере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4 444,8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4 169,8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4 169,8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w:t>
            </w:r>
            <w:r w:rsidRPr="00781049">
              <w:lastRenderedPageBreak/>
              <w:t>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1 060,1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675,1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675,1</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Периодическая печать и издательства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r>
      <w:tr w:rsidR="00781049" w:rsidRPr="00781049" w:rsidTr="00F974EF">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"Расходы  на обеспечение  деятельности муниципального учреждения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r>
      <w:tr w:rsidR="00781049" w:rsidRPr="00781049" w:rsidTr="00F974EF">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Размещение социально-значимой информации в печатных средствах массовой информации, учрежденных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293,4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1,4</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Обслуживание долговых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85 0 00 00000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Процентные платежи по муниципальному долгу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r>
      <w:tr w:rsidR="00781049" w:rsidRPr="00781049" w:rsidTr="00F974EF">
        <w:trPr>
          <w:trHeight w:val="9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МЕЖБЮДЖЕТНЫЕ ТРАНСФЕРТЫ БЮДЖЕТАМ СУБЪЕКТОВ РОССИЙСКОЙ ФЕДЕРАЦИИ И МУНИЦИПАЛЬНЫХ ОБРАЗОВАНИЙ 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1 391,8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1 067,0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965,7</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1 391,8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965,7</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межбюджетных трансфертов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1 391,8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965,7</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межбюджетных трансфертов  бюджетам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1 391,8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965,7</w:t>
            </w:r>
          </w:p>
        </w:tc>
      </w:tr>
      <w:tr w:rsidR="00781049" w:rsidRPr="00781049" w:rsidTr="00F974EF">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Дотации на выравнивание бюджетной обеспеченности поселений из бюджета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823,1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361,4</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823,1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361,4</w:t>
            </w:r>
          </w:p>
        </w:tc>
      </w:tr>
      <w:tr w:rsidR="00781049" w:rsidRPr="00781049" w:rsidTr="00F974EF">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Исполнение государственных полномочий по расчету и предоставлению дотаций поселениям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582,4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604,3</w:t>
            </w:r>
          </w:p>
        </w:tc>
      </w:tr>
      <w:tr w:rsidR="00781049" w:rsidRPr="00781049" w:rsidTr="00F974EF">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Межбюджетные </w:t>
            </w:r>
            <w:r w:rsidRPr="00781049">
              <w:lastRenderedPageBreak/>
              <w:t>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xml:space="preserve">60 1 00 </w:t>
            </w:r>
            <w:r w:rsidRPr="00781049">
              <w:lastRenderedPageBreak/>
              <w:t>76100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582,4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604,3</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textAlignment w:val="auto"/>
              <w:rPr>
                <w:b/>
                <w:bCs/>
              </w:rPr>
            </w:pPr>
            <w:r w:rsidRPr="00781049">
              <w:rPr>
                <w:b/>
                <w:bCs/>
              </w:rPr>
              <w:lastRenderedPageBreak/>
              <w:t>Всего</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391 512,60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349 294,60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270 285,50»</w:t>
            </w:r>
          </w:p>
        </w:tc>
      </w:tr>
    </w:tbl>
    <w:p w:rsidR="00781049" w:rsidRPr="00781049" w:rsidRDefault="00781049" w:rsidP="00781049"/>
    <w:p w:rsidR="00781049" w:rsidRPr="00781049" w:rsidRDefault="00781049" w:rsidP="00781049"/>
    <w:p w:rsidR="00781049" w:rsidRPr="00781049" w:rsidRDefault="00781049" w:rsidP="00781049"/>
    <w:p w:rsidR="00781049" w:rsidRPr="00781049" w:rsidRDefault="00781049" w:rsidP="00781049"/>
    <w:p w:rsidR="00781049" w:rsidRPr="00781049" w:rsidRDefault="00781049" w:rsidP="00781049"/>
    <w:p w:rsidR="00781049" w:rsidRPr="00781049" w:rsidRDefault="00781049" w:rsidP="00781049"/>
    <w:p w:rsidR="00781049" w:rsidRPr="00781049" w:rsidRDefault="00781049" w:rsidP="00781049"/>
    <w:p w:rsidR="00781049" w:rsidRPr="00781049" w:rsidRDefault="00781049" w:rsidP="00781049">
      <w:pPr>
        <w:pageBreakBefore/>
        <w:ind w:left="5245"/>
        <w:jc w:val="right"/>
      </w:pPr>
      <w:r w:rsidRPr="00781049">
        <w:lastRenderedPageBreak/>
        <w:t>Приложение №4</w:t>
      </w:r>
    </w:p>
    <w:p w:rsidR="00781049" w:rsidRPr="00781049" w:rsidRDefault="00781049" w:rsidP="00781049">
      <w:pPr>
        <w:ind w:left="5245"/>
        <w:jc w:val="right"/>
      </w:pPr>
      <w:r w:rsidRPr="00781049">
        <w:t>к решению Собрания депутатов</w:t>
      </w:r>
    </w:p>
    <w:p w:rsidR="00781049" w:rsidRPr="00781049" w:rsidRDefault="00781049" w:rsidP="00781049">
      <w:pPr>
        <w:ind w:left="7788"/>
        <w:jc w:val="right"/>
      </w:pPr>
      <w:r w:rsidRPr="00781049">
        <w:t xml:space="preserve">Турковского муниципального района от 10.08.2022 года № 62/1 </w:t>
      </w:r>
    </w:p>
    <w:p w:rsidR="00781049" w:rsidRPr="00781049" w:rsidRDefault="00781049" w:rsidP="00781049">
      <w:pPr>
        <w:ind w:left="5245"/>
        <w:jc w:val="right"/>
      </w:pPr>
    </w:p>
    <w:p w:rsidR="00781049" w:rsidRPr="00781049" w:rsidRDefault="00781049" w:rsidP="00781049">
      <w:pPr>
        <w:ind w:left="5245"/>
        <w:jc w:val="right"/>
      </w:pPr>
      <w:r w:rsidRPr="00781049">
        <w:t>«Приложение № 5</w:t>
      </w:r>
    </w:p>
    <w:p w:rsidR="00781049" w:rsidRPr="00781049" w:rsidRDefault="00781049" w:rsidP="00781049">
      <w:pPr>
        <w:ind w:left="5245"/>
        <w:jc w:val="right"/>
      </w:pPr>
      <w:r w:rsidRPr="00781049">
        <w:t>к решению Собрания депутатов</w:t>
      </w:r>
    </w:p>
    <w:p w:rsidR="00781049" w:rsidRPr="00781049" w:rsidRDefault="00781049" w:rsidP="00781049">
      <w:pPr>
        <w:jc w:val="right"/>
      </w:pPr>
      <w:r w:rsidRPr="00781049">
        <w:t xml:space="preserve">Турковского муниципального района </w:t>
      </w:r>
    </w:p>
    <w:p w:rsidR="00781049" w:rsidRPr="00781049" w:rsidRDefault="00781049" w:rsidP="00781049">
      <w:pPr>
        <w:jc w:val="right"/>
      </w:pPr>
      <w:r w:rsidRPr="00781049">
        <w:t xml:space="preserve">                                                         от 14.12.2021 года № 56/1 </w:t>
      </w:r>
    </w:p>
    <w:p w:rsidR="00781049" w:rsidRPr="00781049" w:rsidRDefault="00781049" w:rsidP="00781049">
      <w:pPr>
        <w:jc w:val="center"/>
      </w:pPr>
    </w:p>
    <w:p w:rsidR="00781049" w:rsidRPr="00781049" w:rsidRDefault="00781049" w:rsidP="00781049">
      <w:pPr>
        <w:jc w:val="center"/>
        <w:rPr>
          <w:b/>
        </w:rPr>
      </w:pPr>
      <w:r w:rsidRPr="00781049">
        <w:rPr>
          <w:b/>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781049">
        <w:rPr>
          <w:b/>
        </w:rPr>
        <w:t>видов расходов классификации расходов бюджета</w:t>
      </w:r>
      <w:proofErr w:type="gramEnd"/>
      <w:r w:rsidRPr="00781049">
        <w:rPr>
          <w:b/>
        </w:rPr>
        <w:t xml:space="preserve"> на 2022 год и на плановый период </w:t>
      </w:r>
    </w:p>
    <w:p w:rsidR="00781049" w:rsidRPr="00781049" w:rsidRDefault="00781049" w:rsidP="00781049">
      <w:pPr>
        <w:jc w:val="center"/>
        <w:rPr>
          <w:b/>
        </w:rPr>
      </w:pPr>
      <w:r w:rsidRPr="00781049">
        <w:rPr>
          <w:b/>
        </w:rPr>
        <w:t>2023 и 2024  годов</w:t>
      </w:r>
    </w:p>
    <w:p w:rsidR="00781049" w:rsidRPr="00781049" w:rsidRDefault="00781049" w:rsidP="00781049">
      <w:pPr>
        <w:jc w:val="right"/>
        <w:rPr>
          <w:lang w:val="en-US"/>
        </w:rPr>
      </w:pPr>
      <w:r w:rsidRPr="00781049">
        <w:t>(</w:t>
      </w:r>
      <w:proofErr w:type="spellStart"/>
      <w:r w:rsidRPr="00781049">
        <w:t>тыс</w:t>
      </w:r>
      <w:proofErr w:type="gramStart"/>
      <w:r w:rsidRPr="00781049">
        <w:t>.р</w:t>
      </w:r>
      <w:proofErr w:type="gramEnd"/>
      <w:r w:rsidRPr="00781049">
        <w:t>уб</w:t>
      </w:r>
      <w:proofErr w:type="spellEnd"/>
      <w:r w:rsidRPr="00781049">
        <w:t>.)</w:t>
      </w:r>
    </w:p>
    <w:tbl>
      <w:tblPr>
        <w:tblW w:w="0" w:type="auto"/>
        <w:tblInd w:w="93" w:type="dxa"/>
        <w:tblLook w:val="04A0" w:firstRow="1" w:lastRow="0" w:firstColumn="1" w:lastColumn="0" w:noHBand="0" w:noVBand="1"/>
      </w:tblPr>
      <w:tblGrid>
        <w:gridCol w:w="3529"/>
        <w:gridCol w:w="1461"/>
        <w:gridCol w:w="1040"/>
        <w:gridCol w:w="1116"/>
        <w:gridCol w:w="1116"/>
        <w:gridCol w:w="1216"/>
      </w:tblGrid>
      <w:tr w:rsidR="00781049" w:rsidRPr="00781049" w:rsidTr="00F974E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Вид расходов</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Сумма</w:t>
            </w:r>
          </w:p>
        </w:tc>
      </w:tr>
      <w:tr w:rsidR="00781049" w:rsidRPr="00781049" w:rsidTr="00F974EF">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overflowPunct/>
              <w:autoSpaceDE/>
              <w:autoSpaceDN/>
              <w:adjustRightInd/>
              <w:textAlignment w:val="auto"/>
              <w:rPr>
                <w:b/>
                <w:bCs/>
              </w:rPr>
            </w:pP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2022 год</w:t>
            </w:r>
          </w:p>
        </w:tc>
        <w:tc>
          <w:tcPr>
            <w:tcW w:w="0" w:type="auto"/>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2023 год</w:t>
            </w:r>
          </w:p>
        </w:tc>
        <w:tc>
          <w:tcPr>
            <w:tcW w:w="0" w:type="auto"/>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overflowPunct/>
              <w:autoSpaceDE/>
              <w:autoSpaceDN/>
              <w:adjustRightInd/>
              <w:jc w:val="center"/>
              <w:textAlignment w:val="auto"/>
              <w:rPr>
                <w:b/>
                <w:bCs/>
              </w:rPr>
            </w:pPr>
            <w:r w:rsidRPr="00781049">
              <w:rPr>
                <w:b/>
                <w:bCs/>
              </w:rPr>
              <w:t>2024 год</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1</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2</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3</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4</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5</w:t>
            </w:r>
          </w:p>
        </w:tc>
        <w:tc>
          <w:tcPr>
            <w:tcW w:w="0" w:type="auto"/>
            <w:tcBorders>
              <w:top w:val="nil"/>
              <w:left w:val="nil"/>
              <w:bottom w:val="single" w:sz="4" w:space="0" w:color="auto"/>
              <w:right w:val="single" w:sz="4" w:space="0" w:color="auto"/>
            </w:tcBorders>
            <w:shd w:val="clear" w:color="auto" w:fill="auto"/>
            <w:noWrap/>
            <w:vAlign w:val="center"/>
            <w:hideMark/>
          </w:tcPr>
          <w:p w:rsidR="00781049" w:rsidRPr="00781049" w:rsidRDefault="00781049" w:rsidP="00F974EF">
            <w:pPr>
              <w:overflowPunct/>
              <w:autoSpaceDE/>
              <w:autoSpaceDN/>
              <w:adjustRightInd/>
              <w:jc w:val="center"/>
              <w:textAlignment w:val="auto"/>
              <w:rPr>
                <w:b/>
                <w:bCs/>
              </w:rPr>
            </w:pPr>
            <w:r w:rsidRPr="00781049">
              <w:rPr>
                <w:b/>
                <w:bCs/>
              </w:rPr>
              <w:t>6</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Муниципальная программа "Управление земельно-имущественными ресурсами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51 0 00 00000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1 678,7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27,5</w:t>
            </w:r>
          </w:p>
        </w:tc>
      </w:tr>
      <w:tr w:rsidR="00781049" w:rsidRPr="00781049" w:rsidTr="00F974EF">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1 023,7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Геодезические и кадастровые работы по учету объектов капитального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комплексных кадастровых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Содержание и обслуживание </w:t>
            </w:r>
            <w:r w:rsidRPr="00781049">
              <w:lastRenderedPageBreak/>
              <w:t>муниципальной казны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51 0 03 01170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"Приобретение программных продуктов"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 xml:space="preserve">Муниципальная программа " Профилактика терроризма и экстремистских проявлений в </w:t>
            </w:r>
            <w:proofErr w:type="spellStart"/>
            <w:r w:rsidRPr="00781049">
              <w:rPr>
                <w:b/>
                <w:bCs/>
              </w:rPr>
              <w:t>Турковском</w:t>
            </w:r>
            <w:proofErr w:type="spellEnd"/>
            <w:r w:rsidRPr="00781049">
              <w:rPr>
                <w:b/>
                <w:bCs/>
              </w:rPr>
              <w:t xml:space="preserve"> муниципальном районе на  2022 - 2024 годы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52 0 00 00000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 Изготовление агитационных и информационных материалов"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52 0 01 00000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Муниципальная программа "Социальная 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54 0 00 00000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1 420,9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1 375,9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1 375,9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507,0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781049">
              <w:t>о-</w:t>
            </w:r>
            <w:proofErr w:type="gramEnd"/>
            <w:r w:rsidRPr="00781049">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Возмещение затрат медицинским работникам, перешедшим на пенсию и проживающим в сельской местности, по жилищн</w:t>
            </w:r>
            <w:proofErr w:type="gramStart"/>
            <w:r w:rsidRPr="00781049">
              <w:t>о-</w:t>
            </w:r>
            <w:proofErr w:type="gramEnd"/>
            <w:r w:rsidRPr="00781049">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863,9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15,3</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848,6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 xml:space="preserve">Муниципальная программа "Развитие физической культуры и спорта в </w:t>
            </w:r>
            <w:proofErr w:type="spellStart"/>
            <w:r w:rsidRPr="00781049">
              <w:rPr>
                <w:b/>
                <w:bCs/>
              </w:rPr>
              <w:t>Турковском</w:t>
            </w:r>
            <w:proofErr w:type="spellEnd"/>
            <w:r w:rsidRPr="00781049">
              <w:rPr>
                <w:b/>
                <w:bCs/>
              </w:rPr>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55 0 00 00000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4 444,9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3 132,3</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качественных услуг в сфере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4 444,9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4 169,9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4 169,9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3 009,1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3 132,3</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58 0 00 00000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1 060,1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675,1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675,1</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"Расходы  на обеспечение  деятельности муниципального учреждения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675,1</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Размещение социально-значимой информации в печатных средствах массовой информации, учрежденных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760,1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375,1</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Предоставление межбюджетных трансфертов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60 0 00 00000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1 391,8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1 067,0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965,7</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Предоставление межбюджетных трансфертов  бюджетам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60 1 00 00000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1 391,8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1 067,0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965,7</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Дотации на выравнивание бюджетной обеспеченности поселений из бюджета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823,1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361,4</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823,1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361,4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Исполнение государственных полномочий по расчету и предоставлению дотаций поселениям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582,4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604,3</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582,4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604,3</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lastRenderedPageBreak/>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285 236,3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210 669,8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188 209,3</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30 218,7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23 736,3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24 310,4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дошкольного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26 242,0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23 035,1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23 609,2</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8 477,8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6 607,0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8 477,8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6 032,9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6 607,0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Организация питания в учреждениях дошкольного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200,5</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Финансовое обеспечение образовательной деятельности муниципальных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16 704,3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16 704,3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16 467,3</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283,4</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671,2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3 275,5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146,1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Проведение капитального и текущего ремонтов муниципальных образовательных организаций за счет дополнительных средств местного </w:t>
            </w:r>
            <w:r w:rsidRPr="00781049">
              <w:lastRenderedPageBreak/>
              <w:t>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135,8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135,8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255 017,6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186 933,5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163 898,9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общего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130 324,7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124 079,5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126 492,2</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в учреждениях общего образования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20 974,6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16 760,5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19 173,2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20 974,6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16 760,5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19 173,2</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Организация питания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219,5</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Финансовое обеспечение образовательной деятельности муниципальных общеобразовательных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107 259,2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107 259,2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105 228,1</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1 796,4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261,8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7 189,7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4 057,6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4 810,2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4 057,6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4 810,2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4 057,6</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2 254,8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2 254,8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r w:rsidRPr="00781049">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66 2 05 00000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Обеспечение персонифицированного финансирования дополнительного </w:t>
            </w:r>
            <w:r w:rsidRPr="00781049">
              <w:lastRenderedPageBreak/>
              <w:t>образования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7 380,4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учреждений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641,6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66 2 06 04130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641,6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485,5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485,5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66 2 06 79994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66 2 06 79994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1 289,5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1 289,5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1 937,3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1 937,3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684,6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684,6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Организация бесплатного горячего питания </w:t>
            </w:r>
            <w:proofErr w:type="gramStart"/>
            <w:r w:rsidRPr="00781049">
              <w:t>обучающихся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66 2 09 00000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3 789,8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3 645,2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3 747,7</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3 789,8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3 645,2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3 747,7</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3 789,8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3 645,2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3 747,7</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Ежемесячное денежное вознаграждение за классное руководство педагогическим работникам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8 765,8</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8 765,8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9 123,0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8 765,8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Основное мероприятие "Выполнение мероприятий по модернизации   МОУ "СОШ" им. </w:t>
            </w:r>
            <w:proofErr w:type="spellStart"/>
            <w:r w:rsidRPr="00781049">
              <w:t>С.М.Иванова</w:t>
            </w:r>
            <w:proofErr w:type="spellEnd"/>
            <w:r w:rsidRPr="00781049">
              <w:t xml:space="preserve">  </w:t>
            </w:r>
            <w:proofErr w:type="spellStart"/>
            <w:r w:rsidRPr="00781049">
              <w:t>р.п</w:t>
            </w:r>
            <w:proofErr w:type="spellEnd"/>
            <w:r w:rsidRPr="00781049">
              <w:t>. Турки"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84 635,6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35 365,9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5 392,3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5 392,3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75 713,3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31 639,9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74 081,0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31 639,9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1 632,3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реализации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3 726,0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проекта (программы) в целях выполнения задач федерального проекта "Современная школа"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7 740,3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9 571,5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11 334,5</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1 500,0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1 568,5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1 500,0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создания центров образования цифрового и гуманитарного профилей (в рамках достижения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81049">
              <w:t>)(</w:t>
            </w:r>
            <w:proofErr w:type="gramEnd"/>
            <w:r w:rsidRPr="00781049">
              <w:t>за исключением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781049">
              <w:t>)(</w:t>
            </w:r>
            <w:proofErr w:type="gramEnd"/>
            <w:r w:rsidRPr="00781049">
              <w:t>в части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2 594,3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U1137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2 594,3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3 102,9</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Обеспечение условий для функционирования центров образования естественно-научной и </w:t>
            </w:r>
            <w:proofErr w:type="gramStart"/>
            <w:r w:rsidRPr="00781049">
              <w:t>технологической</w:t>
            </w:r>
            <w:proofErr w:type="gramEnd"/>
            <w:r w:rsidRPr="00781049">
              <w:t xml:space="preserve"> направленностей в общеобразовательных организациях (в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81049">
              <w:t>х(</w:t>
            </w:r>
            <w:proofErr w:type="gramEnd"/>
            <w:r w:rsidRPr="00781049">
              <w:t>в рамках достижения соответствующих результатов федерального проекта)(за исключением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1 000,0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1 000,0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781049">
              <w:t>х(</w:t>
            </w:r>
            <w:proofErr w:type="gramEnd"/>
            <w:r w:rsidRPr="00781049">
              <w:t>в рамках достижения соответствующих результатов федерального проекта)(в части расходов на оплату труда с начислениями)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5 171,6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E1 U1297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5 171,6</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Реализация муниципального проекта (программы) в целях выполнения задач федерального проекта "Цифровая образовательная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3 852,3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8 519,3</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7 981,7</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3 533,9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7 981,7</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781049">
              <w:t xml:space="preserve">( </w:t>
            </w:r>
            <w:proofErr w:type="gramEnd"/>
            <w:r w:rsidRPr="00781049">
              <w:t>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537,6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537,6</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Муниципальная программа "Развитие культуры на территории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68 0 00 00000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28 711,0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14 901,9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14 911,9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Подпрограмма "Сохранение и развитие библиотечной и культурно-досуговой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68 2 00 00000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28 711,0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14 901,9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14 911,9</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Основное мероприятие "Стимулирование творческой активности населения, поддержка </w:t>
            </w:r>
            <w:r w:rsidRPr="00781049">
              <w:lastRenderedPageBreak/>
              <w:t>организаций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68 2 01 00000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19 280,3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Предоставление муниципальных услуг в сфере культурно-досуговой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10 250,5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10 250,5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11 226,0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8 758,9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8 758,9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r w:rsidRPr="00781049">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65,0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65,0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65,0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7 310,1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3 890,7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3 890,7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3 620,9</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3 316,8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3 316,8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 xml:space="preserve">Сохранение достигнутых </w:t>
            </w:r>
            <w:proofErr w:type="gramStart"/>
            <w:r w:rsidRPr="00781049">
              <w:t>показателей повышения оплаты труда отдельных категорий работников бюджетной сферы</w:t>
            </w:r>
            <w:proofErr w:type="gramEnd"/>
            <w:r w:rsidRPr="00781049">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1 915,0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Проведение капитального и текущего ремонта, техническое оснащение муниципальных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1 700,0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7999У</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09 7999У</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"Государственную поддержку отрасли культур</w:t>
            </w:r>
            <w:proofErr w:type="gramStart"/>
            <w:r w:rsidRPr="00781049">
              <w:t>ы(</w:t>
            </w:r>
            <w:proofErr w:type="gramEnd"/>
            <w:r w:rsidRPr="00781049">
              <w:t>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68 2 12 00000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Государственная поддержка отрасли культуры (Комплектование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"Реализация  проекта (программы) в целях выполнения задач федерального проекта  "Творческие люди""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A2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Государственная поддержка отрасли культуры (государственная поддержка лучших сельских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Предоставление субсидий бюджетным, автономным учреждениям и иным </w:t>
            </w:r>
            <w:r w:rsidRPr="00781049">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lastRenderedPageBreak/>
              <w:t xml:space="preserve">Муниципальная программа «Развитие малого и среднего предпринимательства в </w:t>
            </w:r>
            <w:proofErr w:type="spellStart"/>
            <w:r w:rsidRPr="00781049">
              <w:rPr>
                <w:b/>
                <w:bCs/>
              </w:rPr>
              <w:t>Турковском</w:t>
            </w:r>
            <w:proofErr w:type="spellEnd"/>
            <w:r w:rsidRPr="00781049">
              <w:rPr>
                <w:b/>
                <w:bCs/>
              </w:rPr>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69 0 00 00000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69 0 03 00000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Муниципальная программа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71 0 00 00000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11 844,0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10 977,1</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71 0 03 00000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10 697,5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10 697,5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10 697,5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13 511,2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10 977,1</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71 0 04 00000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71 0 04 21400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71 0 04 21400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Осуществление переданных полномочий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80 0 00 00000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0,8</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 xml:space="preserve">Осуществление переданных полномочий Российской Федерации за счет субвенций из федерального </w:t>
            </w:r>
            <w:r w:rsidRPr="00781049">
              <w:rPr>
                <w:b/>
                <w:bCs/>
              </w:rPr>
              <w:lastRenderedPageBreak/>
              <w:t>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lastRenderedPageBreak/>
              <w:t>80 2 00 00000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0,8</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80 2 00 51200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80 2 00 51200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21 066,5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17 479,9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17 946,8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21 066,5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17 479,9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17 946,8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деятельности главы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1 651,2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19 414,0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15 827,3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16 294,2</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17 559,8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14 019,5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14 486,4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1 848,2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1 801,8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1 801,8</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земельного налога, налога на имущество и транспортного налога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Прочие мероприятия в сфере 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82 0 00 00000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329,5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60,0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членских взносов в Ассоциацию "Совет муниципальных образований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78,4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налогов от продажи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82 0 00 08400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251,1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21 703,3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18 381,8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18 381,3</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20 443,8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18 362,2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18 361,7</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14 980,1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13 940,1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13 939,5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5 449,4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4 407,8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4 407,9</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14,3</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Уплата земельного налога, налога на имущество и транспортного налога муниципальными  казенными учреждениями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19,6</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Компенсация дополнительных расходов на повышение </w:t>
            </w:r>
            <w:proofErr w:type="gramStart"/>
            <w:r w:rsidRPr="00781049">
              <w:t>оплаты труда некоторых категорий работников  муниципальных учреждений</w:t>
            </w:r>
            <w:proofErr w:type="gramEnd"/>
            <w:r w:rsidRPr="00781049">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913,2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913,2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83 2 00 00000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83 2 06 00000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83 2 06 04120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83 2 06 04120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Обслуживание долговых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85 0 00 00000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293,4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1,4</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Процентные платежи по муниципальному долгу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700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293,4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7 842,6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65 031,1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7 720,5</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lastRenderedPageBreak/>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3 311,6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3 252,0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3 298,0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отдельных государственных полномочий по государственному управлению охраной труда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1 049,1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1 094,2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1 140,2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48,6</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1 000,5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1 045,6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1 091,6</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363,3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328,1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328,1</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6,7</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Осуществление органами  местного самоуправления  отдельных государственных полномочий </w:t>
            </w:r>
            <w:proofErr w:type="gramStart"/>
            <w:r w:rsidRPr="00781049">
              <w:t>по организации проведения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32,9</w:t>
            </w:r>
          </w:p>
        </w:tc>
      </w:tr>
      <w:tr w:rsidR="00781049" w:rsidRPr="00781049" w:rsidTr="00F974EF">
        <w:trPr>
          <w:trHeight w:val="27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w:t>
            </w:r>
            <w:r w:rsidRPr="00781049">
              <w:lastRenderedPageBreak/>
              <w:t>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lastRenderedPageBreak/>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56,0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51,0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5,0</w:t>
            </w:r>
          </w:p>
        </w:tc>
      </w:tr>
      <w:tr w:rsidR="00781049" w:rsidRPr="00781049" w:rsidTr="00F974EF">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46,9</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34,4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12,5</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356,6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337,0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354,4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334,8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4 531,0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61 779,1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4 422,5</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424,4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424,4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424,4</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383,8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383,8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383,8</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40,6</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40,6</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 xml:space="preserve">Исполнение переданных полномочий по составлению, исполнению бюджета муниципального образования, осуществление </w:t>
            </w:r>
            <w:proofErr w:type="gramStart"/>
            <w:r w:rsidRPr="00781049">
              <w:t>контроля за</w:t>
            </w:r>
            <w:proofErr w:type="gramEnd"/>
            <w:r w:rsidRPr="00781049">
              <w:t xml:space="preserve"> его исполнением, составление отчета об исполнении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2 894,8</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60 142,9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2 786,3</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2 501,1</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59 749,2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2 392,6</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393,7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393,7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393,7</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440,9</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400,4</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400,4</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40,5</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40,5</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770,9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770,9</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730,2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730,2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730,2</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40,7</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40,7</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2 900,0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5 700,0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89 2 00 00000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110,0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Средства резервных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89 4 00 00000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100,0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Средства резервного фонда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100,0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Мероприятия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89 6 00 00000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5 600,0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Осуществление мероприятий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2 800,0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5 600,0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Муниципальная программа "Поддержка социально - ориентированных некоммерческих организаций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95 0 00 00000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30,0</w:t>
            </w:r>
          </w:p>
        </w:tc>
      </w:tr>
      <w:tr w:rsidR="00781049" w:rsidRPr="00781049" w:rsidTr="00F974EF">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95 0 01 00000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Оказание финансовой поддержки социально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Мероприятия в сфере жилищного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96 0 00 00000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31,9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Взносы на проведение капитального ремонта общего имущества многоквартирных домов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31,9</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Муниципальная программа "Молодежь Турковского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97 0 00 00000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153,0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131,0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131,0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"Организация и проведение районных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97 0 01 00000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200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63,0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41,0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Основное мероприятие "Выплата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97 0 02 00000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300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90,0</w:t>
            </w:r>
          </w:p>
        </w:tc>
      </w:tr>
      <w:tr w:rsidR="00781049" w:rsidRPr="00781049" w:rsidTr="00F974EF">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rPr>
                <w:b/>
                <w:bCs/>
              </w:rPr>
            </w:pPr>
            <w:r w:rsidRPr="00781049">
              <w:rPr>
                <w:b/>
                <w:bCs/>
              </w:rPr>
              <w:t>Осуществление переданных полномочий на осуществление дорожной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rPr>
                <w:b/>
                <w:bCs/>
              </w:rPr>
            </w:pPr>
            <w:r w:rsidRPr="00781049">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4 050,0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0,0</w:t>
            </w:r>
          </w:p>
        </w:tc>
      </w:tr>
      <w:tr w:rsidR="00781049" w:rsidRPr="00781049" w:rsidTr="00F974EF">
        <w:trPr>
          <w:trHeight w:val="22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proofErr w:type="gramStart"/>
            <w:r w:rsidRPr="00781049">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81049" w:rsidRPr="00781049" w:rsidRDefault="00781049" w:rsidP="00F974EF">
            <w:pPr>
              <w:overflowPunct/>
              <w:autoSpaceDE/>
              <w:autoSpaceDN/>
              <w:adjustRightInd/>
              <w:textAlignment w:val="auto"/>
            </w:pPr>
            <w:r w:rsidRPr="00781049">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4 050,0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pPr>
            <w:r w:rsidRPr="00781049">
              <w:t>0,0</w:t>
            </w:r>
          </w:p>
        </w:tc>
      </w:tr>
      <w:tr w:rsidR="00781049" w:rsidRPr="00781049" w:rsidTr="00F974EF">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textAlignment w:val="auto"/>
              <w:rPr>
                <w:b/>
                <w:bCs/>
              </w:rPr>
            </w:pPr>
            <w:r w:rsidRPr="00781049">
              <w:rPr>
                <w:b/>
                <w:bCs/>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center"/>
              <w:textAlignment w:val="auto"/>
            </w:pPr>
            <w:r w:rsidRPr="00781049">
              <w:t> </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391 512,60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349 294,60</w:t>
            </w:r>
          </w:p>
        </w:tc>
        <w:tc>
          <w:tcPr>
            <w:tcW w:w="0" w:type="auto"/>
            <w:tcBorders>
              <w:top w:val="nil"/>
              <w:left w:val="nil"/>
              <w:bottom w:val="single" w:sz="4" w:space="0" w:color="auto"/>
              <w:right w:val="single" w:sz="4" w:space="0" w:color="auto"/>
            </w:tcBorders>
            <w:shd w:val="clear" w:color="auto" w:fill="auto"/>
            <w:noWrap/>
            <w:vAlign w:val="bottom"/>
            <w:hideMark/>
          </w:tcPr>
          <w:p w:rsidR="00781049" w:rsidRPr="00781049" w:rsidRDefault="00781049" w:rsidP="00F974EF">
            <w:pPr>
              <w:overflowPunct/>
              <w:autoSpaceDE/>
              <w:autoSpaceDN/>
              <w:adjustRightInd/>
              <w:jc w:val="right"/>
              <w:textAlignment w:val="auto"/>
              <w:rPr>
                <w:b/>
                <w:bCs/>
              </w:rPr>
            </w:pPr>
            <w:r w:rsidRPr="00781049">
              <w:rPr>
                <w:b/>
                <w:bCs/>
              </w:rPr>
              <w:t>270 285,50»</w:t>
            </w:r>
          </w:p>
        </w:tc>
      </w:tr>
    </w:tbl>
    <w:p w:rsidR="00781049" w:rsidRPr="00781049" w:rsidRDefault="00781049" w:rsidP="00781049">
      <w:pPr>
        <w:rPr>
          <w:lang w:val="en-US"/>
        </w:rPr>
      </w:pPr>
    </w:p>
    <w:p w:rsidR="00781049" w:rsidRPr="00781049" w:rsidRDefault="00781049" w:rsidP="00781049">
      <w:pPr>
        <w:jc w:val="right"/>
      </w:pPr>
    </w:p>
    <w:p w:rsidR="00781049" w:rsidRPr="00781049" w:rsidRDefault="00781049" w:rsidP="00781049">
      <w:pPr>
        <w:pageBreakBefore/>
        <w:ind w:left="5245"/>
        <w:jc w:val="right"/>
      </w:pPr>
      <w:r w:rsidRPr="00781049">
        <w:lastRenderedPageBreak/>
        <w:t>Приложение №5</w:t>
      </w:r>
    </w:p>
    <w:p w:rsidR="00781049" w:rsidRPr="00781049" w:rsidRDefault="00781049" w:rsidP="00781049">
      <w:pPr>
        <w:ind w:left="5245"/>
        <w:jc w:val="right"/>
      </w:pPr>
      <w:r w:rsidRPr="00781049">
        <w:t>к решению Собрания депутатов</w:t>
      </w:r>
    </w:p>
    <w:p w:rsidR="00781049" w:rsidRPr="00781049" w:rsidRDefault="00781049" w:rsidP="00781049">
      <w:pPr>
        <w:ind w:left="7788"/>
        <w:jc w:val="right"/>
      </w:pPr>
      <w:r w:rsidRPr="00781049">
        <w:t xml:space="preserve">Турковского муниципального района от 10.08.2022 года № 62/1 </w:t>
      </w:r>
    </w:p>
    <w:p w:rsidR="00781049" w:rsidRPr="00781049" w:rsidRDefault="00781049" w:rsidP="00781049">
      <w:pPr>
        <w:ind w:left="7788"/>
        <w:jc w:val="right"/>
      </w:pPr>
    </w:p>
    <w:p w:rsidR="00781049" w:rsidRPr="00781049" w:rsidRDefault="00781049" w:rsidP="00781049">
      <w:pPr>
        <w:ind w:left="6521"/>
        <w:jc w:val="right"/>
      </w:pPr>
      <w:r w:rsidRPr="00781049">
        <w:t>«Приложение № 12</w:t>
      </w:r>
    </w:p>
    <w:p w:rsidR="00781049" w:rsidRPr="00781049" w:rsidRDefault="00781049" w:rsidP="00781049">
      <w:pPr>
        <w:ind w:left="6521"/>
        <w:jc w:val="right"/>
      </w:pPr>
      <w:r w:rsidRPr="00781049">
        <w:t>к решению Собрания депутатов</w:t>
      </w:r>
    </w:p>
    <w:p w:rsidR="00781049" w:rsidRPr="00781049" w:rsidRDefault="00781049" w:rsidP="00781049">
      <w:pPr>
        <w:jc w:val="right"/>
      </w:pPr>
      <w:r w:rsidRPr="00781049">
        <w:t>Турковского муниципального района</w:t>
      </w:r>
    </w:p>
    <w:p w:rsidR="00781049" w:rsidRPr="00781049" w:rsidRDefault="00781049" w:rsidP="00781049">
      <w:pPr>
        <w:jc w:val="right"/>
      </w:pPr>
    </w:p>
    <w:p w:rsidR="00781049" w:rsidRPr="00781049" w:rsidRDefault="00781049" w:rsidP="00781049">
      <w:pPr>
        <w:jc w:val="right"/>
      </w:pPr>
    </w:p>
    <w:tbl>
      <w:tblPr>
        <w:tblW w:w="4774" w:type="pct"/>
        <w:tblLayout w:type="fixed"/>
        <w:tblLook w:val="04A0" w:firstRow="1" w:lastRow="0" w:firstColumn="1" w:lastColumn="0" w:noHBand="0" w:noVBand="1"/>
      </w:tblPr>
      <w:tblGrid>
        <w:gridCol w:w="313"/>
        <w:gridCol w:w="182"/>
        <w:gridCol w:w="1147"/>
        <w:gridCol w:w="1081"/>
        <w:gridCol w:w="205"/>
        <w:gridCol w:w="420"/>
        <w:gridCol w:w="179"/>
        <w:gridCol w:w="195"/>
        <w:gridCol w:w="254"/>
        <w:gridCol w:w="364"/>
        <w:gridCol w:w="183"/>
        <w:gridCol w:w="364"/>
        <w:gridCol w:w="362"/>
        <w:gridCol w:w="183"/>
        <w:gridCol w:w="236"/>
        <w:gridCol w:w="179"/>
        <w:gridCol w:w="183"/>
        <w:gridCol w:w="181"/>
        <w:gridCol w:w="205"/>
        <w:gridCol w:w="214"/>
        <w:gridCol w:w="426"/>
        <w:gridCol w:w="181"/>
        <w:gridCol w:w="236"/>
        <w:gridCol w:w="278"/>
        <w:gridCol w:w="181"/>
        <w:gridCol w:w="364"/>
        <w:gridCol w:w="842"/>
      </w:tblGrid>
      <w:tr w:rsidR="00781049" w:rsidRPr="00781049" w:rsidTr="00F974EF">
        <w:trPr>
          <w:trHeight w:val="312"/>
        </w:trPr>
        <w:tc>
          <w:tcPr>
            <w:tcW w:w="5000" w:type="pct"/>
            <w:gridSpan w:val="27"/>
            <w:tcBorders>
              <w:top w:val="nil"/>
              <w:left w:val="nil"/>
              <w:bottom w:val="nil"/>
              <w:right w:val="nil"/>
            </w:tcBorders>
            <w:shd w:val="clear" w:color="auto" w:fill="auto"/>
            <w:vAlign w:val="bottom"/>
            <w:hideMark/>
          </w:tcPr>
          <w:p w:rsidR="00781049" w:rsidRPr="00781049" w:rsidRDefault="00781049" w:rsidP="00F974EF">
            <w:pPr>
              <w:tabs>
                <w:tab w:val="left" w:pos="10029"/>
              </w:tabs>
              <w:spacing w:after="240"/>
              <w:ind w:left="-522"/>
              <w:jc w:val="center"/>
              <w:rPr>
                <w:b/>
                <w:bCs/>
              </w:rPr>
            </w:pPr>
            <w:r w:rsidRPr="00781049">
              <w:rPr>
                <w:b/>
                <w:bCs/>
              </w:rPr>
              <w:t>Программа муниципальных гарантий Турковского муниципального района на 2022 год и на плановый период 2023 и 2024 годов</w:t>
            </w:r>
            <w:r w:rsidRPr="00781049">
              <w:rPr>
                <w:b/>
                <w:bCs/>
              </w:rPr>
              <w:br/>
            </w:r>
          </w:p>
        </w:tc>
      </w:tr>
      <w:tr w:rsidR="00781049" w:rsidRPr="00781049" w:rsidTr="00F974EF">
        <w:trPr>
          <w:trHeight w:val="312"/>
        </w:trPr>
        <w:tc>
          <w:tcPr>
            <w:tcW w:w="5000" w:type="pct"/>
            <w:gridSpan w:val="27"/>
            <w:tcBorders>
              <w:top w:val="nil"/>
              <w:left w:val="nil"/>
              <w:bottom w:val="nil"/>
              <w:right w:val="nil"/>
            </w:tcBorders>
            <w:shd w:val="clear" w:color="auto" w:fill="auto"/>
            <w:noWrap/>
            <w:vAlign w:val="bottom"/>
            <w:hideMark/>
          </w:tcPr>
          <w:p w:rsidR="00781049" w:rsidRPr="00781049" w:rsidRDefault="00781049" w:rsidP="00F974EF">
            <w:pPr>
              <w:jc w:val="center"/>
              <w:rPr>
                <w:b/>
                <w:bCs/>
              </w:rPr>
            </w:pPr>
            <w:r w:rsidRPr="00781049">
              <w:rPr>
                <w:b/>
                <w:bCs/>
              </w:rPr>
              <w:t>1. Перечень предоставляемых муниципальных гарантий</w:t>
            </w:r>
          </w:p>
        </w:tc>
      </w:tr>
      <w:tr w:rsidR="00781049" w:rsidRPr="00781049" w:rsidTr="00F974EF">
        <w:trPr>
          <w:trHeight w:val="312"/>
        </w:trPr>
        <w:tc>
          <w:tcPr>
            <w:tcW w:w="173" w:type="pct"/>
            <w:tcBorders>
              <w:top w:val="nil"/>
              <w:left w:val="nil"/>
              <w:bottom w:val="nil"/>
              <w:right w:val="nil"/>
            </w:tcBorders>
            <w:shd w:val="clear" w:color="auto" w:fill="auto"/>
            <w:noWrap/>
            <w:vAlign w:val="bottom"/>
            <w:hideMark/>
          </w:tcPr>
          <w:p w:rsidR="00781049" w:rsidRPr="00781049" w:rsidRDefault="00781049" w:rsidP="00F974EF"/>
        </w:tc>
        <w:tc>
          <w:tcPr>
            <w:tcW w:w="729" w:type="pct"/>
            <w:gridSpan w:val="2"/>
            <w:tcBorders>
              <w:top w:val="nil"/>
              <w:left w:val="nil"/>
              <w:bottom w:val="nil"/>
              <w:right w:val="nil"/>
            </w:tcBorders>
            <w:shd w:val="clear" w:color="auto" w:fill="auto"/>
            <w:noWrap/>
            <w:vAlign w:val="bottom"/>
            <w:hideMark/>
          </w:tcPr>
          <w:p w:rsidR="00781049" w:rsidRPr="00781049" w:rsidRDefault="00781049" w:rsidP="00F974EF"/>
        </w:tc>
        <w:tc>
          <w:tcPr>
            <w:tcW w:w="707" w:type="pct"/>
            <w:gridSpan w:val="2"/>
            <w:tcBorders>
              <w:top w:val="nil"/>
              <w:left w:val="nil"/>
              <w:bottom w:val="nil"/>
              <w:right w:val="nil"/>
            </w:tcBorders>
            <w:shd w:val="clear" w:color="auto" w:fill="auto"/>
            <w:noWrap/>
            <w:vAlign w:val="bottom"/>
            <w:hideMark/>
          </w:tcPr>
          <w:p w:rsidR="00781049" w:rsidRPr="00781049" w:rsidRDefault="00781049" w:rsidP="00F974EF"/>
        </w:tc>
        <w:tc>
          <w:tcPr>
            <w:tcW w:w="330" w:type="pct"/>
            <w:gridSpan w:val="2"/>
            <w:tcBorders>
              <w:top w:val="nil"/>
              <w:left w:val="nil"/>
              <w:bottom w:val="nil"/>
              <w:right w:val="nil"/>
            </w:tcBorders>
            <w:shd w:val="clear" w:color="auto" w:fill="auto"/>
            <w:noWrap/>
            <w:vAlign w:val="bottom"/>
            <w:hideMark/>
          </w:tcPr>
          <w:p w:rsidR="00781049" w:rsidRPr="00781049" w:rsidRDefault="00781049" w:rsidP="00F974EF"/>
        </w:tc>
        <w:tc>
          <w:tcPr>
            <w:tcW w:w="448" w:type="pct"/>
            <w:gridSpan w:val="3"/>
            <w:tcBorders>
              <w:top w:val="nil"/>
              <w:left w:val="nil"/>
              <w:bottom w:val="nil"/>
              <w:right w:val="nil"/>
            </w:tcBorders>
            <w:shd w:val="clear" w:color="auto" w:fill="auto"/>
            <w:noWrap/>
            <w:vAlign w:val="bottom"/>
            <w:hideMark/>
          </w:tcPr>
          <w:p w:rsidR="00781049" w:rsidRPr="00781049" w:rsidRDefault="00781049" w:rsidP="00F974EF"/>
        </w:tc>
        <w:tc>
          <w:tcPr>
            <w:tcW w:w="301" w:type="pct"/>
            <w:gridSpan w:val="2"/>
            <w:tcBorders>
              <w:top w:val="nil"/>
              <w:left w:val="nil"/>
              <w:bottom w:val="nil"/>
              <w:right w:val="nil"/>
            </w:tcBorders>
            <w:shd w:val="clear" w:color="auto" w:fill="auto"/>
            <w:noWrap/>
            <w:vAlign w:val="bottom"/>
            <w:hideMark/>
          </w:tcPr>
          <w:p w:rsidR="00781049" w:rsidRPr="00781049" w:rsidRDefault="00781049" w:rsidP="00F974EF"/>
        </w:tc>
        <w:tc>
          <w:tcPr>
            <w:tcW w:w="710" w:type="pct"/>
            <w:gridSpan w:val="6"/>
            <w:tcBorders>
              <w:top w:val="nil"/>
              <w:left w:val="nil"/>
              <w:bottom w:val="nil"/>
              <w:right w:val="nil"/>
            </w:tcBorders>
            <w:shd w:val="clear" w:color="auto" w:fill="auto"/>
            <w:noWrap/>
            <w:vAlign w:val="bottom"/>
            <w:hideMark/>
          </w:tcPr>
          <w:p w:rsidR="00781049" w:rsidRPr="00781049" w:rsidRDefault="00781049" w:rsidP="00F974EF"/>
        </w:tc>
        <w:tc>
          <w:tcPr>
            <w:tcW w:w="1602" w:type="pct"/>
            <w:gridSpan w:val="9"/>
            <w:tcBorders>
              <w:top w:val="nil"/>
              <w:left w:val="nil"/>
              <w:bottom w:val="nil"/>
            </w:tcBorders>
            <w:shd w:val="clear" w:color="auto" w:fill="auto"/>
            <w:noWrap/>
            <w:vAlign w:val="bottom"/>
            <w:hideMark/>
          </w:tcPr>
          <w:p w:rsidR="00781049" w:rsidRPr="00781049" w:rsidRDefault="00781049" w:rsidP="00F974EF">
            <w:r w:rsidRPr="00781049">
              <w:t xml:space="preserve">                                 тыс. рублей </w:t>
            </w:r>
          </w:p>
        </w:tc>
      </w:tr>
      <w:tr w:rsidR="00781049" w:rsidRPr="00781049" w:rsidTr="00F974EF">
        <w:trPr>
          <w:trHeight w:val="915"/>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81049" w:rsidRPr="00781049" w:rsidRDefault="00781049" w:rsidP="00F974EF">
            <w:pPr>
              <w:jc w:val="center"/>
              <w:rPr>
                <w:b/>
                <w:bCs/>
              </w:rPr>
            </w:pPr>
            <w:r w:rsidRPr="00781049">
              <w:rPr>
                <w:b/>
                <w:bCs/>
              </w:rPr>
              <w:t>№</w:t>
            </w:r>
          </w:p>
        </w:tc>
        <w:tc>
          <w:tcPr>
            <w:tcW w:w="72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Направление (цель) гарантирования</w:t>
            </w:r>
          </w:p>
        </w:tc>
        <w:tc>
          <w:tcPr>
            <w:tcW w:w="70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Наименование принципала</w:t>
            </w:r>
          </w:p>
        </w:tc>
        <w:tc>
          <w:tcPr>
            <w:tcW w:w="778" w:type="pct"/>
            <w:gridSpan w:val="5"/>
            <w:tcBorders>
              <w:top w:val="single" w:sz="4" w:space="0" w:color="auto"/>
              <w:left w:val="nil"/>
              <w:bottom w:val="single" w:sz="4" w:space="0" w:color="auto"/>
              <w:right w:val="single" w:sz="4" w:space="0" w:color="000000"/>
            </w:tcBorders>
            <w:shd w:val="clear" w:color="auto" w:fill="auto"/>
            <w:vAlign w:val="center"/>
            <w:hideMark/>
          </w:tcPr>
          <w:p w:rsidR="00781049" w:rsidRPr="00781049" w:rsidRDefault="00781049" w:rsidP="00F974EF">
            <w:pPr>
              <w:jc w:val="center"/>
              <w:rPr>
                <w:b/>
                <w:bCs/>
              </w:rPr>
            </w:pPr>
            <w:r w:rsidRPr="00781049">
              <w:rPr>
                <w:b/>
                <w:bCs/>
              </w:rPr>
              <w:t>Объем гарантирования</w:t>
            </w:r>
          </w:p>
        </w:tc>
        <w:tc>
          <w:tcPr>
            <w:tcW w:w="810" w:type="pct"/>
            <w:gridSpan w:val="6"/>
            <w:tcBorders>
              <w:top w:val="single" w:sz="4" w:space="0" w:color="auto"/>
              <w:left w:val="nil"/>
              <w:bottom w:val="single" w:sz="4" w:space="0" w:color="auto"/>
              <w:right w:val="single" w:sz="4" w:space="0" w:color="000000"/>
            </w:tcBorders>
            <w:shd w:val="clear" w:color="auto" w:fill="auto"/>
            <w:vAlign w:val="center"/>
            <w:hideMark/>
          </w:tcPr>
          <w:p w:rsidR="00781049" w:rsidRPr="00781049" w:rsidRDefault="00781049" w:rsidP="00F974EF">
            <w:pPr>
              <w:jc w:val="center"/>
              <w:rPr>
                <w:b/>
                <w:bCs/>
              </w:rPr>
            </w:pPr>
            <w:r w:rsidRPr="00781049">
              <w:rPr>
                <w:b/>
                <w:bCs/>
              </w:rPr>
              <w:t>Объем гарантирования</w:t>
            </w:r>
          </w:p>
        </w:tc>
        <w:tc>
          <w:tcPr>
            <w:tcW w:w="666" w:type="pct"/>
            <w:gridSpan w:val="5"/>
            <w:tcBorders>
              <w:top w:val="single" w:sz="4" w:space="0" w:color="auto"/>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Объем гарантирования</w:t>
            </w:r>
          </w:p>
        </w:tc>
        <w:tc>
          <w:tcPr>
            <w:tcW w:w="674"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Наличие права регрессного требования гаранта к принципалу</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Иные условия предоставления гарантии</w:t>
            </w:r>
          </w:p>
        </w:tc>
      </w:tr>
      <w:tr w:rsidR="00781049" w:rsidRPr="00781049" w:rsidTr="00F974EF">
        <w:trPr>
          <w:trHeight w:val="1155"/>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781049" w:rsidRPr="00781049" w:rsidRDefault="00781049" w:rsidP="00F974EF">
            <w:pPr>
              <w:rPr>
                <w:b/>
                <w:bCs/>
              </w:rPr>
            </w:pPr>
          </w:p>
        </w:tc>
        <w:tc>
          <w:tcPr>
            <w:tcW w:w="729" w:type="pct"/>
            <w:gridSpan w:val="2"/>
            <w:vMerge/>
            <w:tcBorders>
              <w:top w:val="single" w:sz="4" w:space="0" w:color="auto"/>
              <w:left w:val="single" w:sz="4" w:space="0" w:color="auto"/>
              <w:bottom w:val="single" w:sz="4" w:space="0" w:color="000000"/>
              <w:right w:val="single" w:sz="4" w:space="0" w:color="auto"/>
            </w:tcBorders>
            <w:vAlign w:val="center"/>
            <w:hideMark/>
          </w:tcPr>
          <w:p w:rsidR="00781049" w:rsidRPr="00781049" w:rsidRDefault="00781049" w:rsidP="00F974EF">
            <w:pPr>
              <w:rPr>
                <w:b/>
                <w:bCs/>
              </w:rPr>
            </w:pPr>
          </w:p>
        </w:tc>
        <w:tc>
          <w:tcPr>
            <w:tcW w:w="707" w:type="pct"/>
            <w:gridSpan w:val="2"/>
            <w:vMerge/>
            <w:tcBorders>
              <w:top w:val="single" w:sz="4" w:space="0" w:color="auto"/>
              <w:left w:val="single" w:sz="4" w:space="0" w:color="auto"/>
              <w:bottom w:val="single" w:sz="4" w:space="0" w:color="000000"/>
              <w:right w:val="single" w:sz="4" w:space="0" w:color="auto"/>
            </w:tcBorders>
            <w:vAlign w:val="center"/>
            <w:hideMark/>
          </w:tcPr>
          <w:p w:rsidR="00781049" w:rsidRPr="00781049" w:rsidRDefault="00781049" w:rsidP="00F974EF">
            <w:pPr>
              <w:rPr>
                <w:b/>
                <w:bCs/>
              </w:rPr>
            </w:pPr>
          </w:p>
        </w:tc>
        <w:tc>
          <w:tcPr>
            <w:tcW w:w="438"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всего</w:t>
            </w:r>
          </w:p>
        </w:tc>
        <w:tc>
          <w:tcPr>
            <w:tcW w:w="340"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 том числе в 2022 году</w:t>
            </w:r>
          </w:p>
        </w:tc>
        <w:tc>
          <w:tcPr>
            <w:tcW w:w="50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всего</w:t>
            </w:r>
          </w:p>
        </w:tc>
        <w:tc>
          <w:tcPr>
            <w:tcW w:w="31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 том числе в 2023 году</w:t>
            </w:r>
          </w:p>
        </w:tc>
        <w:tc>
          <w:tcPr>
            <w:tcW w:w="314"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всего</w:t>
            </w:r>
          </w:p>
        </w:tc>
        <w:tc>
          <w:tcPr>
            <w:tcW w:w="352"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 том числе в 2024 году</w:t>
            </w:r>
          </w:p>
        </w:tc>
        <w:tc>
          <w:tcPr>
            <w:tcW w:w="674" w:type="pct"/>
            <w:gridSpan w:val="5"/>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rPr>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rPr>
                <w:b/>
                <w:bCs/>
              </w:rPr>
            </w:pPr>
          </w:p>
        </w:tc>
      </w:tr>
      <w:tr w:rsidR="00781049" w:rsidRPr="00781049" w:rsidTr="00F974EF">
        <w:trPr>
          <w:trHeight w:val="390"/>
        </w:trPr>
        <w:tc>
          <w:tcPr>
            <w:tcW w:w="173" w:type="pct"/>
            <w:tcBorders>
              <w:top w:val="nil"/>
              <w:left w:val="single" w:sz="4" w:space="0" w:color="auto"/>
              <w:bottom w:val="single" w:sz="4" w:space="0" w:color="auto"/>
              <w:right w:val="single" w:sz="4" w:space="0" w:color="auto"/>
            </w:tcBorders>
            <w:shd w:val="clear" w:color="auto" w:fill="auto"/>
            <w:hideMark/>
          </w:tcPr>
          <w:p w:rsidR="00781049" w:rsidRPr="00781049" w:rsidRDefault="00781049" w:rsidP="00F974EF">
            <w:pPr>
              <w:jc w:val="center"/>
              <w:rPr>
                <w:b/>
                <w:bCs/>
              </w:rPr>
            </w:pPr>
            <w:r w:rsidRPr="00781049">
              <w:rPr>
                <w:b/>
                <w:bCs/>
              </w:rPr>
              <w:t>1</w:t>
            </w:r>
          </w:p>
        </w:tc>
        <w:tc>
          <w:tcPr>
            <w:tcW w:w="729"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2</w:t>
            </w:r>
          </w:p>
        </w:tc>
        <w:tc>
          <w:tcPr>
            <w:tcW w:w="707"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3</w:t>
            </w:r>
          </w:p>
        </w:tc>
        <w:tc>
          <w:tcPr>
            <w:tcW w:w="438"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4</w:t>
            </w:r>
          </w:p>
        </w:tc>
        <w:tc>
          <w:tcPr>
            <w:tcW w:w="340"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5</w:t>
            </w:r>
          </w:p>
        </w:tc>
        <w:tc>
          <w:tcPr>
            <w:tcW w:w="50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6</w:t>
            </w:r>
          </w:p>
        </w:tc>
        <w:tc>
          <w:tcPr>
            <w:tcW w:w="31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7</w:t>
            </w:r>
          </w:p>
        </w:tc>
        <w:tc>
          <w:tcPr>
            <w:tcW w:w="314"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8</w:t>
            </w:r>
          </w:p>
        </w:tc>
        <w:tc>
          <w:tcPr>
            <w:tcW w:w="352"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9</w:t>
            </w:r>
          </w:p>
        </w:tc>
        <w:tc>
          <w:tcPr>
            <w:tcW w:w="674" w:type="pct"/>
            <w:gridSpan w:val="5"/>
            <w:tcBorders>
              <w:top w:val="single" w:sz="4" w:space="0" w:color="auto"/>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10</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11</w:t>
            </w:r>
          </w:p>
        </w:tc>
      </w:tr>
      <w:tr w:rsidR="00781049" w:rsidRPr="00781049" w:rsidTr="00F974EF">
        <w:trPr>
          <w:trHeight w:val="390"/>
        </w:trPr>
        <w:tc>
          <w:tcPr>
            <w:tcW w:w="173" w:type="pct"/>
            <w:tcBorders>
              <w:top w:val="nil"/>
              <w:left w:val="single" w:sz="4" w:space="0" w:color="auto"/>
              <w:bottom w:val="single" w:sz="4" w:space="0" w:color="auto"/>
              <w:right w:val="single" w:sz="4" w:space="0" w:color="auto"/>
            </w:tcBorders>
            <w:shd w:val="clear" w:color="auto" w:fill="auto"/>
            <w:hideMark/>
          </w:tcPr>
          <w:p w:rsidR="00781049" w:rsidRPr="00781049" w:rsidRDefault="00781049" w:rsidP="00F974EF">
            <w:pPr>
              <w:jc w:val="center"/>
              <w:rPr>
                <w:b/>
                <w:bCs/>
              </w:rPr>
            </w:pPr>
            <w:r w:rsidRPr="00781049">
              <w:rPr>
                <w:b/>
                <w:bCs/>
              </w:rPr>
              <w:t>1</w:t>
            </w:r>
          </w:p>
        </w:tc>
        <w:tc>
          <w:tcPr>
            <w:tcW w:w="729"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pPr>
            <w:r w:rsidRPr="00781049">
              <w:t xml:space="preserve">Договора </w:t>
            </w:r>
            <w:proofErr w:type="spellStart"/>
            <w:proofErr w:type="gramStart"/>
            <w:r w:rsidRPr="00781049">
              <w:t>по-ставки</w:t>
            </w:r>
            <w:proofErr w:type="spellEnd"/>
            <w:proofErr w:type="gramEnd"/>
            <w:r w:rsidRPr="00781049">
              <w:t xml:space="preserve"> газа № 46-5-26013/21 от 01.01.2021г.,№ 46-5-26013/22 от 01.01.2022г,.</w:t>
            </w:r>
          </w:p>
          <w:p w:rsidR="00781049" w:rsidRPr="00781049" w:rsidRDefault="00781049" w:rsidP="00F974EF">
            <w:pPr>
              <w:jc w:val="center"/>
              <w:rPr>
                <w:b/>
                <w:bCs/>
              </w:rPr>
            </w:pPr>
            <w:r w:rsidRPr="00781049">
              <w:t xml:space="preserve">заключенные между МУП «ЖКХ Турковского района» </w:t>
            </w:r>
            <w:proofErr w:type="gramStart"/>
            <w:r w:rsidRPr="00781049">
              <w:t>и ООО</w:t>
            </w:r>
            <w:proofErr w:type="gramEnd"/>
            <w:r w:rsidRPr="00781049">
              <w:t xml:space="preserve"> "Газпром </w:t>
            </w:r>
            <w:proofErr w:type="spellStart"/>
            <w:r w:rsidRPr="00781049">
              <w:t>межрегионгаз</w:t>
            </w:r>
            <w:proofErr w:type="spellEnd"/>
            <w:r w:rsidRPr="00781049">
              <w:t xml:space="preserve">  Саратов"</w:t>
            </w:r>
          </w:p>
        </w:tc>
        <w:tc>
          <w:tcPr>
            <w:tcW w:w="707"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rPr>
                <w:bCs/>
              </w:rPr>
            </w:pPr>
            <w:r w:rsidRPr="00781049">
              <w:t>Муниципальное унитарное предприятие  Турковского  муниципального района Саратовской области « Жилищно-коммунальное хозяйство Турковского района»</w:t>
            </w:r>
          </w:p>
        </w:tc>
        <w:tc>
          <w:tcPr>
            <w:tcW w:w="438"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spacing w:after="200" w:line="276" w:lineRule="auto"/>
              <w:jc w:val="center"/>
              <w:rPr>
                <w:b/>
                <w:bCs/>
                <w:lang w:eastAsia="en-US"/>
              </w:rPr>
            </w:pPr>
            <w:r w:rsidRPr="00781049">
              <w:rPr>
                <w:b/>
                <w:bCs/>
              </w:rPr>
              <w:t>8234,2</w:t>
            </w:r>
          </w:p>
        </w:tc>
        <w:tc>
          <w:tcPr>
            <w:tcW w:w="340"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spacing w:after="200" w:line="276" w:lineRule="auto"/>
              <w:jc w:val="center"/>
              <w:rPr>
                <w:b/>
                <w:bCs/>
                <w:lang w:eastAsia="en-US"/>
              </w:rPr>
            </w:pPr>
            <w:r w:rsidRPr="00781049">
              <w:rPr>
                <w:b/>
                <w:bCs/>
                <w:lang w:eastAsia="en-US"/>
              </w:rPr>
              <w:t>8234,2</w:t>
            </w:r>
          </w:p>
        </w:tc>
        <w:tc>
          <w:tcPr>
            <w:tcW w:w="50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w:t>
            </w:r>
          </w:p>
        </w:tc>
        <w:tc>
          <w:tcPr>
            <w:tcW w:w="31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w:t>
            </w:r>
          </w:p>
        </w:tc>
        <w:tc>
          <w:tcPr>
            <w:tcW w:w="314"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w:t>
            </w:r>
          </w:p>
        </w:tc>
        <w:tc>
          <w:tcPr>
            <w:tcW w:w="352"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w:t>
            </w:r>
          </w:p>
        </w:tc>
        <w:tc>
          <w:tcPr>
            <w:tcW w:w="674" w:type="pct"/>
            <w:gridSpan w:val="5"/>
            <w:tcBorders>
              <w:top w:val="single" w:sz="4" w:space="0" w:color="auto"/>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С правом регрессного требования</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w:t>
            </w:r>
          </w:p>
        </w:tc>
      </w:tr>
      <w:tr w:rsidR="00781049" w:rsidRPr="00781049" w:rsidTr="00F974EF">
        <w:trPr>
          <w:trHeight w:val="390"/>
        </w:trPr>
        <w:tc>
          <w:tcPr>
            <w:tcW w:w="173" w:type="pct"/>
            <w:tcBorders>
              <w:top w:val="nil"/>
              <w:left w:val="single" w:sz="4" w:space="0" w:color="auto"/>
              <w:bottom w:val="single" w:sz="4" w:space="0" w:color="auto"/>
              <w:right w:val="single" w:sz="4" w:space="0" w:color="auto"/>
            </w:tcBorders>
            <w:shd w:val="clear" w:color="auto" w:fill="auto"/>
            <w:hideMark/>
          </w:tcPr>
          <w:p w:rsidR="00781049" w:rsidRPr="00781049" w:rsidRDefault="00781049" w:rsidP="00F974EF">
            <w:pPr>
              <w:jc w:val="center"/>
              <w:rPr>
                <w:b/>
                <w:bCs/>
              </w:rPr>
            </w:pPr>
          </w:p>
        </w:tc>
        <w:tc>
          <w:tcPr>
            <w:tcW w:w="729"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p>
        </w:tc>
        <w:tc>
          <w:tcPr>
            <w:tcW w:w="707"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p>
        </w:tc>
        <w:tc>
          <w:tcPr>
            <w:tcW w:w="438"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spacing w:after="200" w:line="276" w:lineRule="auto"/>
              <w:jc w:val="center"/>
              <w:rPr>
                <w:b/>
                <w:bCs/>
                <w:lang w:eastAsia="en-US"/>
              </w:rPr>
            </w:pPr>
            <w:r w:rsidRPr="00781049">
              <w:rPr>
                <w:b/>
                <w:bCs/>
              </w:rPr>
              <w:t>8234,2</w:t>
            </w:r>
          </w:p>
        </w:tc>
        <w:tc>
          <w:tcPr>
            <w:tcW w:w="340"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spacing w:after="200" w:line="276" w:lineRule="auto"/>
              <w:jc w:val="center"/>
              <w:rPr>
                <w:b/>
                <w:bCs/>
                <w:lang w:eastAsia="en-US"/>
              </w:rPr>
            </w:pPr>
            <w:r w:rsidRPr="00781049">
              <w:rPr>
                <w:b/>
                <w:bCs/>
                <w:lang w:eastAsia="en-US"/>
              </w:rPr>
              <w:t>8234,2</w:t>
            </w:r>
          </w:p>
        </w:tc>
        <w:tc>
          <w:tcPr>
            <w:tcW w:w="50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p>
        </w:tc>
        <w:tc>
          <w:tcPr>
            <w:tcW w:w="31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p>
        </w:tc>
        <w:tc>
          <w:tcPr>
            <w:tcW w:w="314"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p>
        </w:tc>
        <w:tc>
          <w:tcPr>
            <w:tcW w:w="352"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p>
        </w:tc>
        <w:tc>
          <w:tcPr>
            <w:tcW w:w="674" w:type="pct"/>
            <w:gridSpan w:val="5"/>
            <w:tcBorders>
              <w:top w:val="single" w:sz="4" w:space="0" w:color="auto"/>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p>
        </w:tc>
      </w:tr>
      <w:tr w:rsidR="00781049" w:rsidRPr="00781049" w:rsidTr="00F974EF">
        <w:trPr>
          <w:trHeight w:val="402"/>
        </w:trPr>
        <w:tc>
          <w:tcPr>
            <w:tcW w:w="173" w:type="pct"/>
            <w:tcBorders>
              <w:top w:val="nil"/>
              <w:left w:val="nil"/>
              <w:bottom w:val="nil"/>
              <w:right w:val="nil"/>
            </w:tcBorders>
            <w:shd w:val="clear" w:color="auto" w:fill="auto"/>
            <w:hideMark/>
          </w:tcPr>
          <w:p w:rsidR="00781049" w:rsidRPr="00781049" w:rsidRDefault="00781049" w:rsidP="00F974EF">
            <w:pPr>
              <w:jc w:val="center"/>
            </w:pPr>
          </w:p>
        </w:tc>
        <w:tc>
          <w:tcPr>
            <w:tcW w:w="729" w:type="pct"/>
            <w:gridSpan w:val="2"/>
            <w:tcBorders>
              <w:top w:val="nil"/>
              <w:left w:val="nil"/>
              <w:bottom w:val="nil"/>
              <w:right w:val="nil"/>
            </w:tcBorders>
            <w:shd w:val="clear" w:color="auto" w:fill="auto"/>
            <w:hideMark/>
          </w:tcPr>
          <w:p w:rsidR="00781049" w:rsidRPr="00781049" w:rsidRDefault="00781049" w:rsidP="00F974EF">
            <w:pPr>
              <w:jc w:val="center"/>
            </w:pPr>
          </w:p>
        </w:tc>
        <w:tc>
          <w:tcPr>
            <w:tcW w:w="707" w:type="pct"/>
            <w:gridSpan w:val="2"/>
            <w:tcBorders>
              <w:top w:val="nil"/>
              <w:left w:val="nil"/>
              <w:bottom w:val="nil"/>
              <w:right w:val="nil"/>
            </w:tcBorders>
            <w:shd w:val="clear" w:color="auto" w:fill="auto"/>
            <w:hideMark/>
          </w:tcPr>
          <w:p w:rsidR="00781049" w:rsidRPr="00781049" w:rsidRDefault="00781049" w:rsidP="00F974EF">
            <w:pPr>
              <w:jc w:val="center"/>
            </w:pPr>
          </w:p>
        </w:tc>
        <w:tc>
          <w:tcPr>
            <w:tcW w:w="438" w:type="pct"/>
            <w:gridSpan w:val="3"/>
            <w:tcBorders>
              <w:top w:val="nil"/>
              <w:left w:val="nil"/>
              <w:bottom w:val="nil"/>
              <w:right w:val="nil"/>
            </w:tcBorders>
            <w:shd w:val="clear" w:color="auto" w:fill="auto"/>
            <w:vAlign w:val="center"/>
            <w:hideMark/>
          </w:tcPr>
          <w:p w:rsidR="00781049" w:rsidRPr="00781049" w:rsidRDefault="00781049" w:rsidP="00F974EF">
            <w:pPr>
              <w:jc w:val="center"/>
            </w:pPr>
          </w:p>
        </w:tc>
        <w:tc>
          <w:tcPr>
            <w:tcW w:w="340" w:type="pct"/>
            <w:gridSpan w:val="2"/>
            <w:tcBorders>
              <w:top w:val="nil"/>
              <w:left w:val="nil"/>
              <w:bottom w:val="nil"/>
              <w:right w:val="nil"/>
            </w:tcBorders>
            <w:shd w:val="clear" w:color="auto" w:fill="auto"/>
            <w:vAlign w:val="center"/>
            <w:hideMark/>
          </w:tcPr>
          <w:p w:rsidR="00781049" w:rsidRPr="00781049" w:rsidRDefault="00781049" w:rsidP="00F974EF">
            <w:pPr>
              <w:jc w:val="center"/>
            </w:pPr>
          </w:p>
        </w:tc>
        <w:tc>
          <w:tcPr>
            <w:tcW w:w="500" w:type="pct"/>
            <w:gridSpan w:val="3"/>
            <w:tcBorders>
              <w:top w:val="nil"/>
              <w:left w:val="nil"/>
              <w:bottom w:val="nil"/>
              <w:right w:val="nil"/>
            </w:tcBorders>
            <w:shd w:val="clear" w:color="auto" w:fill="auto"/>
            <w:vAlign w:val="center"/>
            <w:hideMark/>
          </w:tcPr>
          <w:p w:rsidR="00781049" w:rsidRPr="00781049" w:rsidRDefault="00781049" w:rsidP="00F974EF">
            <w:pPr>
              <w:jc w:val="center"/>
            </w:pPr>
          </w:p>
        </w:tc>
        <w:tc>
          <w:tcPr>
            <w:tcW w:w="310" w:type="pct"/>
            <w:gridSpan w:val="3"/>
            <w:tcBorders>
              <w:top w:val="nil"/>
              <w:left w:val="nil"/>
              <w:bottom w:val="nil"/>
              <w:right w:val="nil"/>
            </w:tcBorders>
            <w:shd w:val="clear" w:color="auto" w:fill="auto"/>
            <w:vAlign w:val="center"/>
            <w:hideMark/>
          </w:tcPr>
          <w:p w:rsidR="00781049" w:rsidRPr="00781049" w:rsidRDefault="00781049" w:rsidP="00F974EF">
            <w:pPr>
              <w:jc w:val="center"/>
            </w:pPr>
          </w:p>
        </w:tc>
        <w:tc>
          <w:tcPr>
            <w:tcW w:w="314" w:type="pct"/>
            <w:gridSpan w:val="3"/>
            <w:tcBorders>
              <w:top w:val="nil"/>
              <w:left w:val="nil"/>
              <w:bottom w:val="nil"/>
              <w:right w:val="nil"/>
            </w:tcBorders>
            <w:shd w:val="clear" w:color="auto" w:fill="auto"/>
            <w:vAlign w:val="center"/>
            <w:hideMark/>
          </w:tcPr>
          <w:p w:rsidR="00781049" w:rsidRPr="00781049" w:rsidRDefault="00781049" w:rsidP="00F974EF">
            <w:pPr>
              <w:jc w:val="center"/>
            </w:pPr>
          </w:p>
        </w:tc>
        <w:tc>
          <w:tcPr>
            <w:tcW w:w="352" w:type="pct"/>
            <w:gridSpan w:val="2"/>
            <w:tcBorders>
              <w:top w:val="nil"/>
              <w:left w:val="nil"/>
              <w:bottom w:val="nil"/>
              <w:right w:val="nil"/>
            </w:tcBorders>
            <w:shd w:val="clear" w:color="auto" w:fill="auto"/>
            <w:vAlign w:val="center"/>
            <w:hideMark/>
          </w:tcPr>
          <w:p w:rsidR="00781049" w:rsidRPr="00781049" w:rsidRDefault="00781049" w:rsidP="00F974EF">
            <w:pPr>
              <w:jc w:val="center"/>
            </w:pPr>
          </w:p>
        </w:tc>
        <w:tc>
          <w:tcPr>
            <w:tcW w:w="674" w:type="pct"/>
            <w:gridSpan w:val="5"/>
            <w:tcBorders>
              <w:top w:val="nil"/>
              <w:left w:val="nil"/>
              <w:bottom w:val="nil"/>
              <w:right w:val="nil"/>
            </w:tcBorders>
            <w:shd w:val="clear" w:color="auto" w:fill="auto"/>
            <w:vAlign w:val="center"/>
            <w:hideMark/>
          </w:tcPr>
          <w:p w:rsidR="00781049" w:rsidRPr="00781049" w:rsidRDefault="00781049" w:rsidP="00F974EF">
            <w:pPr>
              <w:jc w:val="center"/>
            </w:pPr>
          </w:p>
        </w:tc>
        <w:tc>
          <w:tcPr>
            <w:tcW w:w="463" w:type="pct"/>
            <w:tcBorders>
              <w:top w:val="nil"/>
              <w:left w:val="nil"/>
              <w:bottom w:val="nil"/>
              <w:right w:val="nil"/>
            </w:tcBorders>
            <w:shd w:val="clear" w:color="auto" w:fill="auto"/>
            <w:hideMark/>
          </w:tcPr>
          <w:p w:rsidR="00781049" w:rsidRPr="00781049" w:rsidRDefault="00781049" w:rsidP="00F974EF">
            <w:pPr>
              <w:jc w:val="center"/>
            </w:pPr>
          </w:p>
        </w:tc>
      </w:tr>
      <w:tr w:rsidR="00781049" w:rsidRPr="00781049" w:rsidTr="00F974EF">
        <w:trPr>
          <w:trHeight w:val="312"/>
        </w:trPr>
        <w:tc>
          <w:tcPr>
            <w:tcW w:w="5000" w:type="pct"/>
            <w:gridSpan w:val="27"/>
            <w:tcBorders>
              <w:top w:val="nil"/>
              <w:left w:val="nil"/>
              <w:bottom w:val="nil"/>
              <w:right w:val="nil"/>
            </w:tcBorders>
            <w:shd w:val="clear" w:color="auto" w:fill="auto"/>
            <w:noWrap/>
            <w:vAlign w:val="bottom"/>
            <w:hideMark/>
          </w:tcPr>
          <w:p w:rsidR="00781049" w:rsidRPr="00781049" w:rsidRDefault="00781049" w:rsidP="00F974EF">
            <w:pPr>
              <w:jc w:val="center"/>
              <w:rPr>
                <w:b/>
                <w:bCs/>
              </w:rPr>
            </w:pPr>
            <w:r w:rsidRPr="00781049">
              <w:rPr>
                <w:b/>
                <w:bCs/>
              </w:rPr>
              <w:t>2. Возможные к исполнению гарантии</w:t>
            </w:r>
          </w:p>
        </w:tc>
      </w:tr>
      <w:tr w:rsidR="00781049" w:rsidRPr="00781049" w:rsidTr="00F974EF">
        <w:trPr>
          <w:trHeight w:val="312"/>
        </w:trPr>
        <w:tc>
          <w:tcPr>
            <w:tcW w:w="274" w:type="pct"/>
            <w:gridSpan w:val="2"/>
            <w:tcBorders>
              <w:top w:val="nil"/>
              <w:left w:val="nil"/>
              <w:bottom w:val="nil"/>
              <w:right w:val="nil"/>
            </w:tcBorders>
            <w:shd w:val="clear" w:color="auto" w:fill="auto"/>
            <w:noWrap/>
            <w:vAlign w:val="bottom"/>
            <w:hideMark/>
          </w:tcPr>
          <w:p w:rsidR="00781049" w:rsidRPr="00781049" w:rsidRDefault="00781049" w:rsidP="00F974EF"/>
        </w:tc>
        <w:tc>
          <w:tcPr>
            <w:tcW w:w="629" w:type="pct"/>
            <w:tcBorders>
              <w:top w:val="nil"/>
              <w:left w:val="nil"/>
              <w:bottom w:val="nil"/>
              <w:right w:val="nil"/>
            </w:tcBorders>
            <w:shd w:val="clear" w:color="auto" w:fill="auto"/>
            <w:noWrap/>
            <w:vAlign w:val="bottom"/>
            <w:hideMark/>
          </w:tcPr>
          <w:p w:rsidR="00781049" w:rsidRPr="00781049" w:rsidRDefault="00781049" w:rsidP="00F974EF"/>
        </w:tc>
        <w:tc>
          <w:tcPr>
            <w:tcW w:w="593" w:type="pct"/>
            <w:tcBorders>
              <w:top w:val="nil"/>
              <w:left w:val="nil"/>
              <w:bottom w:val="nil"/>
              <w:right w:val="nil"/>
            </w:tcBorders>
            <w:shd w:val="clear" w:color="auto" w:fill="auto"/>
            <w:noWrap/>
            <w:vAlign w:val="bottom"/>
            <w:hideMark/>
          </w:tcPr>
          <w:p w:rsidR="00781049" w:rsidRPr="00781049" w:rsidRDefault="00781049" w:rsidP="00F974EF"/>
        </w:tc>
        <w:tc>
          <w:tcPr>
            <w:tcW w:w="1493" w:type="pct"/>
            <w:gridSpan w:val="10"/>
            <w:tcBorders>
              <w:top w:val="nil"/>
              <w:left w:val="nil"/>
              <w:bottom w:val="nil"/>
              <w:right w:val="nil"/>
            </w:tcBorders>
            <w:shd w:val="clear" w:color="auto" w:fill="auto"/>
            <w:noWrap/>
            <w:vAlign w:val="bottom"/>
            <w:hideMark/>
          </w:tcPr>
          <w:p w:rsidR="00781049" w:rsidRPr="00781049" w:rsidRDefault="00781049" w:rsidP="00F974EF"/>
        </w:tc>
        <w:tc>
          <w:tcPr>
            <w:tcW w:w="110" w:type="pct"/>
            <w:tcBorders>
              <w:top w:val="nil"/>
              <w:left w:val="nil"/>
              <w:bottom w:val="nil"/>
              <w:right w:val="nil"/>
            </w:tcBorders>
            <w:shd w:val="clear" w:color="auto" w:fill="auto"/>
            <w:noWrap/>
            <w:vAlign w:val="bottom"/>
            <w:hideMark/>
          </w:tcPr>
          <w:p w:rsidR="00781049" w:rsidRPr="00781049" w:rsidRDefault="00781049" w:rsidP="00F974EF"/>
        </w:tc>
        <w:tc>
          <w:tcPr>
            <w:tcW w:w="865" w:type="pct"/>
            <w:gridSpan w:val="7"/>
            <w:tcBorders>
              <w:top w:val="nil"/>
              <w:left w:val="nil"/>
              <w:bottom w:val="nil"/>
              <w:right w:val="nil"/>
            </w:tcBorders>
            <w:shd w:val="clear" w:color="auto" w:fill="auto"/>
            <w:noWrap/>
            <w:vAlign w:val="bottom"/>
            <w:hideMark/>
          </w:tcPr>
          <w:p w:rsidR="00781049" w:rsidRPr="00781049" w:rsidRDefault="00781049" w:rsidP="00F974EF"/>
        </w:tc>
        <w:tc>
          <w:tcPr>
            <w:tcW w:w="121" w:type="pct"/>
            <w:tcBorders>
              <w:top w:val="nil"/>
              <w:left w:val="nil"/>
              <w:bottom w:val="nil"/>
              <w:right w:val="nil"/>
            </w:tcBorders>
            <w:shd w:val="clear" w:color="auto" w:fill="auto"/>
            <w:noWrap/>
            <w:vAlign w:val="bottom"/>
            <w:hideMark/>
          </w:tcPr>
          <w:p w:rsidR="00781049" w:rsidRPr="00781049" w:rsidRDefault="00781049" w:rsidP="00F974EF"/>
        </w:tc>
        <w:tc>
          <w:tcPr>
            <w:tcW w:w="153" w:type="pct"/>
            <w:tcBorders>
              <w:top w:val="nil"/>
              <w:left w:val="nil"/>
              <w:bottom w:val="nil"/>
              <w:right w:val="nil"/>
            </w:tcBorders>
            <w:shd w:val="clear" w:color="auto" w:fill="auto"/>
            <w:noWrap/>
            <w:vAlign w:val="bottom"/>
            <w:hideMark/>
          </w:tcPr>
          <w:p w:rsidR="00781049" w:rsidRPr="00781049" w:rsidRDefault="00781049" w:rsidP="00F974EF"/>
        </w:tc>
        <w:tc>
          <w:tcPr>
            <w:tcW w:w="762" w:type="pct"/>
            <w:gridSpan w:val="3"/>
            <w:tcBorders>
              <w:top w:val="nil"/>
              <w:left w:val="nil"/>
              <w:bottom w:val="nil"/>
              <w:right w:val="nil"/>
            </w:tcBorders>
            <w:shd w:val="clear" w:color="auto" w:fill="auto"/>
            <w:noWrap/>
            <w:vAlign w:val="bottom"/>
            <w:hideMark/>
          </w:tcPr>
          <w:p w:rsidR="00781049" w:rsidRPr="00781049" w:rsidRDefault="00781049" w:rsidP="00F974EF"/>
        </w:tc>
      </w:tr>
      <w:tr w:rsidR="00781049" w:rsidRPr="00781049" w:rsidTr="00F974EF">
        <w:trPr>
          <w:trHeight w:val="660"/>
        </w:trPr>
        <w:tc>
          <w:tcPr>
            <w:tcW w:w="27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Направление (цель) гарантир</w:t>
            </w:r>
            <w:r w:rsidRPr="00781049">
              <w:rPr>
                <w:b/>
                <w:bCs/>
              </w:rPr>
              <w:lastRenderedPageBreak/>
              <w:t>ования</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049" w:rsidRPr="00781049" w:rsidRDefault="00781049" w:rsidP="00F974EF">
            <w:pPr>
              <w:jc w:val="center"/>
              <w:rPr>
                <w:b/>
                <w:bCs/>
              </w:rPr>
            </w:pPr>
            <w:r w:rsidRPr="00781049">
              <w:rPr>
                <w:b/>
                <w:bCs/>
              </w:rPr>
              <w:lastRenderedPageBreak/>
              <w:t>Наименование принцип</w:t>
            </w:r>
            <w:r w:rsidRPr="00781049">
              <w:rPr>
                <w:b/>
                <w:bCs/>
              </w:rPr>
              <w:lastRenderedPageBreak/>
              <w:t>ала</w:t>
            </w:r>
          </w:p>
        </w:tc>
        <w:tc>
          <w:tcPr>
            <w:tcW w:w="691" w:type="pct"/>
            <w:gridSpan w:val="5"/>
            <w:tcBorders>
              <w:top w:val="single" w:sz="4" w:space="0" w:color="auto"/>
              <w:left w:val="nil"/>
              <w:bottom w:val="single" w:sz="4" w:space="0" w:color="auto"/>
              <w:right w:val="single" w:sz="4" w:space="0" w:color="000000"/>
            </w:tcBorders>
            <w:shd w:val="clear" w:color="auto" w:fill="auto"/>
            <w:vAlign w:val="center"/>
            <w:hideMark/>
          </w:tcPr>
          <w:p w:rsidR="00781049" w:rsidRPr="00781049" w:rsidRDefault="00781049" w:rsidP="00F974EF">
            <w:pPr>
              <w:jc w:val="center"/>
              <w:rPr>
                <w:b/>
                <w:bCs/>
              </w:rPr>
            </w:pPr>
            <w:r w:rsidRPr="00781049">
              <w:rPr>
                <w:b/>
                <w:bCs/>
              </w:rPr>
              <w:lastRenderedPageBreak/>
              <w:t>Объем гарантирования</w:t>
            </w:r>
          </w:p>
        </w:tc>
        <w:tc>
          <w:tcPr>
            <w:tcW w:w="801" w:type="pct"/>
            <w:gridSpan w:val="5"/>
            <w:tcBorders>
              <w:top w:val="single" w:sz="4" w:space="0" w:color="auto"/>
              <w:left w:val="nil"/>
              <w:bottom w:val="single" w:sz="4" w:space="0" w:color="auto"/>
              <w:right w:val="single" w:sz="4" w:space="0" w:color="000000"/>
            </w:tcBorders>
            <w:shd w:val="clear" w:color="auto" w:fill="auto"/>
            <w:vAlign w:val="center"/>
            <w:hideMark/>
          </w:tcPr>
          <w:p w:rsidR="00781049" w:rsidRPr="00781049" w:rsidRDefault="00781049" w:rsidP="00F974EF">
            <w:pPr>
              <w:jc w:val="center"/>
              <w:rPr>
                <w:b/>
                <w:bCs/>
              </w:rPr>
            </w:pPr>
            <w:r w:rsidRPr="00781049">
              <w:rPr>
                <w:b/>
                <w:bCs/>
              </w:rPr>
              <w:t>Объем гарантирования</w:t>
            </w:r>
          </w:p>
        </w:tc>
        <w:tc>
          <w:tcPr>
            <w:tcW w:w="641" w:type="pct"/>
            <w:gridSpan w:val="6"/>
            <w:tcBorders>
              <w:top w:val="single" w:sz="4" w:space="0" w:color="auto"/>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Объем гарантирования</w:t>
            </w:r>
          </w:p>
        </w:tc>
        <w:tc>
          <w:tcPr>
            <w:tcW w:w="70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 xml:space="preserve">Наличие права регрессного </w:t>
            </w:r>
            <w:r w:rsidRPr="00781049">
              <w:rPr>
                <w:b/>
                <w:bCs/>
              </w:rPr>
              <w:lastRenderedPageBreak/>
              <w:t>требования гаранта к принципалу</w:t>
            </w:r>
          </w:p>
        </w:tc>
        <w:tc>
          <w:tcPr>
            <w:tcW w:w="66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lastRenderedPageBreak/>
              <w:t>Иные условия предостав</w:t>
            </w:r>
            <w:r w:rsidRPr="00781049">
              <w:rPr>
                <w:b/>
                <w:bCs/>
              </w:rPr>
              <w:lastRenderedPageBreak/>
              <w:t>ления гарантии</w:t>
            </w:r>
          </w:p>
        </w:tc>
      </w:tr>
      <w:tr w:rsidR="00781049" w:rsidRPr="00781049" w:rsidTr="00F974EF">
        <w:trPr>
          <w:trHeight w:val="1425"/>
        </w:trPr>
        <w:tc>
          <w:tcPr>
            <w:tcW w:w="274" w:type="pct"/>
            <w:gridSpan w:val="2"/>
            <w:vMerge/>
            <w:tcBorders>
              <w:top w:val="single" w:sz="4" w:space="0" w:color="auto"/>
              <w:left w:val="single" w:sz="4" w:space="0" w:color="auto"/>
              <w:bottom w:val="single" w:sz="4" w:space="0" w:color="000000"/>
              <w:right w:val="single" w:sz="4" w:space="0" w:color="auto"/>
            </w:tcBorders>
            <w:vAlign w:val="center"/>
            <w:hideMark/>
          </w:tcPr>
          <w:p w:rsidR="00781049" w:rsidRPr="00781049" w:rsidRDefault="00781049" w:rsidP="00F974EF">
            <w:pPr>
              <w:rPr>
                <w:b/>
                <w:bCs/>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781049" w:rsidRPr="00781049" w:rsidRDefault="00781049" w:rsidP="00F974EF">
            <w:pPr>
              <w:rPr>
                <w:b/>
                <w:bCs/>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781049" w:rsidRPr="00781049" w:rsidRDefault="00781049" w:rsidP="00F974EF">
            <w:pPr>
              <w:rPr>
                <w:b/>
                <w:bCs/>
              </w:rPr>
            </w:pPr>
          </w:p>
        </w:tc>
        <w:tc>
          <w:tcPr>
            <w:tcW w:w="345"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всего</w:t>
            </w:r>
          </w:p>
        </w:tc>
        <w:tc>
          <w:tcPr>
            <w:tcW w:w="347"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 том числе в 2022 году</w:t>
            </w:r>
          </w:p>
        </w:tc>
        <w:tc>
          <w:tcPr>
            <w:tcW w:w="301"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всего</w:t>
            </w:r>
          </w:p>
        </w:tc>
        <w:tc>
          <w:tcPr>
            <w:tcW w:w="50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 том числе в 2023 году</w:t>
            </w:r>
          </w:p>
        </w:tc>
        <w:tc>
          <w:tcPr>
            <w:tcW w:w="31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всего</w:t>
            </w:r>
          </w:p>
        </w:tc>
        <w:tc>
          <w:tcPr>
            <w:tcW w:w="331"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в том числе в 2024 году</w:t>
            </w:r>
          </w:p>
        </w:tc>
        <w:tc>
          <w:tcPr>
            <w:tcW w:w="708" w:type="pct"/>
            <w:gridSpan w:val="5"/>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rPr>
                <w:b/>
                <w:bCs/>
              </w:rPr>
            </w:pPr>
          </w:p>
        </w:tc>
        <w:tc>
          <w:tcPr>
            <w:tcW w:w="663" w:type="pct"/>
            <w:gridSpan w:val="2"/>
            <w:vMerge/>
            <w:tcBorders>
              <w:top w:val="single" w:sz="4" w:space="0" w:color="auto"/>
              <w:left w:val="single" w:sz="4" w:space="0" w:color="auto"/>
              <w:bottom w:val="single" w:sz="4" w:space="0" w:color="auto"/>
              <w:right w:val="single" w:sz="4" w:space="0" w:color="auto"/>
            </w:tcBorders>
            <w:vAlign w:val="center"/>
            <w:hideMark/>
          </w:tcPr>
          <w:p w:rsidR="00781049" w:rsidRPr="00781049" w:rsidRDefault="00781049" w:rsidP="00F974EF">
            <w:pPr>
              <w:rPr>
                <w:b/>
                <w:bCs/>
              </w:rPr>
            </w:pPr>
          </w:p>
        </w:tc>
      </w:tr>
      <w:tr w:rsidR="00781049" w:rsidRPr="00781049" w:rsidTr="00F974EF">
        <w:trPr>
          <w:trHeight w:val="312"/>
        </w:trPr>
        <w:tc>
          <w:tcPr>
            <w:tcW w:w="274" w:type="pct"/>
            <w:gridSpan w:val="2"/>
            <w:tcBorders>
              <w:top w:val="nil"/>
              <w:left w:val="single" w:sz="4" w:space="0" w:color="auto"/>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lastRenderedPageBreak/>
              <w:t>1</w:t>
            </w:r>
          </w:p>
        </w:tc>
        <w:tc>
          <w:tcPr>
            <w:tcW w:w="629" w:type="pct"/>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2</w:t>
            </w:r>
          </w:p>
        </w:tc>
        <w:tc>
          <w:tcPr>
            <w:tcW w:w="593" w:type="pct"/>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3</w:t>
            </w:r>
          </w:p>
        </w:tc>
        <w:tc>
          <w:tcPr>
            <w:tcW w:w="345"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4</w:t>
            </w:r>
          </w:p>
        </w:tc>
        <w:tc>
          <w:tcPr>
            <w:tcW w:w="347"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5</w:t>
            </w:r>
          </w:p>
        </w:tc>
        <w:tc>
          <w:tcPr>
            <w:tcW w:w="301"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6</w:t>
            </w:r>
          </w:p>
        </w:tc>
        <w:tc>
          <w:tcPr>
            <w:tcW w:w="50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7</w:t>
            </w:r>
          </w:p>
        </w:tc>
        <w:tc>
          <w:tcPr>
            <w:tcW w:w="310"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8</w:t>
            </w:r>
          </w:p>
        </w:tc>
        <w:tc>
          <w:tcPr>
            <w:tcW w:w="331"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9</w:t>
            </w:r>
          </w:p>
        </w:tc>
        <w:tc>
          <w:tcPr>
            <w:tcW w:w="708" w:type="pct"/>
            <w:gridSpan w:val="5"/>
            <w:tcBorders>
              <w:top w:val="single" w:sz="4" w:space="0" w:color="auto"/>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10</w:t>
            </w:r>
          </w:p>
        </w:tc>
        <w:tc>
          <w:tcPr>
            <w:tcW w:w="663" w:type="pct"/>
            <w:gridSpan w:val="2"/>
            <w:tcBorders>
              <w:top w:val="single" w:sz="4" w:space="0" w:color="auto"/>
              <w:left w:val="nil"/>
              <w:bottom w:val="single" w:sz="4" w:space="0" w:color="auto"/>
              <w:right w:val="single" w:sz="4" w:space="0" w:color="auto"/>
            </w:tcBorders>
            <w:shd w:val="clear" w:color="auto" w:fill="auto"/>
            <w:vAlign w:val="center"/>
            <w:hideMark/>
          </w:tcPr>
          <w:p w:rsidR="00781049" w:rsidRPr="00781049" w:rsidRDefault="00781049" w:rsidP="00F974EF">
            <w:pPr>
              <w:jc w:val="center"/>
              <w:rPr>
                <w:b/>
                <w:bCs/>
              </w:rPr>
            </w:pPr>
            <w:r w:rsidRPr="00781049">
              <w:rPr>
                <w:b/>
                <w:bCs/>
              </w:rPr>
              <w:t>11</w:t>
            </w:r>
          </w:p>
        </w:tc>
      </w:tr>
      <w:tr w:rsidR="00781049" w:rsidRPr="00781049" w:rsidTr="00F974EF">
        <w:trPr>
          <w:trHeight w:val="450"/>
        </w:trPr>
        <w:tc>
          <w:tcPr>
            <w:tcW w:w="274" w:type="pct"/>
            <w:gridSpan w:val="2"/>
            <w:tcBorders>
              <w:top w:val="nil"/>
              <w:left w:val="single" w:sz="4" w:space="0" w:color="auto"/>
              <w:bottom w:val="single" w:sz="4" w:space="0" w:color="auto"/>
              <w:right w:val="single" w:sz="4" w:space="0" w:color="auto"/>
            </w:tcBorders>
            <w:shd w:val="clear" w:color="auto" w:fill="auto"/>
            <w:hideMark/>
          </w:tcPr>
          <w:p w:rsidR="00781049" w:rsidRPr="00781049" w:rsidRDefault="00781049" w:rsidP="00F974EF">
            <w:pPr>
              <w:jc w:val="center"/>
            </w:pPr>
            <w:r w:rsidRPr="00781049">
              <w:t>1</w:t>
            </w:r>
          </w:p>
        </w:tc>
        <w:tc>
          <w:tcPr>
            <w:tcW w:w="629" w:type="pct"/>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pPr>
            <w:r w:rsidRPr="00781049">
              <w:t xml:space="preserve"> -</w:t>
            </w:r>
          </w:p>
        </w:tc>
        <w:tc>
          <w:tcPr>
            <w:tcW w:w="593" w:type="pct"/>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pPr>
            <w:r w:rsidRPr="00781049">
              <w:t xml:space="preserve"> -</w:t>
            </w:r>
          </w:p>
        </w:tc>
        <w:tc>
          <w:tcPr>
            <w:tcW w:w="345"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spacing w:after="200" w:line="276" w:lineRule="auto"/>
              <w:jc w:val="center"/>
              <w:rPr>
                <w:b/>
                <w:bCs/>
                <w:lang w:eastAsia="en-US"/>
              </w:rPr>
            </w:pPr>
            <w:r w:rsidRPr="00781049">
              <w:rPr>
                <w:b/>
                <w:bCs/>
              </w:rPr>
              <w:t xml:space="preserve"> 8234,2</w:t>
            </w:r>
          </w:p>
        </w:tc>
        <w:tc>
          <w:tcPr>
            <w:tcW w:w="347"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spacing w:after="200" w:line="276" w:lineRule="auto"/>
              <w:jc w:val="center"/>
              <w:rPr>
                <w:b/>
                <w:bCs/>
                <w:lang w:eastAsia="en-US"/>
              </w:rPr>
            </w:pPr>
            <w:r w:rsidRPr="00781049">
              <w:rPr>
                <w:b/>
                <w:bCs/>
                <w:lang w:eastAsia="en-US"/>
              </w:rPr>
              <w:t>8234,2</w:t>
            </w:r>
          </w:p>
        </w:tc>
        <w:tc>
          <w:tcPr>
            <w:tcW w:w="301" w:type="pct"/>
            <w:gridSpan w:val="2"/>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pPr>
            <w:r w:rsidRPr="00781049">
              <w:t>-</w:t>
            </w:r>
          </w:p>
        </w:tc>
        <w:tc>
          <w:tcPr>
            <w:tcW w:w="500" w:type="pct"/>
            <w:gridSpan w:val="3"/>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pPr>
            <w:r w:rsidRPr="00781049">
              <w:t>-</w:t>
            </w:r>
          </w:p>
        </w:tc>
        <w:tc>
          <w:tcPr>
            <w:tcW w:w="310" w:type="pct"/>
            <w:gridSpan w:val="3"/>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pPr>
            <w:r w:rsidRPr="00781049">
              <w:t>-</w:t>
            </w:r>
          </w:p>
        </w:tc>
        <w:tc>
          <w:tcPr>
            <w:tcW w:w="331" w:type="pct"/>
            <w:gridSpan w:val="3"/>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pPr>
            <w:r w:rsidRPr="00781049">
              <w:t>-</w:t>
            </w:r>
          </w:p>
        </w:tc>
        <w:tc>
          <w:tcPr>
            <w:tcW w:w="708" w:type="pct"/>
            <w:gridSpan w:val="5"/>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pPr>
            <w:r w:rsidRPr="00781049">
              <w:rPr>
                <w:b/>
                <w:bCs/>
              </w:rPr>
              <w:t>С правом регрессного требования</w:t>
            </w:r>
          </w:p>
        </w:tc>
        <w:tc>
          <w:tcPr>
            <w:tcW w:w="663" w:type="pct"/>
            <w:gridSpan w:val="2"/>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pPr>
            <w:r w:rsidRPr="00781049">
              <w:t>-</w:t>
            </w:r>
          </w:p>
        </w:tc>
      </w:tr>
      <w:tr w:rsidR="00781049" w:rsidRPr="00781049" w:rsidTr="00F974EF">
        <w:trPr>
          <w:trHeight w:val="312"/>
        </w:trPr>
        <w:tc>
          <w:tcPr>
            <w:tcW w:w="274" w:type="pct"/>
            <w:gridSpan w:val="2"/>
            <w:tcBorders>
              <w:top w:val="nil"/>
              <w:left w:val="single" w:sz="4" w:space="0" w:color="auto"/>
              <w:bottom w:val="single" w:sz="4" w:space="0" w:color="auto"/>
              <w:right w:val="single" w:sz="4" w:space="0" w:color="auto"/>
            </w:tcBorders>
            <w:shd w:val="clear" w:color="auto" w:fill="auto"/>
            <w:hideMark/>
          </w:tcPr>
          <w:p w:rsidR="00781049" w:rsidRPr="00781049" w:rsidRDefault="00781049" w:rsidP="00F974EF">
            <w:pPr>
              <w:jc w:val="center"/>
            </w:pPr>
            <w:r w:rsidRPr="00781049">
              <w:t> </w:t>
            </w:r>
          </w:p>
        </w:tc>
        <w:tc>
          <w:tcPr>
            <w:tcW w:w="629" w:type="pct"/>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rPr>
                <w:b/>
                <w:bCs/>
              </w:rPr>
            </w:pPr>
            <w:r w:rsidRPr="00781049">
              <w:rPr>
                <w:b/>
                <w:bCs/>
              </w:rPr>
              <w:t>ВСЕГО</w:t>
            </w:r>
            <w:proofErr w:type="gramStart"/>
            <w:r w:rsidRPr="00781049">
              <w:rPr>
                <w:b/>
                <w:bCs/>
              </w:rPr>
              <w:t xml:space="preserve"> :</w:t>
            </w:r>
            <w:proofErr w:type="gramEnd"/>
          </w:p>
        </w:tc>
        <w:tc>
          <w:tcPr>
            <w:tcW w:w="593" w:type="pct"/>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pPr>
            <w:r w:rsidRPr="00781049">
              <w:t> </w:t>
            </w:r>
          </w:p>
        </w:tc>
        <w:tc>
          <w:tcPr>
            <w:tcW w:w="345" w:type="pct"/>
            <w:gridSpan w:val="2"/>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spacing w:after="200" w:line="276" w:lineRule="auto"/>
              <w:jc w:val="center"/>
              <w:rPr>
                <w:b/>
                <w:bCs/>
                <w:lang w:eastAsia="en-US"/>
              </w:rPr>
            </w:pPr>
            <w:r w:rsidRPr="00781049">
              <w:rPr>
                <w:b/>
                <w:bCs/>
                <w:lang w:eastAsia="en-US"/>
              </w:rPr>
              <w:t>8234,2</w:t>
            </w:r>
          </w:p>
        </w:tc>
        <w:tc>
          <w:tcPr>
            <w:tcW w:w="347" w:type="pct"/>
            <w:gridSpan w:val="3"/>
            <w:tcBorders>
              <w:top w:val="nil"/>
              <w:left w:val="nil"/>
              <w:bottom w:val="single" w:sz="4" w:space="0" w:color="auto"/>
              <w:right w:val="single" w:sz="4" w:space="0" w:color="auto"/>
            </w:tcBorders>
            <w:shd w:val="clear" w:color="auto" w:fill="auto"/>
            <w:vAlign w:val="center"/>
            <w:hideMark/>
          </w:tcPr>
          <w:p w:rsidR="00781049" w:rsidRPr="00781049" w:rsidRDefault="00781049" w:rsidP="00F974EF">
            <w:pPr>
              <w:spacing w:after="200" w:line="276" w:lineRule="auto"/>
              <w:jc w:val="center"/>
              <w:rPr>
                <w:b/>
                <w:bCs/>
                <w:lang w:eastAsia="en-US"/>
              </w:rPr>
            </w:pPr>
            <w:r w:rsidRPr="00781049">
              <w:rPr>
                <w:b/>
                <w:bCs/>
              </w:rPr>
              <w:t>8234,2</w:t>
            </w:r>
          </w:p>
        </w:tc>
        <w:tc>
          <w:tcPr>
            <w:tcW w:w="301" w:type="pct"/>
            <w:gridSpan w:val="2"/>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rPr>
                <w:b/>
                <w:bCs/>
              </w:rPr>
            </w:pPr>
            <w:r w:rsidRPr="00781049">
              <w:rPr>
                <w:b/>
                <w:bCs/>
              </w:rPr>
              <w:t>-</w:t>
            </w:r>
          </w:p>
        </w:tc>
        <w:tc>
          <w:tcPr>
            <w:tcW w:w="500" w:type="pct"/>
            <w:gridSpan w:val="3"/>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rPr>
                <w:b/>
                <w:bCs/>
              </w:rPr>
            </w:pPr>
            <w:r w:rsidRPr="00781049">
              <w:rPr>
                <w:b/>
                <w:bCs/>
              </w:rPr>
              <w:t>-</w:t>
            </w:r>
          </w:p>
        </w:tc>
        <w:tc>
          <w:tcPr>
            <w:tcW w:w="310" w:type="pct"/>
            <w:gridSpan w:val="3"/>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rPr>
                <w:b/>
                <w:bCs/>
              </w:rPr>
            </w:pPr>
            <w:r w:rsidRPr="00781049">
              <w:rPr>
                <w:b/>
                <w:bCs/>
              </w:rPr>
              <w:t>-</w:t>
            </w:r>
          </w:p>
        </w:tc>
        <w:tc>
          <w:tcPr>
            <w:tcW w:w="331" w:type="pct"/>
            <w:gridSpan w:val="3"/>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rPr>
                <w:b/>
                <w:bCs/>
              </w:rPr>
            </w:pPr>
            <w:r w:rsidRPr="00781049">
              <w:rPr>
                <w:b/>
                <w:bCs/>
              </w:rPr>
              <w:t>-</w:t>
            </w:r>
          </w:p>
        </w:tc>
        <w:tc>
          <w:tcPr>
            <w:tcW w:w="708" w:type="pct"/>
            <w:gridSpan w:val="5"/>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pPr>
            <w:r w:rsidRPr="00781049">
              <w:t>--</w:t>
            </w:r>
          </w:p>
        </w:tc>
        <w:tc>
          <w:tcPr>
            <w:tcW w:w="663" w:type="pct"/>
            <w:gridSpan w:val="2"/>
            <w:tcBorders>
              <w:top w:val="nil"/>
              <w:left w:val="nil"/>
              <w:bottom w:val="single" w:sz="4" w:space="0" w:color="auto"/>
              <w:right w:val="single" w:sz="4" w:space="0" w:color="auto"/>
            </w:tcBorders>
            <w:shd w:val="clear" w:color="auto" w:fill="auto"/>
            <w:hideMark/>
          </w:tcPr>
          <w:p w:rsidR="00781049" w:rsidRPr="00781049" w:rsidRDefault="00781049" w:rsidP="00F974EF">
            <w:pPr>
              <w:jc w:val="center"/>
            </w:pPr>
            <w:r w:rsidRPr="00781049">
              <w:t> </w:t>
            </w:r>
          </w:p>
        </w:tc>
      </w:tr>
    </w:tbl>
    <w:p w:rsidR="00781049" w:rsidRPr="00781049" w:rsidRDefault="00781049" w:rsidP="00781049">
      <w:pPr>
        <w:jc w:val="both"/>
        <w:rPr>
          <w:b/>
          <w:color w:val="000000"/>
        </w:rPr>
      </w:pPr>
    </w:p>
    <w:p w:rsidR="00781049" w:rsidRPr="00781049" w:rsidRDefault="00781049" w:rsidP="00781049">
      <w:pPr>
        <w:ind w:left="5245"/>
      </w:pPr>
    </w:p>
    <w:p w:rsidR="00781049" w:rsidRPr="00781049" w:rsidRDefault="00781049" w:rsidP="00781049">
      <w:pPr>
        <w:contextualSpacing/>
        <w:jc w:val="center"/>
      </w:pPr>
      <w:r w:rsidRPr="00781049">
        <w:rPr>
          <w:noProof/>
        </w:rPr>
        <w:drawing>
          <wp:inline distT="0" distB="0" distL="0" distR="0" wp14:anchorId="154B5F2D" wp14:editId="078F0277">
            <wp:extent cx="76327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781049" w:rsidRPr="00781049" w:rsidRDefault="00781049" w:rsidP="00781049">
      <w:pPr>
        <w:contextualSpacing/>
        <w:jc w:val="center"/>
        <w:rPr>
          <w:b/>
        </w:rPr>
      </w:pPr>
      <w:r w:rsidRPr="00781049">
        <w:rPr>
          <w:b/>
        </w:rPr>
        <w:t>СОБРАНИЕ ДЕПУТАТОВ</w:t>
      </w:r>
    </w:p>
    <w:p w:rsidR="00781049" w:rsidRPr="00781049" w:rsidRDefault="00781049" w:rsidP="00781049">
      <w:pPr>
        <w:contextualSpacing/>
        <w:jc w:val="center"/>
        <w:rPr>
          <w:b/>
        </w:rPr>
      </w:pPr>
      <w:r w:rsidRPr="00781049">
        <w:rPr>
          <w:b/>
        </w:rPr>
        <w:t xml:space="preserve">ТУРКОВСКОГО МУНИЦИПАЛЬНОГО РАЙОНА </w:t>
      </w:r>
    </w:p>
    <w:p w:rsidR="00781049" w:rsidRPr="00781049" w:rsidRDefault="00781049" w:rsidP="00781049">
      <w:pPr>
        <w:contextualSpacing/>
        <w:jc w:val="center"/>
        <w:rPr>
          <w:b/>
        </w:rPr>
      </w:pPr>
      <w:r w:rsidRPr="00781049">
        <w:rPr>
          <w:b/>
        </w:rPr>
        <w:t>САРАТОВСКОЙ ОБЛАСТИ</w:t>
      </w:r>
    </w:p>
    <w:p w:rsidR="00781049" w:rsidRPr="00781049" w:rsidRDefault="00781049" w:rsidP="00781049">
      <w:pPr>
        <w:jc w:val="center"/>
        <w:rPr>
          <w:b/>
        </w:rPr>
      </w:pPr>
    </w:p>
    <w:p w:rsidR="00781049" w:rsidRPr="00781049" w:rsidRDefault="00781049" w:rsidP="00781049">
      <w:pPr>
        <w:pStyle w:val="a3"/>
        <w:spacing w:before="0" w:beforeAutospacing="0" w:after="0"/>
        <w:ind w:hanging="28"/>
        <w:jc w:val="center"/>
        <w:rPr>
          <w:b/>
          <w:bCs/>
          <w:sz w:val="20"/>
          <w:szCs w:val="20"/>
        </w:rPr>
      </w:pPr>
      <w:r w:rsidRPr="00781049">
        <w:rPr>
          <w:b/>
          <w:bCs/>
          <w:sz w:val="20"/>
          <w:szCs w:val="20"/>
        </w:rPr>
        <w:t>РЕШЕНИЕ № 62/2</w:t>
      </w:r>
    </w:p>
    <w:p w:rsidR="00781049" w:rsidRPr="00781049" w:rsidRDefault="00781049" w:rsidP="00781049">
      <w:pPr>
        <w:pStyle w:val="a3"/>
        <w:spacing w:before="0" w:beforeAutospacing="0" w:after="0"/>
        <w:ind w:hanging="28"/>
        <w:jc w:val="center"/>
        <w:rPr>
          <w:sz w:val="20"/>
          <w:szCs w:val="20"/>
        </w:rPr>
      </w:pPr>
    </w:p>
    <w:p w:rsidR="00781049" w:rsidRPr="00781049" w:rsidRDefault="00781049" w:rsidP="00781049">
      <w:pPr>
        <w:pStyle w:val="a3"/>
        <w:spacing w:before="0" w:beforeAutospacing="0" w:after="0"/>
        <w:ind w:hanging="28"/>
        <w:rPr>
          <w:sz w:val="20"/>
          <w:szCs w:val="20"/>
        </w:rPr>
      </w:pPr>
      <w:r w:rsidRPr="00781049">
        <w:rPr>
          <w:sz w:val="20"/>
          <w:szCs w:val="20"/>
        </w:rPr>
        <w:t xml:space="preserve">от 10 августа 2022  года                                                               </w:t>
      </w:r>
      <w:proofErr w:type="spellStart"/>
      <w:r w:rsidRPr="00781049">
        <w:rPr>
          <w:sz w:val="20"/>
          <w:szCs w:val="20"/>
        </w:rPr>
        <w:t>р.п</w:t>
      </w:r>
      <w:proofErr w:type="spellEnd"/>
      <w:r w:rsidRPr="00781049">
        <w:rPr>
          <w:sz w:val="20"/>
          <w:szCs w:val="20"/>
        </w:rPr>
        <w:t>. Турки</w:t>
      </w:r>
    </w:p>
    <w:p w:rsidR="00781049" w:rsidRPr="00781049" w:rsidRDefault="00781049" w:rsidP="00781049">
      <w:pPr>
        <w:contextualSpacing/>
      </w:pPr>
    </w:p>
    <w:p w:rsidR="00781049" w:rsidRPr="00781049" w:rsidRDefault="00781049" w:rsidP="00781049">
      <w:pPr>
        <w:contextualSpacing/>
        <w:rPr>
          <w:b/>
        </w:rPr>
      </w:pPr>
      <w:r w:rsidRPr="00781049">
        <w:rPr>
          <w:b/>
        </w:rPr>
        <w:t xml:space="preserve">О внесении изменений и дополнений </w:t>
      </w:r>
      <w:proofErr w:type="gramStart"/>
      <w:r w:rsidRPr="00781049">
        <w:rPr>
          <w:b/>
        </w:rPr>
        <w:t>в</w:t>
      </w:r>
      <w:proofErr w:type="gramEnd"/>
    </w:p>
    <w:p w:rsidR="00781049" w:rsidRPr="00781049" w:rsidRDefault="00781049" w:rsidP="00781049">
      <w:pPr>
        <w:contextualSpacing/>
        <w:rPr>
          <w:b/>
        </w:rPr>
      </w:pPr>
      <w:r w:rsidRPr="00781049">
        <w:rPr>
          <w:b/>
        </w:rPr>
        <w:t>решение Собрания депутатов от 05 декабря</w:t>
      </w:r>
    </w:p>
    <w:p w:rsidR="00781049" w:rsidRPr="00781049" w:rsidRDefault="00781049" w:rsidP="00781049">
      <w:pPr>
        <w:contextualSpacing/>
        <w:rPr>
          <w:b/>
        </w:rPr>
      </w:pPr>
      <w:r w:rsidRPr="00781049">
        <w:rPr>
          <w:b/>
        </w:rPr>
        <w:t>2012 года № 21/3 «Об утверждении</w:t>
      </w:r>
    </w:p>
    <w:p w:rsidR="00781049" w:rsidRPr="00781049" w:rsidRDefault="00781049" w:rsidP="00781049">
      <w:pPr>
        <w:contextualSpacing/>
        <w:rPr>
          <w:b/>
        </w:rPr>
      </w:pPr>
      <w:r w:rsidRPr="00781049">
        <w:rPr>
          <w:b/>
        </w:rPr>
        <w:t>структуры администрации Турковского</w:t>
      </w:r>
    </w:p>
    <w:p w:rsidR="00781049" w:rsidRPr="00781049" w:rsidRDefault="00781049" w:rsidP="00781049">
      <w:pPr>
        <w:contextualSpacing/>
        <w:rPr>
          <w:b/>
        </w:rPr>
      </w:pPr>
      <w:r w:rsidRPr="00781049">
        <w:rPr>
          <w:b/>
        </w:rPr>
        <w:t>муниципального района»</w:t>
      </w:r>
    </w:p>
    <w:p w:rsidR="00781049" w:rsidRPr="00781049" w:rsidRDefault="00781049" w:rsidP="00781049"/>
    <w:p w:rsidR="00781049" w:rsidRPr="00781049" w:rsidRDefault="00781049" w:rsidP="00781049">
      <w:pPr>
        <w:jc w:val="both"/>
      </w:pPr>
      <w:r w:rsidRPr="00781049">
        <w:tab/>
        <w:t>В соответствии с Уставом Турковского муниципального района Саратовской области Собрание депутатов</w:t>
      </w:r>
    </w:p>
    <w:p w:rsidR="00781049" w:rsidRPr="00781049" w:rsidRDefault="00781049" w:rsidP="00781049">
      <w:pPr>
        <w:jc w:val="both"/>
      </w:pPr>
      <w:r w:rsidRPr="00781049">
        <w:rPr>
          <w:b/>
        </w:rPr>
        <w:t>РЕШИЛО:</w:t>
      </w:r>
    </w:p>
    <w:p w:rsidR="00781049" w:rsidRPr="00781049" w:rsidRDefault="00781049" w:rsidP="00781049">
      <w:pPr>
        <w:jc w:val="both"/>
      </w:pPr>
      <w:r w:rsidRPr="00781049">
        <w:tab/>
        <w:t>1. Внести изменения и дополнения в решение Собрания депутатов от 05 декабря 2012 года № 21/3 «Об утверждении структуры администрации Турковского муниципального района» согласно приложению.</w:t>
      </w:r>
    </w:p>
    <w:p w:rsidR="00781049" w:rsidRPr="00781049" w:rsidRDefault="00781049" w:rsidP="00781049">
      <w:pPr>
        <w:pStyle w:val="af4"/>
        <w:rPr>
          <w:sz w:val="20"/>
        </w:rPr>
      </w:pPr>
      <w:r w:rsidRPr="00781049">
        <w:rPr>
          <w:sz w:val="20"/>
        </w:rPr>
        <w:t>2. Настоящее решение вступает в силу с 18 октября 2022 года.</w:t>
      </w:r>
    </w:p>
    <w:p w:rsidR="00781049" w:rsidRPr="00781049" w:rsidRDefault="00781049" w:rsidP="00781049">
      <w:pPr>
        <w:pStyle w:val="af4"/>
        <w:rPr>
          <w:sz w:val="20"/>
        </w:rPr>
      </w:pPr>
      <w:r w:rsidRPr="00781049">
        <w:rPr>
          <w:sz w:val="20"/>
        </w:rPr>
        <w:t>3. Опубликовать настоящее решение в официальном информационном бюллетене «Вестник Турковского муниципального района».</w:t>
      </w:r>
    </w:p>
    <w:p w:rsidR="00781049" w:rsidRPr="00781049" w:rsidRDefault="00781049" w:rsidP="00781049">
      <w:pPr>
        <w:jc w:val="both"/>
      </w:pPr>
    </w:p>
    <w:p w:rsidR="00781049" w:rsidRPr="00781049" w:rsidRDefault="00781049" w:rsidP="00781049">
      <w:pPr>
        <w:jc w:val="both"/>
      </w:pPr>
    </w:p>
    <w:p w:rsidR="00781049" w:rsidRPr="00781049" w:rsidRDefault="00781049" w:rsidP="00781049">
      <w:pPr>
        <w:jc w:val="both"/>
      </w:pPr>
    </w:p>
    <w:p w:rsidR="00781049" w:rsidRPr="00781049" w:rsidRDefault="00781049" w:rsidP="00781049">
      <w:pPr>
        <w:jc w:val="both"/>
        <w:rPr>
          <w:rFonts w:eastAsiaTheme="minorHAnsi"/>
          <w:b/>
          <w:bCs/>
          <w:lang w:eastAsia="en-US"/>
        </w:rPr>
      </w:pPr>
      <w:r w:rsidRPr="00781049">
        <w:rPr>
          <w:rFonts w:eastAsiaTheme="minorHAnsi"/>
          <w:b/>
          <w:bCs/>
          <w:lang w:eastAsia="en-US"/>
        </w:rPr>
        <w:t>Председатель Собрания депутатов</w:t>
      </w:r>
    </w:p>
    <w:p w:rsidR="00781049" w:rsidRPr="00781049" w:rsidRDefault="00781049" w:rsidP="00781049">
      <w:pPr>
        <w:jc w:val="both"/>
        <w:rPr>
          <w:rFonts w:eastAsiaTheme="minorHAnsi"/>
          <w:b/>
          <w:bCs/>
          <w:lang w:eastAsia="en-US"/>
        </w:rPr>
      </w:pPr>
      <w:r w:rsidRPr="00781049">
        <w:rPr>
          <w:rFonts w:eastAsiaTheme="minorHAnsi"/>
          <w:b/>
          <w:bCs/>
          <w:lang w:eastAsia="en-US"/>
        </w:rPr>
        <w:t>Турковского муниципального района</w:t>
      </w:r>
      <w:r w:rsidRPr="00781049">
        <w:rPr>
          <w:rFonts w:eastAsiaTheme="minorHAnsi"/>
          <w:b/>
          <w:bCs/>
          <w:lang w:eastAsia="en-US"/>
        </w:rPr>
        <w:tab/>
      </w:r>
      <w:r w:rsidRPr="00781049">
        <w:rPr>
          <w:rFonts w:eastAsiaTheme="minorHAnsi"/>
          <w:b/>
          <w:bCs/>
          <w:lang w:eastAsia="en-US"/>
        </w:rPr>
        <w:tab/>
        <w:t xml:space="preserve">                  С.В. Ярославцев</w:t>
      </w:r>
    </w:p>
    <w:p w:rsidR="00781049" w:rsidRPr="00327CA5" w:rsidRDefault="00781049" w:rsidP="00781049">
      <w:pPr>
        <w:tabs>
          <w:tab w:val="left" w:pos="9072"/>
        </w:tabs>
        <w:ind w:right="284"/>
        <w:contextualSpacing/>
        <w:jc w:val="both"/>
        <w:rPr>
          <w:b/>
          <w:bCs/>
          <w:sz w:val="28"/>
          <w:szCs w:val="28"/>
        </w:rPr>
      </w:pPr>
    </w:p>
    <w:p w:rsidR="00781049" w:rsidRPr="00327CA5" w:rsidRDefault="00781049" w:rsidP="00781049">
      <w:pPr>
        <w:jc w:val="both"/>
        <w:rPr>
          <w:sz w:val="28"/>
          <w:szCs w:val="28"/>
        </w:rPr>
      </w:pPr>
    </w:p>
    <w:p w:rsidR="00781049" w:rsidRPr="00327CA5" w:rsidRDefault="00781049" w:rsidP="00781049">
      <w:pPr>
        <w:jc w:val="both"/>
        <w:rPr>
          <w:sz w:val="28"/>
          <w:szCs w:val="28"/>
        </w:rPr>
      </w:pPr>
    </w:p>
    <w:p w:rsidR="00781049" w:rsidRPr="00781049" w:rsidRDefault="00781049" w:rsidP="00781049">
      <w:pPr>
        <w:pStyle w:val="af4"/>
        <w:rPr>
          <w:sz w:val="20"/>
        </w:rPr>
      </w:pPr>
      <w:r w:rsidRPr="00781049">
        <w:rPr>
          <w:sz w:val="20"/>
        </w:rPr>
        <w:t>412070, Саратовская область,          Главный редактор</w:t>
      </w:r>
    </w:p>
    <w:p w:rsidR="00781049" w:rsidRPr="00781049" w:rsidRDefault="00781049" w:rsidP="00781049">
      <w:pPr>
        <w:pStyle w:val="af4"/>
        <w:rPr>
          <w:sz w:val="20"/>
        </w:rPr>
      </w:pPr>
      <w:r w:rsidRPr="00781049">
        <w:rPr>
          <w:sz w:val="20"/>
        </w:rPr>
        <w:t xml:space="preserve">р. п. Турки,                                            С.В. Ярославцев      </w:t>
      </w:r>
      <w:r w:rsidRPr="00781049">
        <w:rPr>
          <w:sz w:val="20"/>
        </w:rPr>
        <w:tab/>
        <w:t xml:space="preserve">Бесплатно                                                                  </w:t>
      </w:r>
    </w:p>
    <w:p w:rsidR="00781049" w:rsidRPr="00781049" w:rsidRDefault="00781049" w:rsidP="00781049">
      <w:pPr>
        <w:pStyle w:val="af4"/>
        <w:rPr>
          <w:sz w:val="20"/>
        </w:rPr>
      </w:pPr>
      <w:r w:rsidRPr="00781049">
        <w:rPr>
          <w:sz w:val="20"/>
        </w:rPr>
        <w:t xml:space="preserve"> ул. </w:t>
      </w:r>
      <w:proofErr w:type="gramStart"/>
      <w:r w:rsidRPr="00781049">
        <w:rPr>
          <w:sz w:val="20"/>
        </w:rPr>
        <w:t>Советская</w:t>
      </w:r>
      <w:proofErr w:type="gramEnd"/>
      <w:r w:rsidRPr="00781049">
        <w:rPr>
          <w:sz w:val="20"/>
        </w:rPr>
        <w:t>, дом 39                                                             100   экземпляров</w:t>
      </w:r>
    </w:p>
    <w:p w:rsidR="00781049" w:rsidRPr="00781049" w:rsidRDefault="00781049" w:rsidP="00781049">
      <w:pPr>
        <w:jc w:val="both"/>
        <w:sectPr w:rsidR="00781049" w:rsidRPr="00781049">
          <w:pgSz w:w="11906" w:h="16838"/>
          <w:pgMar w:top="1134" w:right="850" w:bottom="1134" w:left="1701" w:header="708" w:footer="708" w:gutter="0"/>
          <w:cols w:space="708"/>
          <w:docGrid w:linePitch="360"/>
        </w:sectPr>
      </w:pPr>
    </w:p>
    <w:p w:rsidR="00781049" w:rsidRPr="00327CA5" w:rsidRDefault="00781049" w:rsidP="00781049">
      <w:pPr>
        <w:rPr>
          <w:sz w:val="28"/>
          <w:szCs w:val="28"/>
        </w:rPr>
      </w:pPr>
    </w:p>
    <w:p w:rsidR="00781049" w:rsidRPr="008C0F9C" w:rsidRDefault="00781049" w:rsidP="00781049">
      <w:pPr>
        <w:ind w:firstLine="709"/>
        <w:jc w:val="both"/>
      </w:pPr>
    </w:p>
    <w:p w:rsidR="00781049" w:rsidRPr="008C0F9C" w:rsidRDefault="00781049" w:rsidP="00781049"/>
    <w:p w:rsidR="00781049" w:rsidRDefault="00781049"/>
    <w:sectPr w:rsidR="00781049" w:rsidSect="0078104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DD" w:rsidRDefault="008A76DD" w:rsidP="00781049">
      <w:r>
        <w:separator/>
      </w:r>
    </w:p>
  </w:endnote>
  <w:endnote w:type="continuationSeparator" w:id="0">
    <w:p w:rsidR="008A76DD" w:rsidRDefault="008A76DD" w:rsidP="0078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01"/>
    <w:family w:val="roman"/>
    <w:pitch w:val="default"/>
  </w:font>
  <w:font w:name="Noto Sans Devanagari">
    <w:altName w:val="Arial"/>
    <w:charset w:val="00"/>
    <w:family w:val="swiss"/>
    <w:pitch w:val="variable"/>
    <w:sig w:usb0="00000003" w:usb1="00002046"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DD" w:rsidRDefault="008A76DD" w:rsidP="00781049">
      <w:r>
        <w:separator/>
      </w:r>
    </w:p>
  </w:footnote>
  <w:footnote w:type="continuationSeparator" w:id="0">
    <w:p w:rsidR="008A76DD" w:rsidRDefault="008A76DD" w:rsidP="00781049">
      <w:r>
        <w:continuationSeparator/>
      </w:r>
    </w:p>
  </w:footnote>
  <w:footnote w:id="1">
    <w:p w:rsidR="00F974EF" w:rsidRPr="0074422D" w:rsidRDefault="00F974EF" w:rsidP="00781049">
      <w:pPr>
        <w:pStyle w:val="afd"/>
        <w:jc w:val="both"/>
      </w:pPr>
      <w:r w:rsidRPr="0074422D">
        <w:rPr>
          <w:rStyle w:val="aff"/>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F974EF" w:rsidRPr="0074422D" w:rsidRDefault="00F974EF" w:rsidP="00781049">
      <w:pPr>
        <w:pStyle w:val="afd"/>
        <w:jc w:val="both"/>
      </w:pPr>
      <w:r w:rsidRPr="0074422D">
        <w:rPr>
          <w:rStyle w:val="aff"/>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F974EF" w:rsidRDefault="00F974EF" w:rsidP="00781049">
      <w:pPr>
        <w:pStyle w:val="afd"/>
        <w:jc w:val="both"/>
      </w:pPr>
      <w:r w:rsidRPr="0074422D">
        <w:rPr>
          <w:rStyle w:val="aff"/>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EF" w:rsidRDefault="00F974EF" w:rsidP="00F974E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605D88"/>
    <w:multiLevelType w:val="multilevel"/>
    <w:tmpl w:val="C352B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43191E"/>
    <w:multiLevelType w:val="hybridMultilevel"/>
    <w:tmpl w:val="63A2D952"/>
    <w:lvl w:ilvl="0" w:tplc="E16439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0271F3"/>
    <w:multiLevelType w:val="hybridMultilevel"/>
    <w:tmpl w:val="EBAA7F2A"/>
    <w:lvl w:ilvl="0" w:tplc="E8689270">
      <w:start w:val="1"/>
      <w:numFmt w:val="decimal"/>
      <w:lvlText w:val="%1)"/>
      <w:lvlJc w:val="left"/>
      <w:pPr>
        <w:ind w:left="1758" w:hanging="1050"/>
      </w:pPr>
      <w:rPr>
        <w:rFonts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735F5A"/>
    <w:multiLevelType w:val="hybridMultilevel"/>
    <w:tmpl w:val="03DAFEBA"/>
    <w:lvl w:ilvl="0" w:tplc="941ED2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49"/>
    <w:rsid w:val="00271462"/>
    <w:rsid w:val="003A6C46"/>
    <w:rsid w:val="006C480A"/>
    <w:rsid w:val="00781049"/>
    <w:rsid w:val="008A76DD"/>
    <w:rsid w:val="008E151F"/>
    <w:rsid w:val="009E3562"/>
    <w:rsid w:val="00AC48FD"/>
    <w:rsid w:val="00B6737B"/>
    <w:rsid w:val="00C50B71"/>
    <w:rsid w:val="00CF0270"/>
    <w:rsid w:val="00E16454"/>
    <w:rsid w:val="00E9763E"/>
    <w:rsid w:val="00F97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81049"/>
    <w:pPr>
      <w:keepNext/>
      <w:keepLines/>
      <w:suppressAutoHyphens/>
      <w:overflowPunct/>
      <w:autoSpaceDE/>
      <w:autoSpaceDN/>
      <w:adjustRightInd/>
      <w:spacing w:before="240"/>
      <w:textAlignment w:val="auto"/>
      <w:outlineLvl w:val="0"/>
    </w:pPr>
    <w:rPr>
      <w:rFonts w:asciiTheme="majorHAnsi" w:eastAsiaTheme="majorEastAsia" w:hAnsiTheme="majorHAnsi" w:cstheme="majorBidi"/>
      <w:color w:val="365F91" w:themeColor="accent1" w:themeShade="BF"/>
      <w:sz w:val="32"/>
      <w:szCs w:val="32"/>
      <w:lang w:eastAsia="zh-CN"/>
    </w:rPr>
  </w:style>
  <w:style w:type="paragraph" w:styleId="2">
    <w:name w:val="heading 2"/>
    <w:basedOn w:val="a"/>
    <w:next w:val="a"/>
    <w:link w:val="20"/>
    <w:uiPriority w:val="9"/>
    <w:qFormat/>
    <w:rsid w:val="00781049"/>
    <w:pPr>
      <w:keepNext/>
      <w:numPr>
        <w:ilvl w:val="1"/>
        <w:numId w:val="1"/>
      </w:numPr>
      <w:suppressAutoHyphens/>
      <w:overflowPunct/>
      <w:autoSpaceDE/>
      <w:autoSpaceDN/>
      <w:adjustRightInd/>
      <w:jc w:val="center"/>
      <w:textAlignment w:val="auto"/>
      <w:outlineLvl w:val="1"/>
    </w:pPr>
    <w:rPr>
      <w:b/>
      <w:sz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781049"/>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781049"/>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781049"/>
    <w:rPr>
      <w:rFonts w:ascii="Tahoma" w:hAnsi="Tahoma" w:cs="Tahoma"/>
      <w:sz w:val="16"/>
      <w:szCs w:val="16"/>
    </w:rPr>
  </w:style>
  <w:style w:type="character" w:customStyle="1" w:styleId="a6">
    <w:name w:val="Текст выноски Знак"/>
    <w:basedOn w:val="a0"/>
    <w:link w:val="a5"/>
    <w:uiPriority w:val="99"/>
    <w:rsid w:val="00781049"/>
    <w:rPr>
      <w:rFonts w:ascii="Tahoma" w:eastAsia="Times New Roman" w:hAnsi="Tahoma" w:cs="Tahoma"/>
      <w:sz w:val="16"/>
      <w:szCs w:val="16"/>
      <w:lang w:eastAsia="ru-RU"/>
    </w:rPr>
  </w:style>
  <w:style w:type="character" w:customStyle="1" w:styleId="10">
    <w:name w:val="Заголовок 1 Знак"/>
    <w:basedOn w:val="a0"/>
    <w:link w:val="1"/>
    <w:uiPriority w:val="9"/>
    <w:rsid w:val="00781049"/>
    <w:rPr>
      <w:rFonts w:asciiTheme="majorHAnsi" w:eastAsiaTheme="majorEastAsia" w:hAnsiTheme="majorHAnsi" w:cstheme="majorBidi"/>
      <w:color w:val="365F91" w:themeColor="accent1" w:themeShade="BF"/>
      <w:sz w:val="32"/>
      <w:szCs w:val="32"/>
      <w:lang w:eastAsia="zh-CN"/>
    </w:rPr>
  </w:style>
  <w:style w:type="character" w:customStyle="1" w:styleId="20">
    <w:name w:val="Заголовок 2 Знак"/>
    <w:basedOn w:val="a0"/>
    <w:link w:val="2"/>
    <w:uiPriority w:val="9"/>
    <w:rsid w:val="00781049"/>
    <w:rPr>
      <w:rFonts w:ascii="Times New Roman" w:eastAsia="Times New Roman" w:hAnsi="Times New Roman" w:cs="Times New Roman"/>
      <w:b/>
      <w:sz w:val="32"/>
      <w:szCs w:val="20"/>
      <w:lang w:eastAsia="zh-CN"/>
    </w:rPr>
  </w:style>
  <w:style w:type="character" w:customStyle="1" w:styleId="WW8Num1z0">
    <w:name w:val="WW8Num1z0"/>
    <w:rsid w:val="00781049"/>
  </w:style>
  <w:style w:type="character" w:customStyle="1" w:styleId="WW8Num1z1">
    <w:name w:val="WW8Num1z1"/>
    <w:rsid w:val="00781049"/>
  </w:style>
  <w:style w:type="character" w:customStyle="1" w:styleId="WW8Num1z2">
    <w:name w:val="WW8Num1z2"/>
    <w:rsid w:val="00781049"/>
  </w:style>
  <w:style w:type="character" w:customStyle="1" w:styleId="WW8Num1z3">
    <w:name w:val="WW8Num1z3"/>
    <w:rsid w:val="00781049"/>
  </w:style>
  <w:style w:type="character" w:customStyle="1" w:styleId="WW8Num1z4">
    <w:name w:val="WW8Num1z4"/>
    <w:rsid w:val="00781049"/>
  </w:style>
  <w:style w:type="character" w:customStyle="1" w:styleId="WW8Num1z5">
    <w:name w:val="WW8Num1z5"/>
    <w:rsid w:val="00781049"/>
  </w:style>
  <w:style w:type="character" w:customStyle="1" w:styleId="WW8Num1z6">
    <w:name w:val="WW8Num1z6"/>
    <w:rsid w:val="00781049"/>
  </w:style>
  <w:style w:type="character" w:customStyle="1" w:styleId="WW8Num1z7">
    <w:name w:val="WW8Num1z7"/>
    <w:rsid w:val="00781049"/>
  </w:style>
  <w:style w:type="character" w:customStyle="1" w:styleId="WW8Num1z8">
    <w:name w:val="WW8Num1z8"/>
    <w:rsid w:val="00781049"/>
  </w:style>
  <w:style w:type="character" w:customStyle="1" w:styleId="WW8Num2z0">
    <w:name w:val="WW8Num2z0"/>
    <w:rsid w:val="00781049"/>
    <w:rPr>
      <w:rFonts w:hint="default"/>
      <w:color w:val="000000"/>
    </w:rPr>
  </w:style>
  <w:style w:type="character" w:customStyle="1" w:styleId="WW8Num2z1">
    <w:name w:val="WW8Num2z1"/>
    <w:rsid w:val="00781049"/>
  </w:style>
  <w:style w:type="character" w:customStyle="1" w:styleId="WW8Num2z2">
    <w:name w:val="WW8Num2z2"/>
    <w:rsid w:val="00781049"/>
  </w:style>
  <w:style w:type="character" w:customStyle="1" w:styleId="WW8Num2z3">
    <w:name w:val="WW8Num2z3"/>
    <w:rsid w:val="00781049"/>
  </w:style>
  <w:style w:type="character" w:customStyle="1" w:styleId="WW8Num2z4">
    <w:name w:val="WW8Num2z4"/>
    <w:rsid w:val="00781049"/>
  </w:style>
  <w:style w:type="character" w:customStyle="1" w:styleId="WW8Num2z5">
    <w:name w:val="WW8Num2z5"/>
    <w:rsid w:val="00781049"/>
  </w:style>
  <w:style w:type="character" w:customStyle="1" w:styleId="WW8Num2z6">
    <w:name w:val="WW8Num2z6"/>
    <w:rsid w:val="00781049"/>
  </w:style>
  <w:style w:type="character" w:customStyle="1" w:styleId="WW8Num2z7">
    <w:name w:val="WW8Num2z7"/>
    <w:rsid w:val="00781049"/>
  </w:style>
  <w:style w:type="character" w:customStyle="1" w:styleId="WW8Num2z8">
    <w:name w:val="WW8Num2z8"/>
    <w:rsid w:val="00781049"/>
  </w:style>
  <w:style w:type="character" w:customStyle="1" w:styleId="11">
    <w:name w:val="Основной шрифт абзаца1"/>
    <w:rsid w:val="00781049"/>
  </w:style>
  <w:style w:type="character" w:customStyle="1" w:styleId="21">
    <w:name w:val="Основной текст 2 Знак"/>
    <w:basedOn w:val="11"/>
    <w:rsid w:val="00781049"/>
    <w:rPr>
      <w:sz w:val="28"/>
    </w:rPr>
  </w:style>
  <w:style w:type="character" w:styleId="a7">
    <w:name w:val="Hyperlink"/>
    <w:uiPriority w:val="99"/>
    <w:rsid w:val="00781049"/>
    <w:rPr>
      <w:color w:val="000080"/>
      <w:u w:val="single"/>
    </w:rPr>
  </w:style>
  <w:style w:type="paragraph" w:customStyle="1" w:styleId="12">
    <w:name w:val="Заголовок1"/>
    <w:basedOn w:val="a"/>
    <w:next w:val="a8"/>
    <w:rsid w:val="00781049"/>
    <w:pPr>
      <w:keepNext/>
      <w:suppressAutoHyphens/>
      <w:overflowPunct/>
      <w:autoSpaceDE/>
      <w:autoSpaceDN/>
      <w:adjustRightInd/>
      <w:spacing w:before="240" w:after="120"/>
      <w:textAlignment w:val="auto"/>
    </w:pPr>
    <w:rPr>
      <w:rFonts w:ascii="PT Astra Serif" w:eastAsia="Tahoma" w:hAnsi="PT Astra Serif" w:cs="Noto Sans Devanagari"/>
      <w:sz w:val="28"/>
      <w:szCs w:val="28"/>
      <w:lang w:eastAsia="zh-CN"/>
    </w:rPr>
  </w:style>
  <w:style w:type="paragraph" w:styleId="a8">
    <w:name w:val="Body Text"/>
    <w:basedOn w:val="a"/>
    <w:link w:val="a9"/>
    <w:rsid w:val="00781049"/>
    <w:pPr>
      <w:suppressAutoHyphens/>
      <w:overflowPunct/>
      <w:autoSpaceDE/>
      <w:autoSpaceDN/>
      <w:adjustRightInd/>
      <w:spacing w:after="140" w:line="276" w:lineRule="auto"/>
      <w:textAlignment w:val="auto"/>
    </w:pPr>
    <w:rPr>
      <w:sz w:val="28"/>
      <w:lang w:eastAsia="zh-CN"/>
    </w:rPr>
  </w:style>
  <w:style w:type="character" w:customStyle="1" w:styleId="a9">
    <w:name w:val="Основной текст Знак"/>
    <w:basedOn w:val="a0"/>
    <w:link w:val="a8"/>
    <w:rsid w:val="00781049"/>
    <w:rPr>
      <w:rFonts w:ascii="Times New Roman" w:eastAsia="Times New Roman" w:hAnsi="Times New Roman" w:cs="Times New Roman"/>
      <w:sz w:val="28"/>
      <w:szCs w:val="20"/>
      <w:lang w:eastAsia="zh-CN"/>
    </w:rPr>
  </w:style>
  <w:style w:type="paragraph" w:styleId="aa">
    <w:name w:val="List"/>
    <w:basedOn w:val="a8"/>
    <w:rsid w:val="00781049"/>
    <w:rPr>
      <w:rFonts w:ascii="PT Astra Serif" w:hAnsi="PT Astra Serif" w:cs="Noto Sans Devanagari"/>
    </w:rPr>
  </w:style>
  <w:style w:type="paragraph" w:styleId="ab">
    <w:name w:val="caption"/>
    <w:basedOn w:val="a"/>
    <w:qFormat/>
    <w:rsid w:val="00781049"/>
    <w:pPr>
      <w:suppressLineNumbers/>
      <w:suppressAutoHyphens/>
      <w:overflowPunct/>
      <w:autoSpaceDE/>
      <w:autoSpaceDN/>
      <w:adjustRightInd/>
      <w:spacing w:before="120" w:after="120"/>
      <w:textAlignment w:val="auto"/>
    </w:pPr>
    <w:rPr>
      <w:rFonts w:ascii="PT Astra Serif" w:hAnsi="PT Astra Serif" w:cs="Noto Sans Devanagari"/>
      <w:i/>
      <w:iCs/>
      <w:sz w:val="24"/>
      <w:szCs w:val="24"/>
      <w:lang w:eastAsia="zh-CN"/>
    </w:rPr>
  </w:style>
  <w:style w:type="paragraph" w:customStyle="1" w:styleId="13">
    <w:name w:val="Указатель1"/>
    <w:basedOn w:val="a"/>
    <w:rsid w:val="00781049"/>
    <w:pPr>
      <w:suppressLineNumbers/>
      <w:suppressAutoHyphens/>
      <w:overflowPunct/>
      <w:autoSpaceDE/>
      <w:autoSpaceDN/>
      <w:adjustRightInd/>
      <w:textAlignment w:val="auto"/>
    </w:pPr>
    <w:rPr>
      <w:rFonts w:ascii="PT Astra Serif" w:hAnsi="PT Astra Serif" w:cs="Noto Sans Devanagari"/>
      <w:sz w:val="28"/>
      <w:lang w:eastAsia="zh-CN"/>
    </w:rPr>
  </w:style>
  <w:style w:type="paragraph" w:customStyle="1" w:styleId="210">
    <w:name w:val="Основной текст 21"/>
    <w:basedOn w:val="a"/>
    <w:rsid w:val="00781049"/>
    <w:pPr>
      <w:suppressAutoHyphens/>
      <w:overflowPunct/>
      <w:autoSpaceDE/>
      <w:autoSpaceDN/>
      <w:adjustRightInd/>
      <w:jc w:val="both"/>
      <w:textAlignment w:val="auto"/>
    </w:pPr>
    <w:rPr>
      <w:sz w:val="28"/>
      <w:lang w:eastAsia="zh-CN"/>
    </w:rPr>
  </w:style>
  <w:style w:type="paragraph" w:customStyle="1" w:styleId="14">
    <w:name w:val="Цитата1"/>
    <w:basedOn w:val="a"/>
    <w:rsid w:val="00781049"/>
    <w:pPr>
      <w:suppressAutoHyphens/>
      <w:overflowPunct/>
      <w:autoSpaceDE/>
      <w:autoSpaceDN/>
      <w:adjustRightInd/>
      <w:ind w:left="-360" w:right="175" w:firstLine="360"/>
      <w:textAlignment w:val="auto"/>
    </w:pPr>
    <w:rPr>
      <w:sz w:val="24"/>
      <w:szCs w:val="24"/>
      <w:lang w:eastAsia="zh-CN"/>
    </w:rPr>
  </w:style>
  <w:style w:type="paragraph" w:customStyle="1" w:styleId="ac">
    <w:name w:val="Верхний и нижний колонтитулы"/>
    <w:basedOn w:val="a"/>
    <w:rsid w:val="00781049"/>
    <w:pPr>
      <w:suppressLineNumbers/>
      <w:tabs>
        <w:tab w:val="center" w:pos="4819"/>
        <w:tab w:val="right" w:pos="9638"/>
      </w:tabs>
      <w:suppressAutoHyphens/>
      <w:overflowPunct/>
      <w:autoSpaceDE/>
      <w:autoSpaceDN/>
      <w:adjustRightInd/>
      <w:textAlignment w:val="auto"/>
    </w:pPr>
    <w:rPr>
      <w:sz w:val="28"/>
      <w:lang w:eastAsia="zh-CN"/>
    </w:rPr>
  </w:style>
  <w:style w:type="paragraph" w:styleId="ad">
    <w:name w:val="header"/>
    <w:aliases w:val=" Знак"/>
    <w:basedOn w:val="a"/>
    <w:link w:val="ae"/>
    <w:uiPriority w:val="99"/>
    <w:rsid w:val="00781049"/>
    <w:pPr>
      <w:tabs>
        <w:tab w:val="center" w:pos="4677"/>
        <w:tab w:val="right" w:pos="9355"/>
      </w:tabs>
      <w:suppressAutoHyphens/>
      <w:overflowPunct/>
      <w:autoSpaceDE/>
      <w:autoSpaceDN/>
      <w:adjustRightInd/>
      <w:textAlignment w:val="auto"/>
    </w:pPr>
    <w:rPr>
      <w:sz w:val="24"/>
      <w:szCs w:val="24"/>
      <w:lang w:eastAsia="zh-CN"/>
    </w:rPr>
  </w:style>
  <w:style w:type="character" w:customStyle="1" w:styleId="ae">
    <w:name w:val="Верхний колонтитул Знак"/>
    <w:aliases w:val=" Знак Знак"/>
    <w:basedOn w:val="a0"/>
    <w:link w:val="ad"/>
    <w:uiPriority w:val="99"/>
    <w:rsid w:val="00781049"/>
    <w:rPr>
      <w:rFonts w:ascii="Times New Roman" w:eastAsia="Times New Roman" w:hAnsi="Times New Roman" w:cs="Times New Roman"/>
      <w:sz w:val="24"/>
      <w:szCs w:val="24"/>
      <w:lang w:eastAsia="zh-CN"/>
    </w:rPr>
  </w:style>
  <w:style w:type="paragraph" w:customStyle="1" w:styleId="af">
    <w:name w:val="Содержимое таблицы"/>
    <w:basedOn w:val="a"/>
    <w:rsid w:val="00781049"/>
    <w:pPr>
      <w:suppressLineNumbers/>
      <w:suppressAutoHyphens/>
      <w:overflowPunct/>
      <w:autoSpaceDE/>
      <w:autoSpaceDN/>
      <w:adjustRightInd/>
      <w:textAlignment w:val="auto"/>
    </w:pPr>
    <w:rPr>
      <w:sz w:val="28"/>
      <w:lang w:eastAsia="zh-CN"/>
    </w:rPr>
  </w:style>
  <w:style w:type="paragraph" w:customStyle="1" w:styleId="af0">
    <w:name w:val="Заголовок таблицы"/>
    <w:basedOn w:val="af"/>
    <w:rsid w:val="00781049"/>
    <w:pPr>
      <w:jc w:val="center"/>
    </w:pPr>
    <w:rPr>
      <w:b/>
      <w:bCs/>
    </w:rPr>
  </w:style>
  <w:style w:type="paragraph" w:customStyle="1" w:styleId="listparagraph">
    <w:name w:val="listparagraph"/>
    <w:basedOn w:val="a"/>
    <w:rsid w:val="00781049"/>
    <w:pPr>
      <w:overflowPunct/>
      <w:autoSpaceDE/>
      <w:autoSpaceDN/>
      <w:adjustRightInd/>
      <w:spacing w:before="100" w:beforeAutospacing="1" w:after="100" w:afterAutospacing="1"/>
      <w:textAlignment w:val="auto"/>
    </w:pPr>
    <w:rPr>
      <w:sz w:val="24"/>
      <w:szCs w:val="24"/>
    </w:rPr>
  </w:style>
  <w:style w:type="paragraph" w:customStyle="1" w:styleId="bodytext">
    <w:name w:val="bodytext"/>
    <w:basedOn w:val="a"/>
    <w:rsid w:val="00781049"/>
    <w:pPr>
      <w:overflowPunct/>
      <w:autoSpaceDE/>
      <w:autoSpaceDN/>
      <w:adjustRightInd/>
      <w:spacing w:before="100" w:beforeAutospacing="1" w:after="100" w:afterAutospacing="1"/>
      <w:textAlignment w:val="auto"/>
    </w:pPr>
    <w:rPr>
      <w:sz w:val="24"/>
      <w:szCs w:val="24"/>
    </w:rPr>
  </w:style>
  <w:style w:type="character" w:customStyle="1" w:styleId="15">
    <w:name w:val="Выделение1"/>
    <w:basedOn w:val="a0"/>
    <w:rsid w:val="00781049"/>
  </w:style>
  <w:style w:type="paragraph" w:customStyle="1" w:styleId="110">
    <w:name w:val="11"/>
    <w:basedOn w:val="a"/>
    <w:rsid w:val="00781049"/>
    <w:pPr>
      <w:overflowPunct/>
      <w:autoSpaceDE/>
      <w:autoSpaceDN/>
      <w:adjustRightInd/>
      <w:spacing w:before="100" w:beforeAutospacing="1" w:after="100" w:afterAutospacing="1"/>
      <w:textAlignment w:val="auto"/>
    </w:pPr>
    <w:rPr>
      <w:sz w:val="24"/>
      <w:szCs w:val="24"/>
    </w:rPr>
  </w:style>
  <w:style w:type="paragraph" w:customStyle="1" w:styleId="nospacing">
    <w:name w:val="nospacing"/>
    <w:basedOn w:val="a"/>
    <w:rsid w:val="00781049"/>
    <w:pPr>
      <w:overflowPunct/>
      <w:autoSpaceDE/>
      <w:autoSpaceDN/>
      <w:adjustRightInd/>
      <w:spacing w:before="100" w:beforeAutospacing="1" w:after="100" w:afterAutospacing="1"/>
      <w:textAlignment w:val="auto"/>
    </w:pPr>
    <w:rPr>
      <w:sz w:val="24"/>
      <w:szCs w:val="24"/>
    </w:rPr>
  </w:style>
  <w:style w:type="character" w:customStyle="1" w:styleId="16">
    <w:name w:val="Гиперссылка1"/>
    <w:basedOn w:val="a0"/>
    <w:rsid w:val="00781049"/>
  </w:style>
  <w:style w:type="paragraph" w:styleId="af1">
    <w:name w:val="List Paragraph"/>
    <w:basedOn w:val="a"/>
    <w:qFormat/>
    <w:rsid w:val="00781049"/>
    <w:pPr>
      <w:suppressAutoHyphens/>
      <w:overflowPunct/>
      <w:autoSpaceDE/>
      <w:autoSpaceDN/>
      <w:adjustRightInd/>
      <w:ind w:left="720"/>
      <w:contextualSpacing/>
      <w:textAlignment w:val="auto"/>
    </w:pPr>
    <w:rPr>
      <w:sz w:val="28"/>
      <w:lang w:eastAsia="zh-CN"/>
    </w:rPr>
  </w:style>
  <w:style w:type="paragraph" w:styleId="af2">
    <w:name w:val="Body Text Indent"/>
    <w:basedOn w:val="a"/>
    <w:link w:val="af3"/>
    <w:uiPriority w:val="99"/>
    <w:unhideWhenUsed/>
    <w:rsid w:val="00781049"/>
    <w:pPr>
      <w:spacing w:after="120"/>
      <w:ind w:left="283"/>
    </w:pPr>
  </w:style>
  <w:style w:type="character" w:customStyle="1" w:styleId="af3">
    <w:name w:val="Основной текст с отступом Знак"/>
    <w:basedOn w:val="a0"/>
    <w:link w:val="af2"/>
    <w:uiPriority w:val="99"/>
    <w:rsid w:val="00781049"/>
    <w:rPr>
      <w:rFonts w:ascii="Times New Roman" w:eastAsia="Times New Roman" w:hAnsi="Times New Roman" w:cs="Times New Roman"/>
      <w:sz w:val="20"/>
      <w:szCs w:val="20"/>
      <w:lang w:eastAsia="ru-RU"/>
    </w:rPr>
  </w:style>
  <w:style w:type="paragraph" w:styleId="af4">
    <w:name w:val="No Spacing"/>
    <w:aliases w:val="ОФПИСЬМО,с интервалом,No Spacing"/>
    <w:link w:val="af5"/>
    <w:uiPriority w:val="1"/>
    <w:qFormat/>
    <w:rsid w:val="00781049"/>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f6">
    <w:name w:val="line number"/>
    <w:basedOn w:val="a0"/>
    <w:uiPriority w:val="99"/>
    <w:semiHidden/>
    <w:unhideWhenUsed/>
    <w:rsid w:val="00781049"/>
  </w:style>
  <w:style w:type="table" w:styleId="af7">
    <w:name w:val="Table Grid"/>
    <w:basedOn w:val="a1"/>
    <w:uiPriority w:val="59"/>
    <w:rsid w:val="00781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10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5">
    <w:name w:val="Без интервала Знак"/>
    <w:aliases w:val="ОФПИСЬМО Знак,с интервалом Знак,No Spacing Знак"/>
    <w:link w:val="af4"/>
    <w:uiPriority w:val="1"/>
    <w:locked/>
    <w:rsid w:val="00781049"/>
    <w:rPr>
      <w:rFonts w:ascii="Times New Roman" w:eastAsia="Times New Roman" w:hAnsi="Times New Roman" w:cs="Times New Roman"/>
      <w:sz w:val="28"/>
      <w:szCs w:val="20"/>
      <w:lang w:eastAsia="ru-RU"/>
    </w:rPr>
  </w:style>
  <w:style w:type="paragraph" w:customStyle="1" w:styleId="af8">
    <w:name w:val="Обычный таблица"/>
    <w:basedOn w:val="a"/>
    <w:rsid w:val="00781049"/>
    <w:pPr>
      <w:suppressAutoHyphens/>
      <w:overflowPunct/>
      <w:autoSpaceDE/>
      <w:autoSpaceDN/>
      <w:adjustRightInd/>
      <w:textAlignment w:val="auto"/>
    </w:pPr>
    <w:rPr>
      <w:sz w:val="18"/>
      <w:szCs w:val="18"/>
      <w:lang w:eastAsia="zh-CN"/>
    </w:rPr>
  </w:style>
  <w:style w:type="character" w:customStyle="1" w:styleId="af9">
    <w:name w:val="Гипертекстовая ссылка"/>
    <w:basedOn w:val="a0"/>
    <w:uiPriority w:val="99"/>
    <w:rsid w:val="00781049"/>
    <w:rPr>
      <w:rFonts w:cs="Times New Roman"/>
      <w:b/>
      <w:color w:val="008000"/>
    </w:rPr>
  </w:style>
  <w:style w:type="paragraph" w:customStyle="1" w:styleId="ConsPlusNormal">
    <w:name w:val="ConsPlusNormal"/>
    <w:rsid w:val="007810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104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a">
    <w:name w:val="footer"/>
    <w:basedOn w:val="a"/>
    <w:link w:val="afb"/>
    <w:uiPriority w:val="99"/>
    <w:unhideWhenUsed/>
    <w:rsid w:val="00781049"/>
    <w:pPr>
      <w:tabs>
        <w:tab w:val="center" w:pos="4677"/>
        <w:tab w:val="right" w:pos="9355"/>
      </w:tabs>
      <w:overflowPunct/>
      <w:autoSpaceDE/>
      <w:autoSpaceDN/>
      <w:adjustRightInd/>
      <w:textAlignment w:val="auto"/>
    </w:pPr>
    <w:rPr>
      <w:sz w:val="24"/>
      <w:szCs w:val="24"/>
    </w:rPr>
  </w:style>
  <w:style w:type="character" w:customStyle="1" w:styleId="afb">
    <w:name w:val="Нижний колонтитул Знак"/>
    <w:basedOn w:val="a0"/>
    <w:link w:val="afa"/>
    <w:uiPriority w:val="99"/>
    <w:rsid w:val="00781049"/>
    <w:rPr>
      <w:rFonts w:ascii="Times New Roman" w:eastAsia="Times New Roman" w:hAnsi="Times New Roman" w:cs="Times New Roman"/>
      <w:sz w:val="24"/>
      <w:szCs w:val="24"/>
      <w:lang w:eastAsia="ru-RU"/>
    </w:rPr>
  </w:style>
  <w:style w:type="character" w:customStyle="1" w:styleId="afc">
    <w:name w:val="Цветовое выделение для Нормальный"/>
    <w:uiPriority w:val="99"/>
    <w:rsid w:val="00781049"/>
    <w:rPr>
      <w:sz w:val="20"/>
    </w:rPr>
  </w:style>
  <w:style w:type="paragraph" w:styleId="afd">
    <w:name w:val="footnote text"/>
    <w:basedOn w:val="a"/>
    <w:link w:val="afe"/>
    <w:uiPriority w:val="99"/>
    <w:semiHidden/>
    <w:unhideWhenUsed/>
    <w:rsid w:val="00781049"/>
    <w:pPr>
      <w:overflowPunct/>
      <w:autoSpaceDE/>
      <w:autoSpaceDN/>
      <w:adjustRightInd/>
      <w:textAlignment w:val="auto"/>
    </w:pPr>
  </w:style>
  <w:style w:type="character" w:customStyle="1" w:styleId="afe">
    <w:name w:val="Текст сноски Знак"/>
    <w:basedOn w:val="a0"/>
    <w:link w:val="afd"/>
    <w:uiPriority w:val="99"/>
    <w:semiHidden/>
    <w:rsid w:val="00781049"/>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781049"/>
    <w:rPr>
      <w:vertAlign w:val="superscript"/>
    </w:rPr>
  </w:style>
  <w:style w:type="character" w:styleId="aff0">
    <w:name w:val="FollowedHyperlink"/>
    <w:uiPriority w:val="99"/>
    <w:semiHidden/>
    <w:unhideWhenUsed/>
    <w:rsid w:val="00781049"/>
    <w:rPr>
      <w:color w:val="800080"/>
      <w:u w:val="single"/>
    </w:rPr>
  </w:style>
  <w:style w:type="paragraph" w:customStyle="1" w:styleId="xl66">
    <w:name w:val="xl66"/>
    <w:basedOn w:val="a"/>
    <w:rsid w:val="00781049"/>
    <w:pPr>
      <w:overflowPunct/>
      <w:autoSpaceDE/>
      <w:autoSpaceDN/>
      <w:adjustRightInd/>
      <w:spacing w:before="100" w:beforeAutospacing="1" w:after="100" w:afterAutospacing="1"/>
      <w:textAlignment w:val="auto"/>
    </w:pPr>
    <w:rPr>
      <w:rFonts w:ascii="Arial" w:hAnsi="Arial" w:cs="Arial"/>
    </w:rPr>
  </w:style>
  <w:style w:type="paragraph" w:customStyle="1" w:styleId="xl67">
    <w:name w:val="xl67"/>
    <w:basedOn w:val="a"/>
    <w:rsid w:val="00781049"/>
    <w:pPr>
      <w:overflowPunct/>
      <w:autoSpaceDE/>
      <w:autoSpaceDN/>
      <w:adjustRightInd/>
      <w:spacing w:before="100" w:beforeAutospacing="1" w:after="100" w:afterAutospacing="1"/>
      <w:textAlignment w:val="auto"/>
    </w:pPr>
    <w:rPr>
      <w:rFonts w:ascii="Arial" w:hAnsi="Arial" w:cs="Arial"/>
    </w:rPr>
  </w:style>
  <w:style w:type="paragraph" w:customStyle="1" w:styleId="xl68">
    <w:name w:val="xl68"/>
    <w:basedOn w:val="a"/>
    <w:rsid w:val="00781049"/>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69">
    <w:name w:val="xl69"/>
    <w:basedOn w:val="a"/>
    <w:rsid w:val="0078104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0">
    <w:name w:val="xl70"/>
    <w:basedOn w:val="a"/>
    <w:rsid w:val="00781049"/>
    <w:pPr>
      <w:overflowPunct/>
      <w:autoSpaceDE/>
      <w:autoSpaceDN/>
      <w:adjustRightInd/>
      <w:spacing w:before="100" w:beforeAutospacing="1" w:after="100" w:afterAutospacing="1"/>
      <w:textAlignment w:val="auto"/>
    </w:pPr>
    <w:rPr>
      <w:rFonts w:ascii="Arial" w:hAnsi="Arial" w:cs="Arial"/>
      <w:b/>
      <w:bCs/>
    </w:rPr>
  </w:style>
  <w:style w:type="paragraph" w:customStyle="1" w:styleId="xl71">
    <w:name w:val="xl71"/>
    <w:basedOn w:val="a"/>
    <w:rsid w:val="0078104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2">
    <w:name w:val="xl72"/>
    <w:basedOn w:val="a"/>
    <w:rsid w:val="0078104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3">
    <w:name w:val="xl73"/>
    <w:basedOn w:val="a"/>
    <w:rsid w:val="00781049"/>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4">
    <w:name w:val="xl74"/>
    <w:basedOn w:val="a"/>
    <w:rsid w:val="00781049"/>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5">
    <w:name w:val="xl75"/>
    <w:basedOn w:val="a"/>
    <w:rsid w:val="00781049"/>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6">
    <w:name w:val="xl76"/>
    <w:basedOn w:val="a"/>
    <w:rsid w:val="00781049"/>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781049"/>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8">
    <w:name w:val="xl78"/>
    <w:basedOn w:val="a"/>
    <w:rsid w:val="00781049"/>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9">
    <w:name w:val="xl79"/>
    <w:basedOn w:val="a"/>
    <w:rsid w:val="00781049"/>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0">
    <w:name w:val="xl80"/>
    <w:basedOn w:val="a"/>
    <w:rsid w:val="00781049"/>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1">
    <w:name w:val="xl81"/>
    <w:basedOn w:val="a"/>
    <w:rsid w:val="00781049"/>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2">
    <w:name w:val="xl82"/>
    <w:basedOn w:val="a"/>
    <w:rsid w:val="00781049"/>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3">
    <w:name w:val="xl83"/>
    <w:basedOn w:val="a"/>
    <w:rsid w:val="0078104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781049"/>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78104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781049"/>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781049"/>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78104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9">
    <w:name w:val="xl89"/>
    <w:basedOn w:val="a"/>
    <w:rsid w:val="00781049"/>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0">
    <w:name w:val="xl90"/>
    <w:basedOn w:val="a"/>
    <w:rsid w:val="00781049"/>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a"/>
    <w:rsid w:val="00781049"/>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2">
    <w:name w:val="xl92"/>
    <w:basedOn w:val="a"/>
    <w:rsid w:val="00781049"/>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3">
    <w:name w:val="xl93"/>
    <w:basedOn w:val="a"/>
    <w:rsid w:val="00781049"/>
    <w:pPr>
      <w:pBdr>
        <w:top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94">
    <w:name w:val="xl94"/>
    <w:basedOn w:val="a"/>
    <w:rsid w:val="0078104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78104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78104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4">
    <w:name w:val="xl64"/>
    <w:basedOn w:val="a"/>
    <w:rsid w:val="0078104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781049"/>
    <w:pPr>
      <w:overflowPunct/>
      <w:autoSpaceDE/>
      <w:autoSpaceDN/>
      <w:adjustRightInd/>
      <w:spacing w:before="100" w:beforeAutospacing="1" w:after="100" w:afterAutospacing="1"/>
      <w:textAlignment w:val="auto"/>
    </w:pPr>
    <w:rPr>
      <w:rFonts w:ascii="Arial" w:hAnsi="Arial" w:cs="Arial"/>
    </w:rPr>
  </w:style>
  <w:style w:type="paragraph" w:customStyle="1" w:styleId="xl97">
    <w:name w:val="xl97"/>
    <w:basedOn w:val="a"/>
    <w:rsid w:val="00781049"/>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78104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a"/>
    <w:rsid w:val="00781049"/>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a"/>
    <w:rsid w:val="0078104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
    <w:rsid w:val="00781049"/>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a"/>
    <w:rsid w:val="0078104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
    <w:rsid w:val="00781049"/>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104">
    <w:name w:val="xl104"/>
    <w:basedOn w:val="a"/>
    <w:rsid w:val="00781049"/>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ConsPlusTitle">
    <w:name w:val="ConsPlusTitle"/>
    <w:rsid w:val="007810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Текст документа"/>
    <w:basedOn w:val="a"/>
    <w:rsid w:val="00781049"/>
    <w:pPr>
      <w:ind w:firstLine="720"/>
      <w:jc w:val="both"/>
    </w:pPr>
    <w:rPr>
      <w:sz w:val="28"/>
    </w:rPr>
  </w:style>
  <w:style w:type="paragraph" w:customStyle="1" w:styleId="aff2">
    <w:name w:val="Òåêñò äîêóìåíòà"/>
    <w:basedOn w:val="a"/>
    <w:rsid w:val="00781049"/>
    <w:pPr>
      <w:ind w:firstLine="720"/>
      <w:jc w:val="both"/>
    </w:pPr>
    <w:rPr>
      <w:sz w:val="28"/>
    </w:rPr>
  </w:style>
  <w:style w:type="paragraph" w:customStyle="1" w:styleId="aff3">
    <w:name w:val="Íàçâàíèå çàêîíà"/>
    <w:basedOn w:val="a"/>
    <w:next w:val="aff2"/>
    <w:rsid w:val="00781049"/>
    <w:pPr>
      <w:suppressAutoHyphens/>
      <w:spacing w:after="480"/>
      <w:jc w:val="center"/>
    </w:pPr>
    <w:rPr>
      <w:b/>
      <w:sz w:val="36"/>
    </w:rPr>
  </w:style>
  <w:style w:type="paragraph" w:styleId="aff4">
    <w:name w:val="Title"/>
    <w:basedOn w:val="a"/>
    <w:link w:val="aff5"/>
    <w:qFormat/>
    <w:rsid w:val="00781049"/>
    <w:pPr>
      <w:overflowPunct/>
      <w:autoSpaceDE/>
      <w:autoSpaceDN/>
      <w:adjustRightInd/>
      <w:jc w:val="center"/>
      <w:textAlignment w:val="auto"/>
    </w:pPr>
    <w:rPr>
      <w:b/>
      <w:bCs/>
      <w:sz w:val="24"/>
      <w:szCs w:val="24"/>
    </w:rPr>
  </w:style>
  <w:style w:type="character" w:customStyle="1" w:styleId="aff5">
    <w:name w:val="Название Знак"/>
    <w:basedOn w:val="a0"/>
    <w:link w:val="aff4"/>
    <w:rsid w:val="00781049"/>
    <w:rPr>
      <w:rFonts w:ascii="Times New Roman" w:eastAsia="Times New Roman" w:hAnsi="Times New Roman" w:cs="Times New Roman"/>
      <w:b/>
      <w:bCs/>
      <w:sz w:val="24"/>
      <w:szCs w:val="24"/>
      <w:lang w:eastAsia="ru-RU"/>
    </w:rPr>
  </w:style>
  <w:style w:type="paragraph" w:customStyle="1" w:styleId="xl105">
    <w:name w:val="xl105"/>
    <w:basedOn w:val="a"/>
    <w:rsid w:val="0078104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781049"/>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7">
    <w:name w:val="xl107"/>
    <w:basedOn w:val="a"/>
    <w:rsid w:val="00781049"/>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781049"/>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9">
    <w:name w:val="xl109"/>
    <w:basedOn w:val="a"/>
    <w:rsid w:val="00781049"/>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78104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781049"/>
    <w:pPr>
      <w:overflowPunct/>
      <w:autoSpaceDE/>
      <w:autoSpaceDN/>
      <w:adjustRightInd/>
      <w:spacing w:before="100" w:beforeAutospacing="1" w:after="100" w:afterAutospacing="1"/>
      <w:jc w:val="right"/>
      <w:textAlignment w:val="auto"/>
    </w:pPr>
    <w:rPr>
      <w:sz w:val="18"/>
      <w:szCs w:val="18"/>
    </w:rPr>
  </w:style>
  <w:style w:type="paragraph" w:customStyle="1" w:styleId="xl112">
    <w:name w:val="xl112"/>
    <w:basedOn w:val="a"/>
    <w:rsid w:val="00781049"/>
    <w:pPr>
      <w:overflowPunct/>
      <w:autoSpaceDE/>
      <w:autoSpaceDN/>
      <w:adjustRightInd/>
      <w:spacing w:before="100" w:beforeAutospacing="1" w:after="100" w:afterAutospacing="1"/>
      <w:textAlignment w:val="auto"/>
    </w:pPr>
    <w:rPr>
      <w:color w:val="FFFFFF"/>
      <w:sz w:val="16"/>
      <w:szCs w:val="16"/>
    </w:rPr>
  </w:style>
  <w:style w:type="paragraph" w:customStyle="1" w:styleId="xl114">
    <w:name w:val="xl114"/>
    <w:basedOn w:val="a"/>
    <w:rsid w:val="00781049"/>
    <w:pPr>
      <w:overflowPunct/>
      <w:autoSpaceDE/>
      <w:autoSpaceDN/>
      <w:adjustRightInd/>
      <w:spacing w:before="100" w:beforeAutospacing="1" w:after="100" w:afterAutospacing="1"/>
      <w:jc w:val="center"/>
      <w:textAlignment w:val="auto"/>
    </w:pPr>
    <w:rPr>
      <w:b/>
      <w:bCs/>
      <w:sz w:val="18"/>
      <w:szCs w:val="18"/>
    </w:rPr>
  </w:style>
  <w:style w:type="paragraph" w:customStyle="1" w:styleId="xl63">
    <w:name w:val="xl63"/>
    <w:basedOn w:val="a"/>
    <w:rsid w:val="0078104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81049"/>
    <w:pPr>
      <w:keepNext/>
      <w:keepLines/>
      <w:suppressAutoHyphens/>
      <w:overflowPunct/>
      <w:autoSpaceDE/>
      <w:autoSpaceDN/>
      <w:adjustRightInd/>
      <w:spacing w:before="240"/>
      <w:textAlignment w:val="auto"/>
      <w:outlineLvl w:val="0"/>
    </w:pPr>
    <w:rPr>
      <w:rFonts w:asciiTheme="majorHAnsi" w:eastAsiaTheme="majorEastAsia" w:hAnsiTheme="majorHAnsi" w:cstheme="majorBidi"/>
      <w:color w:val="365F91" w:themeColor="accent1" w:themeShade="BF"/>
      <w:sz w:val="32"/>
      <w:szCs w:val="32"/>
      <w:lang w:eastAsia="zh-CN"/>
    </w:rPr>
  </w:style>
  <w:style w:type="paragraph" w:styleId="2">
    <w:name w:val="heading 2"/>
    <w:basedOn w:val="a"/>
    <w:next w:val="a"/>
    <w:link w:val="20"/>
    <w:uiPriority w:val="9"/>
    <w:qFormat/>
    <w:rsid w:val="00781049"/>
    <w:pPr>
      <w:keepNext/>
      <w:numPr>
        <w:ilvl w:val="1"/>
        <w:numId w:val="1"/>
      </w:numPr>
      <w:suppressAutoHyphens/>
      <w:overflowPunct/>
      <w:autoSpaceDE/>
      <w:autoSpaceDN/>
      <w:adjustRightInd/>
      <w:jc w:val="center"/>
      <w:textAlignment w:val="auto"/>
      <w:outlineLvl w:val="1"/>
    </w:pPr>
    <w:rPr>
      <w:b/>
      <w:sz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781049"/>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781049"/>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781049"/>
    <w:rPr>
      <w:rFonts w:ascii="Tahoma" w:hAnsi="Tahoma" w:cs="Tahoma"/>
      <w:sz w:val="16"/>
      <w:szCs w:val="16"/>
    </w:rPr>
  </w:style>
  <w:style w:type="character" w:customStyle="1" w:styleId="a6">
    <w:name w:val="Текст выноски Знак"/>
    <w:basedOn w:val="a0"/>
    <w:link w:val="a5"/>
    <w:uiPriority w:val="99"/>
    <w:rsid w:val="00781049"/>
    <w:rPr>
      <w:rFonts w:ascii="Tahoma" w:eastAsia="Times New Roman" w:hAnsi="Tahoma" w:cs="Tahoma"/>
      <w:sz w:val="16"/>
      <w:szCs w:val="16"/>
      <w:lang w:eastAsia="ru-RU"/>
    </w:rPr>
  </w:style>
  <w:style w:type="character" w:customStyle="1" w:styleId="10">
    <w:name w:val="Заголовок 1 Знак"/>
    <w:basedOn w:val="a0"/>
    <w:link w:val="1"/>
    <w:uiPriority w:val="9"/>
    <w:rsid w:val="00781049"/>
    <w:rPr>
      <w:rFonts w:asciiTheme="majorHAnsi" w:eastAsiaTheme="majorEastAsia" w:hAnsiTheme="majorHAnsi" w:cstheme="majorBidi"/>
      <w:color w:val="365F91" w:themeColor="accent1" w:themeShade="BF"/>
      <w:sz w:val="32"/>
      <w:szCs w:val="32"/>
      <w:lang w:eastAsia="zh-CN"/>
    </w:rPr>
  </w:style>
  <w:style w:type="character" w:customStyle="1" w:styleId="20">
    <w:name w:val="Заголовок 2 Знак"/>
    <w:basedOn w:val="a0"/>
    <w:link w:val="2"/>
    <w:uiPriority w:val="9"/>
    <w:rsid w:val="00781049"/>
    <w:rPr>
      <w:rFonts w:ascii="Times New Roman" w:eastAsia="Times New Roman" w:hAnsi="Times New Roman" w:cs="Times New Roman"/>
      <w:b/>
      <w:sz w:val="32"/>
      <w:szCs w:val="20"/>
      <w:lang w:eastAsia="zh-CN"/>
    </w:rPr>
  </w:style>
  <w:style w:type="character" w:customStyle="1" w:styleId="WW8Num1z0">
    <w:name w:val="WW8Num1z0"/>
    <w:rsid w:val="00781049"/>
  </w:style>
  <w:style w:type="character" w:customStyle="1" w:styleId="WW8Num1z1">
    <w:name w:val="WW8Num1z1"/>
    <w:rsid w:val="00781049"/>
  </w:style>
  <w:style w:type="character" w:customStyle="1" w:styleId="WW8Num1z2">
    <w:name w:val="WW8Num1z2"/>
    <w:rsid w:val="00781049"/>
  </w:style>
  <w:style w:type="character" w:customStyle="1" w:styleId="WW8Num1z3">
    <w:name w:val="WW8Num1z3"/>
    <w:rsid w:val="00781049"/>
  </w:style>
  <w:style w:type="character" w:customStyle="1" w:styleId="WW8Num1z4">
    <w:name w:val="WW8Num1z4"/>
    <w:rsid w:val="00781049"/>
  </w:style>
  <w:style w:type="character" w:customStyle="1" w:styleId="WW8Num1z5">
    <w:name w:val="WW8Num1z5"/>
    <w:rsid w:val="00781049"/>
  </w:style>
  <w:style w:type="character" w:customStyle="1" w:styleId="WW8Num1z6">
    <w:name w:val="WW8Num1z6"/>
    <w:rsid w:val="00781049"/>
  </w:style>
  <w:style w:type="character" w:customStyle="1" w:styleId="WW8Num1z7">
    <w:name w:val="WW8Num1z7"/>
    <w:rsid w:val="00781049"/>
  </w:style>
  <w:style w:type="character" w:customStyle="1" w:styleId="WW8Num1z8">
    <w:name w:val="WW8Num1z8"/>
    <w:rsid w:val="00781049"/>
  </w:style>
  <w:style w:type="character" w:customStyle="1" w:styleId="WW8Num2z0">
    <w:name w:val="WW8Num2z0"/>
    <w:rsid w:val="00781049"/>
    <w:rPr>
      <w:rFonts w:hint="default"/>
      <w:color w:val="000000"/>
    </w:rPr>
  </w:style>
  <w:style w:type="character" w:customStyle="1" w:styleId="WW8Num2z1">
    <w:name w:val="WW8Num2z1"/>
    <w:rsid w:val="00781049"/>
  </w:style>
  <w:style w:type="character" w:customStyle="1" w:styleId="WW8Num2z2">
    <w:name w:val="WW8Num2z2"/>
    <w:rsid w:val="00781049"/>
  </w:style>
  <w:style w:type="character" w:customStyle="1" w:styleId="WW8Num2z3">
    <w:name w:val="WW8Num2z3"/>
    <w:rsid w:val="00781049"/>
  </w:style>
  <w:style w:type="character" w:customStyle="1" w:styleId="WW8Num2z4">
    <w:name w:val="WW8Num2z4"/>
    <w:rsid w:val="00781049"/>
  </w:style>
  <w:style w:type="character" w:customStyle="1" w:styleId="WW8Num2z5">
    <w:name w:val="WW8Num2z5"/>
    <w:rsid w:val="00781049"/>
  </w:style>
  <w:style w:type="character" w:customStyle="1" w:styleId="WW8Num2z6">
    <w:name w:val="WW8Num2z6"/>
    <w:rsid w:val="00781049"/>
  </w:style>
  <w:style w:type="character" w:customStyle="1" w:styleId="WW8Num2z7">
    <w:name w:val="WW8Num2z7"/>
    <w:rsid w:val="00781049"/>
  </w:style>
  <w:style w:type="character" w:customStyle="1" w:styleId="WW8Num2z8">
    <w:name w:val="WW8Num2z8"/>
    <w:rsid w:val="00781049"/>
  </w:style>
  <w:style w:type="character" w:customStyle="1" w:styleId="11">
    <w:name w:val="Основной шрифт абзаца1"/>
    <w:rsid w:val="00781049"/>
  </w:style>
  <w:style w:type="character" w:customStyle="1" w:styleId="21">
    <w:name w:val="Основной текст 2 Знак"/>
    <w:basedOn w:val="11"/>
    <w:rsid w:val="00781049"/>
    <w:rPr>
      <w:sz w:val="28"/>
    </w:rPr>
  </w:style>
  <w:style w:type="character" w:styleId="a7">
    <w:name w:val="Hyperlink"/>
    <w:uiPriority w:val="99"/>
    <w:rsid w:val="00781049"/>
    <w:rPr>
      <w:color w:val="000080"/>
      <w:u w:val="single"/>
    </w:rPr>
  </w:style>
  <w:style w:type="paragraph" w:customStyle="1" w:styleId="12">
    <w:name w:val="Заголовок1"/>
    <w:basedOn w:val="a"/>
    <w:next w:val="a8"/>
    <w:rsid w:val="00781049"/>
    <w:pPr>
      <w:keepNext/>
      <w:suppressAutoHyphens/>
      <w:overflowPunct/>
      <w:autoSpaceDE/>
      <w:autoSpaceDN/>
      <w:adjustRightInd/>
      <w:spacing w:before="240" w:after="120"/>
      <w:textAlignment w:val="auto"/>
    </w:pPr>
    <w:rPr>
      <w:rFonts w:ascii="PT Astra Serif" w:eastAsia="Tahoma" w:hAnsi="PT Astra Serif" w:cs="Noto Sans Devanagari"/>
      <w:sz w:val="28"/>
      <w:szCs w:val="28"/>
      <w:lang w:eastAsia="zh-CN"/>
    </w:rPr>
  </w:style>
  <w:style w:type="paragraph" w:styleId="a8">
    <w:name w:val="Body Text"/>
    <w:basedOn w:val="a"/>
    <w:link w:val="a9"/>
    <w:rsid w:val="00781049"/>
    <w:pPr>
      <w:suppressAutoHyphens/>
      <w:overflowPunct/>
      <w:autoSpaceDE/>
      <w:autoSpaceDN/>
      <w:adjustRightInd/>
      <w:spacing w:after="140" w:line="276" w:lineRule="auto"/>
      <w:textAlignment w:val="auto"/>
    </w:pPr>
    <w:rPr>
      <w:sz w:val="28"/>
      <w:lang w:eastAsia="zh-CN"/>
    </w:rPr>
  </w:style>
  <w:style w:type="character" w:customStyle="1" w:styleId="a9">
    <w:name w:val="Основной текст Знак"/>
    <w:basedOn w:val="a0"/>
    <w:link w:val="a8"/>
    <w:rsid w:val="00781049"/>
    <w:rPr>
      <w:rFonts w:ascii="Times New Roman" w:eastAsia="Times New Roman" w:hAnsi="Times New Roman" w:cs="Times New Roman"/>
      <w:sz w:val="28"/>
      <w:szCs w:val="20"/>
      <w:lang w:eastAsia="zh-CN"/>
    </w:rPr>
  </w:style>
  <w:style w:type="paragraph" w:styleId="aa">
    <w:name w:val="List"/>
    <w:basedOn w:val="a8"/>
    <w:rsid w:val="00781049"/>
    <w:rPr>
      <w:rFonts w:ascii="PT Astra Serif" w:hAnsi="PT Astra Serif" w:cs="Noto Sans Devanagari"/>
    </w:rPr>
  </w:style>
  <w:style w:type="paragraph" w:styleId="ab">
    <w:name w:val="caption"/>
    <w:basedOn w:val="a"/>
    <w:qFormat/>
    <w:rsid w:val="00781049"/>
    <w:pPr>
      <w:suppressLineNumbers/>
      <w:suppressAutoHyphens/>
      <w:overflowPunct/>
      <w:autoSpaceDE/>
      <w:autoSpaceDN/>
      <w:adjustRightInd/>
      <w:spacing w:before="120" w:after="120"/>
      <w:textAlignment w:val="auto"/>
    </w:pPr>
    <w:rPr>
      <w:rFonts w:ascii="PT Astra Serif" w:hAnsi="PT Astra Serif" w:cs="Noto Sans Devanagari"/>
      <w:i/>
      <w:iCs/>
      <w:sz w:val="24"/>
      <w:szCs w:val="24"/>
      <w:lang w:eastAsia="zh-CN"/>
    </w:rPr>
  </w:style>
  <w:style w:type="paragraph" w:customStyle="1" w:styleId="13">
    <w:name w:val="Указатель1"/>
    <w:basedOn w:val="a"/>
    <w:rsid w:val="00781049"/>
    <w:pPr>
      <w:suppressLineNumbers/>
      <w:suppressAutoHyphens/>
      <w:overflowPunct/>
      <w:autoSpaceDE/>
      <w:autoSpaceDN/>
      <w:adjustRightInd/>
      <w:textAlignment w:val="auto"/>
    </w:pPr>
    <w:rPr>
      <w:rFonts w:ascii="PT Astra Serif" w:hAnsi="PT Astra Serif" w:cs="Noto Sans Devanagari"/>
      <w:sz w:val="28"/>
      <w:lang w:eastAsia="zh-CN"/>
    </w:rPr>
  </w:style>
  <w:style w:type="paragraph" w:customStyle="1" w:styleId="210">
    <w:name w:val="Основной текст 21"/>
    <w:basedOn w:val="a"/>
    <w:rsid w:val="00781049"/>
    <w:pPr>
      <w:suppressAutoHyphens/>
      <w:overflowPunct/>
      <w:autoSpaceDE/>
      <w:autoSpaceDN/>
      <w:adjustRightInd/>
      <w:jc w:val="both"/>
      <w:textAlignment w:val="auto"/>
    </w:pPr>
    <w:rPr>
      <w:sz w:val="28"/>
      <w:lang w:eastAsia="zh-CN"/>
    </w:rPr>
  </w:style>
  <w:style w:type="paragraph" w:customStyle="1" w:styleId="14">
    <w:name w:val="Цитата1"/>
    <w:basedOn w:val="a"/>
    <w:rsid w:val="00781049"/>
    <w:pPr>
      <w:suppressAutoHyphens/>
      <w:overflowPunct/>
      <w:autoSpaceDE/>
      <w:autoSpaceDN/>
      <w:adjustRightInd/>
      <w:ind w:left="-360" w:right="175" w:firstLine="360"/>
      <w:textAlignment w:val="auto"/>
    </w:pPr>
    <w:rPr>
      <w:sz w:val="24"/>
      <w:szCs w:val="24"/>
      <w:lang w:eastAsia="zh-CN"/>
    </w:rPr>
  </w:style>
  <w:style w:type="paragraph" w:customStyle="1" w:styleId="ac">
    <w:name w:val="Верхний и нижний колонтитулы"/>
    <w:basedOn w:val="a"/>
    <w:rsid w:val="00781049"/>
    <w:pPr>
      <w:suppressLineNumbers/>
      <w:tabs>
        <w:tab w:val="center" w:pos="4819"/>
        <w:tab w:val="right" w:pos="9638"/>
      </w:tabs>
      <w:suppressAutoHyphens/>
      <w:overflowPunct/>
      <w:autoSpaceDE/>
      <w:autoSpaceDN/>
      <w:adjustRightInd/>
      <w:textAlignment w:val="auto"/>
    </w:pPr>
    <w:rPr>
      <w:sz w:val="28"/>
      <w:lang w:eastAsia="zh-CN"/>
    </w:rPr>
  </w:style>
  <w:style w:type="paragraph" w:styleId="ad">
    <w:name w:val="header"/>
    <w:aliases w:val=" Знак"/>
    <w:basedOn w:val="a"/>
    <w:link w:val="ae"/>
    <w:uiPriority w:val="99"/>
    <w:rsid w:val="00781049"/>
    <w:pPr>
      <w:tabs>
        <w:tab w:val="center" w:pos="4677"/>
        <w:tab w:val="right" w:pos="9355"/>
      </w:tabs>
      <w:suppressAutoHyphens/>
      <w:overflowPunct/>
      <w:autoSpaceDE/>
      <w:autoSpaceDN/>
      <w:adjustRightInd/>
      <w:textAlignment w:val="auto"/>
    </w:pPr>
    <w:rPr>
      <w:sz w:val="24"/>
      <w:szCs w:val="24"/>
      <w:lang w:eastAsia="zh-CN"/>
    </w:rPr>
  </w:style>
  <w:style w:type="character" w:customStyle="1" w:styleId="ae">
    <w:name w:val="Верхний колонтитул Знак"/>
    <w:aliases w:val=" Знак Знак"/>
    <w:basedOn w:val="a0"/>
    <w:link w:val="ad"/>
    <w:uiPriority w:val="99"/>
    <w:rsid w:val="00781049"/>
    <w:rPr>
      <w:rFonts w:ascii="Times New Roman" w:eastAsia="Times New Roman" w:hAnsi="Times New Roman" w:cs="Times New Roman"/>
      <w:sz w:val="24"/>
      <w:szCs w:val="24"/>
      <w:lang w:eastAsia="zh-CN"/>
    </w:rPr>
  </w:style>
  <w:style w:type="paragraph" w:customStyle="1" w:styleId="af">
    <w:name w:val="Содержимое таблицы"/>
    <w:basedOn w:val="a"/>
    <w:rsid w:val="00781049"/>
    <w:pPr>
      <w:suppressLineNumbers/>
      <w:suppressAutoHyphens/>
      <w:overflowPunct/>
      <w:autoSpaceDE/>
      <w:autoSpaceDN/>
      <w:adjustRightInd/>
      <w:textAlignment w:val="auto"/>
    </w:pPr>
    <w:rPr>
      <w:sz w:val="28"/>
      <w:lang w:eastAsia="zh-CN"/>
    </w:rPr>
  </w:style>
  <w:style w:type="paragraph" w:customStyle="1" w:styleId="af0">
    <w:name w:val="Заголовок таблицы"/>
    <w:basedOn w:val="af"/>
    <w:rsid w:val="00781049"/>
    <w:pPr>
      <w:jc w:val="center"/>
    </w:pPr>
    <w:rPr>
      <w:b/>
      <w:bCs/>
    </w:rPr>
  </w:style>
  <w:style w:type="paragraph" w:customStyle="1" w:styleId="listparagraph">
    <w:name w:val="listparagraph"/>
    <w:basedOn w:val="a"/>
    <w:rsid w:val="00781049"/>
    <w:pPr>
      <w:overflowPunct/>
      <w:autoSpaceDE/>
      <w:autoSpaceDN/>
      <w:adjustRightInd/>
      <w:spacing w:before="100" w:beforeAutospacing="1" w:after="100" w:afterAutospacing="1"/>
      <w:textAlignment w:val="auto"/>
    </w:pPr>
    <w:rPr>
      <w:sz w:val="24"/>
      <w:szCs w:val="24"/>
    </w:rPr>
  </w:style>
  <w:style w:type="paragraph" w:customStyle="1" w:styleId="bodytext">
    <w:name w:val="bodytext"/>
    <w:basedOn w:val="a"/>
    <w:rsid w:val="00781049"/>
    <w:pPr>
      <w:overflowPunct/>
      <w:autoSpaceDE/>
      <w:autoSpaceDN/>
      <w:adjustRightInd/>
      <w:spacing w:before="100" w:beforeAutospacing="1" w:after="100" w:afterAutospacing="1"/>
      <w:textAlignment w:val="auto"/>
    </w:pPr>
    <w:rPr>
      <w:sz w:val="24"/>
      <w:szCs w:val="24"/>
    </w:rPr>
  </w:style>
  <w:style w:type="character" w:customStyle="1" w:styleId="15">
    <w:name w:val="Выделение1"/>
    <w:basedOn w:val="a0"/>
    <w:rsid w:val="00781049"/>
  </w:style>
  <w:style w:type="paragraph" w:customStyle="1" w:styleId="110">
    <w:name w:val="11"/>
    <w:basedOn w:val="a"/>
    <w:rsid w:val="00781049"/>
    <w:pPr>
      <w:overflowPunct/>
      <w:autoSpaceDE/>
      <w:autoSpaceDN/>
      <w:adjustRightInd/>
      <w:spacing w:before="100" w:beforeAutospacing="1" w:after="100" w:afterAutospacing="1"/>
      <w:textAlignment w:val="auto"/>
    </w:pPr>
    <w:rPr>
      <w:sz w:val="24"/>
      <w:szCs w:val="24"/>
    </w:rPr>
  </w:style>
  <w:style w:type="paragraph" w:customStyle="1" w:styleId="nospacing">
    <w:name w:val="nospacing"/>
    <w:basedOn w:val="a"/>
    <w:rsid w:val="00781049"/>
    <w:pPr>
      <w:overflowPunct/>
      <w:autoSpaceDE/>
      <w:autoSpaceDN/>
      <w:adjustRightInd/>
      <w:spacing w:before="100" w:beforeAutospacing="1" w:after="100" w:afterAutospacing="1"/>
      <w:textAlignment w:val="auto"/>
    </w:pPr>
    <w:rPr>
      <w:sz w:val="24"/>
      <w:szCs w:val="24"/>
    </w:rPr>
  </w:style>
  <w:style w:type="character" w:customStyle="1" w:styleId="16">
    <w:name w:val="Гиперссылка1"/>
    <w:basedOn w:val="a0"/>
    <w:rsid w:val="00781049"/>
  </w:style>
  <w:style w:type="paragraph" w:styleId="af1">
    <w:name w:val="List Paragraph"/>
    <w:basedOn w:val="a"/>
    <w:qFormat/>
    <w:rsid w:val="00781049"/>
    <w:pPr>
      <w:suppressAutoHyphens/>
      <w:overflowPunct/>
      <w:autoSpaceDE/>
      <w:autoSpaceDN/>
      <w:adjustRightInd/>
      <w:ind w:left="720"/>
      <w:contextualSpacing/>
      <w:textAlignment w:val="auto"/>
    </w:pPr>
    <w:rPr>
      <w:sz w:val="28"/>
      <w:lang w:eastAsia="zh-CN"/>
    </w:rPr>
  </w:style>
  <w:style w:type="paragraph" w:styleId="af2">
    <w:name w:val="Body Text Indent"/>
    <w:basedOn w:val="a"/>
    <w:link w:val="af3"/>
    <w:uiPriority w:val="99"/>
    <w:unhideWhenUsed/>
    <w:rsid w:val="00781049"/>
    <w:pPr>
      <w:spacing w:after="120"/>
      <w:ind w:left="283"/>
    </w:pPr>
  </w:style>
  <w:style w:type="character" w:customStyle="1" w:styleId="af3">
    <w:name w:val="Основной текст с отступом Знак"/>
    <w:basedOn w:val="a0"/>
    <w:link w:val="af2"/>
    <w:uiPriority w:val="99"/>
    <w:rsid w:val="00781049"/>
    <w:rPr>
      <w:rFonts w:ascii="Times New Roman" w:eastAsia="Times New Roman" w:hAnsi="Times New Roman" w:cs="Times New Roman"/>
      <w:sz w:val="20"/>
      <w:szCs w:val="20"/>
      <w:lang w:eastAsia="ru-RU"/>
    </w:rPr>
  </w:style>
  <w:style w:type="paragraph" w:styleId="af4">
    <w:name w:val="No Spacing"/>
    <w:aliases w:val="ОФПИСЬМО,с интервалом,No Spacing"/>
    <w:link w:val="af5"/>
    <w:uiPriority w:val="1"/>
    <w:qFormat/>
    <w:rsid w:val="00781049"/>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f6">
    <w:name w:val="line number"/>
    <w:basedOn w:val="a0"/>
    <w:uiPriority w:val="99"/>
    <w:semiHidden/>
    <w:unhideWhenUsed/>
    <w:rsid w:val="00781049"/>
  </w:style>
  <w:style w:type="table" w:styleId="af7">
    <w:name w:val="Table Grid"/>
    <w:basedOn w:val="a1"/>
    <w:uiPriority w:val="59"/>
    <w:rsid w:val="00781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10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5">
    <w:name w:val="Без интервала Знак"/>
    <w:aliases w:val="ОФПИСЬМО Знак,с интервалом Знак,No Spacing Знак"/>
    <w:link w:val="af4"/>
    <w:uiPriority w:val="1"/>
    <w:locked/>
    <w:rsid w:val="00781049"/>
    <w:rPr>
      <w:rFonts w:ascii="Times New Roman" w:eastAsia="Times New Roman" w:hAnsi="Times New Roman" w:cs="Times New Roman"/>
      <w:sz w:val="28"/>
      <w:szCs w:val="20"/>
      <w:lang w:eastAsia="ru-RU"/>
    </w:rPr>
  </w:style>
  <w:style w:type="paragraph" w:customStyle="1" w:styleId="af8">
    <w:name w:val="Обычный таблица"/>
    <w:basedOn w:val="a"/>
    <w:rsid w:val="00781049"/>
    <w:pPr>
      <w:suppressAutoHyphens/>
      <w:overflowPunct/>
      <w:autoSpaceDE/>
      <w:autoSpaceDN/>
      <w:adjustRightInd/>
      <w:textAlignment w:val="auto"/>
    </w:pPr>
    <w:rPr>
      <w:sz w:val="18"/>
      <w:szCs w:val="18"/>
      <w:lang w:eastAsia="zh-CN"/>
    </w:rPr>
  </w:style>
  <w:style w:type="character" w:customStyle="1" w:styleId="af9">
    <w:name w:val="Гипертекстовая ссылка"/>
    <w:basedOn w:val="a0"/>
    <w:uiPriority w:val="99"/>
    <w:rsid w:val="00781049"/>
    <w:rPr>
      <w:rFonts w:cs="Times New Roman"/>
      <w:b/>
      <w:color w:val="008000"/>
    </w:rPr>
  </w:style>
  <w:style w:type="paragraph" w:customStyle="1" w:styleId="ConsPlusNormal">
    <w:name w:val="ConsPlusNormal"/>
    <w:rsid w:val="007810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104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a">
    <w:name w:val="footer"/>
    <w:basedOn w:val="a"/>
    <w:link w:val="afb"/>
    <w:uiPriority w:val="99"/>
    <w:unhideWhenUsed/>
    <w:rsid w:val="00781049"/>
    <w:pPr>
      <w:tabs>
        <w:tab w:val="center" w:pos="4677"/>
        <w:tab w:val="right" w:pos="9355"/>
      </w:tabs>
      <w:overflowPunct/>
      <w:autoSpaceDE/>
      <w:autoSpaceDN/>
      <w:adjustRightInd/>
      <w:textAlignment w:val="auto"/>
    </w:pPr>
    <w:rPr>
      <w:sz w:val="24"/>
      <w:szCs w:val="24"/>
    </w:rPr>
  </w:style>
  <w:style w:type="character" w:customStyle="1" w:styleId="afb">
    <w:name w:val="Нижний колонтитул Знак"/>
    <w:basedOn w:val="a0"/>
    <w:link w:val="afa"/>
    <w:uiPriority w:val="99"/>
    <w:rsid w:val="00781049"/>
    <w:rPr>
      <w:rFonts w:ascii="Times New Roman" w:eastAsia="Times New Roman" w:hAnsi="Times New Roman" w:cs="Times New Roman"/>
      <w:sz w:val="24"/>
      <w:szCs w:val="24"/>
      <w:lang w:eastAsia="ru-RU"/>
    </w:rPr>
  </w:style>
  <w:style w:type="character" w:customStyle="1" w:styleId="afc">
    <w:name w:val="Цветовое выделение для Нормальный"/>
    <w:uiPriority w:val="99"/>
    <w:rsid w:val="00781049"/>
    <w:rPr>
      <w:sz w:val="20"/>
    </w:rPr>
  </w:style>
  <w:style w:type="paragraph" w:styleId="afd">
    <w:name w:val="footnote text"/>
    <w:basedOn w:val="a"/>
    <w:link w:val="afe"/>
    <w:uiPriority w:val="99"/>
    <w:semiHidden/>
    <w:unhideWhenUsed/>
    <w:rsid w:val="00781049"/>
    <w:pPr>
      <w:overflowPunct/>
      <w:autoSpaceDE/>
      <w:autoSpaceDN/>
      <w:adjustRightInd/>
      <w:textAlignment w:val="auto"/>
    </w:pPr>
  </w:style>
  <w:style w:type="character" w:customStyle="1" w:styleId="afe">
    <w:name w:val="Текст сноски Знак"/>
    <w:basedOn w:val="a0"/>
    <w:link w:val="afd"/>
    <w:uiPriority w:val="99"/>
    <w:semiHidden/>
    <w:rsid w:val="00781049"/>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781049"/>
    <w:rPr>
      <w:vertAlign w:val="superscript"/>
    </w:rPr>
  </w:style>
  <w:style w:type="character" w:styleId="aff0">
    <w:name w:val="FollowedHyperlink"/>
    <w:uiPriority w:val="99"/>
    <w:semiHidden/>
    <w:unhideWhenUsed/>
    <w:rsid w:val="00781049"/>
    <w:rPr>
      <w:color w:val="800080"/>
      <w:u w:val="single"/>
    </w:rPr>
  </w:style>
  <w:style w:type="paragraph" w:customStyle="1" w:styleId="xl66">
    <w:name w:val="xl66"/>
    <w:basedOn w:val="a"/>
    <w:rsid w:val="00781049"/>
    <w:pPr>
      <w:overflowPunct/>
      <w:autoSpaceDE/>
      <w:autoSpaceDN/>
      <w:adjustRightInd/>
      <w:spacing w:before="100" w:beforeAutospacing="1" w:after="100" w:afterAutospacing="1"/>
      <w:textAlignment w:val="auto"/>
    </w:pPr>
    <w:rPr>
      <w:rFonts w:ascii="Arial" w:hAnsi="Arial" w:cs="Arial"/>
    </w:rPr>
  </w:style>
  <w:style w:type="paragraph" w:customStyle="1" w:styleId="xl67">
    <w:name w:val="xl67"/>
    <w:basedOn w:val="a"/>
    <w:rsid w:val="00781049"/>
    <w:pPr>
      <w:overflowPunct/>
      <w:autoSpaceDE/>
      <w:autoSpaceDN/>
      <w:adjustRightInd/>
      <w:spacing w:before="100" w:beforeAutospacing="1" w:after="100" w:afterAutospacing="1"/>
      <w:textAlignment w:val="auto"/>
    </w:pPr>
    <w:rPr>
      <w:rFonts w:ascii="Arial" w:hAnsi="Arial" w:cs="Arial"/>
    </w:rPr>
  </w:style>
  <w:style w:type="paragraph" w:customStyle="1" w:styleId="xl68">
    <w:name w:val="xl68"/>
    <w:basedOn w:val="a"/>
    <w:rsid w:val="00781049"/>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69">
    <w:name w:val="xl69"/>
    <w:basedOn w:val="a"/>
    <w:rsid w:val="0078104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0">
    <w:name w:val="xl70"/>
    <w:basedOn w:val="a"/>
    <w:rsid w:val="00781049"/>
    <w:pPr>
      <w:overflowPunct/>
      <w:autoSpaceDE/>
      <w:autoSpaceDN/>
      <w:adjustRightInd/>
      <w:spacing w:before="100" w:beforeAutospacing="1" w:after="100" w:afterAutospacing="1"/>
      <w:textAlignment w:val="auto"/>
    </w:pPr>
    <w:rPr>
      <w:rFonts w:ascii="Arial" w:hAnsi="Arial" w:cs="Arial"/>
      <w:b/>
      <w:bCs/>
    </w:rPr>
  </w:style>
  <w:style w:type="paragraph" w:customStyle="1" w:styleId="xl71">
    <w:name w:val="xl71"/>
    <w:basedOn w:val="a"/>
    <w:rsid w:val="0078104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2">
    <w:name w:val="xl72"/>
    <w:basedOn w:val="a"/>
    <w:rsid w:val="0078104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3">
    <w:name w:val="xl73"/>
    <w:basedOn w:val="a"/>
    <w:rsid w:val="00781049"/>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4">
    <w:name w:val="xl74"/>
    <w:basedOn w:val="a"/>
    <w:rsid w:val="00781049"/>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5">
    <w:name w:val="xl75"/>
    <w:basedOn w:val="a"/>
    <w:rsid w:val="00781049"/>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6">
    <w:name w:val="xl76"/>
    <w:basedOn w:val="a"/>
    <w:rsid w:val="00781049"/>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781049"/>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8">
    <w:name w:val="xl78"/>
    <w:basedOn w:val="a"/>
    <w:rsid w:val="00781049"/>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9">
    <w:name w:val="xl79"/>
    <w:basedOn w:val="a"/>
    <w:rsid w:val="00781049"/>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0">
    <w:name w:val="xl80"/>
    <w:basedOn w:val="a"/>
    <w:rsid w:val="00781049"/>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1">
    <w:name w:val="xl81"/>
    <w:basedOn w:val="a"/>
    <w:rsid w:val="00781049"/>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2">
    <w:name w:val="xl82"/>
    <w:basedOn w:val="a"/>
    <w:rsid w:val="00781049"/>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3">
    <w:name w:val="xl83"/>
    <w:basedOn w:val="a"/>
    <w:rsid w:val="0078104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781049"/>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78104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781049"/>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781049"/>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78104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9">
    <w:name w:val="xl89"/>
    <w:basedOn w:val="a"/>
    <w:rsid w:val="00781049"/>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0">
    <w:name w:val="xl90"/>
    <w:basedOn w:val="a"/>
    <w:rsid w:val="00781049"/>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a"/>
    <w:rsid w:val="00781049"/>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2">
    <w:name w:val="xl92"/>
    <w:basedOn w:val="a"/>
    <w:rsid w:val="00781049"/>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3">
    <w:name w:val="xl93"/>
    <w:basedOn w:val="a"/>
    <w:rsid w:val="00781049"/>
    <w:pPr>
      <w:pBdr>
        <w:top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94">
    <w:name w:val="xl94"/>
    <w:basedOn w:val="a"/>
    <w:rsid w:val="0078104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78104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78104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4">
    <w:name w:val="xl64"/>
    <w:basedOn w:val="a"/>
    <w:rsid w:val="0078104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781049"/>
    <w:pPr>
      <w:overflowPunct/>
      <w:autoSpaceDE/>
      <w:autoSpaceDN/>
      <w:adjustRightInd/>
      <w:spacing w:before="100" w:beforeAutospacing="1" w:after="100" w:afterAutospacing="1"/>
      <w:textAlignment w:val="auto"/>
    </w:pPr>
    <w:rPr>
      <w:rFonts w:ascii="Arial" w:hAnsi="Arial" w:cs="Arial"/>
    </w:rPr>
  </w:style>
  <w:style w:type="paragraph" w:customStyle="1" w:styleId="xl97">
    <w:name w:val="xl97"/>
    <w:basedOn w:val="a"/>
    <w:rsid w:val="00781049"/>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78104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a"/>
    <w:rsid w:val="00781049"/>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a"/>
    <w:rsid w:val="0078104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
    <w:rsid w:val="00781049"/>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a"/>
    <w:rsid w:val="0078104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
    <w:rsid w:val="00781049"/>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104">
    <w:name w:val="xl104"/>
    <w:basedOn w:val="a"/>
    <w:rsid w:val="00781049"/>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ConsPlusTitle">
    <w:name w:val="ConsPlusTitle"/>
    <w:rsid w:val="007810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Текст документа"/>
    <w:basedOn w:val="a"/>
    <w:rsid w:val="00781049"/>
    <w:pPr>
      <w:ind w:firstLine="720"/>
      <w:jc w:val="both"/>
    </w:pPr>
    <w:rPr>
      <w:sz w:val="28"/>
    </w:rPr>
  </w:style>
  <w:style w:type="paragraph" w:customStyle="1" w:styleId="aff2">
    <w:name w:val="Òåêñò äîêóìåíòà"/>
    <w:basedOn w:val="a"/>
    <w:rsid w:val="00781049"/>
    <w:pPr>
      <w:ind w:firstLine="720"/>
      <w:jc w:val="both"/>
    </w:pPr>
    <w:rPr>
      <w:sz w:val="28"/>
    </w:rPr>
  </w:style>
  <w:style w:type="paragraph" w:customStyle="1" w:styleId="aff3">
    <w:name w:val="Íàçâàíèå çàêîíà"/>
    <w:basedOn w:val="a"/>
    <w:next w:val="aff2"/>
    <w:rsid w:val="00781049"/>
    <w:pPr>
      <w:suppressAutoHyphens/>
      <w:spacing w:after="480"/>
      <w:jc w:val="center"/>
    </w:pPr>
    <w:rPr>
      <w:b/>
      <w:sz w:val="36"/>
    </w:rPr>
  </w:style>
  <w:style w:type="paragraph" w:styleId="aff4">
    <w:name w:val="Title"/>
    <w:basedOn w:val="a"/>
    <w:link w:val="aff5"/>
    <w:qFormat/>
    <w:rsid w:val="00781049"/>
    <w:pPr>
      <w:overflowPunct/>
      <w:autoSpaceDE/>
      <w:autoSpaceDN/>
      <w:adjustRightInd/>
      <w:jc w:val="center"/>
      <w:textAlignment w:val="auto"/>
    </w:pPr>
    <w:rPr>
      <w:b/>
      <w:bCs/>
      <w:sz w:val="24"/>
      <w:szCs w:val="24"/>
    </w:rPr>
  </w:style>
  <w:style w:type="character" w:customStyle="1" w:styleId="aff5">
    <w:name w:val="Название Знак"/>
    <w:basedOn w:val="a0"/>
    <w:link w:val="aff4"/>
    <w:rsid w:val="00781049"/>
    <w:rPr>
      <w:rFonts w:ascii="Times New Roman" w:eastAsia="Times New Roman" w:hAnsi="Times New Roman" w:cs="Times New Roman"/>
      <w:b/>
      <w:bCs/>
      <w:sz w:val="24"/>
      <w:szCs w:val="24"/>
      <w:lang w:eastAsia="ru-RU"/>
    </w:rPr>
  </w:style>
  <w:style w:type="paragraph" w:customStyle="1" w:styleId="xl105">
    <w:name w:val="xl105"/>
    <w:basedOn w:val="a"/>
    <w:rsid w:val="0078104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781049"/>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7">
    <w:name w:val="xl107"/>
    <w:basedOn w:val="a"/>
    <w:rsid w:val="00781049"/>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781049"/>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9">
    <w:name w:val="xl109"/>
    <w:basedOn w:val="a"/>
    <w:rsid w:val="00781049"/>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78104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781049"/>
    <w:pPr>
      <w:overflowPunct/>
      <w:autoSpaceDE/>
      <w:autoSpaceDN/>
      <w:adjustRightInd/>
      <w:spacing w:before="100" w:beforeAutospacing="1" w:after="100" w:afterAutospacing="1"/>
      <w:jc w:val="right"/>
      <w:textAlignment w:val="auto"/>
    </w:pPr>
    <w:rPr>
      <w:sz w:val="18"/>
      <w:szCs w:val="18"/>
    </w:rPr>
  </w:style>
  <w:style w:type="paragraph" w:customStyle="1" w:styleId="xl112">
    <w:name w:val="xl112"/>
    <w:basedOn w:val="a"/>
    <w:rsid w:val="00781049"/>
    <w:pPr>
      <w:overflowPunct/>
      <w:autoSpaceDE/>
      <w:autoSpaceDN/>
      <w:adjustRightInd/>
      <w:spacing w:before="100" w:beforeAutospacing="1" w:after="100" w:afterAutospacing="1"/>
      <w:textAlignment w:val="auto"/>
    </w:pPr>
    <w:rPr>
      <w:color w:val="FFFFFF"/>
      <w:sz w:val="16"/>
      <w:szCs w:val="16"/>
    </w:rPr>
  </w:style>
  <w:style w:type="paragraph" w:customStyle="1" w:styleId="xl114">
    <w:name w:val="xl114"/>
    <w:basedOn w:val="a"/>
    <w:rsid w:val="00781049"/>
    <w:pPr>
      <w:overflowPunct/>
      <w:autoSpaceDE/>
      <w:autoSpaceDN/>
      <w:adjustRightInd/>
      <w:spacing w:before="100" w:beforeAutospacing="1" w:after="100" w:afterAutospacing="1"/>
      <w:jc w:val="center"/>
      <w:textAlignment w:val="auto"/>
    </w:pPr>
    <w:rPr>
      <w:b/>
      <w:bCs/>
      <w:sz w:val="18"/>
      <w:szCs w:val="18"/>
    </w:rPr>
  </w:style>
  <w:style w:type="paragraph" w:customStyle="1" w:styleId="xl63">
    <w:name w:val="xl63"/>
    <w:basedOn w:val="a"/>
    <w:rsid w:val="0078104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471F24F0F180D62049EDF1EB44A5A85B7FAC42381E775CB7EFB59018806072DA68D3481EF99544Cn251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71F24F0F180D62049EDF1EB44A5A85B7FAC42381E775CB7EFB59018806072DA68D3481EF99544Dn258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154</Pages>
  <Words>41996</Words>
  <Characters>239379</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cp:lastPrinted>2022-08-15T11:07:00Z</cp:lastPrinted>
  <dcterms:created xsi:type="dcterms:W3CDTF">2022-08-15T10:56:00Z</dcterms:created>
  <dcterms:modified xsi:type="dcterms:W3CDTF">2022-08-15T11:08:00Z</dcterms:modified>
</cp:coreProperties>
</file>