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ABF" w:rsidRPr="00A41A8B" w:rsidRDefault="00EC2ABF" w:rsidP="00EC2ABF">
      <w:pPr>
        <w:contextualSpacing/>
        <w:jc w:val="center"/>
      </w:pPr>
      <w:r w:rsidRPr="00A41A8B">
        <w:rPr>
          <w:noProof/>
        </w:rPr>
        <w:drawing>
          <wp:inline distT="0" distB="0" distL="0" distR="0" wp14:anchorId="650A5E92" wp14:editId="59DB000C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BF" w:rsidRPr="00076F15" w:rsidRDefault="00EC2ABF" w:rsidP="00EC2ABF">
      <w:pPr>
        <w:pStyle w:val="a3"/>
        <w:spacing w:before="0" w:after="0"/>
        <w:jc w:val="center"/>
        <w:rPr>
          <w:b/>
          <w:sz w:val="170"/>
          <w:szCs w:val="170"/>
        </w:rPr>
      </w:pPr>
      <w:r w:rsidRPr="00076F15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EC2ABF" w:rsidRPr="00076F15" w:rsidRDefault="00EC2ABF" w:rsidP="00EC2ABF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proofErr w:type="spellStart"/>
      <w:r w:rsidRPr="00076F15">
        <w:rPr>
          <w:b/>
          <w:bCs/>
          <w:i/>
          <w:iCs/>
          <w:sz w:val="48"/>
          <w:szCs w:val="48"/>
        </w:rPr>
        <w:t>Турковского</w:t>
      </w:r>
      <w:proofErr w:type="spellEnd"/>
      <w:r w:rsidRPr="00076F15">
        <w:rPr>
          <w:b/>
          <w:bCs/>
          <w:i/>
          <w:iCs/>
          <w:sz w:val="48"/>
          <w:szCs w:val="48"/>
        </w:rPr>
        <w:t xml:space="preserve"> муниципального района</w:t>
      </w:r>
    </w:p>
    <w:p w:rsidR="00EC2ABF" w:rsidRPr="00076F15" w:rsidRDefault="00EC2ABF" w:rsidP="00EC2ABF">
      <w:pPr>
        <w:pStyle w:val="a3"/>
        <w:spacing w:before="0" w:after="0"/>
        <w:rPr>
          <w:b/>
          <w:bCs/>
          <w:sz w:val="20"/>
          <w:szCs w:val="20"/>
        </w:rPr>
      </w:pPr>
      <w:r w:rsidRPr="00076F15"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92</w:t>
      </w:r>
      <w:r w:rsidRPr="00076F15">
        <w:rPr>
          <w:b/>
          <w:sz w:val="20"/>
          <w:szCs w:val="20"/>
        </w:rPr>
        <w:t xml:space="preserve">                                                            </w:t>
      </w:r>
      <w:r w:rsidRPr="00076F15">
        <w:rPr>
          <w:b/>
          <w:sz w:val="20"/>
          <w:szCs w:val="20"/>
        </w:rPr>
        <w:tab/>
      </w:r>
      <w:r w:rsidRPr="00076F15">
        <w:rPr>
          <w:b/>
          <w:sz w:val="20"/>
          <w:szCs w:val="20"/>
        </w:rPr>
        <w:tab/>
      </w:r>
      <w:r w:rsidRPr="00076F15">
        <w:rPr>
          <w:b/>
          <w:sz w:val="20"/>
          <w:szCs w:val="20"/>
        </w:rPr>
        <w:tab/>
        <w:t xml:space="preserve"> </w:t>
      </w:r>
      <w:r w:rsidRPr="00076F15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02 сентября </w:t>
      </w:r>
      <w:r w:rsidRPr="00076F15">
        <w:rPr>
          <w:b/>
          <w:bCs/>
          <w:sz w:val="20"/>
          <w:szCs w:val="20"/>
        </w:rPr>
        <w:t xml:space="preserve">2020 года     </w:t>
      </w:r>
    </w:p>
    <w:p w:rsidR="00EC2ABF" w:rsidRPr="00076F15" w:rsidRDefault="00EC2ABF" w:rsidP="00EC2ABF">
      <w:pPr>
        <w:pStyle w:val="a3"/>
        <w:rPr>
          <w:b/>
          <w:bCs/>
          <w:sz w:val="20"/>
          <w:szCs w:val="20"/>
        </w:rPr>
      </w:pPr>
      <w:r w:rsidRPr="00076F15">
        <w:rPr>
          <w:b/>
          <w:bCs/>
          <w:sz w:val="20"/>
          <w:szCs w:val="20"/>
        </w:rPr>
        <w:t xml:space="preserve">Учредитель: Собрание депутатов </w:t>
      </w:r>
      <w:proofErr w:type="spellStart"/>
      <w:r w:rsidRPr="00076F15">
        <w:rPr>
          <w:b/>
          <w:bCs/>
          <w:sz w:val="20"/>
          <w:szCs w:val="20"/>
        </w:rPr>
        <w:t>Турковского</w:t>
      </w:r>
      <w:proofErr w:type="spellEnd"/>
      <w:r w:rsidRPr="00076F15">
        <w:rPr>
          <w:b/>
          <w:bCs/>
          <w:sz w:val="20"/>
          <w:szCs w:val="20"/>
        </w:rPr>
        <w:t xml:space="preserve"> муниципального района </w:t>
      </w:r>
    </w:p>
    <w:p w:rsidR="00EC2ABF" w:rsidRDefault="00EC2ABF" w:rsidP="00EC2ABF">
      <w:pPr>
        <w:spacing w:before="100" w:beforeAutospacing="1"/>
        <w:jc w:val="center"/>
        <w:rPr>
          <w:b/>
          <w:noProof/>
        </w:rPr>
      </w:pPr>
      <w:r w:rsidRPr="00076F15">
        <w:rPr>
          <w:b/>
          <w:noProof/>
        </w:rPr>
        <w:t>СОДЕРЖАНИЕ</w:t>
      </w:r>
    </w:p>
    <w:p w:rsidR="00EC2ABF" w:rsidRDefault="00EC2ABF" w:rsidP="00EC2ABF">
      <w:pPr>
        <w:spacing w:before="100" w:beforeAutospacing="1"/>
        <w:jc w:val="center"/>
        <w:rPr>
          <w:b/>
          <w:noProof/>
        </w:rPr>
      </w:pPr>
    </w:p>
    <w:p w:rsidR="00EC2ABF" w:rsidRDefault="00EC2ABF" w:rsidP="00EC2ABF">
      <w:pPr>
        <w:tabs>
          <w:tab w:val="left" w:pos="0"/>
        </w:tabs>
        <w:jc w:val="both"/>
        <w:outlineLvl w:val="0"/>
        <w:rPr>
          <w:sz w:val="20"/>
        </w:rPr>
      </w:pPr>
      <w:r>
        <w:rPr>
          <w:noProof/>
          <w:sz w:val="20"/>
        </w:rPr>
        <w:tab/>
      </w:r>
      <w:r w:rsidRPr="00EC2ABF">
        <w:rPr>
          <w:noProof/>
          <w:sz w:val="20"/>
        </w:rPr>
        <w:t>Распоряжение администрации муниципального района от 24 авнуста 2020 года № 166-р «</w:t>
      </w:r>
      <w:r w:rsidRPr="00EC2ABF">
        <w:rPr>
          <w:sz w:val="20"/>
        </w:rPr>
        <w:t xml:space="preserve">О проведении осенних сельскохозяйственных ярмарок» </w:t>
      </w:r>
    </w:p>
    <w:p w:rsidR="00983E81" w:rsidRDefault="00983E81" w:rsidP="00983E81">
      <w:pPr>
        <w:tabs>
          <w:tab w:val="left" w:pos="0"/>
        </w:tabs>
        <w:jc w:val="both"/>
        <w:outlineLvl w:val="0"/>
        <w:rPr>
          <w:sz w:val="20"/>
        </w:rPr>
      </w:pPr>
      <w:r>
        <w:rPr>
          <w:sz w:val="20"/>
        </w:rPr>
        <w:tab/>
        <w:t>Постановление администрации муниципального района от 26 августа 2020 года  № 869 «</w:t>
      </w:r>
      <w:r w:rsidRPr="00983E81">
        <w:rPr>
          <w:sz w:val="20"/>
        </w:rPr>
        <w:t xml:space="preserve">О признании </w:t>
      </w:r>
      <w:proofErr w:type="gramStart"/>
      <w:r w:rsidRPr="00983E81">
        <w:rPr>
          <w:sz w:val="20"/>
        </w:rPr>
        <w:t>утратившим</w:t>
      </w:r>
      <w:proofErr w:type="gramEnd"/>
      <w:r w:rsidRPr="00983E81">
        <w:rPr>
          <w:sz w:val="20"/>
        </w:rPr>
        <w:t xml:space="preserve"> силу постановления администра</w:t>
      </w:r>
      <w:r>
        <w:rPr>
          <w:sz w:val="20"/>
        </w:rPr>
        <w:t xml:space="preserve">ции </w:t>
      </w:r>
      <w:proofErr w:type="spellStart"/>
      <w:r>
        <w:rPr>
          <w:sz w:val="20"/>
        </w:rPr>
        <w:t>Турковского</w:t>
      </w:r>
      <w:proofErr w:type="spellEnd"/>
      <w:r>
        <w:rPr>
          <w:sz w:val="20"/>
        </w:rPr>
        <w:t xml:space="preserve"> муниципального </w:t>
      </w:r>
      <w:r w:rsidRPr="00983E81">
        <w:rPr>
          <w:sz w:val="20"/>
        </w:rPr>
        <w:t>района от 17 августа 2017 года № 305</w:t>
      </w:r>
      <w:r>
        <w:rPr>
          <w:sz w:val="20"/>
        </w:rPr>
        <w:t>»</w:t>
      </w:r>
    </w:p>
    <w:p w:rsidR="00EC2ABF" w:rsidRDefault="00EC2ABF" w:rsidP="00EC2ABF">
      <w:pPr>
        <w:tabs>
          <w:tab w:val="left" w:pos="0"/>
        </w:tabs>
        <w:jc w:val="both"/>
        <w:outlineLvl w:val="0"/>
        <w:rPr>
          <w:sz w:val="20"/>
        </w:rPr>
      </w:pPr>
      <w:r>
        <w:rPr>
          <w:sz w:val="20"/>
        </w:rPr>
        <w:tab/>
        <w:t>Постановление администрации муниципального района от 28 август</w:t>
      </w:r>
      <w:bookmarkStart w:id="0" w:name="_GoBack"/>
      <w:bookmarkEnd w:id="0"/>
      <w:r>
        <w:rPr>
          <w:sz w:val="20"/>
        </w:rPr>
        <w:t>а 2020 года № 871 «</w:t>
      </w:r>
      <w:r w:rsidRPr="00EC2ABF">
        <w:rPr>
          <w:sz w:val="20"/>
        </w:rPr>
        <w:t>Об утверждении административного регламента по предоставлению муниципальной услуги «Согласование проекта информационной надписи и обозначения на объекте культурного наследия (памятнике истории и культуры) местного (муниципального) значения»</w:t>
      </w:r>
    </w:p>
    <w:p w:rsidR="00EC2ABF" w:rsidRDefault="00EC2ABF" w:rsidP="00EC2ABF">
      <w:pPr>
        <w:tabs>
          <w:tab w:val="left" w:pos="0"/>
        </w:tabs>
        <w:jc w:val="both"/>
        <w:outlineLvl w:val="0"/>
        <w:rPr>
          <w:sz w:val="20"/>
        </w:rPr>
      </w:pPr>
      <w:r>
        <w:rPr>
          <w:sz w:val="20"/>
        </w:rPr>
        <w:tab/>
        <w:t>Постановление администрации муниципального района от 01 сентября 2020 года № 878 «</w:t>
      </w:r>
      <w:r w:rsidRPr="00EC2ABF">
        <w:rPr>
          <w:sz w:val="20"/>
        </w:rPr>
        <w:t xml:space="preserve">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</w:t>
      </w:r>
      <w:proofErr w:type="spellStart"/>
      <w:r w:rsidRPr="00EC2ABF">
        <w:rPr>
          <w:sz w:val="20"/>
        </w:rPr>
        <w:t>Турковского</w:t>
      </w:r>
      <w:proofErr w:type="spellEnd"/>
      <w:r w:rsidRPr="00EC2ABF">
        <w:rPr>
          <w:sz w:val="20"/>
        </w:rPr>
        <w:t xml:space="preserve"> муниципального района</w:t>
      </w:r>
      <w:r>
        <w:rPr>
          <w:sz w:val="20"/>
        </w:rPr>
        <w:t>»</w:t>
      </w:r>
    </w:p>
    <w:p w:rsidR="00EC2ABF" w:rsidRPr="00EC2ABF" w:rsidRDefault="00EC2ABF" w:rsidP="00EC2ABF">
      <w:pPr>
        <w:tabs>
          <w:tab w:val="left" w:pos="0"/>
        </w:tabs>
        <w:jc w:val="both"/>
        <w:outlineLvl w:val="0"/>
        <w:rPr>
          <w:sz w:val="20"/>
        </w:rPr>
      </w:pPr>
      <w:r>
        <w:rPr>
          <w:sz w:val="20"/>
        </w:rPr>
        <w:tab/>
        <w:t>Постановление администрации муниципального района 01 сентября 2020 года № 879 «</w:t>
      </w:r>
      <w:r w:rsidRPr="00EC2ABF">
        <w:rPr>
          <w:sz w:val="20"/>
        </w:rPr>
        <w:t xml:space="preserve">О внесении изменений в постановление администрации </w:t>
      </w:r>
      <w:proofErr w:type="spellStart"/>
      <w:r w:rsidRPr="00EC2ABF">
        <w:rPr>
          <w:sz w:val="20"/>
        </w:rPr>
        <w:t>Турковского</w:t>
      </w:r>
      <w:proofErr w:type="spellEnd"/>
      <w:r w:rsidRPr="00EC2ABF">
        <w:rPr>
          <w:sz w:val="20"/>
        </w:rPr>
        <w:t xml:space="preserve"> муниципального района от 17 июня 2014 года № 226</w:t>
      </w:r>
      <w:r>
        <w:rPr>
          <w:sz w:val="20"/>
        </w:rPr>
        <w:t>»</w:t>
      </w:r>
    </w:p>
    <w:p w:rsidR="00EC2ABF" w:rsidRDefault="00EC2ABF" w:rsidP="00EC2ABF">
      <w:pPr>
        <w:spacing w:before="100" w:beforeAutospacing="1"/>
        <w:rPr>
          <w:noProof/>
          <w:sz w:val="20"/>
        </w:rPr>
      </w:pPr>
    </w:p>
    <w:p w:rsidR="00086315" w:rsidRDefault="00086315" w:rsidP="00EC2ABF">
      <w:pPr>
        <w:spacing w:before="100" w:beforeAutospacing="1"/>
        <w:rPr>
          <w:noProof/>
          <w:sz w:val="20"/>
        </w:rPr>
      </w:pPr>
    </w:p>
    <w:p w:rsidR="00086315" w:rsidRDefault="00086315" w:rsidP="00EC2ABF">
      <w:pPr>
        <w:spacing w:before="100" w:beforeAutospacing="1"/>
        <w:rPr>
          <w:noProof/>
          <w:sz w:val="20"/>
        </w:rPr>
      </w:pPr>
    </w:p>
    <w:p w:rsidR="00086315" w:rsidRDefault="00086315" w:rsidP="00EC2ABF">
      <w:pPr>
        <w:spacing w:before="100" w:beforeAutospacing="1"/>
        <w:rPr>
          <w:noProof/>
          <w:sz w:val="20"/>
        </w:rPr>
      </w:pPr>
    </w:p>
    <w:p w:rsidR="00086315" w:rsidRDefault="00086315" w:rsidP="00EC2ABF">
      <w:pPr>
        <w:spacing w:before="100" w:beforeAutospacing="1"/>
        <w:rPr>
          <w:noProof/>
          <w:sz w:val="20"/>
        </w:rPr>
      </w:pPr>
    </w:p>
    <w:p w:rsidR="00086315" w:rsidRDefault="00086315" w:rsidP="00EC2ABF">
      <w:pPr>
        <w:spacing w:before="100" w:beforeAutospacing="1"/>
        <w:rPr>
          <w:noProof/>
          <w:sz w:val="20"/>
        </w:rPr>
      </w:pPr>
    </w:p>
    <w:p w:rsidR="00086315" w:rsidRDefault="00086315" w:rsidP="00EC2ABF">
      <w:pPr>
        <w:spacing w:before="100" w:beforeAutospacing="1"/>
        <w:rPr>
          <w:noProof/>
          <w:sz w:val="20"/>
        </w:rPr>
      </w:pPr>
    </w:p>
    <w:p w:rsidR="00086315" w:rsidRDefault="00086315" w:rsidP="00EC2ABF">
      <w:pPr>
        <w:spacing w:before="100" w:beforeAutospacing="1"/>
        <w:rPr>
          <w:noProof/>
          <w:sz w:val="20"/>
        </w:rPr>
      </w:pPr>
    </w:p>
    <w:p w:rsidR="00086315" w:rsidRDefault="00086315" w:rsidP="00EC2ABF">
      <w:pPr>
        <w:spacing w:before="100" w:beforeAutospacing="1"/>
        <w:rPr>
          <w:noProof/>
          <w:sz w:val="20"/>
        </w:rPr>
      </w:pPr>
    </w:p>
    <w:p w:rsidR="00086315" w:rsidRPr="00086315" w:rsidRDefault="00086315" w:rsidP="00086315">
      <w:pPr>
        <w:jc w:val="center"/>
        <w:rPr>
          <w:sz w:val="20"/>
        </w:rPr>
      </w:pPr>
      <w:r w:rsidRPr="00086315">
        <w:rPr>
          <w:noProof/>
          <w:sz w:val="20"/>
        </w:rPr>
        <w:lastRenderedPageBreak/>
        <w:drawing>
          <wp:inline distT="0" distB="0" distL="0" distR="0" wp14:anchorId="66B234F1" wp14:editId="5DA5F6AA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15" w:rsidRPr="00086315" w:rsidRDefault="00086315" w:rsidP="00086315">
      <w:pPr>
        <w:jc w:val="center"/>
        <w:rPr>
          <w:b/>
          <w:sz w:val="20"/>
        </w:rPr>
      </w:pPr>
    </w:p>
    <w:p w:rsidR="00086315" w:rsidRPr="00086315" w:rsidRDefault="00086315" w:rsidP="00086315">
      <w:pPr>
        <w:jc w:val="center"/>
        <w:rPr>
          <w:b/>
          <w:sz w:val="20"/>
        </w:rPr>
      </w:pPr>
      <w:r w:rsidRPr="00086315">
        <w:rPr>
          <w:b/>
          <w:sz w:val="20"/>
        </w:rPr>
        <w:t xml:space="preserve">АДМИНИСТРАЦИЯ </w:t>
      </w:r>
    </w:p>
    <w:p w:rsidR="00086315" w:rsidRPr="00086315" w:rsidRDefault="00086315" w:rsidP="00086315">
      <w:pPr>
        <w:jc w:val="center"/>
        <w:rPr>
          <w:b/>
          <w:sz w:val="20"/>
        </w:rPr>
      </w:pPr>
      <w:r w:rsidRPr="00086315">
        <w:rPr>
          <w:b/>
          <w:sz w:val="20"/>
        </w:rPr>
        <w:t xml:space="preserve">ТУРКОВСКОГО МУНИЦИПАЛЬНОГО РАЙОНА </w:t>
      </w:r>
    </w:p>
    <w:p w:rsidR="00086315" w:rsidRPr="00086315" w:rsidRDefault="00086315" w:rsidP="00086315">
      <w:pPr>
        <w:jc w:val="center"/>
        <w:rPr>
          <w:b/>
          <w:sz w:val="20"/>
        </w:rPr>
      </w:pPr>
      <w:r w:rsidRPr="00086315">
        <w:rPr>
          <w:b/>
          <w:sz w:val="20"/>
        </w:rPr>
        <w:t>САРАТОВСКОЙ ОБЛАСТИ</w:t>
      </w:r>
    </w:p>
    <w:p w:rsidR="00086315" w:rsidRPr="00086315" w:rsidRDefault="00086315" w:rsidP="00086315">
      <w:pPr>
        <w:jc w:val="center"/>
        <w:rPr>
          <w:b/>
          <w:sz w:val="20"/>
        </w:rPr>
      </w:pPr>
    </w:p>
    <w:p w:rsidR="00086315" w:rsidRPr="00086315" w:rsidRDefault="00086315" w:rsidP="00086315">
      <w:pPr>
        <w:pStyle w:val="2"/>
        <w:rPr>
          <w:sz w:val="20"/>
        </w:rPr>
      </w:pPr>
      <w:r w:rsidRPr="00086315">
        <w:rPr>
          <w:sz w:val="20"/>
        </w:rPr>
        <w:t>РАСПОРЯЖЕНИЕ</w:t>
      </w:r>
    </w:p>
    <w:p w:rsidR="00086315" w:rsidRPr="00086315" w:rsidRDefault="00086315" w:rsidP="00086315">
      <w:pPr>
        <w:rPr>
          <w:b/>
          <w:sz w:val="20"/>
        </w:rPr>
      </w:pP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От 24.08.2020 г.     № 166-р          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                                                         </w:t>
      </w:r>
      <w:proofErr w:type="spellStart"/>
      <w:r w:rsidRPr="00086315">
        <w:rPr>
          <w:sz w:val="20"/>
        </w:rPr>
        <w:t>рп</w:t>
      </w:r>
      <w:proofErr w:type="spellEnd"/>
      <w:r w:rsidRPr="00086315">
        <w:rPr>
          <w:sz w:val="20"/>
        </w:rPr>
        <w:t>. Турки</w:t>
      </w:r>
    </w:p>
    <w:p w:rsidR="00086315" w:rsidRPr="00086315" w:rsidRDefault="00086315" w:rsidP="00086315">
      <w:pPr>
        <w:rPr>
          <w:b/>
          <w:sz w:val="20"/>
        </w:rPr>
      </w:pPr>
    </w:p>
    <w:p w:rsidR="00086315" w:rsidRPr="00086315" w:rsidRDefault="00086315" w:rsidP="00086315">
      <w:pPr>
        <w:tabs>
          <w:tab w:val="left" w:pos="0"/>
        </w:tabs>
        <w:outlineLvl w:val="0"/>
        <w:rPr>
          <w:b/>
          <w:sz w:val="20"/>
        </w:rPr>
      </w:pPr>
      <w:r w:rsidRPr="00086315">
        <w:rPr>
          <w:b/>
          <w:sz w:val="20"/>
        </w:rPr>
        <w:t xml:space="preserve">О проведении </w:t>
      </w:r>
      <w:proofErr w:type="gramStart"/>
      <w:r w:rsidRPr="00086315">
        <w:rPr>
          <w:b/>
          <w:sz w:val="20"/>
        </w:rPr>
        <w:t>осенних</w:t>
      </w:r>
      <w:proofErr w:type="gramEnd"/>
      <w:r w:rsidRPr="00086315">
        <w:rPr>
          <w:b/>
          <w:sz w:val="20"/>
        </w:rPr>
        <w:t xml:space="preserve"> </w:t>
      </w:r>
    </w:p>
    <w:p w:rsidR="00086315" w:rsidRPr="00086315" w:rsidRDefault="00086315" w:rsidP="00086315">
      <w:pPr>
        <w:tabs>
          <w:tab w:val="left" w:pos="0"/>
        </w:tabs>
        <w:outlineLvl w:val="0"/>
        <w:rPr>
          <w:b/>
          <w:sz w:val="20"/>
        </w:rPr>
      </w:pPr>
      <w:r w:rsidRPr="00086315">
        <w:rPr>
          <w:b/>
          <w:sz w:val="20"/>
        </w:rPr>
        <w:t xml:space="preserve">сельскохозяйственных ярмарок </w:t>
      </w:r>
    </w:p>
    <w:p w:rsidR="00086315" w:rsidRPr="00086315" w:rsidRDefault="00086315" w:rsidP="00086315">
      <w:pPr>
        <w:rPr>
          <w:b/>
          <w:sz w:val="20"/>
        </w:rPr>
      </w:pPr>
    </w:p>
    <w:p w:rsidR="00086315" w:rsidRPr="00086315" w:rsidRDefault="00086315" w:rsidP="00086315">
      <w:pPr>
        <w:jc w:val="both"/>
        <w:rPr>
          <w:sz w:val="20"/>
        </w:rPr>
      </w:pPr>
      <w:r w:rsidRPr="00086315">
        <w:rPr>
          <w:sz w:val="20"/>
        </w:rPr>
        <w:t xml:space="preserve">         </w:t>
      </w:r>
      <w:proofErr w:type="gramStart"/>
      <w:r w:rsidRPr="00086315">
        <w:rPr>
          <w:sz w:val="20"/>
        </w:rPr>
        <w:t xml:space="preserve">В соответствии со ст. 11 Федерального 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Саратовской области от 01 июня 2010 года № 195-П «Об утверждении Положения об организации ярмарок и продаже товаров (выполнения работ, оказания услуг) на них на территории Саратовской области», Уставом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района, в целях создания благоприятных условий</w:t>
      </w:r>
      <w:proofErr w:type="gramEnd"/>
      <w:r w:rsidRPr="00086315">
        <w:rPr>
          <w:sz w:val="20"/>
        </w:rPr>
        <w:t xml:space="preserve"> для реализации продукции и более полного удовлетворения спроса населения сельскохозяйственной продукцией:</w:t>
      </w:r>
    </w:p>
    <w:p w:rsidR="00086315" w:rsidRPr="00086315" w:rsidRDefault="00086315" w:rsidP="00086315">
      <w:pPr>
        <w:jc w:val="both"/>
        <w:rPr>
          <w:sz w:val="20"/>
        </w:rPr>
      </w:pPr>
      <w:r w:rsidRPr="00086315">
        <w:rPr>
          <w:sz w:val="20"/>
        </w:rPr>
        <w:t xml:space="preserve">         1.Организовать и провести на территории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осенние сельскохозяйственные ярмарки на центральной площади </w:t>
      </w:r>
      <w:proofErr w:type="spellStart"/>
      <w:r w:rsidRPr="00086315">
        <w:rPr>
          <w:sz w:val="20"/>
        </w:rPr>
        <w:t>рп</w:t>
      </w:r>
      <w:proofErr w:type="spellEnd"/>
      <w:r w:rsidRPr="00086315">
        <w:rPr>
          <w:sz w:val="20"/>
        </w:rPr>
        <w:t>. Турки.</w:t>
      </w:r>
    </w:p>
    <w:p w:rsidR="00086315" w:rsidRPr="00086315" w:rsidRDefault="00086315" w:rsidP="00086315">
      <w:pPr>
        <w:jc w:val="both"/>
        <w:rPr>
          <w:sz w:val="20"/>
        </w:rPr>
      </w:pPr>
      <w:r w:rsidRPr="00086315">
        <w:rPr>
          <w:sz w:val="20"/>
        </w:rPr>
        <w:t xml:space="preserve">         2. Установить срок работы осенних сельскохозяйственных ярмарок с 01 сентября по 30 ноября  2020 года 1 раз в две недели по субботам с 6-00 ч. до 12-00 ч.</w:t>
      </w:r>
    </w:p>
    <w:p w:rsidR="00086315" w:rsidRPr="00086315" w:rsidRDefault="00086315" w:rsidP="00086315">
      <w:pPr>
        <w:jc w:val="both"/>
        <w:rPr>
          <w:sz w:val="20"/>
        </w:rPr>
      </w:pPr>
      <w:r w:rsidRPr="00086315">
        <w:rPr>
          <w:sz w:val="20"/>
        </w:rPr>
        <w:t xml:space="preserve">         3. Утвердить план мероприятий по организации сельскохозяйственных ярмарок и продаже товаров на них согласно приложению.</w:t>
      </w:r>
    </w:p>
    <w:p w:rsidR="00086315" w:rsidRPr="00086315" w:rsidRDefault="00086315" w:rsidP="00086315">
      <w:pPr>
        <w:jc w:val="both"/>
        <w:rPr>
          <w:sz w:val="20"/>
        </w:rPr>
      </w:pPr>
      <w:r w:rsidRPr="00086315">
        <w:rPr>
          <w:sz w:val="20"/>
        </w:rPr>
        <w:t xml:space="preserve">        4. Управлению сельского хозяйства и продовольствия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организовать и провести осенние сельскохозяйственные ярмарки на центральной площади </w:t>
      </w:r>
      <w:proofErr w:type="spellStart"/>
      <w:r w:rsidRPr="00086315">
        <w:rPr>
          <w:sz w:val="20"/>
        </w:rPr>
        <w:t>рп</w:t>
      </w:r>
      <w:proofErr w:type="spellEnd"/>
      <w:r w:rsidRPr="00086315">
        <w:rPr>
          <w:sz w:val="20"/>
        </w:rPr>
        <w:t>. Турки по продаже сельскохозяйственной продукции с привлечением сельскохозяйственных предприятий, крестьянских (фермерских) хозяйств и владельцев личных подсобных хозяйств.</w:t>
      </w:r>
    </w:p>
    <w:p w:rsidR="00086315" w:rsidRPr="00086315" w:rsidRDefault="00086315" w:rsidP="00086315">
      <w:pPr>
        <w:tabs>
          <w:tab w:val="left" w:pos="567"/>
          <w:tab w:val="left" w:pos="709"/>
        </w:tabs>
        <w:jc w:val="both"/>
        <w:rPr>
          <w:sz w:val="20"/>
        </w:rPr>
      </w:pPr>
      <w:r w:rsidRPr="00086315">
        <w:rPr>
          <w:sz w:val="20"/>
        </w:rPr>
        <w:t xml:space="preserve">       5. Рекомендовать главам муниципальных образований оказать содействие товаропроизводителям, владельцам личных подсобных хозяйств в участии в осенних сельскохозяйственных ярмарках.</w:t>
      </w:r>
    </w:p>
    <w:p w:rsidR="00086315" w:rsidRDefault="00086315" w:rsidP="00086315">
      <w:pPr>
        <w:widowControl w:val="0"/>
        <w:jc w:val="both"/>
        <w:rPr>
          <w:sz w:val="20"/>
        </w:rPr>
      </w:pPr>
      <w:r w:rsidRPr="00086315">
        <w:rPr>
          <w:sz w:val="20"/>
        </w:rPr>
        <w:t xml:space="preserve">        6. Опубликовать настоящее распоряжение в официальном информационном бюллетене «Вестник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района» и разместить на официальном сайте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в информационно-телекоммуникационной сети «Интернет».</w:t>
      </w:r>
    </w:p>
    <w:p w:rsidR="00086315" w:rsidRPr="00086315" w:rsidRDefault="00086315" w:rsidP="00086315">
      <w:pPr>
        <w:widowControl w:val="0"/>
        <w:ind w:firstLine="708"/>
        <w:jc w:val="both"/>
        <w:rPr>
          <w:sz w:val="20"/>
        </w:rPr>
      </w:pPr>
      <w:r w:rsidRPr="00086315">
        <w:rPr>
          <w:sz w:val="20"/>
        </w:rPr>
        <w:t xml:space="preserve"> 7. </w:t>
      </w:r>
      <w:proofErr w:type="gramStart"/>
      <w:r w:rsidRPr="00086315">
        <w:rPr>
          <w:sz w:val="20"/>
        </w:rPr>
        <w:t>Контроль за</w:t>
      </w:r>
      <w:proofErr w:type="gramEnd"/>
      <w:r w:rsidRPr="00086315">
        <w:rPr>
          <w:sz w:val="20"/>
        </w:rPr>
        <w:t xml:space="preserve"> исполнением настоящего распоряжения возложить на начальника управления сельского хозяйства и продовольствия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Панина О.А.</w:t>
      </w:r>
    </w:p>
    <w:p w:rsidR="00086315" w:rsidRPr="00086315" w:rsidRDefault="00086315" w:rsidP="00086315">
      <w:pPr>
        <w:rPr>
          <w:b/>
          <w:sz w:val="20"/>
        </w:rPr>
      </w:pPr>
    </w:p>
    <w:p w:rsidR="00086315" w:rsidRPr="00086315" w:rsidRDefault="00086315" w:rsidP="00086315">
      <w:pPr>
        <w:rPr>
          <w:b/>
          <w:sz w:val="20"/>
        </w:rPr>
      </w:pPr>
    </w:p>
    <w:p w:rsidR="00086315" w:rsidRPr="00086315" w:rsidRDefault="00086315" w:rsidP="00086315">
      <w:pPr>
        <w:rPr>
          <w:b/>
          <w:sz w:val="20"/>
        </w:rPr>
      </w:pPr>
    </w:p>
    <w:p w:rsidR="00086315" w:rsidRPr="00086315" w:rsidRDefault="00086315" w:rsidP="00086315">
      <w:pPr>
        <w:rPr>
          <w:b/>
          <w:sz w:val="20"/>
        </w:rPr>
      </w:pPr>
      <w:r w:rsidRPr="00086315">
        <w:rPr>
          <w:b/>
          <w:sz w:val="20"/>
        </w:rPr>
        <w:t xml:space="preserve">Глава </w:t>
      </w:r>
      <w:proofErr w:type="spellStart"/>
      <w:r w:rsidRPr="00086315">
        <w:rPr>
          <w:b/>
          <w:sz w:val="20"/>
        </w:rPr>
        <w:t>Турковского</w:t>
      </w:r>
      <w:proofErr w:type="spellEnd"/>
    </w:p>
    <w:p w:rsidR="00086315" w:rsidRDefault="00086315" w:rsidP="00086315">
      <w:pPr>
        <w:rPr>
          <w:b/>
          <w:sz w:val="20"/>
        </w:rPr>
      </w:pPr>
      <w:r w:rsidRPr="00086315">
        <w:rPr>
          <w:b/>
          <w:sz w:val="20"/>
        </w:rPr>
        <w:t>муниципального района</w:t>
      </w:r>
      <w:r w:rsidRPr="00086315">
        <w:rPr>
          <w:b/>
          <w:sz w:val="20"/>
        </w:rPr>
        <w:tab/>
      </w:r>
      <w:r w:rsidRPr="00086315">
        <w:rPr>
          <w:b/>
          <w:sz w:val="20"/>
        </w:rPr>
        <w:tab/>
      </w:r>
      <w:r w:rsidRPr="00086315">
        <w:rPr>
          <w:b/>
          <w:sz w:val="20"/>
        </w:rPr>
        <w:tab/>
      </w:r>
      <w:r w:rsidRPr="00086315">
        <w:rPr>
          <w:b/>
          <w:sz w:val="20"/>
        </w:rPr>
        <w:tab/>
      </w:r>
      <w:r w:rsidRPr="00086315">
        <w:rPr>
          <w:b/>
          <w:sz w:val="20"/>
        </w:rPr>
        <w:tab/>
        <w:t xml:space="preserve">                 А.В. Никитин</w:t>
      </w: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Default="00983E81" w:rsidP="00086315">
      <w:pPr>
        <w:rPr>
          <w:b/>
          <w:sz w:val="20"/>
        </w:rPr>
      </w:pPr>
    </w:p>
    <w:p w:rsidR="00983E81" w:rsidRPr="00983E81" w:rsidRDefault="00983E81" w:rsidP="00086315">
      <w:pPr>
        <w:rPr>
          <w:b/>
          <w:sz w:val="20"/>
        </w:rPr>
      </w:pPr>
    </w:p>
    <w:p w:rsidR="00983E81" w:rsidRPr="00983E81" w:rsidRDefault="00983E81" w:rsidP="00983E81">
      <w:pPr>
        <w:jc w:val="center"/>
        <w:rPr>
          <w:sz w:val="20"/>
        </w:rPr>
      </w:pPr>
      <w:r w:rsidRPr="00983E81">
        <w:rPr>
          <w:noProof/>
          <w:sz w:val="20"/>
        </w:rPr>
        <w:drawing>
          <wp:inline distT="0" distB="0" distL="0" distR="0" wp14:anchorId="045CF3C3" wp14:editId="7D003291">
            <wp:extent cx="762000" cy="914400"/>
            <wp:effectExtent l="0" t="0" r="0" b="0"/>
            <wp:docPr id="2" name="Рисунок 2" descr="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81" w:rsidRPr="00983E81" w:rsidRDefault="00983E81" w:rsidP="00983E81">
      <w:pPr>
        <w:jc w:val="center"/>
        <w:rPr>
          <w:b/>
          <w:sz w:val="20"/>
        </w:rPr>
      </w:pPr>
      <w:r w:rsidRPr="00983E81">
        <w:rPr>
          <w:b/>
          <w:sz w:val="20"/>
        </w:rPr>
        <w:t xml:space="preserve">АДМИНИСТРАЦИЯ </w:t>
      </w:r>
    </w:p>
    <w:p w:rsidR="00983E81" w:rsidRPr="00983E81" w:rsidRDefault="00983E81" w:rsidP="00983E81">
      <w:pPr>
        <w:jc w:val="center"/>
        <w:rPr>
          <w:b/>
          <w:sz w:val="20"/>
        </w:rPr>
      </w:pPr>
      <w:r w:rsidRPr="00983E81">
        <w:rPr>
          <w:b/>
          <w:sz w:val="20"/>
        </w:rPr>
        <w:t xml:space="preserve">ТУРКОВСКОГО МУНИЦИПАЛЬНОГО РАЙОНА </w:t>
      </w:r>
    </w:p>
    <w:p w:rsidR="00983E81" w:rsidRPr="00983E81" w:rsidRDefault="00983E81" w:rsidP="00983E81">
      <w:pPr>
        <w:jc w:val="center"/>
        <w:rPr>
          <w:b/>
          <w:sz w:val="20"/>
        </w:rPr>
      </w:pPr>
      <w:r w:rsidRPr="00983E81">
        <w:rPr>
          <w:b/>
          <w:sz w:val="20"/>
        </w:rPr>
        <w:t>САРАТОВСКОЙ ОБЛАСТИ</w:t>
      </w:r>
    </w:p>
    <w:p w:rsidR="00983E81" w:rsidRPr="00983E81" w:rsidRDefault="00983E81" w:rsidP="00983E81">
      <w:pPr>
        <w:jc w:val="center"/>
        <w:rPr>
          <w:b/>
          <w:sz w:val="20"/>
        </w:rPr>
      </w:pPr>
    </w:p>
    <w:p w:rsidR="00983E81" w:rsidRPr="00983E81" w:rsidRDefault="00983E81" w:rsidP="00983E81">
      <w:pPr>
        <w:jc w:val="center"/>
        <w:rPr>
          <w:b/>
          <w:bCs/>
          <w:sz w:val="20"/>
        </w:rPr>
      </w:pPr>
      <w:r w:rsidRPr="00983E81">
        <w:rPr>
          <w:b/>
          <w:bCs/>
          <w:sz w:val="20"/>
        </w:rPr>
        <w:t>ПОСТАНОВЛЕНИЕ</w:t>
      </w:r>
    </w:p>
    <w:p w:rsidR="00983E81" w:rsidRPr="00983E81" w:rsidRDefault="00983E81" w:rsidP="00983E81">
      <w:pPr>
        <w:rPr>
          <w:b/>
          <w:sz w:val="20"/>
        </w:rPr>
      </w:pPr>
    </w:p>
    <w:p w:rsidR="00983E81" w:rsidRPr="00983E81" w:rsidRDefault="00983E81" w:rsidP="00983E81">
      <w:pPr>
        <w:rPr>
          <w:sz w:val="20"/>
        </w:rPr>
      </w:pPr>
      <w:r w:rsidRPr="00983E81">
        <w:rPr>
          <w:sz w:val="20"/>
        </w:rPr>
        <w:t>От 26.08.2020 г.    № 869</w:t>
      </w:r>
    </w:p>
    <w:p w:rsidR="00983E81" w:rsidRPr="00983E81" w:rsidRDefault="00983E81" w:rsidP="00983E81">
      <w:pPr>
        <w:rPr>
          <w:b/>
          <w:sz w:val="20"/>
        </w:rPr>
      </w:pPr>
    </w:p>
    <w:p w:rsidR="00983E81" w:rsidRPr="00983E81" w:rsidRDefault="00983E81" w:rsidP="00983E81">
      <w:pPr>
        <w:ind w:right="1984"/>
        <w:rPr>
          <w:b/>
          <w:sz w:val="20"/>
        </w:rPr>
      </w:pPr>
      <w:r w:rsidRPr="00983E81">
        <w:rPr>
          <w:b/>
          <w:sz w:val="20"/>
        </w:rPr>
        <w:t xml:space="preserve">О признании </w:t>
      </w:r>
      <w:proofErr w:type="gramStart"/>
      <w:r w:rsidRPr="00983E81">
        <w:rPr>
          <w:b/>
          <w:sz w:val="20"/>
        </w:rPr>
        <w:t>утратившим</w:t>
      </w:r>
      <w:proofErr w:type="gramEnd"/>
      <w:r w:rsidRPr="00983E81">
        <w:rPr>
          <w:b/>
          <w:sz w:val="20"/>
        </w:rPr>
        <w:t xml:space="preserve"> силу постановления администрации </w:t>
      </w:r>
      <w:proofErr w:type="spellStart"/>
      <w:r w:rsidRPr="00983E81">
        <w:rPr>
          <w:b/>
          <w:sz w:val="20"/>
        </w:rPr>
        <w:t>Турковского</w:t>
      </w:r>
      <w:proofErr w:type="spellEnd"/>
      <w:r w:rsidRPr="00983E81">
        <w:rPr>
          <w:b/>
          <w:sz w:val="20"/>
        </w:rPr>
        <w:t xml:space="preserve"> муниципального </w:t>
      </w:r>
    </w:p>
    <w:p w:rsidR="00983E81" w:rsidRPr="00983E81" w:rsidRDefault="00983E81" w:rsidP="00983E81">
      <w:pPr>
        <w:ind w:right="1984"/>
        <w:rPr>
          <w:b/>
          <w:sz w:val="20"/>
        </w:rPr>
      </w:pPr>
      <w:r w:rsidRPr="00983E81">
        <w:rPr>
          <w:b/>
          <w:sz w:val="20"/>
        </w:rPr>
        <w:t>района от 17 августа 2017 года № 305</w:t>
      </w:r>
    </w:p>
    <w:p w:rsidR="00983E81" w:rsidRPr="00983E81" w:rsidRDefault="00983E81" w:rsidP="00983E81">
      <w:pPr>
        <w:ind w:right="1984"/>
        <w:rPr>
          <w:b/>
          <w:sz w:val="20"/>
        </w:rPr>
      </w:pPr>
    </w:p>
    <w:p w:rsidR="00983E81" w:rsidRPr="00983E81" w:rsidRDefault="00983E81" w:rsidP="00983E81">
      <w:pPr>
        <w:widowControl w:val="0"/>
        <w:ind w:firstLine="500"/>
        <w:jc w:val="both"/>
        <w:rPr>
          <w:rFonts w:eastAsia="Calibri"/>
          <w:sz w:val="20"/>
          <w:lang w:eastAsia="en-US"/>
        </w:rPr>
      </w:pPr>
      <w:r w:rsidRPr="00983E81">
        <w:rPr>
          <w:rFonts w:eastAsia="Calibri"/>
          <w:sz w:val="20"/>
        </w:rPr>
        <w:t>В соответствии с Федеральным законом от 2 марта 2007 года № 25-ФЗ «О муниципальной службе в Российской Федерации»</w:t>
      </w:r>
      <w:r w:rsidRPr="00983E81">
        <w:rPr>
          <w:rFonts w:eastAsia="Calibri"/>
          <w:color w:val="000000"/>
          <w:sz w:val="20"/>
          <w:lang w:eastAsia="en-US" w:bidi="ru-RU"/>
        </w:rPr>
        <w:t xml:space="preserve">, Уставом </w:t>
      </w:r>
      <w:proofErr w:type="spellStart"/>
      <w:r w:rsidRPr="00983E81">
        <w:rPr>
          <w:rFonts w:eastAsia="Calibri"/>
          <w:color w:val="000000"/>
          <w:sz w:val="20"/>
          <w:lang w:eastAsia="en-US" w:bidi="ru-RU"/>
        </w:rPr>
        <w:t>Турковского</w:t>
      </w:r>
      <w:proofErr w:type="spellEnd"/>
      <w:r w:rsidRPr="00983E81">
        <w:rPr>
          <w:rFonts w:eastAsia="Calibri"/>
          <w:color w:val="000000"/>
          <w:sz w:val="20"/>
          <w:lang w:eastAsia="en-US" w:bidi="ru-RU"/>
        </w:rPr>
        <w:t xml:space="preserve"> муниципального района администрация </w:t>
      </w:r>
      <w:proofErr w:type="spellStart"/>
      <w:r w:rsidRPr="00983E81">
        <w:rPr>
          <w:rFonts w:eastAsia="Calibri"/>
          <w:color w:val="000000"/>
          <w:sz w:val="20"/>
          <w:lang w:eastAsia="en-US" w:bidi="ru-RU"/>
        </w:rPr>
        <w:t>Турковского</w:t>
      </w:r>
      <w:proofErr w:type="spellEnd"/>
      <w:r w:rsidRPr="00983E81">
        <w:rPr>
          <w:rFonts w:eastAsia="Calibri"/>
          <w:color w:val="000000"/>
          <w:sz w:val="20"/>
          <w:lang w:eastAsia="en-US" w:bidi="ru-RU"/>
        </w:rPr>
        <w:t xml:space="preserve"> муниципального района ПОСТАНОВЛЯЕТ:</w:t>
      </w:r>
    </w:p>
    <w:p w:rsidR="00983E81" w:rsidRPr="00983E81" w:rsidRDefault="00983E81" w:rsidP="00983E81">
      <w:pPr>
        <w:ind w:firstLine="709"/>
        <w:jc w:val="both"/>
        <w:rPr>
          <w:sz w:val="20"/>
        </w:rPr>
      </w:pPr>
      <w:r w:rsidRPr="00983E81">
        <w:rPr>
          <w:sz w:val="20"/>
        </w:rPr>
        <w:t xml:space="preserve">1. </w:t>
      </w:r>
      <w:proofErr w:type="gramStart"/>
      <w:r w:rsidRPr="00983E81">
        <w:rPr>
          <w:sz w:val="20"/>
        </w:rPr>
        <w:t xml:space="preserve">Признать утратившим силу постановление администрации </w:t>
      </w:r>
      <w:proofErr w:type="spellStart"/>
      <w:r w:rsidRPr="00983E81">
        <w:rPr>
          <w:sz w:val="20"/>
        </w:rPr>
        <w:t>Турковского</w:t>
      </w:r>
      <w:proofErr w:type="spellEnd"/>
      <w:r w:rsidRPr="00983E81">
        <w:rPr>
          <w:sz w:val="20"/>
        </w:rPr>
        <w:t xml:space="preserve"> муниципального района от 17 августа 2017 года № 305 «Об утверждении Положения о порядке получения муниципальными служащими органов местного самоуправления </w:t>
      </w:r>
      <w:proofErr w:type="spellStart"/>
      <w:r w:rsidRPr="00983E81">
        <w:rPr>
          <w:sz w:val="20"/>
        </w:rPr>
        <w:t>Турковского</w:t>
      </w:r>
      <w:proofErr w:type="spellEnd"/>
      <w:r w:rsidRPr="00983E81">
        <w:rPr>
          <w:sz w:val="20"/>
        </w:rPr>
        <w:t xml:space="preserve"> муниципального района разрешения представителя нанимателя (работодателя) на участие на безвозмездной основе в управлении некоммерческими организациями в качестве единоличного исполнительного органа или вхождение в состав их коллегиальных органов управления».</w:t>
      </w:r>
      <w:proofErr w:type="gramEnd"/>
    </w:p>
    <w:p w:rsidR="00983E81" w:rsidRPr="00983E81" w:rsidRDefault="00983E81" w:rsidP="00983E81">
      <w:pPr>
        <w:ind w:firstLine="709"/>
        <w:jc w:val="both"/>
        <w:rPr>
          <w:sz w:val="20"/>
        </w:rPr>
      </w:pPr>
      <w:r w:rsidRPr="00983E81">
        <w:rPr>
          <w:sz w:val="20"/>
        </w:rPr>
        <w:t xml:space="preserve">2. Опубликовать настоящее постановление в официальном информационном бюллетене «Вестник </w:t>
      </w:r>
      <w:proofErr w:type="spellStart"/>
      <w:r w:rsidRPr="00983E81">
        <w:rPr>
          <w:sz w:val="20"/>
        </w:rPr>
        <w:t>Турковского</w:t>
      </w:r>
      <w:proofErr w:type="spellEnd"/>
      <w:r w:rsidRPr="00983E81">
        <w:rPr>
          <w:sz w:val="20"/>
        </w:rPr>
        <w:t xml:space="preserve"> муниципального района» и разместить на официальном сайте администрации </w:t>
      </w:r>
      <w:proofErr w:type="spellStart"/>
      <w:r w:rsidRPr="00983E81">
        <w:rPr>
          <w:sz w:val="20"/>
        </w:rPr>
        <w:t>Турковского</w:t>
      </w:r>
      <w:proofErr w:type="spellEnd"/>
      <w:r w:rsidRPr="00983E81">
        <w:rPr>
          <w:sz w:val="20"/>
        </w:rPr>
        <w:t xml:space="preserve"> муниципального района в информационно-телекоммуникационной сети «Интернет».</w:t>
      </w:r>
    </w:p>
    <w:p w:rsidR="00983E81" w:rsidRPr="00983E81" w:rsidRDefault="00983E81" w:rsidP="00983E81">
      <w:pPr>
        <w:ind w:firstLine="709"/>
        <w:jc w:val="both"/>
        <w:rPr>
          <w:sz w:val="20"/>
        </w:rPr>
      </w:pPr>
      <w:r w:rsidRPr="00983E81">
        <w:rPr>
          <w:sz w:val="20"/>
        </w:rPr>
        <w:t>3. Настоящее постановление вступает в силу со дня его официального опубликования.</w:t>
      </w:r>
    </w:p>
    <w:p w:rsidR="00983E81" w:rsidRPr="00983E81" w:rsidRDefault="00983E81" w:rsidP="00983E81">
      <w:pPr>
        <w:ind w:firstLine="709"/>
        <w:jc w:val="both"/>
        <w:rPr>
          <w:sz w:val="20"/>
        </w:rPr>
      </w:pPr>
      <w:r w:rsidRPr="00983E81">
        <w:rPr>
          <w:sz w:val="20"/>
        </w:rPr>
        <w:t xml:space="preserve">4. </w:t>
      </w:r>
      <w:proofErr w:type="gramStart"/>
      <w:r w:rsidRPr="00983E81">
        <w:rPr>
          <w:sz w:val="20"/>
        </w:rPr>
        <w:t>Контроль за</w:t>
      </w:r>
      <w:proofErr w:type="gramEnd"/>
      <w:r w:rsidRPr="00983E81">
        <w:rPr>
          <w:sz w:val="20"/>
        </w:rPr>
        <w:t xml:space="preserve"> исполнением настоящего постановления возложить на руководителя аппарата администрации </w:t>
      </w:r>
      <w:proofErr w:type="spellStart"/>
      <w:r w:rsidRPr="00983E81">
        <w:rPr>
          <w:sz w:val="20"/>
        </w:rPr>
        <w:t>Турковского</w:t>
      </w:r>
      <w:proofErr w:type="spellEnd"/>
      <w:r w:rsidRPr="00983E81">
        <w:rPr>
          <w:sz w:val="20"/>
        </w:rPr>
        <w:t xml:space="preserve"> муниципального района Орлову О.Н.</w:t>
      </w:r>
    </w:p>
    <w:p w:rsidR="00983E81" w:rsidRPr="00983E81" w:rsidRDefault="00983E81" w:rsidP="00983E81">
      <w:pPr>
        <w:ind w:firstLine="709"/>
        <w:jc w:val="both"/>
        <w:rPr>
          <w:sz w:val="20"/>
        </w:rPr>
      </w:pPr>
    </w:p>
    <w:p w:rsidR="00983E81" w:rsidRPr="00983E81" w:rsidRDefault="00983E81" w:rsidP="00983E81">
      <w:pPr>
        <w:ind w:firstLine="709"/>
        <w:jc w:val="both"/>
        <w:rPr>
          <w:sz w:val="20"/>
        </w:rPr>
      </w:pPr>
    </w:p>
    <w:p w:rsidR="00983E81" w:rsidRPr="00983E81" w:rsidRDefault="00983E81" w:rsidP="00983E81">
      <w:pPr>
        <w:ind w:firstLine="709"/>
        <w:jc w:val="both"/>
        <w:rPr>
          <w:sz w:val="20"/>
        </w:rPr>
      </w:pPr>
    </w:p>
    <w:p w:rsidR="00983E81" w:rsidRPr="00983E81" w:rsidRDefault="00983E81" w:rsidP="00983E81">
      <w:pPr>
        <w:autoSpaceDE w:val="0"/>
        <w:autoSpaceDN w:val="0"/>
        <w:adjustRightInd w:val="0"/>
        <w:rPr>
          <w:b/>
          <w:sz w:val="20"/>
        </w:rPr>
      </w:pPr>
      <w:r w:rsidRPr="00983E81">
        <w:rPr>
          <w:b/>
          <w:sz w:val="20"/>
        </w:rPr>
        <w:t xml:space="preserve">Глава </w:t>
      </w:r>
      <w:proofErr w:type="spellStart"/>
      <w:r w:rsidRPr="00983E81">
        <w:rPr>
          <w:b/>
          <w:sz w:val="20"/>
        </w:rPr>
        <w:t>Турковского</w:t>
      </w:r>
      <w:proofErr w:type="spellEnd"/>
    </w:p>
    <w:p w:rsidR="00983E81" w:rsidRPr="00983E81" w:rsidRDefault="00983E81" w:rsidP="00983E81">
      <w:pPr>
        <w:autoSpaceDE w:val="0"/>
        <w:autoSpaceDN w:val="0"/>
        <w:adjustRightInd w:val="0"/>
        <w:rPr>
          <w:sz w:val="20"/>
        </w:rPr>
      </w:pPr>
      <w:r w:rsidRPr="00983E81">
        <w:rPr>
          <w:b/>
          <w:sz w:val="20"/>
        </w:rPr>
        <w:t>муниципального района</w:t>
      </w:r>
      <w:r w:rsidRPr="00983E81">
        <w:rPr>
          <w:b/>
          <w:sz w:val="20"/>
        </w:rPr>
        <w:tab/>
      </w:r>
      <w:r w:rsidRPr="00983E81">
        <w:rPr>
          <w:b/>
          <w:sz w:val="20"/>
        </w:rPr>
        <w:tab/>
      </w:r>
      <w:r w:rsidRPr="00983E81">
        <w:rPr>
          <w:b/>
          <w:sz w:val="20"/>
        </w:rPr>
        <w:tab/>
      </w:r>
      <w:r w:rsidRPr="00983E81">
        <w:rPr>
          <w:b/>
          <w:sz w:val="20"/>
        </w:rPr>
        <w:tab/>
      </w:r>
      <w:r w:rsidRPr="00983E81">
        <w:rPr>
          <w:b/>
          <w:sz w:val="20"/>
        </w:rPr>
        <w:tab/>
      </w:r>
      <w:r w:rsidRPr="00983E81">
        <w:rPr>
          <w:b/>
          <w:sz w:val="20"/>
        </w:rPr>
        <w:tab/>
        <w:t xml:space="preserve">       А.В. Никитин</w:t>
      </w:r>
    </w:p>
    <w:p w:rsidR="00983E81" w:rsidRPr="00086315" w:rsidRDefault="00983E81" w:rsidP="00086315">
      <w:pPr>
        <w:rPr>
          <w:b/>
          <w:sz w:val="20"/>
        </w:rPr>
        <w:sectPr w:rsidR="00983E81" w:rsidRPr="00086315" w:rsidSect="00086315">
          <w:pgSz w:w="11906" w:h="16838"/>
          <w:pgMar w:top="426" w:right="851" w:bottom="709" w:left="1701" w:header="709" w:footer="709" w:gutter="0"/>
          <w:cols w:space="708"/>
          <w:docGrid w:linePitch="360"/>
        </w:sectPr>
      </w:pPr>
    </w:p>
    <w:p w:rsidR="00086315" w:rsidRPr="00086315" w:rsidRDefault="00086315" w:rsidP="00086315">
      <w:pPr>
        <w:jc w:val="center"/>
        <w:rPr>
          <w:b/>
          <w:sz w:val="20"/>
        </w:rPr>
      </w:pPr>
      <w:r w:rsidRPr="00086315">
        <w:rPr>
          <w:b/>
          <w:noProof/>
          <w:sz w:val="20"/>
        </w:rPr>
        <w:lastRenderedPageBreak/>
        <w:drawing>
          <wp:inline distT="0" distB="0" distL="0" distR="0" wp14:anchorId="39A610CE" wp14:editId="32DF6FBA">
            <wp:extent cx="765810" cy="914400"/>
            <wp:effectExtent l="19050" t="0" r="0" b="0"/>
            <wp:docPr id="7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15" w:rsidRPr="00086315" w:rsidRDefault="00086315" w:rsidP="00086315">
      <w:pPr>
        <w:jc w:val="center"/>
        <w:rPr>
          <w:b/>
          <w:sz w:val="20"/>
        </w:rPr>
      </w:pPr>
      <w:r w:rsidRPr="00086315">
        <w:rPr>
          <w:b/>
          <w:sz w:val="20"/>
        </w:rPr>
        <w:t>АДМИНИСТРАЦИЯ</w:t>
      </w:r>
    </w:p>
    <w:p w:rsidR="00086315" w:rsidRPr="00086315" w:rsidRDefault="00086315" w:rsidP="00086315">
      <w:pPr>
        <w:jc w:val="center"/>
        <w:rPr>
          <w:b/>
          <w:sz w:val="20"/>
        </w:rPr>
      </w:pPr>
      <w:r w:rsidRPr="00086315">
        <w:rPr>
          <w:b/>
          <w:sz w:val="20"/>
        </w:rPr>
        <w:t>ТУРКОВСКОГО МУНИЦИПАЛЬНОГО РАЙОНА</w:t>
      </w:r>
    </w:p>
    <w:p w:rsidR="00086315" w:rsidRPr="00086315" w:rsidRDefault="00086315" w:rsidP="00086315">
      <w:pPr>
        <w:jc w:val="center"/>
        <w:rPr>
          <w:b/>
          <w:sz w:val="20"/>
        </w:rPr>
      </w:pPr>
      <w:r w:rsidRPr="00086315">
        <w:rPr>
          <w:b/>
          <w:sz w:val="20"/>
        </w:rPr>
        <w:t>САРАТОВСКОЙ ОБЛАСТИ</w:t>
      </w:r>
    </w:p>
    <w:p w:rsidR="00086315" w:rsidRPr="00086315" w:rsidRDefault="00086315" w:rsidP="00086315">
      <w:pPr>
        <w:jc w:val="center"/>
        <w:rPr>
          <w:b/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ПОСТАНОВЛЕНИЕ</w:t>
      </w:r>
    </w:p>
    <w:p w:rsidR="00086315" w:rsidRPr="00086315" w:rsidRDefault="00086315" w:rsidP="00086315">
      <w:pPr>
        <w:pStyle w:val="a8"/>
        <w:jc w:val="center"/>
        <w:rPr>
          <w:b/>
          <w:sz w:val="20"/>
          <w:szCs w:val="20"/>
          <w:lang w:eastAsia="ru-RU"/>
        </w:rPr>
      </w:pP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От 28.08.2020 г.    № 871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ind w:right="1416"/>
        <w:rPr>
          <w:b/>
          <w:sz w:val="20"/>
        </w:rPr>
      </w:pPr>
      <w:r w:rsidRPr="00086315">
        <w:rPr>
          <w:b/>
          <w:sz w:val="20"/>
        </w:rPr>
        <w:t>Об утверждении административного регламента по предоставлению муниципальной услуги «Согласование проекта информационной надписи и обозначения на объекте культурного наследия (памятнике истории и культуры) местного (муниципального) значения»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ind w:firstLine="709"/>
        <w:jc w:val="both"/>
        <w:rPr>
          <w:b/>
          <w:bCs/>
          <w:sz w:val="20"/>
        </w:rPr>
      </w:pPr>
      <w:proofErr w:type="gramStart"/>
      <w:r w:rsidRPr="00086315">
        <w:rPr>
          <w:sz w:val="20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постановлением Правительства РФ от 10 сентября</w:t>
      </w:r>
      <w:proofErr w:type="gramEnd"/>
      <w:r w:rsidRPr="00086315">
        <w:rPr>
          <w:sz w:val="20"/>
        </w:rPr>
        <w:t xml:space="preserve"> </w:t>
      </w:r>
      <w:proofErr w:type="gramStart"/>
      <w:r w:rsidRPr="00086315">
        <w:rPr>
          <w:sz w:val="20"/>
        </w:rPr>
        <w:t xml:space="preserve">2019 года № 1178 «Об утверждении Правил установки информационных надписей и обозначений на объекты культурного наследия (памятники истории и культуры) народов Российской Федерации,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 которых осуществляется такая установка», Уставом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администрация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</w:t>
      </w:r>
      <w:r w:rsidRPr="00086315">
        <w:rPr>
          <w:bCs/>
          <w:sz w:val="20"/>
        </w:rPr>
        <w:t>ПОСТАНОВЛЯЕТ:</w:t>
      </w:r>
      <w:proofErr w:type="gramEnd"/>
    </w:p>
    <w:p w:rsidR="00086315" w:rsidRPr="00086315" w:rsidRDefault="00086315" w:rsidP="00086315">
      <w:pPr>
        <w:ind w:firstLine="709"/>
        <w:jc w:val="both"/>
        <w:rPr>
          <w:sz w:val="20"/>
        </w:rPr>
      </w:pPr>
      <w:r w:rsidRPr="00086315">
        <w:rPr>
          <w:sz w:val="20"/>
        </w:rPr>
        <w:t>1. Утвердить административный регламент по предоставлению муниципальной услуги «Согласование проекта информационной надписи и обозначения на объекте культурного наследия (памятнике истории и культуры) местного (муниципального) значения» согласно приложению.</w:t>
      </w:r>
    </w:p>
    <w:p w:rsidR="00086315" w:rsidRPr="00086315" w:rsidRDefault="00086315" w:rsidP="00086315">
      <w:pPr>
        <w:ind w:firstLine="709"/>
        <w:jc w:val="both"/>
        <w:rPr>
          <w:sz w:val="20"/>
        </w:rPr>
      </w:pPr>
      <w:r w:rsidRPr="00086315">
        <w:rPr>
          <w:sz w:val="20"/>
        </w:rPr>
        <w:t xml:space="preserve">2. Опубликовать настоящее постановление в официальном информационном бюллетене «Вестник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района» и разместить на официальном сайте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в информационно-телекоммуникационной сети «Интернет».</w:t>
      </w:r>
    </w:p>
    <w:p w:rsidR="00086315" w:rsidRPr="00086315" w:rsidRDefault="00086315" w:rsidP="00086315">
      <w:pPr>
        <w:ind w:firstLine="709"/>
        <w:jc w:val="both"/>
        <w:rPr>
          <w:sz w:val="20"/>
        </w:rPr>
      </w:pPr>
      <w:r w:rsidRPr="00086315">
        <w:rPr>
          <w:sz w:val="20"/>
        </w:rPr>
        <w:t>3. Настоящее постановление вступает в силу после его официального опубликования.</w:t>
      </w:r>
    </w:p>
    <w:p w:rsidR="00086315" w:rsidRPr="00086315" w:rsidRDefault="00086315" w:rsidP="00086315">
      <w:pPr>
        <w:ind w:firstLine="709"/>
        <w:jc w:val="both"/>
        <w:rPr>
          <w:sz w:val="20"/>
        </w:rPr>
      </w:pPr>
    </w:p>
    <w:p w:rsidR="00086315" w:rsidRPr="00086315" w:rsidRDefault="00086315" w:rsidP="00086315">
      <w:pPr>
        <w:ind w:firstLine="709"/>
        <w:jc w:val="both"/>
        <w:rPr>
          <w:sz w:val="20"/>
        </w:rPr>
      </w:pPr>
    </w:p>
    <w:p w:rsidR="00086315" w:rsidRPr="00086315" w:rsidRDefault="00086315" w:rsidP="00086315">
      <w:pPr>
        <w:ind w:firstLine="709"/>
        <w:jc w:val="both"/>
        <w:rPr>
          <w:b/>
          <w:sz w:val="20"/>
        </w:rPr>
      </w:pPr>
      <w:r w:rsidRPr="00086315">
        <w:rPr>
          <w:b/>
          <w:sz w:val="20"/>
        </w:rPr>
        <w:t xml:space="preserve">Глава </w:t>
      </w:r>
      <w:proofErr w:type="spellStart"/>
      <w:r w:rsidRPr="00086315">
        <w:rPr>
          <w:b/>
          <w:sz w:val="20"/>
        </w:rPr>
        <w:t>Турковского</w:t>
      </w:r>
      <w:proofErr w:type="spellEnd"/>
      <w:r w:rsidRPr="00086315">
        <w:rPr>
          <w:b/>
          <w:sz w:val="20"/>
        </w:rPr>
        <w:t xml:space="preserve"> </w:t>
      </w:r>
    </w:p>
    <w:p w:rsidR="00086315" w:rsidRPr="00086315" w:rsidRDefault="00086315" w:rsidP="00086315">
      <w:pPr>
        <w:ind w:firstLine="709"/>
        <w:jc w:val="both"/>
        <w:rPr>
          <w:b/>
          <w:sz w:val="20"/>
        </w:rPr>
        <w:sectPr w:rsidR="00086315" w:rsidRPr="00086315" w:rsidSect="00086315">
          <w:pgSz w:w="11906" w:h="16838"/>
          <w:pgMar w:top="284" w:right="851" w:bottom="567" w:left="1701" w:header="709" w:footer="709" w:gutter="0"/>
          <w:cols w:space="708"/>
          <w:docGrid w:linePitch="360"/>
        </w:sectPr>
      </w:pPr>
      <w:r w:rsidRPr="00086315">
        <w:rPr>
          <w:b/>
          <w:sz w:val="20"/>
        </w:rPr>
        <w:t>муниципального района</w:t>
      </w:r>
      <w:r w:rsidRPr="00086315">
        <w:rPr>
          <w:b/>
          <w:sz w:val="20"/>
        </w:rPr>
        <w:tab/>
      </w:r>
      <w:r w:rsidRPr="00086315">
        <w:rPr>
          <w:b/>
          <w:sz w:val="20"/>
        </w:rPr>
        <w:tab/>
      </w:r>
      <w:r w:rsidRPr="00086315">
        <w:rPr>
          <w:b/>
          <w:sz w:val="20"/>
        </w:rPr>
        <w:tab/>
      </w:r>
      <w:r w:rsidRPr="00086315">
        <w:rPr>
          <w:b/>
          <w:sz w:val="20"/>
        </w:rPr>
        <w:tab/>
      </w:r>
      <w:r w:rsidRPr="00086315">
        <w:rPr>
          <w:b/>
          <w:sz w:val="20"/>
        </w:rPr>
        <w:tab/>
      </w:r>
      <w:r w:rsidRPr="00086315">
        <w:rPr>
          <w:b/>
          <w:sz w:val="20"/>
        </w:rPr>
        <w:tab/>
        <w:t xml:space="preserve">      А.В.  Никитин</w:t>
      </w:r>
    </w:p>
    <w:p w:rsidR="00086315" w:rsidRPr="00086315" w:rsidRDefault="00086315" w:rsidP="00086315">
      <w:pPr>
        <w:ind w:left="4962"/>
        <w:rPr>
          <w:sz w:val="20"/>
        </w:rPr>
      </w:pPr>
      <w:r w:rsidRPr="00086315">
        <w:rPr>
          <w:sz w:val="20"/>
        </w:rPr>
        <w:lastRenderedPageBreak/>
        <w:t>Приложение к постановлению администрации муниципального района от 28.08.2020 г. № 871</w:t>
      </w:r>
    </w:p>
    <w:p w:rsidR="00086315" w:rsidRPr="00086315" w:rsidRDefault="00086315" w:rsidP="00086315">
      <w:pPr>
        <w:pStyle w:val="ConsPlusTitle"/>
        <w:ind w:right="283"/>
        <w:jc w:val="center"/>
        <w:rPr>
          <w:rFonts w:ascii="Times New Roman" w:hAnsi="Times New Roman" w:cs="Times New Roman"/>
          <w:sz w:val="20"/>
        </w:rPr>
      </w:pPr>
    </w:p>
    <w:p w:rsidR="00086315" w:rsidRPr="00086315" w:rsidRDefault="00086315" w:rsidP="00086315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086315">
        <w:rPr>
          <w:rFonts w:ascii="Times New Roman" w:hAnsi="Times New Roman" w:cs="Times New Roman"/>
          <w:sz w:val="20"/>
        </w:rPr>
        <w:t>АДМИНИСТРАТИВНЫЙ РЕГЛАМЕНТ</w:t>
      </w:r>
    </w:p>
    <w:p w:rsidR="00086315" w:rsidRPr="00086315" w:rsidRDefault="00086315" w:rsidP="00086315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086315">
        <w:rPr>
          <w:rFonts w:ascii="Times New Roman" w:hAnsi="Times New Roman" w:cs="Times New Roman"/>
          <w:sz w:val="20"/>
        </w:rPr>
        <w:t>ПО ПРЕДОСТАВЛЕНИЮ МУНИЦИПАЛЬНОЙ УСЛУГИ</w:t>
      </w:r>
    </w:p>
    <w:p w:rsidR="00086315" w:rsidRPr="00086315" w:rsidRDefault="00086315" w:rsidP="00086315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086315">
        <w:rPr>
          <w:rFonts w:ascii="Times New Roman" w:hAnsi="Times New Roman" w:cs="Times New Roman"/>
          <w:sz w:val="20"/>
        </w:rPr>
        <w:t>«СОГЛАСОВАНИЕ ПРОЕКТА ИНФОРМАЦИОННОЙ НАДПИСИ И ОБОЗНАЧЕНИЯ НА ОБЪЕКТЕ КУЛЬТУРНОГО НАСЛЕДИЯ (ПАМЯТНИКЕ ИСТОРИИ И КУЛЬТУРЫ) МЕСТНОГО (МУНИЦИПАЛЬНОГО) ЗНАЧЕНИЯ»</w:t>
      </w:r>
    </w:p>
    <w:p w:rsidR="00086315" w:rsidRPr="00086315" w:rsidRDefault="00086315" w:rsidP="00086315">
      <w:pPr>
        <w:pStyle w:val="ConsPlusTitle"/>
        <w:ind w:firstLine="709"/>
        <w:jc w:val="center"/>
        <w:rPr>
          <w:rFonts w:ascii="Times New Roman" w:hAnsi="Times New Roman" w:cs="Times New Roman"/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I. Общие положения</w:t>
      </w: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Предмет регулирования</w:t>
      </w:r>
    </w:p>
    <w:p w:rsidR="00086315" w:rsidRPr="00086315" w:rsidRDefault="00086315" w:rsidP="00086315">
      <w:pPr>
        <w:rPr>
          <w:sz w:val="20"/>
        </w:rPr>
      </w:pPr>
      <w:r w:rsidRPr="00086315">
        <w:rPr>
          <w:bCs/>
          <w:sz w:val="20"/>
        </w:rPr>
        <w:t xml:space="preserve">1.1. </w:t>
      </w:r>
      <w:proofErr w:type="gramStart"/>
      <w:r w:rsidRPr="00086315">
        <w:rPr>
          <w:bCs/>
          <w:sz w:val="20"/>
        </w:rPr>
        <w:t xml:space="preserve">Административный регламент предоставления администрацией </w:t>
      </w:r>
      <w:proofErr w:type="spellStart"/>
      <w:r w:rsidRPr="00086315">
        <w:rPr>
          <w:bCs/>
          <w:sz w:val="20"/>
        </w:rPr>
        <w:t>Турковского</w:t>
      </w:r>
      <w:proofErr w:type="spellEnd"/>
      <w:r w:rsidRPr="00086315">
        <w:rPr>
          <w:bCs/>
          <w:sz w:val="20"/>
        </w:rPr>
        <w:t xml:space="preserve"> муниципального района муниципальной услуги по с</w:t>
      </w:r>
      <w:r w:rsidRPr="00086315">
        <w:rPr>
          <w:sz w:val="20"/>
        </w:rPr>
        <w:t xml:space="preserve">огласованию проекта информационной надписи и обозначения на объекте культурного наследия (памятнике истории и культуры) местного (муниципального) значения </w:t>
      </w:r>
      <w:r w:rsidRPr="00086315">
        <w:rPr>
          <w:bCs/>
          <w:sz w:val="20"/>
        </w:rPr>
        <w:t xml:space="preserve">(далее – соответственно Административный регламент, орган местного самоуправления, муниципальная услуга) </w:t>
      </w:r>
      <w:r w:rsidRPr="00086315">
        <w:rPr>
          <w:sz w:val="20"/>
        </w:rPr>
        <w:t>определяет сроки предоставления муниципальной услуги, а так же состав, последовательность действий (административных процедур), сроки их выполнения, требования к порядку их выполнения, порядок и формы</w:t>
      </w:r>
      <w:proofErr w:type="gramEnd"/>
      <w:r w:rsidRPr="00086315">
        <w:rPr>
          <w:sz w:val="20"/>
        </w:rPr>
        <w:t xml:space="preserve"> </w:t>
      </w:r>
      <w:proofErr w:type="gramStart"/>
      <w:r w:rsidRPr="00086315">
        <w:rPr>
          <w:sz w:val="20"/>
        </w:rPr>
        <w:t>контроля за</w:t>
      </w:r>
      <w:proofErr w:type="gramEnd"/>
      <w:r w:rsidRPr="00086315">
        <w:rPr>
          <w:sz w:val="20"/>
        </w:rPr>
        <w:t xml:space="preserve"> предоставлением муниципальной услуги, порядок обжалования заявителями решений и действий (бездействия) органа местного самоуправления, предоставляющего муниципальную услугу, а также его должностных лиц, муниципальных служащих.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Круг заявителей</w:t>
      </w:r>
    </w:p>
    <w:p w:rsidR="00086315" w:rsidRPr="00086315" w:rsidRDefault="00086315" w:rsidP="00086315">
      <w:pPr>
        <w:pStyle w:val="ConsPlusNormal"/>
        <w:jc w:val="both"/>
        <w:rPr>
          <w:rFonts w:ascii="Times New Roman" w:eastAsiaTheme="minorHAnsi" w:hAnsi="Times New Roman" w:cs="Times New Roman"/>
          <w:lang w:eastAsia="en-US"/>
        </w:rPr>
      </w:pPr>
      <w:bookmarkStart w:id="1" w:name="Par2"/>
      <w:bookmarkEnd w:id="1"/>
      <w:r w:rsidRPr="00086315">
        <w:rPr>
          <w:rFonts w:ascii="Times New Roman" w:hAnsi="Times New Roman" w:cs="Times New Roman"/>
        </w:rPr>
        <w:t xml:space="preserve">1.2. </w:t>
      </w:r>
      <w:r w:rsidRPr="00086315">
        <w:rPr>
          <w:rFonts w:ascii="Times New Roman" w:eastAsiaTheme="minorHAnsi" w:hAnsi="Times New Roman" w:cs="Times New Roman"/>
          <w:lang w:eastAsia="en-US"/>
        </w:rPr>
        <w:t>Получателями муниципальной услуги являются правообладатели объекта культурного наследия (физические или юридические лица), в соответствии с пунктом 11 статьи 47.6 Федерального закона «Об объектах культурного наследия (памятниках истории и культуры) народов Российской Федерации» (далее - заявители).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1.2.1. </w:t>
      </w:r>
      <w:proofErr w:type="gramStart"/>
      <w:r w:rsidRPr="00086315">
        <w:rPr>
          <w:sz w:val="20"/>
        </w:rPr>
        <w:t>От имени заявителя за предоставлением муниципальной услуги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(далее – представитель заявителя).</w:t>
      </w:r>
      <w:proofErr w:type="gramEnd"/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Требования к порядку информирования о предоставлении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1.3. Информация об органе местного самоуправления, его структурных подразделениях, предоставляющих муниципальную услугу, организациях, участвующих в предоставлении муниципальной услуги 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Информация, предоставляемая заинтересованным лицам о муниципальной услуге, является открытой и общедоступной. Сведения о местах нахождения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многофункциональных центров предоставления государственных и муниципальных услуг (далее – МФЦ), представлены в приложении №1 к Административному регламенту.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Theme="minorHAnsi"/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1.4. Способ получения сведений о местонахождении и графике работы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услуги.</w:t>
      </w:r>
    </w:p>
    <w:p w:rsidR="00086315" w:rsidRPr="00086315" w:rsidRDefault="00086315" w:rsidP="00086315">
      <w:pPr>
        <w:rPr>
          <w:sz w:val="20"/>
        </w:rPr>
      </w:pPr>
      <w:proofErr w:type="gramStart"/>
      <w:r w:rsidRPr="00086315">
        <w:rPr>
          <w:sz w:val="20"/>
        </w:rPr>
        <w:t xml:space="preserve">Сведения о местах нахождения и графиках работы, контактных телефонах, адресах электронной почты органа местного самоуправления, его структурных подразделений, предоставляющих муниципальную услугу, организациях, участвующих в предоставлении муниципальной услуги, а также МФЦ, размещаются на информационных стендах и официальных сайтах вышеуказанных организаций, на порталах государственных и муниципальных услуг (функций) (http://www.gosuslugi.ru, http://64.gosuslugi.ru/) (далее – Единый и региональный порталы </w:t>
      </w:r>
      <w:proofErr w:type="spellStart"/>
      <w:r w:rsidRPr="00086315">
        <w:rPr>
          <w:sz w:val="20"/>
        </w:rPr>
        <w:t>госуслуг</w:t>
      </w:r>
      <w:proofErr w:type="spellEnd"/>
      <w:proofErr w:type="gramEnd"/>
      <w:r w:rsidRPr="00086315">
        <w:rPr>
          <w:sz w:val="20"/>
        </w:rPr>
        <w:t>), в средствах массовой информации.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Информирование заинтересованных лиц по вопросам предоставления муниципальной услуги осуществляется специалистами управления строительства и жилищно-коммунального хозяйства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</w:t>
      </w:r>
      <w:r w:rsidRPr="00086315">
        <w:rPr>
          <w:rFonts w:eastAsiaTheme="minorEastAsia"/>
          <w:sz w:val="20"/>
        </w:rPr>
        <w:t xml:space="preserve"> (далее – подразделение)</w:t>
      </w:r>
      <w:r w:rsidRPr="00086315">
        <w:rPr>
          <w:sz w:val="20"/>
        </w:rPr>
        <w:t xml:space="preserve">, МФЦ. 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1.5. 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1.5.1. Информирование по вопросам предоставления муниципальной услуги осуществляется следующими способами: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индивидуальное устное информирование непосредственно в подразделении;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индивидуальное устное информирование по телефону;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индивидуальное информирование в письменной форме, в том числе в форме электронного документа;</w:t>
      </w:r>
    </w:p>
    <w:p w:rsidR="00086315" w:rsidRPr="00086315" w:rsidRDefault="00086315" w:rsidP="00086315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086315">
        <w:rPr>
          <w:rFonts w:ascii="Times New Roman" w:hAnsi="Times New Roman" w:cs="Times New Roman"/>
        </w:rPr>
        <w:t xml:space="preserve">публичное устное информирование </w:t>
      </w:r>
      <w:r w:rsidRPr="00086315">
        <w:rPr>
          <w:rFonts w:ascii="Times New Roman" w:eastAsiaTheme="minorHAnsi" w:hAnsi="Times New Roman" w:cs="Times New Roman"/>
          <w:lang w:eastAsia="en-US"/>
        </w:rPr>
        <w:t>с привлечением средств массовой информации</w:t>
      </w:r>
      <w:r w:rsidRPr="00086315">
        <w:rPr>
          <w:rFonts w:ascii="Times New Roman" w:hAnsi="Times New Roman" w:cs="Times New Roman"/>
        </w:rPr>
        <w:t>;</w:t>
      </w:r>
    </w:p>
    <w:p w:rsidR="00086315" w:rsidRPr="00086315" w:rsidRDefault="00086315" w:rsidP="00086315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086315">
        <w:rPr>
          <w:rFonts w:ascii="Times New Roman" w:hAnsi="Times New Roman" w:cs="Times New Roman"/>
        </w:rPr>
        <w:t>публичное письменное информирование.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Информирование по вопросам предоставления муниципальной услуги способами, предусмотренными абзацами вторым - четвертым части первой настоящего пункта, осуществляется с учетом требований, установленных Федеральным законом «О порядке рассмотрения обращений граждан Российской Федерации».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lastRenderedPageBreak/>
        <w:t>1.5.2.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(далее - личное обращение) в соответствии с графиком приема заявителей.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Время ожидания заинтересованных лиц при индивидуальном устном информировании не может превышать 15 минут.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При ответах на личные обращения специалисты подразделения подробно и в вежливой (корректной) форме информируют обратившихся по вопросам порядка предоставления муниципальной услуги, в том числе: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местонахождения и графика работы подразделения, предоставляющего муниципальную услугу, местонахождений и графиков работы иных органов, обращение в которые необходимо для получения муниципальной услуги;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перечня документов, необходимых для получения муниципальной услуги;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времени приема и выдачи документов;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срока предоставления муниципальной услуги;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порядка обжалования решений, действий (бездействия), принимаемых и осуществляемых в ходе предоставления муниципальной услуги.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1.5.3.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При ответах на телефонные обращения специалистами подразделения подробно и в вежливой (корректной) форме информируют обратившихся по вопросам, предусмотренных подпунктом 1.5.2 Административного регламента.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1.5.4.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связи, электронной почты либо подав письменное обращение непосредственно в подразделение.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Письменные (электронные) обращения заявителей подлежат обязательной регистрации в течение трех календарных дней с момента поступления.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В письменном обращении указываются: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фамилия, имя, отчество (последнее - при наличии) (в случае обращения физического лица);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полное наименование заявителя (в случае обращения от имени юридического лица);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наименование органа, в который направляется письменное обращение, либо фамилия, имя, отчество соответствующего должностного лица, либо должность соответствующего лица;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почтовый адрес, по которому должны быть направлены ответ, уведомление о переадресации обращения;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предмет обращения;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личная подпись заявителя (в случае обращения физического лица);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подпись руководителя юридического лица либо уполномоченного представителя юридического лица (в случае обращения от имени юридического лица);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дата составления обращения.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В подтверждение своих доводов заявитель по своей инициативе прилагает к письменному обращению документы и материалы либо их копии.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Для работы с обращениями, поступившими по электронной почте, назначается специалист органа местного самоуправления, подразделения, который не менее одного раза в день проверяет наличие обращений. При получении обращения указанный специалист, направляет на электронный адрес заявителя уведомление о получении обращения.</w:t>
      </w:r>
    </w:p>
    <w:p w:rsidR="00086315" w:rsidRPr="00086315" w:rsidRDefault="00086315" w:rsidP="00086315">
      <w:pPr>
        <w:rPr>
          <w:sz w:val="20"/>
        </w:rPr>
      </w:pPr>
      <w:bookmarkStart w:id="2" w:name="_Hlk5097767"/>
      <w:r w:rsidRPr="00086315">
        <w:rPr>
          <w:sz w:val="20"/>
        </w:rPr>
        <w:t>Обращение, поступившее в орган местного самоуправления, подразделение в форме электронного документа на официальный адрес электронной почты, должно содержать следующую информацию: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фамилию, имя, отчество (последнее - при наличии) (в случае обращения физического лица);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полное наименование заявителя (в случае обращения от имени юридического лица);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адрес электронной почты, по которому должны быть направлены ответ, уведомление о переадресации обращения;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предмет обращения.</w:t>
      </w:r>
    </w:p>
    <w:bookmarkEnd w:id="2"/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Заявитель вправе приложить к такому обращению необходимые документы и материалы в электронной форме.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Рассмотрение письменного (электронного) обращения осуществляется в течение 30 календарных дней со дня регистрации обращения. В случаях, предусмотренных Федеральным законом № 59-ФЗ «О порядке рассмотрения обращений граждан Российской Федерации» (часть 2 статьи 12), срок рассмотрения обращения, по решению руководителя органа, предоставляющего муниципальную услугу, может быть продлен не более чем на 30 дней с письменным уведомлением об этом заявителя, направившего обращение.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Ответ на обращение дается в простой, четкой и понятной форме с указанием должности, фамилии, имени и отчества, номера телефона исполнителя, подписывается главой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Ответ дается по существу поставленных в обращении вопросов, за исключением случаев, установленных Федеральным законом №59-ФЗ «О порядке рассмотрения обращений граждан Российской Федерации».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Ответ на обращение направляется в форме электронного документа по адресу электронной почты, указанному в обращении, поступившем в орган местного самоуправления или должностному лицу в форме электронного документа, и в письменной форме по почтовому адресу, указанному в обращении, поступившем в орган местного самоуправления или должностному лицу в письменной форме. По просьбе гражданина, изложенной в обращении, ответ дополнительно направляется в установленные федеральным законодательством сроки по почтовому адресу или адресу электронной почты, указанному в обращении.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1.5.5. Информирование заявителей по предоставлению муниципальной услуги осуществляется на безвозмездной основе.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lastRenderedPageBreak/>
        <w:t>1.5.6. Со дня представления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телефону, электронной почте, непосредственно в подразделении.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1.6. Порядок, форма и место размещения информации по вопросам предоставления муниципальной услуги.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Информирование по вопросам предоставления муниципальной услуги осуществляется путем размещения на информационных стендах, расположенных в здании подразделения, официальном сайте органа местного самоуправления, посредством Единого и регионального порталов следующей информации: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выдержек из нормативных правовых актов, регулирующих деятельность по предоставлению муниципальной услуги;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текста Административного регламента;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перечня документов, необходимых для предоставления муниципальной услуги, подлежащих представлению заявителем, а также требований, предъявляемых к этим документам;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перечня оснований для отказа в предоставлении муниципальной услуги;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графика приема заявителей;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образцов документов;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информации о размере государственной пошлины за предоставление муниципальной услуги и образца платежного поручения с необходимыми реквизитами (при наличии).</w:t>
      </w:r>
    </w:p>
    <w:p w:rsidR="00086315" w:rsidRPr="00086315" w:rsidRDefault="00086315" w:rsidP="00086315">
      <w:pPr>
        <w:pStyle w:val="ConsPlusNormal"/>
        <w:ind w:firstLine="709"/>
        <w:jc w:val="both"/>
        <w:rPr>
          <w:rFonts w:ascii="Times New Roman" w:hAnsi="Times New Roman" w:cs="Times New Roman"/>
        </w:rPr>
      </w:pPr>
      <w:proofErr w:type="gramStart"/>
      <w:r w:rsidRPr="00086315">
        <w:rPr>
          <w:rFonts w:ascii="Times New Roman" w:hAnsi="Times New Roman" w:cs="Times New Roman"/>
        </w:rPr>
        <w:t xml:space="preserve">Информация о месте нахождения и графике работы МФЦ, через которые могут быть поданы (получены) документы в рамках предоставления муниципальной услуги, подана жалоба на решение, действия (бездействие) и решений, принятых (осуществляемых) в ходе предоставления муниципальной услуги, размещается на информационных стендах, расположенных в здании по адресу расположения подразделения, официальном сайте органа местного самоуправления, Единого портала МФЦ Саратовской области http://www.mfc64.ru/. </w:t>
      </w:r>
      <w:proofErr w:type="gramEnd"/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  <w:lang w:val="en-US"/>
        </w:rPr>
        <w:t>II</w:t>
      </w:r>
      <w:r w:rsidRPr="00086315">
        <w:rPr>
          <w:rFonts w:eastAsia="Times New Roman"/>
          <w:color w:val="auto"/>
          <w:sz w:val="20"/>
          <w:szCs w:val="20"/>
        </w:rPr>
        <w:t>. Стандарт предоставления муниципальной услуги</w:t>
      </w: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Наименование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2.1. Наименование муниципальной услуги: «Согласование проекта информационной надписи и обозначения на объекте культурного наследия (памятнике истории и культуры) местного (муниципального) значения».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Наименование органа местного самоуправления, предоставляющего муниципальную услугу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2.2. Муниципальная услуга предоставляется органом местного самоуправления - администрацией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и осуществляется специалистами управления строительства и жилищно-коммунального хозяйства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Прием документов для предоставления муниципальной услуги, выдача документов, являющихся результатом предоставления муниципальной услуги, могут осуществляться через МФЦ, в порядке, предусмотренном Соглашением о взаимодействии между МФЦ и органом местного самоуправления (далее – Соглашение о взаимодействии).</w:t>
      </w:r>
    </w:p>
    <w:p w:rsidR="00086315" w:rsidRPr="00086315" w:rsidRDefault="00086315" w:rsidP="00086315">
      <w:pPr>
        <w:rPr>
          <w:rFonts w:eastAsiaTheme="minorEastAsia"/>
          <w:sz w:val="20"/>
        </w:rPr>
      </w:pPr>
      <w:r w:rsidRPr="00086315">
        <w:rPr>
          <w:sz w:val="20"/>
        </w:rPr>
        <w:t xml:space="preserve">2.2.1. </w:t>
      </w:r>
      <w:proofErr w:type="gramStart"/>
      <w:r w:rsidRPr="00086315">
        <w:rPr>
          <w:sz w:val="20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</w:t>
      </w:r>
      <w:r w:rsidRPr="00086315">
        <w:rPr>
          <w:rFonts w:eastAsiaTheme="minorEastAsia"/>
          <w:sz w:val="20"/>
        </w:rPr>
        <w:t>.</w:t>
      </w:r>
      <w:proofErr w:type="gramEnd"/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Результат предоставления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2.3. Результатом предоставления муниципальной услуги является: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согласование проекта информационной надписи и обозначения на объекте культурного наследия (памятнике истории и культуры) местного (муниципального) значения.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Срок предоставления муниципальной услуги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86315">
        <w:rPr>
          <w:rFonts w:ascii="Times New Roman" w:hAnsi="Times New Roman" w:cs="Times New Roman"/>
          <w:sz w:val="20"/>
          <w:szCs w:val="20"/>
        </w:rPr>
        <w:t>2.4. Срок предоставления муниципальной услуги не должен превышать 30 календарных дней со дня получения проекта информационной надписи и обозначения на объекте культурного наследия (памятнике истории и культуры) местного (муниципального) значения.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В случае предоставления заявителем документов, указанных в пункте 2.6 Административного регламента, через МФЦ срок направления результата предоставления услуги заявителю исчисляется со дня передачи МФЦ таких документов в орган местного самоуправления</w:t>
      </w:r>
      <w:r w:rsidRPr="00086315">
        <w:rPr>
          <w:rFonts w:eastAsiaTheme="minorEastAsia"/>
          <w:sz w:val="20"/>
        </w:rPr>
        <w:t>.</w:t>
      </w:r>
    </w:p>
    <w:p w:rsidR="00086315" w:rsidRPr="00086315" w:rsidRDefault="00086315" w:rsidP="00086315">
      <w:pPr>
        <w:pStyle w:val="ConsPlusNormal"/>
        <w:ind w:firstLine="709"/>
        <w:jc w:val="both"/>
        <w:rPr>
          <w:rFonts w:ascii="Times New Roman" w:hAnsi="Times New Roman"/>
        </w:rPr>
      </w:pPr>
      <w:r w:rsidRPr="00086315">
        <w:rPr>
          <w:rFonts w:ascii="Times New Roman" w:hAnsi="Times New Roman"/>
        </w:rPr>
        <w:t>Внесение исправлений допущенных опечаток и (или)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самоуправления.</w:t>
      </w:r>
    </w:p>
    <w:p w:rsidR="00086315" w:rsidRPr="00086315" w:rsidRDefault="00086315" w:rsidP="00086315">
      <w:pPr>
        <w:pStyle w:val="ConsPlusNormal"/>
        <w:ind w:firstLine="709"/>
        <w:jc w:val="both"/>
        <w:rPr>
          <w:rFonts w:ascii="Times New Roman" w:hAnsi="Times New Roman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2.5. Предоставление муниципальной услуги осуществляется в соответствии с положениями, установленными следующими правовыми актами: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086315">
          <w:rPr>
            <w:sz w:val="20"/>
          </w:rPr>
          <w:t>2003 года</w:t>
        </w:r>
      </w:smartTag>
      <w:r w:rsidRPr="00086315">
        <w:rPr>
          <w:sz w:val="20"/>
        </w:rPr>
        <w:t xml:space="preserve"> № 131-Ф3 «Об общих принципах организации местного самоуправления в Российской Федерации» («Российская газета», № 202, 8 октября 2003 года);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Федеральным законом от 27 июля 2010 года № 210-ФЗ «Об организации предоставления государственных и муниципальных услуг» («Российская газета», 30 июля 2010 года, № 168);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lastRenderedPageBreak/>
        <w:t xml:space="preserve">Федеральным законом от 2 мая </w:t>
      </w:r>
      <w:smartTag w:uri="urn:schemas-microsoft-com:office:smarttags" w:element="metricconverter">
        <w:smartTagPr>
          <w:attr w:name="ProductID" w:val="2006 г"/>
        </w:smartTagPr>
        <w:r w:rsidRPr="00086315">
          <w:rPr>
            <w:sz w:val="20"/>
          </w:rPr>
          <w:t>2006 года</w:t>
        </w:r>
      </w:smartTag>
      <w:r w:rsidRPr="00086315">
        <w:rPr>
          <w:sz w:val="20"/>
        </w:rPr>
        <w:t xml:space="preserve"> № 59-ФЗ «О порядке рассмотрения обращений граждан Российской Федерации» («Российская газета», № 95, 5 мая 2006 года);</w:t>
      </w:r>
    </w:p>
    <w:p w:rsidR="00086315" w:rsidRPr="00086315" w:rsidRDefault="00086315" w:rsidP="00086315">
      <w:pPr>
        <w:pStyle w:val="ConsPlusNormal"/>
        <w:jc w:val="both"/>
        <w:rPr>
          <w:rFonts w:ascii="Times New Roman" w:eastAsiaTheme="minorHAnsi" w:hAnsi="Times New Roman" w:cs="Times New Roman"/>
        </w:rPr>
      </w:pPr>
      <w:r w:rsidRPr="00086315">
        <w:rPr>
          <w:rFonts w:ascii="Times New Roman" w:eastAsiaTheme="minorHAnsi" w:hAnsi="Times New Roman" w:cs="Times New Roman"/>
        </w:rPr>
        <w:t>Федеральным законом от 25 июня 2002 года №73-ФЗ «Об объектах культурного наследия (памятниках истории и культуры) народов Российской Федерации» («Российская газета» от 29 июня 2002 года №116-117, в «Парламентской газете» от 29 июня 2002 года №120-121, в Собрании законодательства Российской Федерации от 1 июля 2002 года № 26 ст. 2519)</w:t>
      </w:r>
    </w:p>
    <w:p w:rsidR="00086315" w:rsidRPr="00086315" w:rsidRDefault="00086315" w:rsidP="00086315">
      <w:pPr>
        <w:pStyle w:val="ConsPlusNormal"/>
        <w:jc w:val="both"/>
        <w:rPr>
          <w:rFonts w:ascii="Times New Roman" w:eastAsiaTheme="minorHAnsi" w:hAnsi="Times New Roman" w:cs="Times New Roman"/>
        </w:rPr>
      </w:pPr>
      <w:r w:rsidRPr="00086315">
        <w:rPr>
          <w:rFonts w:ascii="Times New Roman" w:eastAsiaTheme="minorHAnsi" w:hAnsi="Times New Roman" w:cs="Times New Roman"/>
        </w:rPr>
        <w:t>Федеральным законом от 27 июля 2006 года № 152-ФЗ «О персональных данных» («Российская газета», № 165, 29 июля 2006 года);</w:t>
      </w:r>
    </w:p>
    <w:p w:rsidR="00086315" w:rsidRPr="00086315" w:rsidRDefault="00086315" w:rsidP="00086315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086315">
        <w:rPr>
          <w:rFonts w:ascii="Times New Roman" w:hAnsi="Times New Roman" w:cs="Times New Roman"/>
        </w:rPr>
        <w:t>Федеральным законом от 06 апреля 2011 года № 63-ФЗ «Об электронной подписи» («Российская газета», №</w:t>
      </w:r>
      <w:r w:rsidRPr="00086315">
        <w:rPr>
          <w:rFonts w:ascii="Times New Roman" w:eastAsiaTheme="minorHAnsi" w:hAnsi="Times New Roman" w:cs="Times New Roman"/>
          <w:lang w:eastAsia="en-US"/>
        </w:rPr>
        <w:t>75, 08 апреля 2011 года)</w:t>
      </w:r>
      <w:r w:rsidRPr="00086315">
        <w:rPr>
          <w:rFonts w:ascii="Times New Roman" w:hAnsi="Times New Roman" w:cs="Times New Roman"/>
        </w:rPr>
        <w:t>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Постановлением Правительства Российской Федерации от 8 сентября 2010 года № 697 «О единой системе межведомственного электронного взаимодействия» («Собрание законодательства РФ», № 38, ст. 4823, 20 сентября 2010 года);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Федеральным законом от 24 ноября 1995 года №181-ФЗ «О социальной защите инвалидов в Российской Федерации» («Российская газета» от 2 декабря 1995 года №234, «Собрание законодательства Российской Федерации от 27 ноября 1995 года №48 ст. 4563;</w:t>
      </w:r>
    </w:p>
    <w:p w:rsidR="00086315" w:rsidRPr="00086315" w:rsidRDefault="00086315" w:rsidP="00086315">
      <w:pPr>
        <w:rPr>
          <w:sz w:val="20"/>
        </w:rPr>
      </w:pPr>
      <w:proofErr w:type="gramStart"/>
      <w:r w:rsidRPr="00086315">
        <w:rPr>
          <w:sz w:val="20"/>
        </w:rPr>
        <w:t>постановлением Правительства РФ от 10 сентября 2019 года № 1178 «Об утверждении Правил установки информационных надписей и обозначений на объекты культурного наследия (памятники истории и культуры) народов Российской Федерации,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 которых осуществляется такая установка» («Официальный интернет-портал правовой информации» (www.pravo.gov</w:t>
      </w:r>
      <w:proofErr w:type="gramEnd"/>
      <w:r w:rsidRPr="00086315">
        <w:rPr>
          <w:sz w:val="20"/>
        </w:rPr>
        <w:t>.</w:t>
      </w:r>
      <w:proofErr w:type="gramStart"/>
      <w:r w:rsidRPr="00086315">
        <w:rPr>
          <w:sz w:val="20"/>
        </w:rPr>
        <w:t>ru) 13 сентября 2019 года, «Собрание законодательства Российской Федерации от 16 сентября 2019 года №37 ст. 5187);</w:t>
      </w:r>
      <w:proofErr w:type="gramEnd"/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Уставом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от 26 декабря 2005 года («Районная газета «Пульс» № 9-12 (727-730) от 27 января 2006 года).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2.6. Для получения муниципальной услуги заявители представляют: 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1) проект информационной надписи и обозначения на объекте культурного наследия (далее - проект), оформленный в электронном виде на электронном носителе в формате документа PDF.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2) правоустанавливающие документы на объект культурного наследия.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3) документ, подтверждающий согласие, предусмотренный частью 3 статьи 7 Федерального закона от 27 июля 2010 года №210-ФЗ «Об организации предоставления государственных и муниципальных услуг»;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4) документ, удостоверяющий личность заявителя;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5) документ, подтверждающий полномочия представителя заявителя, и документ, удостоверяющий личность представителя заявителя.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2.6.1. Документы не должны содержать подчистки либо приписки, зачеркнутые слова или другие исправления.</w:t>
      </w:r>
    </w:p>
    <w:p w:rsidR="00086315" w:rsidRPr="00086315" w:rsidRDefault="00086315" w:rsidP="00086315">
      <w:pPr>
        <w:rPr>
          <w:sz w:val="20"/>
        </w:rPr>
      </w:pPr>
      <w:bookmarkStart w:id="3" w:name="Par99"/>
      <w:bookmarkEnd w:id="3"/>
      <w:r w:rsidRPr="00086315">
        <w:rPr>
          <w:sz w:val="20"/>
        </w:rPr>
        <w:t xml:space="preserve">2.6.2. </w:t>
      </w:r>
      <w:proofErr w:type="gramStart"/>
      <w:r w:rsidRPr="00086315">
        <w:rPr>
          <w:sz w:val="20"/>
        </w:rPr>
        <w:t xml:space="preserve">Документы, указанные в пункте 2.6 Административного регламента, могут быть представлены заявителем непосредственно в орган местного самоуправления, подразделение, в МФЦ, направлены в электронной форме через Единый и региональный порталы </w:t>
      </w:r>
      <w:proofErr w:type="spellStart"/>
      <w:r w:rsidRPr="00086315">
        <w:rPr>
          <w:sz w:val="20"/>
        </w:rPr>
        <w:t>госуслуг</w:t>
      </w:r>
      <w:proofErr w:type="spellEnd"/>
      <w:r w:rsidRPr="00086315">
        <w:rPr>
          <w:sz w:val="20"/>
        </w:rPr>
        <w:t>, а также могут направляться по почте в органы местного самоуправления.</w:t>
      </w:r>
      <w:proofErr w:type="gramEnd"/>
      <w:r w:rsidRPr="00086315">
        <w:rPr>
          <w:sz w:val="20"/>
        </w:rPr>
        <w:t xml:space="preserve"> В случаях, предусмотренных законодательством, копии документов, должны быть нотариально заверены.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либо подведомственных государственным органам или органам местного самоуправления организаций, участвующих в предоставлении государственных или муниципальных услуг, и которые заявитель вправе представить по собственной инициативе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2.7. К документам, необходимым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относятся документы, предусмотренные подпунктом 2 пункта 2.6 Административного регламента.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Если правоустанавливающие документы (их копии или сведения, содержащиеся в них) отсутствуют в Едином государственном реестре недвижимости, такие документы предоставляются заявителем самостоятельно.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086315" w:rsidRPr="00086315" w:rsidRDefault="00086315" w:rsidP="00086315">
      <w:pPr>
        <w:rPr>
          <w:sz w:val="20"/>
        </w:rPr>
      </w:pPr>
      <w:proofErr w:type="gramStart"/>
      <w:r w:rsidRPr="00086315">
        <w:rPr>
          <w:sz w:val="20"/>
        </w:rPr>
        <w:t>Специалист подразделения в соответствии с законодательством РФ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в государственных органах, органах местного самоуправления и подведомственных государственным органам или органам местного самоуправления организациях сведения, содержащиеся в документах, предусмотренных настоящим пунктом, если заявитель не представил указанные документы по собственной инициативе.</w:t>
      </w:r>
      <w:proofErr w:type="gramEnd"/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lastRenderedPageBreak/>
        <w:t>Особенности взаимодействия с заявителем при предоставлении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2.8. Запрещается требовать от заявителя представления документов и информации или осуществления действий, определенных частью 1 статьи 7 Федерального закона от 27 июля 2010 года №210-ФЗ «Об организации предоставления государственных и муниципальных услуг».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2.9. Основания для отказа в приеме документов, необходимых для предоставления муниципальной услуги, законодательством не предусмотрены.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Исчерпывающий перечень оснований для приостановления или отказа в предоставлении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2.10. Основания для приостановления муниципальной услуги законодательством не предусмотрены.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2.11. Основанием для отказа в предоставлении муниципальной услуги, является: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- несоответствие содержания проекта данным, содержащимся в едином государственном реестре объектов культурного наследия (памятников истории и культуры) народов Российской Федерации;</w:t>
      </w:r>
    </w:p>
    <w:p w:rsidR="00086315" w:rsidRPr="00086315" w:rsidRDefault="00086315" w:rsidP="00086315">
      <w:pPr>
        <w:rPr>
          <w:sz w:val="20"/>
        </w:rPr>
      </w:pPr>
      <w:proofErr w:type="gramStart"/>
      <w:r w:rsidRPr="00086315">
        <w:rPr>
          <w:sz w:val="20"/>
        </w:rPr>
        <w:t>- несоответствие проекта содержанию информационных надписей и обозначений на объектах культурного наследия (памятниках истории и культуры) народов Российской Федерации и требованиям к составу проектов установки и содержания информационных надписей и обозначений, на основании которых осуществляется такая установка, утвержденным постановлением Правительства Российской Федерации от 10 сентября 2019 года №1178 «Об утверждении Правил установки информационных надписей и обозначений на объекты культурного наследия (памятники</w:t>
      </w:r>
      <w:proofErr w:type="gramEnd"/>
      <w:r w:rsidRPr="00086315">
        <w:rPr>
          <w:sz w:val="20"/>
        </w:rPr>
        <w:t xml:space="preserve"> истории и культуры) народов Российской Федерации,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 которых осуществляется такая установка»;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- несоответствие утвержденному органом охраны предмету охраны объекта культурного наследия.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- поступление ответа на межведомственный запрос, свидетельствующий об отсутствии документа и (или) информации, </w:t>
      </w:r>
      <w:proofErr w:type="gramStart"/>
      <w:r w:rsidRPr="00086315">
        <w:rPr>
          <w:sz w:val="20"/>
        </w:rPr>
        <w:t>необходимых</w:t>
      </w:r>
      <w:proofErr w:type="gramEnd"/>
      <w:r w:rsidRPr="00086315">
        <w:rPr>
          <w:sz w:val="20"/>
        </w:rPr>
        <w:t xml:space="preserve"> для предоставления муниципальной услуги;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не предоставление или предоставление не в полном объеме заявителями документов и сведений, указанных в пункте 2.6 Административного регламента;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- представление документов лицом, не соответствующим статусу, определенному пунктом 1.2 Административного регламента.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2.12. На любой стадии административных процедур до принятия решения о направлении (выдаче) результата предоставления муниципальной услуги предоставление муниципальной услуги может быть прекращено по добровольному волеизъявлению заявителя на основании его письменного заявления.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2.13. Муниципальная услуга предоставляется бесплатно.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Максимальный срок ожидания в очереди при подаче запроса о предоставлении муниципальной услуги и при получении результата ее предоставления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2.14.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Срок регистрации запроса заявителя о предоставлении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2.15. Запрос заявителя о предоставлении муниципальной услуги регистрируется в течение одного рабочего дня с момента поступления в орган местного самоуправления.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Информация о поступлении проекта заносится в журнал регистрации заявлений (электронную базу данных), и включает в себя сведения о дате, регистрационном номере, Ф.И.О. заявителя.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Требования к помещениям, в которых предоставляются муниципальная услуга, услуги, предоставляемые организациями, участвующими в предоставлении муниципальной услуги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2.16. Вход в здание органа местного самоуправления, подразделения оформляется вывеской с указанием основных реквизитов органа местного самоуправления, подразделения.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Вход в помещение приема и выдачи документов оборудуется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Непосредственно в здании органа местного самоуправления, размещается схема расположения подразделений с номерами кабинетов, а также график работы специалистов.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Для ожидания приема заявителям отводится специальное место, оборудованное стульями, столами (стойками) для возможности оформления документов, информационными стендами.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Каждое рабочее место специалиста оборудуется персональным компьютером с возможностью доступа к необходимым информационным базам данных, а также офисной мебелью.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Места предоставления муниципальной услуги должны соответствовать санитарным нормам и правилам, пожарной безопасности и иным требованиям безопасности.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На стенде размещается следующая информация: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полное наименование и месторасположение органа местного самоуправления, подразделения, телефоны, график работы, фамилии, имена, отчества специалистов;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основные положения законодательства, касающиеся порядка предоставления муниципальной услуги;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перечень и формы документов, необходимых для предоставления муниципальной услуги;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перечень оснований для отказа в предоставлении муниципальной услуги;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порядок обжалования действий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86315">
        <w:rPr>
          <w:rFonts w:ascii="Times New Roman" w:hAnsi="Times New Roman" w:cs="Times New Roman"/>
          <w:sz w:val="20"/>
          <w:szCs w:val="20"/>
          <w:lang w:eastAsia="ru-RU"/>
        </w:rPr>
        <w:t>перечень МФЦ (с указанием контактной информации), через которые может быть поданы документы.</w:t>
      </w:r>
    </w:p>
    <w:p w:rsidR="00086315" w:rsidRPr="00086315" w:rsidRDefault="00086315" w:rsidP="00086315">
      <w:pPr>
        <w:pStyle w:val="a8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Показатели доступности и качества муниципальной услуги</w:t>
      </w:r>
    </w:p>
    <w:p w:rsidR="00086315" w:rsidRPr="00086315" w:rsidRDefault="00086315" w:rsidP="0008631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086315">
        <w:rPr>
          <w:rFonts w:ascii="Times New Roman" w:hAnsi="Times New Roman" w:cs="Times New Roman"/>
        </w:rPr>
        <w:t xml:space="preserve">2.17. </w:t>
      </w:r>
      <w:r w:rsidRPr="00086315">
        <w:rPr>
          <w:rFonts w:ascii="Times New Roman" w:eastAsiaTheme="minorHAnsi" w:hAnsi="Times New Roman" w:cs="Times New Roman"/>
          <w:lang w:eastAsia="en-US"/>
        </w:rPr>
        <w:t>Показателями доступности предоставления муниципальной услуги являются: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наличие полной и понятной информации о месте, порядке и сроках предоставления муниципальной услуги на информационных стендах органа местного самоуправления, в информационно-телекоммуникационных сетях общего пользования (в том числе в сети «Интернет»), средствах массовой информации, информационных материалах, размещенных в местах предоставления муниципальной услуги;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наличие возможности получения муниципальной услуги в электронном виде и через МФЦ;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содействие инвалиду (при необходимости) со стороны должностных лиц при входе, выходе и перемещении по помещению приема и выдачи документов;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оказание инвалидам должностными лицами необходимой помощи, связанной с разъяснением в доступной для них форме порядка предоставления муниципальной услуги, оформлением необходимых для предоставления муниципальной услуги документов;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обеспечение допуска </w:t>
      </w:r>
      <w:proofErr w:type="spellStart"/>
      <w:r w:rsidRPr="00086315">
        <w:rPr>
          <w:sz w:val="20"/>
        </w:rPr>
        <w:t>сурдопереводчика</w:t>
      </w:r>
      <w:proofErr w:type="spellEnd"/>
      <w:r w:rsidRPr="00086315">
        <w:rPr>
          <w:sz w:val="20"/>
        </w:rPr>
        <w:t xml:space="preserve">, </w:t>
      </w:r>
      <w:proofErr w:type="spellStart"/>
      <w:r w:rsidRPr="00086315">
        <w:rPr>
          <w:sz w:val="20"/>
        </w:rPr>
        <w:t>тифлосурдопереводчика</w:t>
      </w:r>
      <w:proofErr w:type="spellEnd"/>
      <w:r w:rsidRPr="00086315">
        <w:rPr>
          <w:sz w:val="20"/>
        </w:rPr>
        <w:t>, а также иного лица, владеющего жестовым языком; собаки-проводника при наличии документа, подтверждающего ее специальное обучение, выданного по установленной форме, в помещение приема и выдачи документов.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2.18. Качество предоставления муниципальной услуги характеризуется отсутствием: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превышения максимально допустимого времени ожидания в очереди (15 минут) при приеме документов от заявителей и выдаче результата муниципальной услуги;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жалоб на решения и действия (бездействия) органа местного самоуправления, предоставляющего муниципальную услугу, а также его должностных лиц, муниципальных служащих;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жалоб на некорректное, невнимательное отношение должностных лиц, муниципальных служащих органа местного самоуправления к заявителям;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нарушений сроков предоставления муниципальной услуги и выполнения административных процедур.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Требования, учитывающие особенности предоставления муниципальной услуги в электронной форме и МФЦ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2.19. При предоставлении муниципальной услуги в электронной форме для заявителей обеспечивается: </w:t>
      </w:r>
    </w:p>
    <w:p w:rsidR="00086315" w:rsidRPr="00086315" w:rsidRDefault="00086315" w:rsidP="00086315">
      <w:pPr>
        <w:rPr>
          <w:sz w:val="20"/>
        </w:rPr>
      </w:pPr>
      <w:proofErr w:type="gramStart"/>
      <w:r w:rsidRPr="00086315">
        <w:rPr>
          <w:sz w:val="20"/>
        </w:rPr>
        <w:t xml:space="preserve">возможность получения информации о предоставляемой муниципальной услуге в информационно-телекоммуникационной сети «Интернет», в том числе на официальном сайте органа местного самоуправления, на Едином и региональном порталах </w:t>
      </w:r>
      <w:proofErr w:type="spellStart"/>
      <w:r w:rsidRPr="00086315">
        <w:rPr>
          <w:sz w:val="20"/>
        </w:rPr>
        <w:t>госуслуг</w:t>
      </w:r>
      <w:proofErr w:type="spellEnd"/>
      <w:r w:rsidRPr="00086315">
        <w:rPr>
          <w:sz w:val="20"/>
        </w:rPr>
        <w:t>;</w:t>
      </w:r>
      <w:proofErr w:type="gramEnd"/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возможность направления документов в электронной форме с использованием Единого и регионального порталов </w:t>
      </w:r>
      <w:proofErr w:type="spellStart"/>
      <w:r w:rsidRPr="00086315">
        <w:rPr>
          <w:sz w:val="20"/>
        </w:rPr>
        <w:t>госуслуг</w:t>
      </w:r>
      <w:proofErr w:type="spellEnd"/>
      <w:r w:rsidRPr="00086315">
        <w:rPr>
          <w:sz w:val="20"/>
        </w:rPr>
        <w:t>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возможность осуществления с использованием Единого и регионального порталов </w:t>
      </w:r>
      <w:proofErr w:type="spellStart"/>
      <w:r w:rsidRPr="00086315">
        <w:rPr>
          <w:sz w:val="20"/>
        </w:rPr>
        <w:t>госуслуг</w:t>
      </w:r>
      <w:proofErr w:type="spellEnd"/>
      <w:r w:rsidRPr="00086315">
        <w:rPr>
          <w:sz w:val="20"/>
        </w:rPr>
        <w:t xml:space="preserve"> мониторинга хода предоставления муниципальной услуги через «Личный кабинет пользователя».</w:t>
      </w:r>
    </w:p>
    <w:p w:rsidR="00086315" w:rsidRPr="00086315" w:rsidRDefault="00086315" w:rsidP="00086315">
      <w:pPr>
        <w:rPr>
          <w:sz w:val="20"/>
        </w:rPr>
      </w:pPr>
      <w:proofErr w:type="gramStart"/>
      <w:r w:rsidRPr="00086315">
        <w:rPr>
          <w:sz w:val="20"/>
        </w:rPr>
        <w:t xml:space="preserve">В случае обращения заявителя через Единый и региональный порталы </w:t>
      </w:r>
      <w:proofErr w:type="spellStart"/>
      <w:r w:rsidRPr="00086315">
        <w:rPr>
          <w:sz w:val="20"/>
        </w:rPr>
        <w:t>госуслуг</w:t>
      </w:r>
      <w:proofErr w:type="spellEnd"/>
      <w:r w:rsidRPr="00086315">
        <w:rPr>
          <w:sz w:val="20"/>
        </w:rPr>
        <w:t xml:space="preserve">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муниципальной услуги по указанному в обращении адресу электронной почты.</w:t>
      </w:r>
      <w:proofErr w:type="gramEnd"/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2.20. В случае обращения заявителя в МФЦ, документы на предоставление муниципальной услуги направляются в орган местного самоуправления в порядке, предусмотренном Соглашением о взаимодействии.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При наличии технической возможности муниципальная услуга может быть предоставлена через МФЦ с учетом принципа экстерриториальности, в соответствии с которым заявитель вправе выбрать для обращения за получением муниципальной услуги любой МФЦ, расположенный на территории Саратовской области. Порядок предоставления муниципальной услуги через МФЦ с учетом принципа экстерриториальности определяется Соглашением о взаимодействии.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  <w:lang w:val="en-US"/>
        </w:rPr>
        <w:t>III</w:t>
      </w:r>
      <w:r w:rsidRPr="00086315">
        <w:rPr>
          <w:rFonts w:eastAsia="Times New Roman"/>
          <w:color w:val="auto"/>
          <w:sz w:val="20"/>
          <w:szCs w:val="20"/>
        </w:rPr>
        <w:t>. Состав, последовательность и сроки выполнения административных процедур, требования к порядку их выполнения</w:t>
      </w:r>
    </w:p>
    <w:p w:rsidR="00086315" w:rsidRPr="00086315" w:rsidRDefault="00086315" w:rsidP="00086315">
      <w:pPr>
        <w:pStyle w:val="a8"/>
        <w:ind w:firstLine="709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Исчерпывающий перечень административных процедур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3.1. Предоставление муниципальной услуги включает в себя следующие административные процедуры: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прием, регистрация </w:t>
      </w:r>
      <w:bookmarkStart w:id="4" w:name="_Hlk5715230"/>
      <w:r w:rsidRPr="00086315">
        <w:rPr>
          <w:sz w:val="20"/>
        </w:rPr>
        <w:t xml:space="preserve">проекта </w:t>
      </w:r>
      <w:bookmarkEnd w:id="4"/>
      <w:r w:rsidRPr="00086315">
        <w:rPr>
          <w:sz w:val="20"/>
        </w:rPr>
        <w:t>и прилагаемых документов;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рассмотрение проекта и прилагаемых документов;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принятие решения о согласовании (об отказе в согласовании) проекта;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Направление заявителю результата предоставления муниципальной услуги.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Прием, регистрация проекта и прилагаемых документов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3.2. Основанием для начала административной процедуры является поступление в подразделение проекта с приложением документов, предусмотренных пунктом. 2.6 Административного регламента, одним из следующих способов: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lastRenderedPageBreak/>
        <w:t>посредством личного обращения заявителя (представителя заявителя) в подразделение;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посредством личного обращения заявителя (представителя заявителя) в МФЦ;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посредством почтового отправления;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посредством направления в электронном виде через Единый и региональный порталы;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посредством электронного документа, подписанного электронной подписью.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Проект и прилагаемые к нему документы подлежат регистрации специалистом, ответственным за прием и регистрацию документов.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Специалист, ответственный за прием и регистрацию документов, несет персональную ответственность за правильность выполнения процедуры по приему документов с учетом их конфиденциальности.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Результатом административной процедуры является регистрация поступивших проекта и документов. 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Максимальный срок выполнения административной процедуры составляет 1 календарный день со дня подачи проекта и прилагаемых документов.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 xml:space="preserve">Рассмотрение проекта и прилагаемых документов 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3.3. Основанием для начала административной процедуры является наличие полного пакета документов, необходимого для предоставления муниципальной услуги.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Специалист, ответственный за предоставление муниципальной услуги: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1) проводит проверку представленной документации на предмет выявления оснований для отказа в предоставлении муниципальной услуги, установленных в пункте 2.11 Административного регламента;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2) при отсутствии документов, указанных в пункте 2.7 Административного регламента, специалист осуществляет подготовку межведомственного запроса о наличии или об отсутствии документа и (или) информации.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3) в случае выявления в ходе проверки оснований для отказа в предоставлении муниципальной услуги, установленных в пункте 2.11 Административного регламента, специалист, ответственный за предоставление муниципальной услуги, подготавливает уведомление об отказе в предоставлении муниципальной услуги. Уведомление об отказе в предоставлении муниципальной услуги должно содержать основания отказа с обязательной ссылкой на соответствующие положения Административного регламента.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4) обеспечивает согласование с </w:t>
      </w:r>
      <w:bookmarkStart w:id="5" w:name="_Hlk23944483"/>
      <w:r w:rsidRPr="00086315">
        <w:rPr>
          <w:sz w:val="20"/>
        </w:rPr>
        <w:t xml:space="preserve">начальником </w:t>
      </w:r>
      <w:bookmarkEnd w:id="5"/>
      <w:r w:rsidRPr="00086315">
        <w:rPr>
          <w:sz w:val="20"/>
        </w:rPr>
        <w:t>подразделения уведомления об отказе в предоставлении муниципальной услуги.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5) при наличии всех документов, предусмотренных пунктом 2.6 Административного регламента, специалист подготавливает письмо о согласовании проекта.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Результатом административной процедуры является подготовка одного из следующих документов: 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письма о согласовании проекта;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уведомления об отказе в предоставлении муниципальной услуги.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Максимальный срок исполнения данной административной процедуры составляет 23 </w:t>
      </w:r>
      <w:proofErr w:type="gramStart"/>
      <w:r w:rsidRPr="00086315">
        <w:rPr>
          <w:sz w:val="20"/>
        </w:rPr>
        <w:t>календарных</w:t>
      </w:r>
      <w:proofErr w:type="gramEnd"/>
      <w:r w:rsidRPr="00086315">
        <w:rPr>
          <w:sz w:val="20"/>
        </w:rPr>
        <w:t xml:space="preserve"> дня с момента поступления проекта специалисту.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rFonts w:eastAsia="Times New Roman"/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Принятие решения о согласовании (об отказе в согласовании) проекта</w:t>
      </w:r>
      <w:r w:rsidRPr="00086315">
        <w:rPr>
          <w:rFonts w:eastAsia="Times New Roman"/>
          <w:color w:val="auto"/>
          <w:sz w:val="20"/>
          <w:szCs w:val="20"/>
        </w:rPr>
        <w:t xml:space="preserve"> 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3.5. Основанием для начала исполнения административной процедуры является подготовленное письмо о согласовании проекта либо уведомление об отказе в предоставлении муниципальной услуги.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Согласование соответствующего письма о согласовании проекта либо уведомления об отказе в предоставлении муниципальной услуги осуществляется в соответствии с инструкцией по делопроизводству в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Согласованное письмо о согласовании проекта, проект либо уведомление об отказе в предоставлении муниципальной услуги направляется главе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для подписания и утверждения.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Подписанное главой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письмо о согласовании проекта либо уведомление об отказе в предоставлении муниципальной услуги, утвержденный проект является принятым решением о предоставлении муниципальной услуги.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Результатом административной процедуры является подписание главой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письма о согласовании проекта либо уведомления об отказе в предоставлении муниципальной услуги с указанием основания отказа, утверждение главой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проекта и передача данных документов в подразделение для направления (выдачи) заявителю.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Максимальный срок выполнения административной процедуры составляет 4 </w:t>
      </w:r>
      <w:proofErr w:type="gramStart"/>
      <w:r w:rsidRPr="00086315">
        <w:rPr>
          <w:sz w:val="20"/>
        </w:rPr>
        <w:t>календарных</w:t>
      </w:r>
      <w:proofErr w:type="gramEnd"/>
      <w:r w:rsidRPr="00086315">
        <w:rPr>
          <w:sz w:val="20"/>
        </w:rPr>
        <w:t xml:space="preserve"> дня со дня составления письма о согласовании проекта либо уведомления об отказе в предоставлении муниципальной услуги.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rFonts w:eastAsia="Times New Roman"/>
          <w:color w:val="auto"/>
          <w:sz w:val="20"/>
          <w:szCs w:val="20"/>
        </w:rPr>
        <w:t>Направление заявителю результата предоставления муниципальной услуги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3.6. Основанием для начала административной процедуры является поступление специалисту, ответственному за предоставление муниципальной услуги, подписанного главой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письма о согласовании проекта либо уведомления об отказе в предоставлении муниципальной услуги с указанием основания отказа, утвержденного главой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проекта.</w:t>
      </w:r>
    </w:p>
    <w:p w:rsidR="00086315" w:rsidRPr="00086315" w:rsidRDefault="00086315" w:rsidP="00086315">
      <w:pPr>
        <w:rPr>
          <w:sz w:val="20"/>
        </w:rPr>
      </w:pPr>
      <w:proofErr w:type="gramStart"/>
      <w:r w:rsidRPr="00086315">
        <w:rPr>
          <w:sz w:val="20"/>
        </w:rPr>
        <w:t>Специалист, ответственный за прием и регистрацию документов, направляет заказным почтовым отправлением с уведомлением о вручении либо в форме электронного документа посредством информационно-телекоммуникационной сети «Интернет» письмо о согласовании проекта и утвержденный проект, подписанные усиленной квалифицированной электронной подписью уполномоченным лицом органа охраны на электронном носителе в формате документа (PDF) либо письмо об отказе в согласовании проекта с указанием основания отказа в соответствии</w:t>
      </w:r>
      <w:proofErr w:type="gramEnd"/>
      <w:r w:rsidRPr="00086315">
        <w:rPr>
          <w:sz w:val="20"/>
        </w:rPr>
        <w:t xml:space="preserve"> с пунктом 2.11 Административного регламента.</w:t>
      </w:r>
    </w:p>
    <w:p w:rsidR="00086315" w:rsidRPr="00086315" w:rsidRDefault="00086315" w:rsidP="00086315">
      <w:pPr>
        <w:rPr>
          <w:sz w:val="20"/>
        </w:rPr>
      </w:pPr>
      <w:proofErr w:type="gramStart"/>
      <w:r w:rsidRPr="00086315">
        <w:rPr>
          <w:sz w:val="20"/>
        </w:rPr>
        <w:lastRenderedPageBreak/>
        <w:t>Результатом административной процедуры является направление заявителю заказным почтовым отправлением с уведомлением о вручении либо в форме электронного документа посредством информационно-телекоммуникационной сети «Интернет» письмо о согласовании проекта и утвержденный проект, подписанные усиленной квалифицированной электронной подписью уполномоченным лицом органа охраны на электронном носителе в формате документа (PDF) либо письмо об отказе в согласовании проекта с указанием основания отказа в соответствии с пунктом</w:t>
      </w:r>
      <w:proofErr w:type="gramEnd"/>
      <w:r w:rsidRPr="00086315">
        <w:rPr>
          <w:sz w:val="20"/>
        </w:rPr>
        <w:t xml:space="preserve"> 2.11 Административного регламента.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Максимальный срок выполнения административной процедуры составляет 2 календарных дней.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 xml:space="preserve">IV. Формы </w:t>
      </w:r>
      <w:proofErr w:type="gramStart"/>
      <w:r w:rsidRPr="00086315">
        <w:rPr>
          <w:color w:val="auto"/>
          <w:sz w:val="20"/>
          <w:szCs w:val="20"/>
        </w:rPr>
        <w:t>контроля за</w:t>
      </w:r>
      <w:proofErr w:type="gramEnd"/>
      <w:r w:rsidRPr="00086315">
        <w:rPr>
          <w:color w:val="auto"/>
          <w:sz w:val="20"/>
          <w:szCs w:val="20"/>
        </w:rPr>
        <w:t xml:space="preserve"> исполнением административного регламента предоставления муниципальной услуги</w:t>
      </w:r>
    </w:p>
    <w:p w:rsidR="00086315" w:rsidRPr="00086315" w:rsidRDefault="00086315" w:rsidP="00086315">
      <w:pPr>
        <w:pStyle w:val="a8"/>
        <w:ind w:firstLine="709"/>
        <w:rPr>
          <w:sz w:val="20"/>
          <w:szCs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 xml:space="preserve">Порядок осуществления текущего </w:t>
      </w:r>
      <w:proofErr w:type="gramStart"/>
      <w:r w:rsidRPr="00086315">
        <w:rPr>
          <w:color w:val="auto"/>
          <w:sz w:val="20"/>
          <w:szCs w:val="20"/>
        </w:rPr>
        <w:t>контроля за</w:t>
      </w:r>
      <w:proofErr w:type="gramEnd"/>
      <w:r w:rsidRPr="00086315">
        <w:rPr>
          <w:color w:val="auto"/>
          <w:sz w:val="20"/>
          <w:szCs w:val="20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принятию ими решений</w:t>
      </w:r>
    </w:p>
    <w:p w:rsidR="00086315" w:rsidRPr="00086315" w:rsidRDefault="00086315" w:rsidP="00086315">
      <w:pPr>
        <w:rPr>
          <w:sz w:val="20"/>
          <w:vertAlign w:val="superscript"/>
        </w:rPr>
      </w:pPr>
      <w:proofErr w:type="gramStart"/>
      <w:r w:rsidRPr="00086315">
        <w:rPr>
          <w:sz w:val="20"/>
        </w:rPr>
        <w:t xml:space="preserve">4.1.Текущий контроль за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и принятием решений специалистами подразделения </w:t>
      </w:r>
      <m:oMath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</m:oMath>
      <w:r w:rsidRPr="00086315">
        <w:rPr>
          <w:sz w:val="20"/>
        </w:rPr>
        <w:t xml:space="preserve">осуществляется начальником управления строительства и жилищно-коммунального хозяйства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 </w:t>
      </w:r>
      <m:oMath>
        <m:r>
          <m:rPr>
            <m:sty m:val="p"/>
          </m:rPr>
          <w:rPr>
            <w:rFonts w:ascii="Cambria Math" w:hAnsi="Cambria Math"/>
            <w:sz w:val="20"/>
          </w:rPr>
          <m:t xml:space="preserve"> </m:t>
        </m:r>
      </m:oMath>
      <w:r w:rsidRPr="00086315">
        <w:rPr>
          <w:sz w:val="20"/>
        </w:rPr>
        <w:t>посредством анализа действий специалистов подразделения, участвующих в предоставлении муниципальной услуги, и подготавл</w:t>
      </w:r>
      <w:proofErr w:type="spellStart"/>
      <w:r w:rsidRPr="00086315">
        <w:rPr>
          <w:sz w:val="20"/>
        </w:rPr>
        <w:t>иваемых</w:t>
      </w:r>
      <w:proofErr w:type="spellEnd"/>
      <w:r w:rsidRPr="00086315">
        <w:rPr>
          <w:sz w:val="20"/>
        </w:rPr>
        <w:t xml:space="preserve"> ими в ходе предоставления муниципальной услуги документов, а также согласования таких</w:t>
      </w:r>
      <w:proofErr w:type="gramEnd"/>
      <w:r w:rsidRPr="00086315">
        <w:rPr>
          <w:sz w:val="20"/>
        </w:rPr>
        <w:t xml:space="preserve"> документов.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4.2. Текущий контроль осуществляется постоянно.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086315">
        <w:rPr>
          <w:color w:val="auto"/>
          <w:sz w:val="20"/>
          <w:szCs w:val="20"/>
        </w:rPr>
        <w:t>контроля за</w:t>
      </w:r>
      <w:proofErr w:type="gramEnd"/>
      <w:r w:rsidRPr="00086315">
        <w:rPr>
          <w:color w:val="auto"/>
          <w:sz w:val="20"/>
          <w:szCs w:val="20"/>
        </w:rPr>
        <w:t xml:space="preserve"> полнотой и качеством предоставления муниципальной услуги</w:t>
      </w:r>
    </w:p>
    <w:p w:rsidR="00086315" w:rsidRPr="00086315" w:rsidRDefault="00086315" w:rsidP="00086315">
      <w:pPr>
        <w:rPr>
          <w:sz w:val="20"/>
          <w:vertAlign w:val="superscript"/>
        </w:rPr>
      </w:pPr>
      <w:r w:rsidRPr="00086315">
        <w:rPr>
          <w:sz w:val="20"/>
        </w:rPr>
        <w:t xml:space="preserve">4.3. Проверки полноты и качества предоставления муниципальной услуги осуществляются начальником управления строительства и жилищно-коммунального хозяйства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4.4. Проверки могут быть плановыми (осуществляться на основании планов работы органа местного самоуправления) и внеплановыми (в форме </w:t>
      </w:r>
      <w:r w:rsidRPr="00086315">
        <w:rPr>
          <w:bCs/>
          <w:sz w:val="20"/>
        </w:rPr>
        <w:t>рассмотрения жалобы на действия (бездействие) должностных лиц органа местного самоуправления, предоставляющего муниципальную услугу, а также его должностных лиц, муниципальных служащих, ответственных за предоставление муниципальной услуги</w:t>
      </w:r>
      <w:r w:rsidRPr="00086315">
        <w:rPr>
          <w:sz w:val="20"/>
        </w:rPr>
        <w:t>). 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Периодичность осуществления плановых проверок устанавливается начальником управления строительства и жилищно-коммунального хозяйства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При проведении плановых, внеплановых проверок осуществляется контроль полноты и качества предоставления муниципальной услуги. Показатели качества предоставления муниципальной услуги определены пунктом 2.17 Административного регламента.</w:t>
      </w:r>
    </w:p>
    <w:p w:rsidR="00086315" w:rsidRPr="00086315" w:rsidRDefault="00086315" w:rsidP="00086315">
      <w:pPr>
        <w:rPr>
          <w:rFonts w:eastAsiaTheme="minorEastAsia"/>
          <w:sz w:val="20"/>
        </w:rPr>
      </w:pPr>
      <w:r w:rsidRPr="00086315">
        <w:rPr>
          <w:sz w:val="20"/>
        </w:rPr>
        <w:t xml:space="preserve">4.5. Проверка полноты и качества предоставления муниципальной услуги проводится должностными лицами, указанными в пункте 4.1 Административного регламента. Результаты проверки оформляются в форме справки, содержащего выводы о наличии или отсутствии недостатков и предложения по их устранению (при наличии недостатков). Справка подписывается начальником управления строительства и жилищно-коммунального хозяйства администрации </w:t>
      </w:r>
      <w:proofErr w:type="spellStart"/>
      <w:r w:rsidRPr="00086315">
        <w:rPr>
          <w:sz w:val="20"/>
        </w:rPr>
        <w:t>Турковского</w:t>
      </w:r>
      <w:proofErr w:type="spellEnd"/>
      <w:r w:rsidRPr="00086315">
        <w:rPr>
          <w:sz w:val="20"/>
        </w:rPr>
        <w:t xml:space="preserve"> муниципального района</w:t>
      </w:r>
      <m:oMath>
        <m:r>
          <m:rPr>
            <m:sty m:val="p"/>
          </m:rPr>
          <w:rPr>
            <w:rFonts w:ascii="Cambria Math" w:hAnsi="Cambria Math"/>
            <w:sz w:val="20"/>
          </w:rPr>
          <m:t>.</m:t>
        </m:r>
      </m:oMath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086315" w:rsidRPr="00086315" w:rsidRDefault="00086315" w:rsidP="0008631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086315">
        <w:rPr>
          <w:rFonts w:ascii="Times New Roman" w:hAnsi="Times New Roman" w:cs="Times New Roman"/>
          <w:bCs/>
        </w:rPr>
        <w:t xml:space="preserve">4.6. По результатам проведенных проверок в случае </w:t>
      </w:r>
      <w:proofErr w:type="gramStart"/>
      <w:r w:rsidRPr="00086315">
        <w:rPr>
          <w:rFonts w:ascii="Times New Roman" w:hAnsi="Times New Roman" w:cs="Times New Roman"/>
          <w:bCs/>
        </w:rPr>
        <w:t>выявления нарушений соблюдения положений регламента</w:t>
      </w:r>
      <w:proofErr w:type="gramEnd"/>
      <w:r w:rsidRPr="00086315">
        <w:rPr>
          <w:rFonts w:ascii="Times New Roman" w:hAnsi="Times New Roman" w:cs="Times New Roman"/>
          <w:bCs/>
        </w:rPr>
        <w:t xml:space="preserve"> виновные муниципальные служащие и должностные лица </w:t>
      </w:r>
      <w:r w:rsidRPr="00086315">
        <w:rPr>
          <w:rFonts w:ascii="Times New Roman" w:hAnsi="Times New Roman" w:cs="Times New Roman"/>
        </w:rPr>
        <w:t>органа местного самоуправления</w:t>
      </w:r>
      <w:r w:rsidRPr="00086315">
        <w:rPr>
          <w:rFonts w:ascii="Times New Roman" w:hAnsi="Times New Roman" w:cs="Times New Roman"/>
          <w:bCs/>
        </w:rPr>
        <w:t xml:space="preserve"> несут персональную ответственность за решения и действия (бездействие), принимаемые в ходе предоставления муниципальной услуги </w:t>
      </w:r>
      <w:r w:rsidRPr="00086315">
        <w:rPr>
          <w:rFonts w:ascii="Times New Roman" w:eastAsiaTheme="minorHAnsi" w:hAnsi="Times New Roman" w:cs="Times New Roman"/>
          <w:lang w:eastAsia="en-US"/>
        </w:rPr>
        <w:t>в порядке, установленном законодательством.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4.7. Персональная ответственность муниципальные служащие и должностные лица органа местного самоуправления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 xml:space="preserve">Положения, характеризующие требования к порядку и формам </w:t>
      </w:r>
      <w:proofErr w:type="gramStart"/>
      <w:r w:rsidRPr="00086315">
        <w:rPr>
          <w:color w:val="auto"/>
          <w:sz w:val="20"/>
          <w:szCs w:val="20"/>
        </w:rPr>
        <w:t>контроля за</w:t>
      </w:r>
      <w:proofErr w:type="gramEnd"/>
      <w:r w:rsidRPr="00086315">
        <w:rPr>
          <w:color w:val="auto"/>
          <w:sz w:val="20"/>
          <w:szCs w:val="20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 xml:space="preserve">4.8. Заявители имеют право осуществлять </w:t>
      </w:r>
      <w:proofErr w:type="gramStart"/>
      <w:r w:rsidRPr="00086315">
        <w:rPr>
          <w:sz w:val="20"/>
        </w:rPr>
        <w:t>контроль за</w:t>
      </w:r>
      <w:proofErr w:type="gramEnd"/>
      <w:r w:rsidRPr="00086315">
        <w:rPr>
          <w:sz w:val="20"/>
        </w:rPr>
        <w:t xml:space="preserve"> соблюдением положений Административного регламента, сроков исполнения административных процедур в ходе рассмотрения их заявлений путем получения устной информации (в том числе по телефону) или письменных (в том числе в электронном виде) запросов.</w:t>
      </w:r>
    </w:p>
    <w:p w:rsidR="00086315" w:rsidRPr="00086315" w:rsidRDefault="00086315" w:rsidP="00086315">
      <w:pPr>
        <w:rPr>
          <w:sz w:val="20"/>
        </w:rPr>
      </w:pPr>
      <w:r w:rsidRPr="00086315">
        <w:rPr>
          <w:sz w:val="20"/>
        </w:rPr>
        <w:t>4.9. Заявитель вправе получать информацию о порядке предоставления муниципальной услуги, направлять замечания и предложения по улучшению качества предоставления муниципальной услуги, а также оценивать качество предоставления муниципальной услуги.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lastRenderedPageBreak/>
        <w:t>V.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 июля 2010 года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086315" w:rsidRPr="00086315" w:rsidRDefault="00086315" w:rsidP="00086315">
      <w:pPr>
        <w:rPr>
          <w:sz w:val="20"/>
          <w:lang w:eastAsia="ar-SA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Информация для заявителя о его праве на досудебное (внесудебное) обжалование действий (бездействия) и решений, принятых (осуществляемых) в ходе предоставления муниципальной услуги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5.1. В случае нарушения прав заявителей они вправе обжаловать действия (бездействие) органа местного самоуправления, его должностных лиц, муниципальных служащих, а также их решения, принимаемые при предоставлении муниципальной услуги во внесудебном порядке. Заявление об обжаловании подается и рассматривается в соответствии с Федеральным законом «Об организации предоставления государственных и муниципальных услуг», а также Федеральным законом «О порядке рассмотрения обращений граждан Российской Федерации».</w:t>
      </w: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Предмет жалобы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 xml:space="preserve">5.2. </w:t>
      </w:r>
      <w:proofErr w:type="gramStart"/>
      <w:r w:rsidRPr="00086315">
        <w:rPr>
          <w:sz w:val="20"/>
          <w:lang w:eastAsia="ar-SA"/>
        </w:rPr>
        <w:t>Предметом жалобы могут являться действие (бездействие) и (или) решения, осуществляемые (принятые) органом местного самоуправления, предоставляющим муниципальную услугу, а также его должностных лицом, муниципальным служащим, с совершением (принятием) которых не согласно лицо, обратившееся с жалобой.</w:t>
      </w:r>
      <w:proofErr w:type="gramEnd"/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Заявитель может обратиться с жалобой, в том числе в следующих случаях: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1) нарушение срока регистрации запроса о предоставлении муниципальной услуги, запроса, указанного в статье 15.1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услуг»;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 xml:space="preserve">2) нарушение срока предоставления муниципальной услуги. </w:t>
      </w:r>
      <w:proofErr w:type="gramStart"/>
      <w:r w:rsidRPr="00086315">
        <w:rPr>
          <w:sz w:val="20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услуг»;</w:t>
      </w:r>
      <w:proofErr w:type="gramEnd"/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для предоставления муниципальной услуги;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 для предоставления муниципальной услуги, у заявителя;</w:t>
      </w:r>
    </w:p>
    <w:p w:rsidR="00086315" w:rsidRPr="00086315" w:rsidRDefault="00086315" w:rsidP="00086315">
      <w:pPr>
        <w:rPr>
          <w:sz w:val="20"/>
          <w:lang w:eastAsia="ar-SA"/>
        </w:rPr>
      </w:pPr>
      <w:proofErr w:type="gramStart"/>
      <w:r w:rsidRPr="00086315">
        <w:rPr>
          <w:sz w:val="20"/>
          <w:lang w:eastAsia="ar-SA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Саратовской области, муниципальными правовыми актами.</w:t>
      </w:r>
      <w:proofErr w:type="gramEnd"/>
      <w:r w:rsidRPr="00086315">
        <w:rPr>
          <w:sz w:val="20"/>
          <w:lang w:eastAsia="ar-SA"/>
        </w:rPr>
        <w:t xml:space="preserve"> </w:t>
      </w:r>
      <w:proofErr w:type="gramStart"/>
      <w:r w:rsidRPr="00086315">
        <w:rPr>
          <w:sz w:val="20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услуг»;</w:t>
      </w:r>
      <w:proofErr w:type="gramEnd"/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Саратовской области, муниципальными правовыми актами;</w:t>
      </w:r>
    </w:p>
    <w:p w:rsidR="00086315" w:rsidRPr="00086315" w:rsidRDefault="00086315" w:rsidP="00086315">
      <w:pPr>
        <w:rPr>
          <w:sz w:val="20"/>
          <w:lang w:eastAsia="ar-SA"/>
        </w:rPr>
      </w:pPr>
      <w:proofErr w:type="gramStart"/>
      <w:r w:rsidRPr="00086315">
        <w:rPr>
          <w:sz w:val="20"/>
          <w:lang w:eastAsia="ar-SA"/>
        </w:rPr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центра, организаций, предусмотренных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</w:t>
      </w:r>
      <w:proofErr w:type="gramEnd"/>
      <w:r w:rsidRPr="00086315">
        <w:rPr>
          <w:sz w:val="20"/>
          <w:lang w:eastAsia="ar-SA"/>
        </w:rPr>
        <w:t xml:space="preserve"> таких исправлений. </w:t>
      </w:r>
      <w:proofErr w:type="gramStart"/>
      <w:r w:rsidRPr="00086315">
        <w:rPr>
          <w:sz w:val="20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</w:t>
      </w:r>
      <w:proofErr w:type="gramEnd"/>
      <w:r w:rsidRPr="00086315">
        <w:rPr>
          <w:sz w:val="20"/>
          <w:lang w:eastAsia="ar-SA"/>
        </w:rPr>
        <w:t>»;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8) нарушение срока или порядка выдачи документов по результатам предоставления муниципальной услуги;</w:t>
      </w:r>
    </w:p>
    <w:p w:rsidR="00086315" w:rsidRPr="00086315" w:rsidRDefault="00086315" w:rsidP="00086315">
      <w:pPr>
        <w:rPr>
          <w:sz w:val="20"/>
          <w:lang w:eastAsia="ar-SA"/>
        </w:rPr>
      </w:pPr>
      <w:proofErr w:type="gramStart"/>
      <w:r w:rsidRPr="00086315">
        <w:rPr>
          <w:sz w:val="20"/>
          <w:lang w:eastAsia="ar-SA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Саратовской области, муниципальными правовыми актами.</w:t>
      </w:r>
      <w:proofErr w:type="gramEnd"/>
      <w:r w:rsidRPr="00086315">
        <w:rPr>
          <w:sz w:val="20"/>
          <w:lang w:eastAsia="ar-SA"/>
        </w:rPr>
        <w:t xml:space="preserve"> </w:t>
      </w:r>
      <w:proofErr w:type="gramStart"/>
      <w:r w:rsidRPr="00086315">
        <w:rPr>
          <w:sz w:val="20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услуг»;</w:t>
      </w:r>
      <w:proofErr w:type="gramEnd"/>
    </w:p>
    <w:p w:rsidR="00086315" w:rsidRPr="00086315" w:rsidRDefault="00086315" w:rsidP="00086315">
      <w:pPr>
        <w:rPr>
          <w:sz w:val="20"/>
          <w:lang w:eastAsia="ar-SA"/>
        </w:rPr>
      </w:pPr>
      <w:proofErr w:type="gramStart"/>
      <w:r w:rsidRPr="00086315">
        <w:rPr>
          <w:sz w:val="20"/>
          <w:lang w:eastAsia="ar-SA"/>
        </w:rPr>
        <w:lastRenderedPageBreak/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услуг».</w:t>
      </w:r>
      <w:proofErr w:type="gramEnd"/>
      <w:r w:rsidRPr="00086315">
        <w:rPr>
          <w:sz w:val="20"/>
          <w:lang w:eastAsia="ar-SA"/>
        </w:rPr>
        <w:t xml:space="preserve"> </w:t>
      </w:r>
      <w:proofErr w:type="gramStart"/>
      <w:r w:rsidRPr="00086315">
        <w:rPr>
          <w:sz w:val="20"/>
          <w:lang w:eastAsia="ar-SA"/>
        </w:rPr>
        <w:t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муниципальных услуг в полном объеме в порядке, определенном частью 1.3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услуг».</w:t>
      </w:r>
      <w:proofErr w:type="gramEnd"/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Порядок подачи и рассмотрения жалобы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 xml:space="preserve">5.3. </w:t>
      </w:r>
      <w:proofErr w:type="gramStart"/>
      <w:r w:rsidRPr="00086315">
        <w:rPr>
          <w:sz w:val="20"/>
          <w:lang w:eastAsia="ar-SA"/>
        </w:rPr>
        <w:t>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местного самоуправления, являющийся учредителем многофункционального центра, а также в организации, предусмотренные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услуг».</w:t>
      </w:r>
      <w:proofErr w:type="gramEnd"/>
      <w:r w:rsidRPr="00086315">
        <w:rPr>
          <w:sz w:val="20"/>
          <w:lang w:eastAsia="ar-SA"/>
        </w:rPr>
        <w:t xml:space="preserve">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 или должностному лицу, уполномоченному нормативным правовым актом Саратовской области. Жалобы на решения и действия (бездействие) работников организаций, предусмотренных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услуг», подаются руководителям этих организаций.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 xml:space="preserve">5.4. </w:t>
      </w:r>
      <w:proofErr w:type="gramStart"/>
      <w:r w:rsidRPr="00086315">
        <w:rPr>
          <w:sz w:val="20"/>
          <w:lang w:eastAsia="ar-SA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086315">
        <w:rPr>
          <w:sz w:val="20"/>
          <w:lang w:eastAsia="ar-SA"/>
        </w:rPr>
        <w:t xml:space="preserve"> при личном приеме заявителя. 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 xml:space="preserve">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«Интернет», официального сайта многофункционального центра,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 </w:t>
      </w:r>
    </w:p>
    <w:p w:rsidR="00086315" w:rsidRPr="00086315" w:rsidRDefault="00086315" w:rsidP="00086315">
      <w:pPr>
        <w:rPr>
          <w:sz w:val="20"/>
          <w:lang w:eastAsia="ar-SA"/>
        </w:rPr>
      </w:pPr>
      <w:proofErr w:type="gramStart"/>
      <w:r w:rsidRPr="00086315">
        <w:rPr>
          <w:sz w:val="20"/>
          <w:lang w:eastAsia="ar-SA"/>
        </w:rPr>
        <w:t>Жалоба на решения и действия (бездействие) организаций, предусмотренных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услуг», а также их работников может быть направлена по почте, с использованием информационно-телекоммуникационной сети «Интернет», официальных сайтов этих организаций, единого портала государственных и муниципальных услуг либо регионального портала государственных и муниципальных услуг, а также</w:t>
      </w:r>
      <w:proofErr w:type="gramEnd"/>
      <w:r w:rsidRPr="00086315">
        <w:rPr>
          <w:sz w:val="20"/>
          <w:lang w:eastAsia="ar-SA"/>
        </w:rPr>
        <w:t xml:space="preserve"> может быть </w:t>
      </w:r>
      <w:proofErr w:type="gramStart"/>
      <w:r w:rsidRPr="00086315">
        <w:rPr>
          <w:sz w:val="20"/>
          <w:lang w:eastAsia="ar-SA"/>
        </w:rPr>
        <w:t>принята</w:t>
      </w:r>
      <w:proofErr w:type="gramEnd"/>
      <w:r w:rsidRPr="00086315">
        <w:rPr>
          <w:sz w:val="20"/>
          <w:lang w:eastAsia="ar-SA"/>
        </w:rPr>
        <w:t xml:space="preserve"> при личном приеме заявителя.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5.5. Жалоба в соответствии с Федеральным законом от 27 июля 2010 года № 210-ФЗ «Об организации предоставления государственных и муниципальных услуг» должна содержать:</w:t>
      </w:r>
    </w:p>
    <w:p w:rsidR="00086315" w:rsidRPr="00086315" w:rsidRDefault="00086315" w:rsidP="00086315">
      <w:pPr>
        <w:rPr>
          <w:sz w:val="20"/>
          <w:lang w:eastAsia="ar-SA"/>
        </w:rPr>
      </w:pPr>
      <w:proofErr w:type="gramStart"/>
      <w:r w:rsidRPr="00086315">
        <w:rPr>
          <w:sz w:val="20"/>
          <w:lang w:eastAsia="ar-SA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его руководителя и (или) работника, организаций, предусмотренных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услуг», их руководителей и (или) работников, решения и действия (бездействие) которых обжалуются;</w:t>
      </w:r>
      <w:proofErr w:type="gramEnd"/>
    </w:p>
    <w:p w:rsidR="00086315" w:rsidRPr="00086315" w:rsidRDefault="00086315" w:rsidP="00086315">
      <w:pPr>
        <w:rPr>
          <w:sz w:val="20"/>
          <w:lang w:eastAsia="ar-SA"/>
        </w:rPr>
      </w:pPr>
      <w:proofErr w:type="gramStart"/>
      <w:r w:rsidRPr="00086315">
        <w:rPr>
          <w:sz w:val="20"/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услуг», их работников;</w:t>
      </w:r>
    </w:p>
    <w:p w:rsidR="00086315" w:rsidRPr="00086315" w:rsidRDefault="00086315" w:rsidP="00086315">
      <w:pPr>
        <w:rPr>
          <w:sz w:val="20"/>
          <w:lang w:eastAsia="ar-SA"/>
        </w:rPr>
      </w:pPr>
      <w:proofErr w:type="gramStart"/>
      <w:r w:rsidRPr="00086315">
        <w:rPr>
          <w:sz w:val="20"/>
          <w:lang w:eastAsia="ar-SA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услуг», их работников.</w:t>
      </w:r>
      <w:proofErr w:type="gramEnd"/>
      <w:r w:rsidRPr="00086315">
        <w:rPr>
          <w:sz w:val="20"/>
          <w:lang w:eastAsia="ar-SA"/>
        </w:rPr>
        <w:t xml:space="preserve"> Заявителем могут быть представлены документы (при наличии), подтверждающие доводы заявителя, либо их копии.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5.6. В электронном виде жалоба может быть подана заявителем посредством: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lastRenderedPageBreak/>
        <w:t>официального сайта органа местного самоуправления в информационно-телекоммуникационной сети «Интернет»;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электронной почты. Жалоба направляется на адрес электронной почты органа местного самоуправления в информационно-телекоммуникационной сети «Интернет»;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 xml:space="preserve">Единого и регионального порталов </w:t>
      </w:r>
      <w:proofErr w:type="spellStart"/>
      <w:r w:rsidRPr="00086315">
        <w:rPr>
          <w:sz w:val="20"/>
          <w:lang w:eastAsia="ar-SA"/>
        </w:rPr>
        <w:t>госуслуг</w:t>
      </w:r>
      <w:proofErr w:type="spellEnd"/>
      <w:r w:rsidRPr="00086315">
        <w:rPr>
          <w:sz w:val="20"/>
          <w:lang w:eastAsia="ar-SA"/>
        </w:rPr>
        <w:t>.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Сроки рассмотрения жалобы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 xml:space="preserve">5.7. </w:t>
      </w:r>
      <w:proofErr w:type="gramStart"/>
      <w:r w:rsidRPr="00086315">
        <w:rPr>
          <w:sz w:val="20"/>
          <w:lang w:eastAsia="ar-SA"/>
        </w:rPr>
        <w:t>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</w:t>
      </w:r>
      <w:proofErr w:type="gramEnd"/>
      <w:r w:rsidRPr="00086315">
        <w:rPr>
          <w:sz w:val="20"/>
          <w:lang w:eastAsia="ar-SA"/>
        </w:rPr>
        <w:t xml:space="preserve">, </w:t>
      </w:r>
      <w:proofErr w:type="gramStart"/>
      <w:r w:rsidRPr="00086315">
        <w:rPr>
          <w:sz w:val="20"/>
          <w:lang w:eastAsia="ar-SA"/>
        </w:rPr>
        <w:t>многофункционального центра, организаций, предусмотренных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 xml:space="preserve">Перечень оснований для приостановления рассмотрения жалобы 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5.8. Оснований для приостановления рассмотрения жалобы не предусмотрено.</w:t>
      </w: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Результат рассмотрения жалобы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5.9. По результатам рассмотрения жалобы принимается одно из следующих решений:</w:t>
      </w:r>
    </w:p>
    <w:p w:rsidR="00086315" w:rsidRPr="00086315" w:rsidRDefault="00086315" w:rsidP="00086315">
      <w:pPr>
        <w:rPr>
          <w:sz w:val="20"/>
          <w:lang w:eastAsia="ar-SA"/>
        </w:rPr>
      </w:pPr>
      <w:proofErr w:type="gramStart"/>
      <w:r w:rsidRPr="00086315">
        <w:rPr>
          <w:sz w:val="20"/>
          <w:lang w:eastAsia="ar-SA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Саратовской области, муниципальными правовыми актами;</w:t>
      </w:r>
      <w:proofErr w:type="gramEnd"/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2) в удовлетворении жалобы отказывается.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5.10. Не позднее дня, следующего за днем принятия решения, указанного в пункте 5.9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 xml:space="preserve">5.11. </w:t>
      </w:r>
      <w:proofErr w:type="gramStart"/>
      <w:r w:rsidRPr="00086315">
        <w:rPr>
          <w:sz w:val="20"/>
          <w:lang w:eastAsia="ar-SA"/>
        </w:rPr>
        <w:t>В случае признания жалобы подлежащей удовлетворению в ответе заявителю, указанном в пункте 5.10 Административного регламента, дается информация о действиях, осуществляемых органом, предоставляющим муниципальную услугу, многофункциональным центром либо организацией, предусмотренной частью 1.1 статьи 16 Федерального закона</w:t>
      </w:r>
      <w:r w:rsidRPr="00086315">
        <w:rPr>
          <w:rFonts w:ascii="Calibri" w:hAnsi="Calibri" w:cs="Calibri"/>
          <w:sz w:val="20"/>
          <w:lang w:eastAsia="ar-SA"/>
        </w:rPr>
        <w:t xml:space="preserve"> </w:t>
      </w:r>
      <w:r w:rsidRPr="00086315">
        <w:rPr>
          <w:sz w:val="20"/>
          <w:lang w:eastAsia="ar-SA"/>
        </w:rPr>
        <w:t>от 27 июля 2010 года № 210-ФЗ «Об организации предоставления государственных и муниципальных услуг», в целях незамедлительного устранения выявленных нарушений при оказании муниципальной услуги, а также</w:t>
      </w:r>
      <w:proofErr w:type="gramEnd"/>
      <w:r w:rsidRPr="00086315">
        <w:rPr>
          <w:sz w:val="20"/>
          <w:lang w:eastAsia="ar-SA"/>
        </w:rPr>
        <w:t xml:space="preserve"> приносятся извинения за доставленные </w:t>
      </w:r>
      <w:proofErr w:type="gramStart"/>
      <w:r w:rsidRPr="00086315">
        <w:rPr>
          <w:sz w:val="20"/>
          <w:lang w:eastAsia="ar-SA"/>
        </w:rPr>
        <w:t>неудобства</w:t>
      </w:r>
      <w:proofErr w:type="gramEnd"/>
      <w:r w:rsidRPr="00086315">
        <w:rPr>
          <w:sz w:val="20"/>
          <w:lang w:eastAsia="ar-SA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>5.12. В случае признания жалобы, не подлежащей удовлетворению в ответе заявителю, указанном в пункте 5.10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086315" w:rsidRPr="00086315" w:rsidRDefault="00086315" w:rsidP="00086315">
      <w:pPr>
        <w:rPr>
          <w:sz w:val="20"/>
          <w:lang w:eastAsia="ar-SA"/>
        </w:rPr>
      </w:pPr>
      <w:r w:rsidRPr="00086315">
        <w:rPr>
          <w:sz w:val="20"/>
          <w:lang w:eastAsia="ar-SA"/>
        </w:rPr>
        <w:t xml:space="preserve">5.13. В случае установления в ходе или по результатам </w:t>
      </w:r>
      <w:proofErr w:type="gramStart"/>
      <w:r w:rsidRPr="00086315">
        <w:rPr>
          <w:sz w:val="20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Pr="00086315">
        <w:rPr>
          <w:sz w:val="20"/>
          <w:lang w:eastAsia="ar-SA"/>
        </w:rPr>
        <w:t xml:space="preserve"> или преступления должностное лицо, работник, наделенные полномочиями по рассмотрению жалоб в пункте 5.3 Административного регламента, незамедлительно направляют имеющиеся материалы в органы прокуратуры.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rPr>
          <w:sz w:val="20"/>
        </w:rPr>
        <w:sectPr w:rsidR="00086315" w:rsidRPr="00086315" w:rsidSect="00086315">
          <w:pgSz w:w="11906" w:h="16838"/>
          <w:pgMar w:top="426" w:right="851" w:bottom="142" w:left="1701" w:header="709" w:footer="709" w:gutter="0"/>
          <w:cols w:space="708"/>
          <w:docGrid w:linePitch="360"/>
        </w:sectPr>
      </w:pPr>
    </w:p>
    <w:p w:rsidR="00086315" w:rsidRPr="00086315" w:rsidRDefault="00086315" w:rsidP="00086315">
      <w:pPr>
        <w:pStyle w:val="ConsPlusNormal"/>
        <w:ind w:left="4962" w:firstLine="0"/>
        <w:jc w:val="both"/>
        <w:rPr>
          <w:rFonts w:ascii="Times New Roman" w:hAnsi="Times New Roman" w:cs="Times New Roman"/>
        </w:rPr>
      </w:pPr>
      <w:r w:rsidRPr="00086315">
        <w:rPr>
          <w:rFonts w:ascii="Times New Roman" w:hAnsi="Times New Roman" w:cs="Times New Roman"/>
        </w:rPr>
        <w:lastRenderedPageBreak/>
        <w:t>Приложение №1 к административному регламенту по предоставлению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</w:t>
      </w:r>
    </w:p>
    <w:p w:rsidR="00086315" w:rsidRPr="00086315" w:rsidRDefault="00086315" w:rsidP="00086315">
      <w:pPr>
        <w:rPr>
          <w:sz w:val="20"/>
        </w:rPr>
      </w:pPr>
    </w:p>
    <w:p w:rsidR="00086315" w:rsidRPr="00086315" w:rsidRDefault="00086315" w:rsidP="00086315">
      <w:pPr>
        <w:pStyle w:val="aa"/>
        <w:rPr>
          <w:color w:val="auto"/>
          <w:sz w:val="20"/>
          <w:szCs w:val="20"/>
        </w:rPr>
      </w:pPr>
      <w:r w:rsidRPr="00086315">
        <w:rPr>
          <w:color w:val="auto"/>
          <w:sz w:val="20"/>
          <w:szCs w:val="20"/>
        </w:rPr>
        <w:t>Сведения о местах нахождения и графике работы органа местного самоуправления, структурное подразделение, предоставляющее муниципальную услугу, МФЦ</w:t>
      </w:r>
    </w:p>
    <w:tbl>
      <w:tblPr>
        <w:tblStyle w:val="a7"/>
        <w:tblW w:w="15134" w:type="dxa"/>
        <w:tblLook w:val="04A0" w:firstRow="1" w:lastRow="0" w:firstColumn="1" w:lastColumn="0" w:noHBand="0" w:noVBand="1"/>
      </w:tblPr>
      <w:tblGrid>
        <w:gridCol w:w="2219"/>
        <w:gridCol w:w="2709"/>
        <w:gridCol w:w="2410"/>
        <w:gridCol w:w="2551"/>
        <w:gridCol w:w="5245"/>
      </w:tblGrid>
      <w:tr w:rsidR="00086315" w:rsidRPr="00086315" w:rsidTr="00086315">
        <w:tc>
          <w:tcPr>
            <w:tcW w:w="2219" w:type="dxa"/>
          </w:tcPr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9" w:type="dxa"/>
          </w:tcPr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2410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Телефон, факс</w:t>
            </w:r>
          </w:p>
        </w:tc>
        <w:tc>
          <w:tcPr>
            <w:tcW w:w="2551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Официальный сайт</w:t>
            </w:r>
          </w:p>
        </w:tc>
        <w:tc>
          <w:tcPr>
            <w:tcW w:w="5245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График работы</w:t>
            </w:r>
          </w:p>
        </w:tc>
      </w:tr>
      <w:tr w:rsidR="00086315" w:rsidRPr="00086315" w:rsidTr="00086315">
        <w:tc>
          <w:tcPr>
            <w:tcW w:w="2219" w:type="dxa"/>
          </w:tcPr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709" w:type="dxa"/>
          </w:tcPr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. Турки, ул. </w:t>
            </w:r>
            <w:proofErr w:type="gramStart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, д. 26</w:t>
            </w:r>
          </w:p>
        </w:tc>
        <w:tc>
          <w:tcPr>
            <w:tcW w:w="2410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+7(84543) 2-14-70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+7(84543) 2-27-38</w:t>
            </w:r>
          </w:p>
        </w:tc>
        <w:tc>
          <w:tcPr>
            <w:tcW w:w="2551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www.turki.sarmo.ru</w:t>
            </w:r>
          </w:p>
        </w:tc>
        <w:tc>
          <w:tcPr>
            <w:tcW w:w="5245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Понедельник: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Вторник: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Среда: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Четверг: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Пятница: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суббота, воскресенье -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выходной</w:t>
            </w:r>
          </w:p>
        </w:tc>
      </w:tr>
      <w:tr w:rsidR="00086315" w:rsidRPr="00086315" w:rsidTr="00086315">
        <w:tc>
          <w:tcPr>
            <w:tcW w:w="2219" w:type="dxa"/>
          </w:tcPr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строительства и жилищно-коммунального хозяйства администрации </w:t>
            </w:r>
            <w:proofErr w:type="spellStart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Турковского</w:t>
            </w:r>
            <w:proofErr w:type="spellEnd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709" w:type="dxa"/>
          </w:tcPr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. Турки, ул. </w:t>
            </w:r>
            <w:proofErr w:type="gramStart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gramEnd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, д. 26</w:t>
            </w:r>
          </w:p>
        </w:tc>
        <w:tc>
          <w:tcPr>
            <w:tcW w:w="2410" w:type="dxa"/>
          </w:tcPr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+7(84543) 2-13-56</w:t>
            </w:r>
          </w:p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+7(84543) 2-27-38</w:t>
            </w:r>
          </w:p>
          <w:p w:rsidR="00086315" w:rsidRPr="00086315" w:rsidRDefault="00086315" w:rsidP="00086315">
            <w:pPr>
              <w:rPr>
                <w:sz w:val="20"/>
              </w:rPr>
            </w:pPr>
          </w:p>
        </w:tc>
        <w:tc>
          <w:tcPr>
            <w:tcW w:w="2551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www.turki.sarmo.ru</w:t>
            </w:r>
          </w:p>
        </w:tc>
        <w:tc>
          <w:tcPr>
            <w:tcW w:w="5245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Понедельник: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Вторник: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Среда: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Четверг: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Пятница: с 8-00ч. до 17-00ч.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суббота, воскресенье -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выходной</w:t>
            </w:r>
          </w:p>
        </w:tc>
      </w:tr>
      <w:tr w:rsidR="00086315" w:rsidRPr="00086315" w:rsidTr="00086315">
        <w:tc>
          <w:tcPr>
            <w:tcW w:w="2219" w:type="dxa"/>
          </w:tcPr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</w:p>
        </w:tc>
        <w:tc>
          <w:tcPr>
            <w:tcW w:w="2709" w:type="dxa"/>
          </w:tcPr>
          <w:p w:rsidR="00086315" w:rsidRPr="00086315" w:rsidRDefault="00086315" w:rsidP="0008631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 xml:space="preserve">. Турки, ул. </w:t>
            </w:r>
            <w:proofErr w:type="gramStart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Революционная</w:t>
            </w:r>
            <w:proofErr w:type="gramEnd"/>
            <w:r w:rsidRPr="00086315">
              <w:rPr>
                <w:rFonts w:ascii="Times New Roman" w:hAnsi="Times New Roman" w:cs="Times New Roman"/>
                <w:sz w:val="20"/>
                <w:szCs w:val="20"/>
              </w:rPr>
              <w:t>, 13</w:t>
            </w:r>
          </w:p>
        </w:tc>
        <w:tc>
          <w:tcPr>
            <w:tcW w:w="2410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+7 (84543) 21-531 +7 (84543) 21-561</w:t>
            </w:r>
          </w:p>
        </w:tc>
        <w:tc>
          <w:tcPr>
            <w:tcW w:w="2551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www.mfc64.ru</w:t>
            </w:r>
          </w:p>
        </w:tc>
        <w:tc>
          <w:tcPr>
            <w:tcW w:w="5245" w:type="dxa"/>
          </w:tcPr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Вторник: с 09.00 до 20.00 часов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перерыв с 13.00 до 14.00 часов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среда-пятница: с 09.00 до 18.00 часов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перерыв с 13.00 до 14.00 часов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суббота: с 09.00 до 15.30 часов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перерыв с 13.00 до 13.30 часов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понедельник, воскресенье</w:t>
            </w:r>
          </w:p>
          <w:p w:rsidR="00086315" w:rsidRPr="00086315" w:rsidRDefault="00086315" w:rsidP="00086315">
            <w:pPr>
              <w:rPr>
                <w:sz w:val="20"/>
              </w:rPr>
            </w:pPr>
            <w:r w:rsidRPr="00086315">
              <w:rPr>
                <w:sz w:val="20"/>
              </w:rPr>
              <w:t>выходной</w:t>
            </w:r>
          </w:p>
        </w:tc>
      </w:tr>
    </w:tbl>
    <w:p w:rsidR="00086315" w:rsidRDefault="00086315" w:rsidP="00086315">
      <w:pPr>
        <w:pStyle w:val="11"/>
        <w:ind w:right="28" w:firstLine="709"/>
        <w:jc w:val="right"/>
        <w:rPr>
          <w:sz w:val="20"/>
        </w:rPr>
      </w:pPr>
    </w:p>
    <w:p w:rsidR="003160C0" w:rsidRPr="003160C0" w:rsidRDefault="003160C0" w:rsidP="003160C0">
      <w:pPr>
        <w:pStyle w:val="a8"/>
        <w:rPr>
          <w:rFonts w:ascii="Times New Roman" w:hAnsi="Times New Roman" w:cs="Times New Roman"/>
          <w:sz w:val="20"/>
          <w:szCs w:val="20"/>
        </w:rPr>
      </w:pPr>
      <w:r w:rsidRPr="003160C0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3160C0" w:rsidRPr="003160C0" w:rsidRDefault="003160C0" w:rsidP="003160C0">
      <w:pPr>
        <w:pStyle w:val="a8"/>
        <w:rPr>
          <w:rFonts w:ascii="Times New Roman" w:hAnsi="Times New Roman" w:cs="Times New Roman"/>
          <w:sz w:val="20"/>
          <w:szCs w:val="20"/>
        </w:rPr>
      </w:pPr>
      <w:r w:rsidRPr="003160C0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С.В. Ярославцев      </w:t>
      </w:r>
      <w:r w:rsidRPr="003160C0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3160C0" w:rsidRPr="003160C0" w:rsidRDefault="003160C0" w:rsidP="003160C0">
      <w:pPr>
        <w:pStyle w:val="a8"/>
        <w:rPr>
          <w:rFonts w:ascii="Times New Roman" w:hAnsi="Times New Roman" w:cs="Times New Roman"/>
        </w:rPr>
      </w:pPr>
      <w:r w:rsidRPr="003160C0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3160C0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3160C0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3160C0" w:rsidRPr="003160C0" w:rsidRDefault="003160C0" w:rsidP="003160C0"/>
    <w:p w:rsidR="003160C0" w:rsidRDefault="003160C0" w:rsidP="003160C0">
      <w:pPr>
        <w:pStyle w:val="11"/>
        <w:ind w:right="28" w:firstLine="0"/>
        <w:jc w:val="left"/>
        <w:rPr>
          <w:sz w:val="20"/>
        </w:rPr>
      </w:pPr>
    </w:p>
    <w:sectPr w:rsidR="003160C0" w:rsidSect="003160C0">
      <w:pgSz w:w="16838" w:h="11906" w:orient="landscape"/>
      <w:pgMar w:top="1701" w:right="0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6B7" w:rsidRDefault="000016B7">
      <w:r>
        <w:separator/>
      </w:r>
    </w:p>
  </w:endnote>
  <w:endnote w:type="continuationSeparator" w:id="0">
    <w:p w:rsidR="000016B7" w:rsidRDefault="00001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6B7" w:rsidRDefault="000016B7">
      <w:r>
        <w:separator/>
      </w:r>
    </w:p>
  </w:footnote>
  <w:footnote w:type="continuationSeparator" w:id="0">
    <w:p w:rsidR="000016B7" w:rsidRDefault="000016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ABF"/>
    <w:rsid w:val="000016B7"/>
    <w:rsid w:val="00086315"/>
    <w:rsid w:val="000B5C33"/>
    <w:rsid w:val="003160C0"/>
    <w:rsid w:val="00983E81"/>
    <w:rsid w:val="00B6737B"/>
    <w:rsid w:val="00E16454"/>
    <w:rsid w:val="00E9763E"/>
    <w:rsid w:val="00EC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B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863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086315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EC2ABF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EC2A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C2A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AB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08631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link w:val="ConsPlusNormal0"/>
    <w:rsid w:val="000863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086315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8631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863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7">
    <w:name w:val="Table Grid"/>
    <w:basedOn w:val="a1"/>
    <w:uiPriority w:val="59"/>
    <w:rsid w:val="0008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aliases w:val="ОФПИСЬМО"/>
    <w:link w:val="a9"/>
    <w:uiPriority w:val="1"/>
    <w:qFormat/>
    <w:rsid w:val="00086315"/>
    <w:pPr>
      <w:spacing w:after="0" w:line="240" w:lineRule="auto"/>
    </w:pPr>
  </w:style>
  <w:style w:type="paragraph" w:customStyle="1" w:styleId="aa">
    <w:name w:val="Мой Заголовок"/>
    <w:basedOn w:val="1"/>
    <w:next w:val="1"/>
    <w:link w:val="ab"/>
    <w:qFormat/>
    <w:rsid w:val="00086315"/>
    <w:pPr>
      <w:autoSpaceDE w:val="0"/>
      <w:autoSpaceDN w:val="0"/>
      <w:adjustRightInd w:val="0"/>
      <w:spacing w:before="0"/>
      <w:contextualSpacing/>
      <w:jc w:val="center"/>
    </w:pPr>
    <w:rPr>
      <w:rFonts w:ascii="Times New Roman" w:hAnsi="Times New Roman" w:cs="Times New Roman"/>
    </w:rPr>
  </w:style>
  <w:style w:type="character" w:customStyle="1" w:styleId="ab">
    <w:name w:val="Мой Заголовок Знак"/>
    <w:basedOn w:val="10"/>
    <w:link w:val="aa"/>
    <w:rsid w:val="00086315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63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9">
    <w:name w:val="Без интервала Знак"/>
    <w:aliases w:val="ОФПИСЬМО Знак"/>
    <w:link w:val="a8"/>
    <w:uiPriority w:val="1"/>
    <w:locked/>
    <w:rsid w:val="003160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B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863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086315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EC2ABF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EC2A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C2A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AB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08631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link w:val="ConsPlusNormal0"/>
    <w:rsid w:val="000863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086315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8631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863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7">
    <w:name w:val="Table Grid"/>
    <w:basedOn w:val="a1"/>
    <w:uiPriority w:val="59"/>
    <w:rsid w:val="0008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aliases w:val="ОФПИСЬМО"/>
    <w:link w:val="a9"/>
    <w:uiPriority w:val="1"/>
    <w:qFormat/>
    <w:rsid w:val="00086315"/>
    <w:pPr>
      <w:spacing w:after="0" w:line="240" w:lineRule="auto"/>
    </w:pPr>
  </w:style>
  <w:style w:type="paragraph" w:customStyle="1" w:styleId="aa">
    <w:name w:val="Мой Заголовок"/>
    <w:basedOn w:val="1"/>
    <w:next w:val="1"/>
    <w:link w:val="ab"/>
    <w:qFormat/>
    <w:rsid w:val="00086315"/>
    <w:pPr>
      <w:autoSpaceDE w:val="0"/>
      <w:autoSpaceDN w:val="0"/>
      <w:adjustRightInd w:val="0"/>
      <w:spacing w:before="0"/>
      <w:contextualSpacing/>
      <w:jc w:val="center"/>
    </w:pPr>
    <w:rPr>
      <w:rFonts w:ascii="Times New Roman" w:hAnsi="Times New Roman" w:cs="Times New Roman"/>
    </w:rPr>
  </w:style>
  <w:style w:type="character" w:customStyle="1" w:styleId="ab">
    <w:name w:val="Мой Заголовок Знак"/>
    <w:basedOn w:val="10"/>
    <w:link w:val="aa"/>
    <w:rsid w:val="00086315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63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9">
    <w:name w:val="Без интервала Знак"/>
    <w:aliases w:val="ОФПИСЬМО Знак"/>
    <w:link w:val="a8"/>
    <w:uiPriority w:val="1"/>
    <w:locked/>
    <w:rsid w:val="00316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9612</Words>
  <Characters>54791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2</cp:revision>
  <dcterms:created xsi:type="dcterms:W3CDTF">2020-09-21T04:28:00Z</dcterms:created>
  <dcterms:modified xsi:type="dcterms:W3CDTF">2020-09-21T05:27:00Z</dcterms:modified>
</cp:coreProperties>
</file>