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448" w:rsidRPr="00ED137E" w:rsidRDefault="003B0448" w:rsidP="003B0448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5B8817EE" wp14:editId="0F0ADD90">
            <wp:extent cx="742950" cy="895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48" w:rsidRPr="00DB5093" w:rsidRDefault="003B0448" w:rsidP="003B0448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3B0448" w:rsidRPr="00DB5093" w:rsidRDefault="003B0448" w:rsidP="003B0448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3B0448" w:rsidRPr="00205706" w:rsidRDefault="003B0448" w:rsidP="003B0448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151</w:t>
      </w:r>
      <w:r w:rsidRPr="00205706">
        <w:rPr>
          <w:b/>
          <w:sz w:val="20"/>
          <w:szCs w:val="20"/>
        </w:rPr>
        <w:t xml:space="preserve">                                                                 </w:t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  <w:t xml:space="preserve"> </w:t>
      </w:r>
      <w:r w:rsidRPr="00205706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25 </w:t>
      </w:r>
      <w:r>
        <w:rPr>
          <w:b/>
          <w:bCs/>
          <w:sz w:val="20"/>
          <w:szCs w:val="20"/>
        </w:rPr>
        <w:t>января 2019</w:t>
      </w:r>
      <w:r w:rsidRPr="00205706">
        <w:rPr>
          <w:b/>
          <w:bCs/>
          <w:sz w:val="20"/>
          <w:szCs w:val="20"/>
        </w:rPr>
        <w:t xml:space="preserve"> года                        </w:t>
      </w:r>
    </w:p>
    <w:p w:rsidR="003B0448" w:rsidRPr="00205706" w:rsidRDefault="003B0448" w:rsidP="003B0448">
      <w:pPr>
        <w:pStyle w:val="a3"/>
        <w:rPr>
          <w:b/>
          <w:bCs/>
          <w:sz w:val="20"/>
          <w:szCs w:val="20"/>
        </w:rPr>
      </w:pPr>
      <w:r w:rsidRPr="00205706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3B0448" w:rsidRDefault="003B0448" w:rsidP="003B0448">
      <w:pPr>
        <w:spacing w:before="100" w:beforeAutospacing="1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01E48">
        <w:rPr>
          <w:rFonts w:ascii="Times New Roman" w:hAnsi="Times New Roman" w:cs="Times New Roman"/>
          <w:b/>
          <w:noProof/>
          <w:sz w:val="28"/>
          <w:szCs w:val="28"/>
        </w:rPr>
        <w:t>СОДЕРЖАНИЕ</w:t>
      </w:r>
    </w:p>
    <w:p w:rsidR="003B0448" w:rsidRP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B0448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муниципального района от 21 января 2019 года № 151 «О закреплении муниципальных образовательных учреждений, реализующих образовательные программы дошкольного, начального общего, основного общего, среднего общего образования, за конкретными территориями Турковского муниципального района» </w:t>
      </w: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муниципального района от 24 января 2019 года № 180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B0448">
        <w:rPr>
          <w:rFonts w:ascii="Times New Roman" w:hAnsi="Times New Roman" w:cs="Times New Roman"/>
          <w:sz w:val="24"/>
          <w:szCs w:val="24"/>
        </w:rPr>
        <w:t>О стоимости услуг, предоставляемых согласно гарантированному перечню услуг по погребению и требования к их качеству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19FB24" wp14:editId="00C493C3">
            <wp:extent cx="760095" cy="914400"/>
            <wp:effectExtent l="19050" t="0" r="1905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>ТУРКОВСКОГО МУНИЦИПАЛЬНОГО РАЙОНА</w:t>
      </w: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>САРАТОВСКОЙ ОБЛАСТИ</w:t>
      </w: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 xml:space="preserve">ПОСТАНОВЛЕНИЕ </w:t>
      </w: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48" w:rsidRPr="003B0448" w:rsidRDefault="003B0448" w:rsidP="003B0448">
      <w:pPr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От  21.01.2019 г.      № 151</w:t>
      </w:r>
    </w:p>
    <w:p w:rsidR="003B0448" w:rsidRPr="003B0448" w:rsidRDefault="003B0448" w:rsidP="003B0448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4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закреплении </w:t>
      </w:r>
      <w:proofErr w:type="gramStart"/>
      <w:r w:rsidRPr="003B04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муниципальных</w:t>
      </w:r>
      <w:proofErr w:type="gramEnd"/>
      <w:r w:rsidRPr="003B04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образовательных </w:t>
      </w:r>
    </w:p>
    <w:p w:rsidR="003B0448" w:rsidRPr="003B0448" w:rsidRDefault="003B0448" w:rsidP="003B0448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4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учреждений, реализующих образовательные программы </w:t>
      </w:r>
    </w:p>
    <w:p w:rsidR="003B0448" w:rsidRPr="003B0448" w:rsidRDefault="003B0448" w:rsidP="003B0448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4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дошкольного, начального общего, основного общего, </w:t>
      </w:r>
    </w:p>
    <w:p w:rsidR="003B0448" w:rsidRPr="003B0448" w:rsidRDefault="003B0448" w:rsidP="003B0448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4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среднего общего образования, за </w:t>
      </w:r>
      <w:proofErr w:type="gramStart"/>
      <w:r w:rsidRPr="003B04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конкретными</w:t>
      </w:r>
      <w:proofErr w:type="gramEnd"/>
      <w:r w:rsidRPr="003B04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B0448" w:rsidRPr="003B0448" w:rsidRDefault="003B0448" w:rsidP="003B0448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  <w:r w:rsidRPr="003B04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территориями Турковского муниципального района </w:t>
      </w:r>
    </w:p>
    <w:p w:rsidR="003B0448" w:rsidRPr="003B0448" w:rsidRDefault="003B0448" w:rsidP="003B044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 xml:space="preserve">В соответствии с пунктом 6 части 1 статьи 9 Федерального Закона от 29 декабря 2012 года № 273-ФЗ «Об образовании в Российской Федерации» и в целях соблюдения конституционных прав граждан на получение общедоступного и бесплатного общего образования, обеспечения территориальной доступности общеобразовательных организаций администрация Турковского муниципального района  ПОСТАНОВЛЯЕТ: </w:t>
      </w:r>
    </w:p>
    <w:p w:rsidR="003B0448" w:rsidRPr="003B0448" w:rsidRDefault="003B0448" w:rsidP="003B044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0448">
        <w:rPr>
          <w:rFonts w:ascii="Times New Roman" w:hAnsi="Times New Roman" w:cs="Times New Roman"/>
          <w:color w:val="000000"/>
          <w:sz w:val="24"/>
          <w:szCs w:val="24"/>
        </w:rPr>
        <w:t xml:space="preserve">1. Закрепить муниципальные образовательные учреждения, </w:t>
      </w:r>
      <w:r w:rsidRPr="003B044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реализующие образовательные программы дошкольного, начального общего, основного общего, среднего общего образования, </w:t>
      </w:r>
      <w:r w:rsidRPr="003B0448">
        <w:rPr>
          <w:rFonts w:ascii="Times New Roman" w:hAnsi="Times New Roman" w:cs="Times New Roman"/>
          <w:color w:val="000000"/>
          <w:sz w:val="24"/>
          <w:szCs w:val="24"/>
        </w:rPr>
        <w:t xml:space="preserve">за конкретными </w:t>
      </w:r>
      <w:r w:rsidRPr="003B0448">
        <w:rPr>
          <w:rFonts w:ascii="Times New Roman" w:hAnsi="Times New Roman" w:cs="Times New Roman"/>
          <w:bCs/>
          <w:color w:val="000000"/>
          <w:sz w:val="24"/>
          <w:szCs w:val="24"/>
        </w:rPr>
        <w:t>территориями Турковского муниципального района согласно приложению.</w:t>
      </w:r>
    </w:p>
    <w:p w:rsidR="003B0448" w:rsidRPr="003B0448" w:rsidRDefault="003B0448" w:rsidP="003B044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2. Признать утратившим силу постановление администрации Турковского муниципального района от 22 января 2018 года № 33 «О закреплении муниципальных образовательных учреждений, реализующих программы дошкольного, начального общего, основного общего, среднего общего образования, за конкретными территориями Турковского муниципального района».</w:t>
      </w:r>
    </w:p>
    <w:p w:rsidR="003B0448" w:rsidRPr="003B0448" w:rsidRDefault="003B0448" w:rsidP="003B044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3.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gramStart"/>
      <w:r w:rsidRPr="003B044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B0448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возложить на заместителя главы администрации муниципального района - начальника управления образования администрации муниципального района Исайкина С.П. </w:t>
      </w:r>
    </w:p>
    <w:p w:rsidR="003B0448" w:rsidRPr="003B0448" w:rsidRDefault="003B0448" w:rsidP="003B0448">
      <w:pPr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 xml:space="preserve">Глава Турковского </w:t>
      </w:r>
    </w:p>
    <w:p w:rsidR="003B0448" w:rsidRPr="003B0448" w:rsidRDefault="003B0448" w:rsidP="003B0448">
      <w:pPr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  <w:r w:rsidRPr="003B0448">
        <w:rPr>
          <w:rFonts w:ascii="Times New Roman" w:hAnsi="Times New Roman" w:cs="Times New Roman"/>
          <w:b/>
          <w:sz w:val="24"/>
          <w:szCs w:val="24"/>
        </w:rPr>
        <w:tab/>
      </w:r>
      <w:r w:rsidRPr="003B0448">
        <w:rPr>
          <w:rFonts w:ascii="Times New Roman" w:hAnsi="Times New Roman" w:cs="Times New Roman"/>
          <w:b/>
          <w:sz w:val="24"/>
          <w:szCs w:val="24"/>
        </w:rPr>
        <w:tab/>
      </w:r>
      <w:r w:rsidRPr="003B0448">
        <w:rPr>
          <w:rFonts w:ascii="Times New Roman" w:hAnsi="Times New Roman" w:cs="Times New Roman"/>
          <w:b/>
          <w:sz w:val="24"/>
          <w:szCs w:val="24"/>
        </w:rPr>
        <w:tab/>
      </w:r>
      <w:r w:rsidRPr="003B0448">
        <w:rPr>
          <w:rFonts w:ascii="Times New Roman" w:hAnsi="Times New Roman" w:cs="Times New Roman"/>
          <w:b/>
          <w:sz w:val="24"/>
          <w:szCs w:val="24"/>
        </w:rPr>
        <w:tab/>
      </w:r>
      <w:r w:rsidRPr="003B0448">
        <w:rPr>
          <w:rFonts w:ascii="Times New Roman" w:hAnsi="Times New Roman" w:cs="Times New Roman"/>
          <w:b/>
          <w:sz w:val="24"/>
          <w:szCs w:val="24"/>
        </w:rPr>
        <w:tab/>
      </w:r>
      <w:r w:rsidRPr="003B0448">
        <w:rPr>
          <w:rFonts w:ascii="Times New Roman" w:hAnsi="Times New Roman" w:cs="Times New Roman"/>
          <w:b/>
          <w:sz w:val="24"/>
          <w:szCs w:val="24"/>
        </w:rPr>
        <w:tab/>
        <w:t>А.В. Никитин</w:t>
      </w:r>
    </w:p>
    <w:p w:rsidR="003B0448" w:rsidRPr="003B0448" w:rsidRDefault="003B0448" w:rsidP="003B0448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Приложение к постановлению</w:t>
      </w:r>
    </w:p>
    <w:p w:rsidR="003B0448" w:rsidRPr="003B0448" w:rsidRDefault="003B0448" w:rsidP="003B044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 xml:space="preserve"> </w:t>
      </w:r>
      <w:r w:rsidRPr="003B0448">
        <w:rPr>
          <w:rFonts w:ascii="Times New Roman" w:hAnsi="Times New Roman" w:cs="Times New Roman"/>
          <w:sz w:val="24"/>
          <w:szCs w:val="24"/>
        </w:rPr>
        <w:tab/>
      </w:r>
      <w:r w:rsidRPr="003B0448">
        <w:rPr>
          <w:rFonts w:ascii="Times New Roman" w:hAnsi="Times New Roman" w:cs="Times New Roman"/>
          <w:sz w:val="24"/>
          <w:szCs w:val="24"/>
        </w:rPr>
        <w:tab/>
      </w:r>
      <w:r w:rsidRPr="003B0448">
        <w:rPr>
          <w:rFonts w:ascii="Times New Roman" w:hAnsi="Times New Roman" w:cs="Times New Roman"/>
          <w:sz w:val="24"/>
          <w:szCs w:val="24"/>
        </w:rPr>
        <w:tab/>
      </w:r>
      <w:r w:rsidRPr="003B0448">
        <w:rPr>
          <w:rFonts w:ascii="Times New Roman" w:hAnsi="Times New Roman" w:cs="Times New Roman"/>
          <w:sz w:val="24"/>
          <w:szCs w:val="24"/>
        </w:rPr>
        <w:tab/>
      </w:r>
      <w:r w:rsidRPr="003B0448">
        <w:rPr>
          <w:rFonts w:ascii="Times New Roman" w:hAnsi="Times New Roman" w:cs="Times New Roman"/>
          <w:sz w:val="24"/>
          <w:szCs w:val="24"/>
        </w:rPr>
        <w:tab/>
      </w:r>
      <w:r w:rsidRPr="003B0448">
        <w:rPr>
          <w:rFonts w:ascii="Times New Roman" w:hAnsi="Times New Roman" w:cs="Times New Roman"/>
          <w:sz w:val="24"/>
          <w:szCs w:val="24"/>
        </w:rPr>
        <w:tab/>
        <w:t xml:space="preserve">администрации </w:t>
      </w:r>
      <w:proofErr w:type="gramStart"/>
      <w:r w:rsidRPr="003B0448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</w:p>
    <w:p w:rsidR="003B0448" w:rsidRPr="003B0448" w:rsidRDefault="003B0448" w:rsidP="003B0448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района от 21.01.2019 г.  № 151</w:t>
      </w:r>
    </w:p>
    <w:p w:rsidR="003B0448" w:rsidRPr="003B0448" w:rsidRDefault="003B0448" w:rsidP="003B0448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Закрепление муниципальных образовательных учреждений, </w:t>
      </w:r>
      <w:r w:rsidRPr="003B04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реализующих программы дошкольного, начального общего, основного общего, среднего общего образования, </w:t>
      </w:r>
      <w:r w:rsidRPr="003B044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 конкретными </w:t>
      </w:r>
      <w:r w:rsidRPr="003B04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территориями Турковского муниципального района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686"/>
        <w:gridCol w:w="5210"/>
      </w:tblGrid>
      <w:tr w:rsidR="003B0448" w:rsidRPr="003B0448" w:rsidTr="00547378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B0448" w:rsidRPr="003B0448" w:rsidRDefault="003B0448" w:rsidP="00547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Наименование, адрес муниципального образовательного учреждения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Территория, закрепленная за муниципальным образовательным учреждением</w:t>
            </w:r>
          </w:p>
        </w:tc>
      </w:tr>
      <w:tr w:rsidR="003B0448" w:rsidRPr="003B0448" w:rsidTr="00547378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дошкольное образовательное учреждение «Детский сад № 1 «Березка»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урки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урки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ул. Подгорная, дом 69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ролетарская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Подгорная, Первомайская, Горная, 40 лет Октября, Советская (чётная сторона с дома № 2 до дома № 16, нечётная сторона с дома № 1 по дом № 27), Пушкина, Аптечная, 8 марта,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Хопёрская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Садовая, Степана Разина, Р. Люксембург, Ветеринарная, Ленина (чётная сторона с дома № 62, нечетная сторона – с дома № 119), Набережная, Маяковского.</w:t>
            </w:r>
          </w:p>
        </w:tc>
      </w:tr>
      <w:tr w:rsidR="003B0448" w:rsidRPr="003B0448" w:rsidTr="00547378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дошкольное образовательное учреждение «Детский сад № 2 «Малышка»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урки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урки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ул. Свердлова, дом 16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леваторная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Свердлова, пер. Свердлова, Ленина (четная сторона до дома № 60 включительно, нечётная сторона до дома № 117 включительно), Крупская, Куйбышева, Гоголя, Приовражная, Больничная, Кирова, Радищева, Карла Маркса, Урожайная, Заводская, пер. Заводской,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Мопра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Красноармейская</w:t>
            </w:r>
          </w:p>
        </w:tc>
      </w:tr>
      <w:tr w:rsidR="003B0448" w:rsidRPr="003B0448" w:rsidTr="00547378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дошкольное образовательное учреждение «Детский сад № 3 «Колокольчик»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урки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урки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ул.Советская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дом 55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омсомольская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Макаренко, Революционная, пер. Революционный, Советская (чётная сторона с дома № 28, нечётная сторона с дома № 29), Пионерская, Матросова, Московская, пер. Московский,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Ульяны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 Громовой, Молодёжная, Коммунальная, Новая, </w:t>
            </w:r>
          </w:p>
        </w:tc>
      </w:tr>
      <w:tr w:rsidR="003B0448" w:rsidRPr="003B0448" w:rsidTr="00547378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дошкольное образовательное учреждение «Детский сад № 4 «Звёздочка»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 Турки;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р.п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урки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ул. Механизаторов, дом 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Суворова, пер. Суворова, Строителей, Кутузова, 40 лет Победы, Вокзальная, Железнодорожная, Механизаторов, Вишневая, Калинина, пер. Калинина</w:t>
            </w:r>
            <w:proofErr w:type="gramEnd"/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имени Героя Советского Союза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С.М.Иванова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урки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урки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ул.Свердлова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дом 5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леваторная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Свердлова, пер. Свердлова, Ленина (четная сторона до дом № 60 включительно, нечётная сторона до дома № 117 включительно), Крупская, Куйбышева, Гоголя, Приовражная, Пушкина, Суворова, пер. Суворова, Строителей, Кутузова, 40 лет Победы, Больничная, Кирова, Радищева, К. Маркса, Урожайная, Вокзальная, Железнодорожная, Механизаторов, Заводская, пер. Заводской,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Мопра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Вишневая, Калинина, пер. Калинина, Красноармейская, Пролетарская, Гагарина,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с.Боцманово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с.Чириково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д.Агеевка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д.Чапаевка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урки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урки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ул. 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Ульяны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 Громовой, 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дом 1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омсомольская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Подгорная, Макаренко, Первомайская, Горная, 40 лет Октября, Революционная, пер. Революционный, Советская, Пионерская, Пушкина, Матросова, Московская, пер. Московский, Мира,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Ульяны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 Громовой, Молодёжная, Коммунальная, Аптечная, Садовая, 8 марта, Новая,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Хопёрская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Степана Разина, Р. Люксембург, Ветеринарная, Ленина (чётная сторона с дома № 62, нечетная сторона – с дома № 119), Набережная, Маяковского.</w:t>
            </w:r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«Основная  общеобразовательная школа»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ороно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-Михайловка;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ороно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-Михайловка,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ул.Школьная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дом 41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ороно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-Михайловка,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с.Ольгино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с.Колычёво</w:t>
            </w:r>
            <w:proofErr w:type="spellEnd"/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Филиал муниципального общеобразовательного учреждения «Основная общеобразовательная школа»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ороно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-Михайловка в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с.Львовка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ьвовка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ул. Школьная, дом 25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ьвовка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аменка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аменка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ул.Ленина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дом 37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аменка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с.Ильинка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с.Ромашовка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п.Ивлиевка</w:t>
            </w:r>
            <w:proofErr w:type="spellEnd"/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Филиал муниципального общеобразовательного учреждения «Средняя общеобразовательная школа»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аменка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с.Чернавка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ернавка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ул.40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 лет Победы, дом 19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ернавка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д.Студёно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-Ивановка,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д.Егорьевка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еревесинка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с. Перевесинка,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ентральная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дом 26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еревесинка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с.Гривки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д.Красавские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 Дворики</w:t>
            </w:r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еревесино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-Михайловка;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еревесино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-Михайловка,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ул.Советская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дом 57 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еревесино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-Михайловка,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с.Дмитриевка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с.Сальники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п.Талы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язанка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язанка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ул.Центральная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дом 34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язанка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с.Беляевка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с.Мокровка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п.Сиротка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п.Красный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 Хутор.</w:t>
            </w:r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Филиал муниципального общеобразовательного учреждения «Средняя общеобразовательная школа»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язанка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с.Беляевка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еляевка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унино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унино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ул.Горная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дом 32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унино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д.Ковалёвка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д.Варваринка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д.Мосоловка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д.Павловка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д.Волжанка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с.Родионовка</w:t>
            </w:r>
            <w:proofErr w:type="spellEnd"/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арьино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арьино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ул. Молодежная, дом 2 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арьино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с.Князевка</w:t>
            </w:r>
            <w:proofErr w:type="spellEnd"/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«Основная общеобразовательная школа» с.Студенка;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с.Студенка, ул. Мира, дом 31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с.Студенка,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яховка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с.Глебовка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рубетчино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рубетчино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ул.Центральная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дом 39 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рубетчино</w:t>
            </w:r>
            <w:proofErr w:type="spellEnd"/>
          </w:p>
        </w:tc>
      </w:tr>
      <w:tr w:rsidR="003B0448" w:rsidRPr="003B0448" w:rsidTr="005473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епелевка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0448" w:rsidRPr="003B0448" w:rsidRDefault="003B0448" w:rsidP="0054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епелевка</w:t>
            </w:r>
            <w:proofErr w:type="spell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, ул. Школьная, дом 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епелевка</w:t>
            </w:r>
            <w:proofErr w:type="spellEnd"/>
          </w:p>
        </w:tc>
      </w:tr>
    </w:tbl>
    <w:p w:rsidR="003B0448" w:rsidRDefault="003B0448" w:rsidP="003B0448"/>
    <w:p w:rsidR="003B0448" w:rsidRDefault="003B0448" w:rsidP="003B0448">
      <w:pPr>
        <w:ind w:firstLine="708"/>
        <w:jc w:val="center"/>
      </w:pP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1F924E" wp14:editId="653CA6AE">
            <wp:extent cx="76327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 xml:space="preserve">ТУРКОВСКОГО МУНИЦИПАЛЬНОГО РАЙОНА </w:t>
      </w: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>САРАТОВСКОЙ ОБЛАСТИ</w:t>
      </w:r>
    </w:p>
    <w:p w:rsidR="003B0448" w:rsidRPr="003B0448" w:rsidRDefault="003B0448" w:rsidP="003B0448">
      <w:pPr>
        <w:pStyle w:val="2"/>
        <w:rPr>
          <w:sz w:val="24"/>
          <w:szCs w:val="24"/>
        </w:rPr>
      </w:pPr>
    </w:p>
    <w:p w:rsidR="003B0448" w:rsidRPr="003B0448" w:rsidRDefault="003B0448" w:rsidP="003B0448">
      <w:pPr>
        <w:pStyle w:val="2"/>
        <w:rPr>
          <w:sz w:val="24"/>
          <w:szCs w:val="24"/>
        </w:rPr>
      </w:pPr>
      <w:r w:rsidRPr="003B0448">
        <w:rPr>
          <w:sz w:val="24"/>
          <w:szCs w:val="24"/>
        </w:rPr>
        <w:t>ПОСТАНОВЛЕНИЕ</w:t>
      </w:r>
    </w:p>
    <w:p w:rsidR="003B0448" w:rsidRPr="003B0448" w:rsidRDefault="003B0448" w:rsidP="003B0448">
      <w:pPr>
        <w:rPr>
          <w:rFonts w:ascii="Times New Roman" w:hAnsi="Times New Roman" w:cs="Times New Roman"/>
          <w:sz w:val="24"/>
          <w:szCs w:val="24"/>
        </w:rPr>
      </w:pPr>
    </w:p>
    <w:p w:rsidR="003B0448" w:rsidRPr="003B0448" w:rsidRDefault="003B0448" w:rsidP="003B0448">
      <w:pPr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От 24.01.2019 г.     № 180</w:t>
      </w:r>
    </w:p>
    <w:p w:rsidR="003B0448" w:rsidRPr="003B0448" w:rsidRDefault="003B0448" w:rsidP="003B0448">
      <w:pPr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 xml:space="preserve">О стоимости услуг, предоставляемых </w:t>
      </w:r>
    </w:p>
    <w:p w:rsidR="003B0448" w:rsidRPr="003B0448" w:rsidRDefault="003B0448" w:rsidP="003B0448">
      <w:pPr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 xml:space="preserve">согласно гарантированному перечню услуг </w:t>
      </w:r>
    </w:p>
    <w:p w:rsidR="003B0448" w:rsidRPr="003B0448" w:rsidRDefault="003B0448" w:rsidP="003B0448">
      <w:pPr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>по погребению и требования к их качеству</w:t>
      </w:r>
    </w:p>
    <w:p w:rsidR="003B0448" w:rsidRPr="003B0448" w:rsidRDefault="003B0448" w:rsidP="003B0448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12 января 1996 года № 8-ФЗ «О погребении и похоронном деле», Федеральным законом от 6 октября 2003 года № 131-ФЗ «Об общих принципах организации местного самоуправления в Российской Федерации», Уставом Турковского муниципального района администрация Турковского муниципального района ПОСТАНОВЛЯЕТ: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"/>
      <w:r w:rsidRPr="003B0448">
        <w:rPr>
          <w:rFonts w:ascii="Times New Roman" w:hAnsi="Times New Roman" w:cs="Times New Roman"/>
          <w:sz w:val="24"/>
          <w:szCs w:val="24"/>
        </w:rPr>
        <w:t>1. Установить требования к качеству услуг, предоставляемых согласно гарантированному перечню услуг по погребению в Турковском муниципальном районе, согласно приложению  № 1;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2"/>
      <w:bookmarkEnd w:id="0"/>
      <w:r w:rsidRPr="003B0448">
        <w:rPr>
          <w:rFonts w:ascii="Times New Roman" w:hAnsi="Times New Roman" w:cs="Times New Roman"/>
          <w:sz w:val="24"/>
          <w:szCs w:val="24"/>
        </w:rPr>
        <w:t>2. Установить требования к качеству услуг по погребению умерших (погибших), не имеющих супруга, близких родственников, иных родственников, либо законного представителя умершего в Турковском муниципальном районе, согласно приложению № 2;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3"/>
      <w:bookmarkEnd w:id="1"/>
      <w:r w:rsidRPr="003B0448">
        <w:rPr>
          <w:rFonts w:ascii="Times New Roman" w:hAnsi="Times New Roman" w:cs="Times New Roman"/>
          <w:sz w:val="24"/>
          <w:szCs w:val="24"/>
        </w:rPr>
        <w:t>3. Определить стоимость услуг, предоставляемых согласно гарантированному перечню услуг по погребению в Турковском муниципальном районе,  согласно приложению № 3;</w:t>
      </w:r>
    </w:p>
    <w:bookmarkEnd w:id="2"/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4. Определить стоимость услуг по погребению умерших (погибших), не имеющих супруга, близких родственников, иных родственников, либо законного представителя умершего в Турковском муниципальном районе, согласно приложению № 4.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5.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0448">
        <w:rPr>
          <w:rFonts w:ascii="Times New Roman" w:hAnsi="Times New Roman" w:cs="Times New Roman"/>
          <w:sz w:val="24"/>
          <w:szCs w:val="24"/>
        </w:rPr>
        <w:t>6.Настоящее</w:t>
      </w:r>
      <w:proofErr w:type="spellEnd"/>
      <w:r w:rsidRPr="003B0448">
        <w:rPr>
          <w:rFonts w:ascii="Times New Roman" w:hAnsi="Times New Roman" w:cs="Times New Roman"/>
          <w:sz w:val="24"/>
          <w:szCs w:val="24"/>
        </w:rPr>
        <w:t xml:space="preserve"> постановление вступает в силу со дня его официального опубликования, но не ранее 1 февраля 2019 года.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Pr="003B0448" w:rsidRDefault="003B0448" w:rsidP="003B04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 xml:space="preserve">Глава Турковского </w:t>
      </w:r>
    </w:p>
    <w:p w:rsidR="003B0448" w:rsidRPr="003B0448" w:rsidRDefault="003B0448" w:rsidP="003B0448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3B0448" w:rsidRPr="003B0448" w:rsidSect="00556E61">
          <w:pgSz w:w="11906" w:h="16838"/>
          <w:pgMar w:top="284" w:right="850" w:bottom="709" w:left="1701" w:header="708" w:footer="708" w:gutter="0"/>
          <w:cols w:space="708"/>
          <w:docGrid w:linePitch="360"/>
        </w:sectPr>
      </w:pPr>
      <w:r w:rsidRPr="003B0448">
        <w:rPr>
          <w:rFonts w:ascii="Times New Roman" w:hAnsi="Times New Roman" w:cs="Times New Roman"/>
          <w:b/>
          <w:sz w:val="24"/>
          <w:szCs w:val="24"/>
        </w:rPr>
        <w:t xml:space="preserve">муниципального района </w:t>
      </w:r>
      <w:r w:rsidRPr="003B0448">
        <w:rPr>
          <w:rFonts w:ascii="Times New Roman" w:hAnsi="Times New Roman" w:cs="Times New Roman"/>
          <w:b/>
          <w:sz w:val="24"/>
          <w:szCs w:val="24"/>
        </w:rPr>
        <w:tab/>
      </w:r>
      <w:r w:rsidRPr="003B0448">
        <w:rPr>
          <w:rFonts w:ascii="Times New Roman" w:hAnsi="Times New Roman" w:cs="Times New Roman"/>
          <w:b/>
          <w:sz w:val="24"/>
          <w:szCs w:val="24"/>
        </w:rPr>
        <w:tab/>
      </w:r>
      <w:r w:rsidRPr="003B0448">
        <w:rPr>
          <w:rFonts w:ascii="Times New Roman" w:hAnsi="Times New Roman" w:cs="Times New Roman"/>
          <w:b/>
          <w:sz w:val="24"/>
          <w:szCs w:val="24"/>
        </w:rPr>
        <w:tab/>
      </w:r>
      <w:r w:rsidRPr="003B0448">
        <w:rPr>
          <w:rFonts w:ascii="Times New Roman" w:hAnsi="Times New Roman" w:cs="Times New Roman"/>
          <w:b/>
          <w:sz w:val="24"/>
          <w:szCs w:val="24"/>
        </w:rPr>
        <w:tab/>
      </w:r>
      <w:r w:rsidRPr="003B0448">
        <w:rPr>
          <w:rFonts w:ascii="Times New Roman" w:hAnsi="Times New Roman" w:cs="Times New Roman"/>
          <w:b/>
          <w:sz w:val="24"/>
          <w:szCs w:val="24"/>
        </w:rPr>
        <w:tab/>
      </w:r>
      <w:r w:rsidRPr="003B0448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proofErr w:type="spellStart"/>
      <w:r w:rsidRPr="003B0448">
        <w:rPr>
          <w:rFonts w:ascii="Times New Roman" w:hAnsi="Times New Roman" w:cs="Times New Roman"/>
          <w:b/>
          <w:sz w:val="24"/>
          <w:szCs w:val="24"/>
        </w:rPr>
        <w:t>А.В.Никитин</w:t>
      </w:r>
      <w:proofErr w:type="spellEnd"/>
    </w:p>
    <w:p w:rsidR="003B0448" w:rsidRPr="003B0448" w:rsidRDefault="003B0448" w:rsidP="003B0448">
      <w:pPr>
        <w:pStyle w:val="a6"/>
        <w:ind w:firstLine="396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к постановлению </w:t>
      </w:r>
    </w:p>
    <w:p w:rsidR="003B0448" w:rsidRPr="003B0448" w:rsidRDefault="003B0448" w:rsidP="003B0448">
      <w:pPr>
        <w:pStyle w:val="a6"/>
        <w:ind w:firstLine="396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gramStart"/>
      <w:r w:rsidRPr="003B0448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</w:p>
    <w:p w:rsidR="003B0448" w:rsidRPr="003B0448" w:rsidRDefault="003B0448" w:rsidP="003B0448">
      <w:pPr>
        <w:pStyle w:val="a6"/>
        <w:ind w:firstLine="396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района от 24.01.2019 г. №180</w:t>
      </w: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 xml:space="preserve">Требования </w:t>
      </w: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>к качеству услуг, предоставляемых согласно гарантированному перечню услуг по погребению в Турковском муниципальном районе</w:t>
      </w:r>
    </w:p>
    <w:p w:rsidR="003B0448" w:rsidRPr="003B0448" w:rsidRDefault="003B0448" w:rsidP="003B0448">
      <w:pPr>
        <w:rPr>
          <w:rFonts w:ascii="Times New Roman" w:hAnsi="Times New Roman" w:cs="Times New Roman"/>
          <w:sz w:val="24"/>
          <w:szCs w:val="24"/>
        </w:rPr>
      </w:pP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001"/>
      <w:r w:rsidRPr="003B0448">
        <w:rPr>
          <w:rFonts w:ascii="Times New Roman" w:hAnsi="Times New Roman" w:cs="Times New Roman"/>
          <w:sz w:val="24"/>
          <w:szCs w:val="24"/>
        </w:rPr>
        <w:t>1. Оформление документов, необходимых для погребения.</w:t>
      </w:r>
    </w:p>
    <w:bookmarkEnd w:id="3"/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Оформление документов, необходимых для погребения, включает в себя: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прием заказа на захоронение;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 xml:space="preserve">- оформление свидетельства о смерти в </w:t>
      </w:r>
      <w:proofErr w:type="spellStart"/>
      <w:r w:rsidRPr="003B0448">
        <w:rPr>
          <w:rFonts w:ascii="Times New Roman" w:hAnsi="Times New Roman" w:cs="Times New Roman"/>
          <w:sz w:val="24"/>
          <w:szCs w:val="24"/>
        </w:rPr>
        <w:t>ЗАГСе</w:t>
      </w:r>
      <w:proofErr w:type="spellEnd"/>
      <w:r w:rsidRPr="003B0448">
        <w:rPr>
          <w:rFonts w:ascii="Times New Roman" w:hAnsi="Times New Roman" w:cs="Times New Roman"/>
          <w:sz w:val="24"/>
          <w:szCs w:val="24"/>
        </w:rPr>
        <w:t>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оформление заказа на могилу;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оформление разрешения на захоронение и доставка разрешения на кладбище;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оформление удостоверения о захоронении.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002"/>
      <w:r w:rsidRPr="003B0448">
        <w:rPr>
          <w:rFonts w:ascii="Times New Roman" w:hAnsi="Times New Roman" w:cs="Times New Roman"/>
          <w:sz w:val="24"/>
          <w:szCs w:val="24"/>
        </w:rPr>
        <w:t>2. Предоставление и доставка гроба и других предметов, необходимых для погребения.</w:t>
      </w:r>
    </w:p>
    <w:bookmarkEnd w:id="4"/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Предоставляется гроб, изготовленный из обрезного пиломатериала (сосна) толщиной не менее 25 мм.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Доставка гроба и других предметов, необходимых для погребения, производится согласно счету-заказу до места нахождения тела умершего (адрес, морг) в назначенное заказчиком время и осуществляется двумя агентами. Для доставки гроба предоставляется специально оборудованный транспорт.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003"/>
      <w:r w:rsidRPr="003B0448">
        <w:rPr>
          <w:rFonts w:ascii="Times New Roman" w:hAnsi="Times New Roman" w:cs="Times New Roman"/>
          <w:sz w:val="24"/>
          <w:szCs w:val="24"/>
        </w:rPr>
        <w:t>3. Перевозка тела (останков) умершего на кладбище.</w:t>
      </w:r>
    </w:p>
    <w:bookmarkEnd w:id="5"/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Прибытие автокатафалка в указанное время по адресу заказчика. Вынос закрытого гроба с телом (останками) умершего и установка в автокатафалк осуществляются 4 рабочими специализированной службы ритуальных услуг из помещения морга или дома. Перевозка тела (останков) умершего на кладбище и перенос к месту захоронения.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004"/>
      <w:r w:rsidRPr="003B0448">
        <w:rPr>
          <w:rFonts w:ascii="Times New Roman" w:hAnsi="Times New Roman" w:cs="Times New Roman"/>
          <w:sz w:val="24"/>
          <w:szCs w:val="24"/>
        </w:rPr>
        <w:t>4. Погребение.</w:t>
      </w:r>
    </w:p>
    <w:bookmarkEnd w:id="6"/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Погребение включает: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расчистку и разметку места могилы;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рытьё могилы установленного размера (2,0 х 1,0 х 1,5 м) на отведенном участке кладбища землекопами вручную или с использованием механизированных средств;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lastRenderedPageBreak/>
        <w:t>- зачистку могилы (осуществляется вручную);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опускание гроба в могилу рабочими специализированной службы ритуальных услуг из четырех человек;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засыпку могилы вручную или механизированным способом;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устройство надмогильного холма;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установку регистрационной таблички.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br w:type="page"/>
      </w:r>
    </w:p>
    <w:p w:rsidR="003B0448" w:rsidRPr="003B0448" w:rsidRDefault="003B0448" w:rsidP="003B0448">
      <w:pPr>
        <w:pStyle w:val="a6"/>
        <w:ind w:firstLine="3969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к постановлению </w:t>
      </w:r>
    </w:p>
    <w:p w:rsidR="003B0448" w:rsidRPr="003B0448" w:rsidRDefault="003B0448" w:rsidP="003B0448">
      <w:pPr>
        <w:pStyle w:val="a6"/>
        <w:ind w:firstLine="3969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gramStart"/>
      <w:r w:rsidRPr="003B0448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Pr="003B04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448" w:rsidRPr="003B0448" w:rsidRDefault="003B0448" w:rsidP="003B0448">
      <w:pPr>
        <w:pStyle w:val="a6"/>
        <w:ind w:firstLine="3969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района от 24.01.2019 г.  №180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 xml:space="preserve">Требования </w:t>
      </w: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>к качеству услуг по погребению умерших (погибших), не имеющих супруга, близких родственников, иных родственников, либо законного представителя умершего в Турковском муниципальном районе</w:t>
      </w:r>
    </w:p>
    <w:p w:rsidR="003B0448" w:rsidRPr="003B0448" w:rsidRDefault="003B0448" w:rsidP="003B0448">
      <w:pPr>
        <w:rPr>
          <w:rFonts w:ascii="Times New Roman" w:hAnsi="Times New Roman" w:cs="Times New Roman"/>
          <w:sz w:val="24"/>
          <w:szCs w:val="24"/>
        </w:rPr>
      </w:pP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2001"/>
      <w:r w:rsidRPr="003B0448">
        <w:rPr>
          <w:rFonts w:ascii="Times New Roman" w:hAnsi="Times New Roman" w:cs="Times New Roman"/>
          <w:sz w:val="24"/>
          <w:szCs w:val="24"/>
        </w:rPr>
        <w:t>1. Оформление документов, необходимых для погребения.</w:t>
      </w:r>
    </w:p>
    <w:bookmarkEnd w:id="7"/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Оформление документов, необходимых для погребения, включает в себя: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оформление заказа на могилу;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оформление документов в морге;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оформление разрешения на захоронение;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оформление удостоверения о захоронении;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 xml:space="preserve">- оформление свидетельства о смерти в </w:t>
      </w:r>
      <w:proofErr w:type="spellStart"/>
      <w:r w:rsidRPr="003B0448">
        <w:rPr>
          <w:rFonts w:ascii="Times New Roman" w:hAnsi="Times New Roman" w:cs="Times New Roman"/>
          <w:sz w:val="24"/>
          <w:szCs w:val="24"/>
        </w:rPr>
        <w:t>ЗАГСе</w:t>
      </w:r>
      <w:proofErr w:type="spellEnd"/>
      <w:r w:rsidRPr="003B0448">
        <w:rPr>
          <w:rFonts w:ascii="Times New Roman" w:hAnsi="Times New Roman" w:cs="Times New Roman"/>
          <w:sz w:val="24"/>
          <w:szCs w:val="24"/>
        </w:rPr>
        <w:t>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2002"/>
      <w:r w:rsidRPr="003B0448">
        <w:rPr>
          <w:rFonts w:ascii="Times New Roman" w:hAnsi="Times New Roman" w:cs="Times New Roman"/>
          <w:sz w:val="24"/>
          <w:szCs w:val="24"/>
        </w:rPr>
        <w:t>2. Облачение тела.</w:t>
      </w:r>
    </w:p>
    <w:bookmarkEnd w:id="8"/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Облачение тела умершего в полиэтиленовую пленку с последующим скреплением её скобами осуществляется рабочим специализированной службы.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2003"/>
      <w:r w:rsidRPr="003B0448">
        <w:rPr>
          <w:rFonts w:ascii="Times New Roman" w:hAnsi="Times New Roman" w:cs="Times New Roman"/>
          <w:sz w:val="24"/>
          <w:szCs w:val="24"/>
        </w:rPr>
        <w:t>3. Предоставление гроба.</w:t>
      </w:r>
    </w:p>
    <w:bookmarkEnd w:id="9"/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Предоставляется гроб, изготовленный из обрезного пиломатериала (сосна) толщиной не менее 25 мм.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Доставка гроба до места нахождения тела умершего в морг (больницу) осуществляется грузовым автомобилем. Погрузка, выгрузка и перенос гроба в морг (больницу) осуществляются двумя работниками специализированной службы.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0" w:name="sub_2004"/>
      <w:r w:rsidRPr="003B0448">
        <w:rPr>
          <w:rFonts w:ascii="Times New Roman" w:hAnsi="Times New Roman" w:cs="Times New Roman"/>
          <w:sz w:val="24"/>
          <w:szCs w:val="24"/>
        </w:rPr>
        <w:t xml:space="preserve">4. Перевозка </w:t>
      </w:r>
      <w:proofErr w:type="gramStart"/>
      <w:r w:rsidRPr="003B0448">
        <w:rPr>
          <w:rFonts w:ascii="Times New Roman" w:hAnsi="Times New Roman" w:cs="Times New Roman"/>
          <w:sz w:val="24"/>
          <w:szCs w:val="24"/>
        </w:rPr>
        <w:t>умершего</w:t>
      </w:r>
      <w:proofErr w:type="gramEnd"/>
      <w:r w:rsidRPr="003B0448">
        <w:rPr>
          <w:rFonts w:ascii="Times New Roman" w:hAnsi="Times New Roman" w:cs="Times New Roman"/>
          <w:sz w:val="24"/>
          <w:szCs w:val="24"/>
        </w:rPr>
        <w:t xml:space="preserve"> на кладбище.</w:t>
      </w:r>
    </w:p>
    <w:bookmarkEnd w:id="10"/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Прибытие автокатафалка, грузового автомобиля и рабочих специализированной службы из 4 человек в морг (больницу). Вынос закрытого гроба с телом (останками) умершего рабочими специализированной службы из помещения морга (больницы) и установка в грузовой автомобиль. Перевозка тела (останков) умершего на кладбище. Перенос гроба с телом (останками) умершего к месту захоронения.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2005"/>
      <w:r w:rsidRPr="003B0448">
        <w:rPr>
          <w:rFonts w:ascii="Times New Roman" w:hAnsi="Times New Roman" w:cs="Times New Roman"/>
          <w:sz w:val="24"/>
          <w:szCs w:val="24"/>
        </w:rPr>
        <w:t>5. Погребение:</w:t>
      </w:r>
    </w:p>
    <w:bookmarkEnd w:id="11"/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расчистка и разметка могилы;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lastRenderedPageBreak/>
        <w:t>- рытьё могилы установленного размера (2,0 х 1,0 х 1,5 м) на отведенном участке кладбища землекопами вручную или с использованием механизированных средств;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зачистка могилы (осуществляется вручную);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опускание гроба в могилу рабочими специализированной службы ритуальных услуг из 4 человек;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засыпка могилы вручную или механизированным способом;</w:t>
      </w: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- установка регистрационной таблички.</w:t>
      </w:r>
    </w:p>
    <w:p w:rsidR="003B0448" w:rsidRPr="00205706" w:rsidRDefault="003B0448" w:rsidP="003B0448">
      <w:pPr>
        <w:pStyle w:val="a6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3B0448" w:rsidRPr="00205706" w:rsidRDefault="003B0448" w:rsidP="003B0448">
      <w:pPr>
        <w:pStyle w:val="a6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 xml:space="preserve">р. п. Турки,                                            </w:t>
      </w:r>
      <w:proofErr w:type="spellStart"/>
      <w:r>
        <w:rPr>
          <w:rFonts w:ascii="Times New Roman" w:hAnsi="Times New Roman"/>
          <w:sz w:val="20"/>
          <w:szCs w:val="20"/>
        </w:rPr>
        <w:t>С.В.Ярославцев</w:t>
      </w:r>
      <w:proofErr w:type="spellEnd"/>
      <w:r w:rsidRPr="00205706">
        <w:rPr>
          <w:rFonts w:ascii="Times New Roman" w:hAnsi="Times New Roman"/>
          <w:sz w:val="20"/>
          <w:szCs w:val="20"/>
        </w:rPr>
        <w:t xml:space="preserve">      </w:t>
      </w:r>
      <w:r w:rsidRPr="00205706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3B0448" w:rsidRPr="00205706" w:rsidRDefault="003B0448" w:rsidP="003B0448">
      <w:pPr>
        <w:pStyle w:val="a6"/>
        <w:rPr>
          <w:rFonts w:ascii="Times New Roman" w:hAnsi="Times New Roman"/>
        </w:rPr>
      </w:pPr>
      <w:r w:rsidRPr="00205706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205706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205706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3B0448" w:rsidRPr="003C609B" w:rsidRDefault="003B0448" w:rsidP="003B0448">
      <w:pPr>
        <w:rPr>
          <w:rFonts w:ascii="Times New Roman" w:hAnsi="Times New Roman" w:cs="Times New Roman"/>
          <w:sz w:val="20"/>
          <w:szCs w:val="20"/>
        </w:rPr>
      </w:pPr>
    </w:p>
    <w:p w:rsidR="003B0448" w:rsidRPr="003B0448" w:rsidRDefault="003B0448" w:rsidP="003B044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br w:type="page"/>
      </w:r>
    </w:p>
    <w:p w:rsidR="003B0448" w:rsidRPr="003B0448" w:rsidRDefault="003B0448" w:rsidP="003B0448">
      <w:pPr>
        <w:pStyle w:val="a6"/>
        <w:ind w:firstLine="3969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3 к постановлению </w:t>
      </w:r>
    </w:p>
    <w:p w:rsidR="003B0448" w:rsidRPr="003B0448" w:rsidRDefault="003B0448" w:rsidP="003B0448">
      <w:pPr>
        <w:pStyle w:val="a6"/>
        <w:ind w:firstLine="3969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gramStart"/>
      <w:r w:rsidRPr="003B0448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Pr="003B04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448" w:rsidRPr="003B0448" w:rsidRDefault="003B0448" w:rsidP="003B0448">
      <w:pPr>
        <w:pStyle w:val="a6"/>
        <w:ind w:firstLine="3969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района от 24.01.2019 г.  №180</w:t>
      </w:r>
    </w:p>
    <w:p w:rsidR="003B0448" w:rsidRPr="003B0448" w:rsidRDefault="003B0448" w:rsidP="003B0448">
      <w:pPr>
        <w:ind w:left="326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>Стоимость услуг, предоставляемых согласно гарантированному перечню услуг по погребению в Турковском муниципальном районе</w:t>
      </w: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2"/>
        <w:gridCol w:w="6894"/>
        <w:gridCol w:w="1795"/>
      </w:tblGrid>
      <w:tr w:rsidR="003B0448" w:rsidRPr="003B0448" w:rsidTr="0054737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N </w:t>
            </w:r>
            <w:proofErr w:type="gramStart"/>
            <w:r w:rsidRPr="003B0448">
              <w:rPr>
                <w:rFonts w:ascii="Times New Roman" w:hAnsi="Times New Roman" w:cs="Times New Roman"/>
              </w:rPr>
              <w:t>п</w:t>
            </w:r>
            <w:proofErr w:type="gramEnd"/>
            <w:r w:rsidRPr="003B044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Услуги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Стоимость, руб.</w:t>
            </w:r>
          </w:p>
        </w:tc>
      </w:tr>
      <w:tr w:rsidR="003B0448" w:rsidRPr="003B0448" w:rsidTr="0054737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Оформление документов, необходимых для погребения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106,05</w:t>
            </w:r>
          </w:p>
        </w:tc>
      </w:tr>
      <w:tr w:rsidR="003B0448" w:rsidRPr="003B0448" w:rsidTr="0054737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1120,90</w:t>
            </w:r>
          </w:p>
        </w:tc>
      </w:tr>
      <w:tr w:rsidR="003B0448" w:rsidRPr="003B0448" w:rsidTr="0054737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Перевозка тела (останков) умершего на кладбище (в крематорий)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1054,75</w:t>
            </w:r>
          </w:p>
        </w:tc>
      </w:tr>
      <w:tr w:rsidR="003B0448" w:rsidRPr="003B0448" w:rsidTr="0054737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Погребение (кремация с последующей выдачей урны с прахом)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3664,77</w:t>
            </w:r>
          </w:p>
        </w:tc>
      </w:tr>
      <w:tr w:rsidR="003B0448" w:rsidRPr="003B0448" w:rsidTr="00547378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pStyle w:val="a7"/>
              <w:rPr>
                <w:rFonts w:ascii="Times New Roman" w:hAnsi="Times New Roman" w:cs="Times New Roman"/>
              </w:rPr>
            </w:pPr>
            <w:r w:rsidRPr="003B0448">
              <w:rPr>
                <w:rFonts w:ascii="Times New Roman" w:hAnsi="Times New Roman" w:cs="Times New Roman"/>
              </w:rPr>
              <w:t>5946,47</w:t>
            </w:r>
          </w:p>
        </w:tc>
      </w:tr>
    </w:tbl>
    <w:p w:rsidR="003B0448" w:rsidRPr="003B0448" w:rsidRDefault="003B0448" w:rsidP="003B0448">
      <w:pPr>
        <w:ind w:left="32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br w:type="page"/>
      </w:r>
    </w:p>
    <w:p w:rsidR="003B0448" w:rsidRPr="003B0448" w:rsidRDefault="003B0448" w:rsidP="003B0448">
      <w:pPr>
        <w:pStyle w:val="a6"/>
        <w:ind w:firstLine="3969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4 к постановлению </w:t>
      </w:r>
    </w:p>
    <w:p w:rsidR="003B0448" w:rsidRPr="003B0448" w:rsidRDefault="003B0448" w:rsidP="003B0448">
      <w:pPr>
        <w:pStyle w:val="a6"/>
        <w:ind w:firstLine="3969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администрации муниципального района</w:t>
      </w:r>
    </w:p>
    <w:p w:rsidR="003B0448" w:rsidRPr="003B0448" w:rsidRDefault="003B0448" w:rsidP="003B0448">
      <w:pPr>
        <w:pStyle w:val="a6"/>
        <w:ind w:firstLine="3969"/>
        <w:jc w:val="both"/>
        <w:rPr>
          <w:rFonts w:ascii="Times New Roman" w:hAnsi="Times New Roman" w:cs="Times New Roman"/>
          <w:sz w:val="24"/>
          <w:szCs w:val="24"/>
        </w:rPr>
      </w:pPr>
      <w:r w:rsidRPr="003B0448">
        <w:rPr>
          <w:rFonts w:ascii="Times New Roman" w:hAnsi="Times New Roman" w:cs="Times New Roman"/>
          <w:sz w:val="24"/>
          <w:szCs w:val="24"/>
        </w:rPr>
        <w:t>от 24.01.2019 года №180</w:t>
      </w:r>
    </w:p>
    <w:p w:rsidR="003B0448" w:rsidRPr="003B0448" w:rsidRDefault="003B0448" w:rsidP="003B04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Pr="003B0448" w:rsidRDefault="003B0448" w:rsidP="003B04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448">
        <w:rPr>
          <w:rFonts w:ascii="Times New Roman" w:hAnsi="Times New Roman" w:cs="Times New Roman"/>
          <w:b/>
          <w:sz w:val="24"/>
          <w:szCs w:val="24"/>
        </w:rPr>
        <w:t>Стоимость услуг, предоставляемых по погребению умерших (погибших), не имеющих супруга, близких родственников, иных родственников либо законного представителя умершего в Турковском муниципальном районе</w:t>
      </w:r>
    </w:p>
    <w:p w:rsidR="003B0448" w:rsidRPr="003B0448" w:rsidRDefault="003B0448" w:rsidP="003B044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6"/>
        <w:gridCol w:w="6720"/>
        <w:gridCol w:w="2057"/>
      </w:tblGrid>
      <w:tr w:rsidR="003B0448" w:rsidRPr="003B0448" w:rsidTr="00547378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448" w:rsidRPr="003B0448" w:rsidRDefault="003B0448" w:rsidP="00547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Стоимость, руб.</w:t>
            </w:r>
          </w:p>
        </w:tc>
      </w:tr>
      <w:tr w:rsidR="003B0448" w:rsidRPr="003B0448" w:rsidTr="00547378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Оформление документов, необходимых для погребения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106,05</w:t>
            </w:r>
          </w:p>
        </w:tc>
      </w:tr>
      <w:tr w:rsidR="003B0448" w:rsidRPr="003B0448" w:rsidTr="00547378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Облачение тела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B0448" w:rsidRPr="003B0448" w:rsidTr="00547378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Предоставление гроба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1120,90</w:t>
            </w:r>
          </w:p>
        </w:tc>
      </w:tr>
      <w:tr w:rsidR="003B0448" w:rsidRPr="003B0448" w:rsidTr="00547378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Перевозка умершего на кладбищ</w:t>
            </w:r>
            <w:proofErr w:type="gramStart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в крематорий)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1054,75</w:t>
            </w:r>
          </w:p>
        </w:tc>
      </w:tr>
      <w:tr w:rsidR="003B0448" w:rsidRPr="003B0448" w:rsidTr="00547378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Погребение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3564,77</w:t>
            </w:r>
          </w:p>
        </w:tc>
      </w:tr>
      <w:tr w:rsidR="003B0448" w:rsidRPr="003B0448" w:rsidTr="00547378"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448" w:rsidRPr="003B0448" w:rsidRDefault="003B0448" w:rsidP="00547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448">
              <w:rPr>
                <w:rFonts w:ascii="Times New Roman" w:hAnsi="Times New Roman" w:cs="Times New Roman"/>
                <w:sz w:val="24"/>
                <w:szCs w:val="24"/>
              </w:rPr>
              <w:t>5946,47</w:t>
            </w:r>
          </w:p>
        </w:tc>
      </w:tr>
    </w:tbl>
    <w:p w:rsidR="003B0448" w:rsidRPr="00BC541D" w:rsidRDefault="003B0448" w:rsidP="003B0448"/>
    <w:p w:rsidR="003B0448" w:rsidRPr="00205706" w:rsidRDefault="003B0448" w:rsidP="003B0448">
      <w:pPr>
        <w:pStyle w:val="a6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3B0448" w:rsidRPr="00205706" w:rsidRDefault="003B0448" w:rsidP="003B0448">
      <w:pPr>
        <w:pStyle w:val="a6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 xml:space="preserve">р. п. Турки,                                            </w:t>
      </w:r>
      <w:proofErr w:type="spellStart"/>
      <w:r>
        <w:rPr>
          <w:rFonts w:ascii="Times New Roman" w:hAnsi="Times New Roman"/>
          <w:sz w:val="20"/>
          <w:szCs w:val="20"/>
        </w:rPr>
        <w:t>С.В.Ярославцев</w:t>
      </w:r>
      <w:proofErr w:type="spellEnd"/>
      <w:r w:rsidRPr="00205706">
        <w:rPr>
          <w:rFonts w:ascii="Times New Roman" w:hAnsi="Times New Roman"/>
          <w:sz w:val="20"/>
          <w:szCs w:val="20"/>
        </w:rPr>
        <w:t xml:space="preserve">      </w:t>
      </w:r>
      <w:r w:rsidRPr="00205706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3B0448" w:rsidRPr="00205706" w:rsidRDefault="003B0448" w:rsidP="003B0448">
      <w:pPr>
        <w:pStyle w:val="a6"/>
        <w:rPr>
          <w:rFonts w:ascii="Times New Roman" w:hAnsi="Times New Roman"/>
        </w:rPr>
      </w:pPr>
      <w:r w:rsidRPr="00205706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205706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205706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3B0448" w:rsidRDefault="003B0448" w:rsidP="003B0448">
      <w:pPr>
        <w:rPr>
          <w:szCs w:val="28"/>
        </w:rPr>
      </w:pPr>
      <w:bookmarkStart w:id="12" w:name="_GoBack"/>
      <w:bookmarkEnd w:id="12"/>
    </w:p>
    <w:p w:rsidR="003B0448" w:rsidRPr="004D4483" w:rsidRDefault="003B0448" w:rsidP="003B0448">
      <w:pPr>
        <w:rPr>
          <w:szCs w:val="28"/>
        </w:rPr>
      </w:pPr>
    </w:p>
    <w:p w:rsidR="003B0448" w:rsidRPr="00B12A76" w:rsidRDefault="003B0448" w:rsidP="003B0448">
      <w:pPr>
        <w:ind w:left="3260" w:firstLine="709"/>
        <w:jc w:val="both"/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Pr="003B0448" w:rsidRDefault="003B0448" w:rsidP="003B044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B0448" w:rsidRPr="003B0448" w:rsidRDefault="003B0448" w:rsidP="003B0448">
      <w:pPr>
        <w:spacing w:before="100" w:beforeAutospacing="1"/>
        <w:rPr>
          <w:rFonts w:ascii="Times New Roman" w:hAnsi="Times New Roman" w:cs="Times New Roman"/>
          <w:noProof/>
          <w:sz w:val="24"/>
          <w:szCs w:val="24"/>
        </w:rPr>
      </w:pPr>
    </w:p>
    <w:p w:rsidR="000848CC" w:rsidRDefault="000848CC"/>
    <w:sectPr w:rsidR="00084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448"/>
    <w:rsid w:val="000848CC"/>
    <w:rsid w:val="00195770"/>
    <w:rsid w:val="003B0448"/>
    <w:rsid w:val="00527284"/>
    <w:rsid w:val="0073170B"/>
    <w:rsid w:val="00A622B6"/>
    <w:rsid w:val="00C31158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448"/>
  </w:style>
  <w:style w:type="paragraph" w:styleId="2">
    <w:name w:val="heading 2"/>
    <w:basedOn w:val="a"/>
    <w:next w:val="a"/>
    <w:link w:val="20"/>
    <w:qFormat/>
    <w:rsid w:val="003B044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3B0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0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448"/>
    <w:rPr>
      <w:rFonts w:ascii="Tahoma" w:hAnsi="Tahoma" w:cs="Tahoma"/>
      <w:sz w:val="16"/>
      <w:szCs w:val="16"/>
    </w:rPr>
  </w:style>
  <w:style w:type="paragraph" w:styleId="a6">
    <w:name w:val="No Spacing"/>
    <w:aliases w:val="ОФПИСЬМО"/>
    <w:uiPriority w:val="1"/>
    <w:qFormat/>
    <w:rsid w:val="003B044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3B044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7">
    <w:name w:val="Нормальный (таблица)"/>
    <w:basedOn w:val="a"/>
    <w:next w:val="a"/>
    <w:uiPriority w:val="99"/>
    <w:rsid w:val="003B044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448"/>
  </w:style>
  <w:style w:type="paragraph" w:styleId="2">
    <w:name w:val="heading 2"/>
    <w:basedOn w:val="a"/>
    <w:next w:val="a"/>
    <w:link w:val="20"/>
    <w:qFormat/>
    <w:rsid w:val="003B044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3B0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0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448"/>
    <w:rPr>
      <w:rFonts w:ascii="Tahoma" w:hAnsi="Tahoma" w:cs="Tahoma"/>
      <w:sz w:val="16"/>
      <w:szCs w:val="16"/>
    </w:rPr>
  </w:style>
  <w:style w:type="paragraph" w:styleId="a6">
    <w:name w:val="No Spacing"/>
    <w:aliases w:val="ОФПИСЬМО"/>
    <w:uiPriority w:val="1"/>
    <w:qFormat/>
    <w:rsid w:val="003B044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3B044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7">
    <w:name w:val="Нормальный (таблица)"/>
    <w:basedOn w:val="a"/>
    <w:next w:val="a"/>
    <w:uiPriority w:val="99"/>
    <w:rsid w:val="003B044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2319</Words>
  <Characters>13219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2019-02-21T11:26:00Z</dcterms:created>
  <dcterms:modified xsi:type="dcterms:W3CDTF">2019-02-21T11:34:00Z</dcterms:modified>
</cp:coreProperties>
</file>