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DB" w:rsidRDefault="00B914F0" w:rsidP="009B4F92">
      <w:pPr>
        <w:ind w:left="284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DB" w:rsidRPr="00110352" w:rsidRDefault="004276DB" w:rsidP="009B4F92">
      <w:pPr>
        <w:ind w:left="284"/>
        <w:jc w:val="center"/>
        <w:rPr>
          <w:b/>
        </w:rPr>
      </w:pPr>
    </w:p>
    <w:p w:rsidR="004276DB" w:rsidRDefault="004276DB" w:rsidP="009B4F92">
      <w:pPr>
        <w:ind w:left="284"/>
        <w:jc w:val="center"/>
        <w:rPr>
          <w:b/>
        </w:rPr>
      </w:pPr>
      <w:r>
        <w:rPr>
          <w:b/>
        </w:rPr>
        <w:t>АДМИНИСТРАЦИЯ</w:t>
      </w:r>
    </w:p>
    <w:p w:rsidR="004276DB" w:rsidRDefault="004276DB" w:rsidP="009B4F92">
      <w:pPr>
        <w:ind w:left="284"/>
        <w:jc w:val="center"/>
        <w:rPr>
          <w:b/>
        </w:rPr>
      </w:pPr>
      <w:r>
        <w:rPr>
          <w:b/>
        </w:rPr>
        <w:t xml:space="preserve">ТУРКОВСКОГО МУНИЦИПАЛЬНОГО РАЙОНА </w:t>
      </w:r>
    </w:p>
    <w:p w:rsidR="004276DB" w:rsidRDefault="004276DB" w:rsidP="009B4F92">
      <w:pPr>
        <w:ind w:left="284"/>
        <w:jc w:val="center"/>
        <w:rPr>
          <w:b/>
        </w:rPr>
      </w:pPr>
      <w:r>
        <w:rPr>
          <w:b/>
        </w:rPr>
        <w:t>САРАТОВСКОЙ ОБЛАСТИ</w:t>
      </w:r>
    </w:p>
    <w:p w:rsidR="004276DB" w:rsidRDefault="004276DB" w:rsidP="009B4F92">
      <w:pPr>
        <w:ind w:left="284"/>
        <w:jc w:val="center"/>
        <w:rPr>
          <w:b/>
        </w:rPr>
      </w:pPr>
    </w:p>
    <w:p w:rsidR="004276DB" w:rsidRDefault="004276DB" w:rsidP="009B4F92">
      <w:pPr>
        <w:pStyle w:val="2"/>
        <w:ind w:left="284"/>
      </w:pPr>
      <w:r>
        <w:t>ПОСТАНОВЛЕНИЕ</w:t>
      </w:r>
    </w:p>
    <w:p w:rsidR="004276DB" w:rsidRDefault="004276DB" w:rsidP="009B4F92">
      <w:pPr>
        <w:ind w:left="284"/>
      </w:pPr>
    </w:p>
    <w:p w:rsidR="004276DB" w:rsidRDefault="004276DB" w:rsidP="009B4F92">
      <w:pPr>
        <w:ind w:left="284"/>
        <w:rPr>
          <w:sz w:val="28"/>
          <w:szCs w:val="28"/>
        </w:rPr>
      </w:pPr>
      <w:r w:rsidRPr="00DF221A">
        <w:rPr>
          <w:sz w:val="28"/>
          <w:szCs w:val="28"/>
        </w:rPr>
        <w:t>От</w:t>
      </w:r>
      <w:r w:rsidR="009B4F92">
        <w:rPr>
          <w:sz w:val="28"/>
          <w:szCs w:val="28"/>
        </w:rPr>
        <w:t xml:space="preserve"> </w:t>
      </w:r>
      <w:r w:rsidR="000021B4">
        <w:rPr>
          <w:sz w:val="28"/>
          <w:szCs w:val="28"/>
        </w:rPr>
        <w:t xml:space="preserve"> </w:t>
      </w:r>
      <w:r w:rsidR="009B4F92">
        <w:rPr>
          <w:sz w:val="28"/>
          <w:szCs w:val="28"/>
        </w:rPr>
        <w:t xml:space="preserve">21.11.2018 </w:t>
      </w:r>
      <w:r w:rsidRPr="00DF221A">
        <w:rPr>
          <w:sz w:val="28"/>
          <w:szCs w:val="28"/>
        </w:rPr>
        <w:t xml:space="preserve">г. </w:t>
      </w:r>
      <w:r w:rsidR="009B4F92">
        <w:rPr>
          <w:sz w:val="28"/>
          <w:szCs w:val="28"/>
        </w:rPr>
        <w:t xml:space="preserve">    </w:t>
      </w:r>
      <w:r w:rsidRPr="00DF221A">
        <w:rPr>
          <w:sz w:val="28"/>
          <w:szCs w:val="28"/>
        </w:rPr>
        <w:t>№</w:t>
      </w:r>
      <w:r w:rsidR="009B4F92">
        <w:rPr>
          <w:sz w:val="28"/>
          <w:szCs w:val="28"/>
        </w:rPr>
        <w:t xml:space="preserve"> 1169</w:t>
      </w:r>
    </w:p>
    <w:p w:rsidR="008F5088" w:rsidRDefault="008F5088" w:rsidP="009B4F92">
      <w:pPr>
        <w:ind w:left="284"/>
      </w:pPr>
    </w:p>
    <w:p w:rsidR="004276DB" w:rsidRPr="00184495" w:rsidRDefault="004276DB" w:rsidP="009B4F92">
      <w:pPr>
        <w:ind w:left="284" w:right="2266"/>
        <w:rPr>
          <w:b/>
          <w:sz w:val="28"/>
          <w:szCs w:val="28"/>
        </w:rPr>
      </w:pPr>
      <w:r w:rsidRPr="00184495">
        <w:rPr>
          <w:b/>
          <w:sz w:val="28"/>
          <w:szCs w:val="28"/>
        </w:rPr>
        <w:t xml:space="preserve">Об утверждении муниципальной программы </w:t>
      </w:r>
      <w:r w:rsidR="00BC7EBA">
        <w:rPr>
          <w:b/>
          <w:sz w:val="28"/>
          <w:szCs w:val="28"/>
        </w:rPr>
        <w:t>«</w:t>
      </w:r>
      <w:r w:rsidRPr="00184495">
        <w:rPr>
          <w:b/>
          <w:sz w:val="28"/>
          <w:szCs w:val="28"/>
        </w:rPr>
        <w:t>Развитие малого и среднего предпринимательства в Турковском муниципальном районе на 201</w:t>
      </w:r>
      <w:r w:rsidR="00310583">
        <w:rPr>
          <w:b/>
          <w:sz w:val="28"/>
          <w:szCs w:val="28"/>
        </w:rPr>
        <w:t>9</w:t>
      </w:r>
      <w:r w:rsidRPr="00184495">
        <w:rPr>
          <w:b/>
          <w:sz w:val="28"/>
          <w:szCs w:val="28"/>
        </w:rPr>
        <w:t>-20</w:t>
      </w:r>
      <w:r w:rsidR="00310583">
        <w:rPr>
          <w:b/>
          <w:sz w:val="28"/>
          <w:szCs w:val="28"/>
        </w:rPr>
        <w:t>21</w:t>
      </w:r>
      <w:r w:rsidRPr="00184495">
        <w:rPr>
          <w:b/>
          <w:sz w:val="28"/>
          <w:szCs w:val="28"/>
        </w:rPr>
        <w:t xml:space="preserve"> </w:t>
      </w:r>
      <w:r w:rsidR="009B4F92">
        <w:rPr>
          <w:b/>
          <w:sz w:val="28"/>
          <w:szCs w:val="28"/>
        </w:rPr>
        <w:t>г</w:t>
      </w:r>
      <w:r w:rsidRPr="00184495">
        <w:rPr>
          <w:b/>
          <w:sz w:val="28"/>
          <w:szCs w:val="28"/>
        </w:rPr>
        <w:t>оды</w:t>
      </w:r>
      <w:r w:rsidR="00BC7EBA">
        <w:rPr>
          <w:b/>
          <w:sz w:val="28"/>
          <w:szCs w:val="28"/>
        </w:rPr>
        <w:t>»</w:t>
      </w:r>
    </w:p>
    <w:p w:rsidR="004276DB" w:rsidRPr="00184495" w:rsidRDefault="004276DB" w:rsidP="009B4F92">
      <w:pPr>
        <w:ind w:left="284"/>
        <w:rPr>
          <w:b/>
          <w:sz w:val="28"/>
          <w:szCs w:val="28"/>
        </w:rPr>
      </w:pPr>
    </w:p>
    <w:p w:rsidR="004276DB" w:rsidRPr="00184495" w:rsidRDefault="008B5477" w:rsidP="009B4F92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</w:t>
      </w:r>
      <w:r w:rsidR="004276DB" w:rsidRPr="001844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Турковском </w:t>
      </w:r>
      <w:r w:rsidR="004276DB" w:rsidRPr="00184495">
        <w:rPr>
          <w:sz w:val="28"/>
          <w:szCs w:val="28"/>
        </w:rPr>
        <w:t>муниципальном районе условий, стимулирующих граждан к осуществлению самостоятельной деятельности и обеспечивающих качественный и количественный рост эффективно работающих малых и средних предприятий, в соответствии с Уставом Турковского муниципального района администрация Турковского муниципального района ПОСТАНОВЛЯЕТ:</w:t>
      </w:r>
    </w:p>
    <w:p w:rsidR="004276DB" w:rsidRPr="00184495" w:rsidRDefault="004276DB" w:rsidP="009B4F92">
      <w:pPr>
        <w:ind w:left="284" w:firstLine="709"/>
        <w:jc w:val="both"/>
        <w:rPr>
          <w:sz w:val="28"/>
          <w:szCs w:val="28"/>
        </w:rPr>
      </w:pPr>
      <w:r w:rsidRPr="00184495">
        <w:rPr>
          <w:sz w:val="28"/>
          <w:szCs w:val="28"/>
        </w:rPr>
        <w:t xml:space="preserve">1. Утвердить </w:t>
      </w:r>
      <w:r w:rsidR="00184495" w:rsidRPr="00184495">
        <w:rPr>
          <w:sz w:val="28"/>
          <w:szCs w:val="28"/>
        </w:rPr>
        <w:t>м</w:t>
      </w:r>
      <w:r w:rsidRPr="00184495">
        <w:rPr>
          <w:sz w:val="28"/>
          <w:szCs w:val="28"/>
        </w:rPr>
        <w:t xml:space="preserve">униципальную программу </w:t>
      </w:r>
      <w:r w:rsidR="00BC7EBA">
        <w:rPr>
          <w:sz w:val="28"/>
          <w:szCs w:val="28"/>
        </w:rPr>
        <w:t>«</w:t>
      </w:r>
      <w:r w:rsidRPr="00184495">
        <w:rPr>
          <w:sz w:val="28"/>
          <w:szCs w:val="28"/>
        </w:rPr>
        <w:t>Развитие малого и среднего предпринимательства в Турковском муниципальном районе на 201</w:t>
      </w:r>
      <w:r w:rsidR="00384F82">
        <w:rPr>
          <w:sz w:val="28"/>
          <w:szCs w:val="28"/>
        </w:rPr>
        <w:t>9</w:t>
      </w:r>
      <w:r w:rsidRPr="00184495">
        <w:rPr>
          <w:sz w:val="28"/>
          <w:szCs w:val="28"/>
        </w:rPr>
        <w:t>-20</w:t>
      </w:r>
      <w:r w:rsidR="00384F82">
        <w:rPr>
          <w:sz w:val="28"/>
          <w:szCs w:val="28"/>
        </w:rPr>
        <w:t>21</w:t>
      </w:r>
      <w:r w:rsidRPr="00184495">
        <w:rPr>
          <w:sz w:val="28"/>
          <w:szCs w:val="28"/>
        </w:rPr>
        <w:t xml:space="preserve"> годы</w:t>
      </w:r>
      <w:r w:rsidR="00BC7EBA">
        <w:rPr>
          <w:sz w:val="28"/>
          <w:szCs w:val="28"/>
        </w:rPr>
        <w:t>»</w:t>
      </w:r>
      <w:r w:rsidRPr="00184495">
        <w:rPr>
          <w:sz w:val="28"/>
          <w:szCs w:val="28"/>
        </w:rPr>
        <w:t xml:space="preserve"> согласно приложению</w:t>
      </w:r>
      <w:r w:rsidR="00BC7EBA">
        <w:rPr>
          <w:sz w:val="28"/>
          <w:szCs w:val="28"/>
        </w:rPr>
        <w:t>.</w:t>
      </w:r>
    </w:p>
    <w:p w:rsidR="004276DB" w:rsidRPr="00184495" w:rsidRDefault="00514109" w:rsidP="009B4F92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6DB" w:rsidRPr="00184495">
        <w:rPr>
          <w:sz w:val="28"/>
          <w:szCs w:val="28"/>
        </w:rPr>
        <w:t>. Контроль за исполнением настоящего постановления возложить на заместителя главы адми</w:t>
      </w:r>
      <w:r w:rsidR="008B5477">
        <w:rPr>
          <w:sz w:val="28"/>
          <w:szCs w:val="28"/>
        </w:rPr>
        <w:t>нистрации муниципального района-</w:t>
      </w:r>
      <w:r w:rsidR="004276DB" w:rsidRPr="00184495">
        <w:rPr>
          <w:sz w:val="28"/>
          <w:szCs w:val="28"/>
        </w:rPr>
        <w:t xml:space="preserve"> начальника финансового управления администрации муниципального района Губину В.В.</w:t>
      </w:r>
    </w:p>
    <w:p w:rsidR="004276DB" w:rsidRPr="0027481D" w:rsidRDefault="004276DB" w:rsidP="009B4F92">
      <w:pPr>
        <w:ind w:left="284"/>
        <w:rPr>
          <w:szCs w:val="28"/>
        </w:rPr>
      </w:pPr>
    </w:p>
    <w:p w:rsidR="004276DB" w:rsidRDefault="004276DB" w:rsidP="009B4F92">
      <w:pPr>
        <w:pStyle w:val="20"/>
        <w:ind w:left="284"/>
        <w:rPr>
          <w:b/>
        </w:rPr>
      </w:pPr>
    </w:p>
    <w:p w:rsidR="008B5477" w:rsidRDefault="008B5477" w:rsidP="009B4F92">
      <w:pPr>
        <w:pStyle w:val="20"/>
        <w:ind w:left="284"/>
        <w:rPr>
          <w:b/>
        </w:rPr>
      </w:pPr>
    </w:p>
    <w:p w:rsidR="004276DB" w:rsidRDefault="004276DB" w:rsidP="009B4F92">
      <w:pPr>
        <w:pStyle w:val="20"/>
        <w:ind w:left="284"/>
        <w:rPr>
          <w:b/>
        </w:rPr>
      </w:pPr>
    </w:p>
    <w:p w:rsidR="004276DB" w:rsidRPr="00AC685E" w:rsidRDefault="00384F82" w:rsidP="009B4F92">
      <w:pPr>
        <w:pStyle w:val="20"/>
        <w:ind w:left="284"/>
        <w:rPr>
          <w:b/>
        </w:rPr>
      </w:pPr>
      <w:r>
        <w:rPr>
          <w:b/>
        </w:rPr>
        <w:t>Г</w:t>
      </w:r>
      <w:r w:rsidR="004276DB">
        <w:rPr>
          <w:b/>
        </w:rPr>
        <w:t>лав</w:t>
      </w:r>
      <w:r>
        <w:rPr>
          <w:b/>
        </w:rPr>
        <w:t>а Турковского</w:t>
      </w:r>
    </w:p>
    <w:p w:rsidR="00876F9F" w:rsidRDefault="004276DB" w:rsidP="009B4F92">
      <w:pPr>
        <w:pStyle w:val="20"/>
        <w:ind w:left="284"/>
        <w:rPr>
          <w:b/>
        </w:rPr>
        <w:sectPr w:rsidR="00876F9F" w:rsidSect="00876F9F">
          <w:pgSz w:w="11906" w:h="16838"/>
          <w:pgMar w:top="284" w:right="851" w:bottom="720" w:left="1418" w:header="709" w:footer="709" w:gutter="0"/>
          <w:cols w:space="708"/>
          <w:docGrid w:linePitch="360"/>
        </w:sectPr>
      </w:pPr>
      <w:r w:rsidRPr="00AC685E"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4F92">
        <w:rPr>
          <w:b/>
        </w:rPr>
        <w:t xml:space="preserve">    </w:t>
      </w:r>
      <w:r w:rsidR="000021B4">
        <w:rPr>
          <w:b/>
        </w:rPr>
        <w:t xml:space="preserve">            </w:t>
      </w:r>
      <w:r w:rsidR="00FC46C1">
        <w:rPr>
          <w:b/>
        </w:rPr>
        <w:t>А</w:t>
      </w:r>
      <w:r>
        <w:rPr>
          <w:b/>
        </w:rPr>
        <w:t>.В.</w:t>
      </w:r>
      <w:r w:rsidR="00FC46C1">
        <w:rPr>
          <w:b/>
        </w:rPr>
        <w:t>Никитин</w:t>
      </w:r>
    </w:p>
    <w:p w:rsidR="004276DB" w:rsidRPr="00035B29" w:rsidRDefault="004276DB" w:rsidP="00A71F28">
      <w:pPr>
        <w:ind w:left="5670" w:firstLine="5"/>
        <w:rPr>
          <w:sz w:val="28"/>
          <w:szCs w:val="28"/>
        </w:rPr>
      </w:pPr>
      <w:r w:rsidRPr="00035B29">
        <w:rPr>
          <w:sz w:val="28"/>
          <w:szCs w:val="28"/>
        </w:rPr>
        <w:lastRenderedPageBreak/>
        <w:t xml:space="preserve">Приложение 1  к постановлению </w:t>
      </w:r>
    </w:p>
    <w:p w:rsidR="004276DB" w:rsidRPr="00035B29" w:rsidRDefault="004276DB" w:rsidP="00A71F28">
      <w:pPr>
        <w:ind w:left="5670" w:firstLine="5"/>
        <w:rPr>
          <w:sz w:val="28"/>
          <w:szCs w:val="28"/>
        </w:rPr>
      </w:pPr>
      <w:r w:rsidRPr="00035B29">
        <w:rPr>
          <w:sz w:val="28"/>
          <w:szCs w:val="28"/>
        </w:rPr>
        <w:t xml:space="preserve">администрации муниципального </w:t>
      </w:r>
    </w:p>
    <w:p w:rsidR="004276DB" w:rsidRPr="00035B29" w:rsidRDefault="004276DB" w:rsidP="00A71F28">
      <w:pPr>
        <w:ind w:left="5670" w:firstLine="5"/>
        <w:rPr>
          <w:sz w:val="28"/>
          <w:szCs w:val="28"/>
        </w:rPr>
      </w:pPr>
      <w:r w:rsidRPr="00035B29">
        <w:rPr>
          <w:sz w:val="28"/>
          <w:szCs w:val="28"/>
        </w:rPr>
        <w:t xml:space="preserve">района от </w:t>
      </w:r>
      <w:r w:rsidR="000021B4">
        <w:rPr>
          <w:sz w:val="28"/>
          <w:szCs w:val="28"/>
        </w:rPr>
        <w:t xml:space="preserve">21.11.2018 </w:t>
      </w:r>
      <w:r w:rsidRPr="00035B29">
        <w:rPr>
          <w:sz w:val="28"/>
          <w:szCs w:val="28"/>
        </w:rPr>
        <w:t xml:space="preserve">г. </w:t>
      </w:r>
      <w:r w:rsidR="000021B4">
        <w:rPr>
          <w:sz w:val="28"/>
          <w:szCs w:val="28"/>
        </w:rPr>
        <w:t xml:space="preserve"> </w:t>
      </w:r>
      <w:r w:rsidRPr="00035B29">
        <w:rPr>
          <w:sz w:val="28"/>
          <w:szCs w:val="28"/>
        </w:rPr>
        <w:t>№</w:t>
      </w:r>
      <w:r w:rsidR="000021B4">
        <w:rPr>
          <w:sz w:val="28"/>
          <w:szCs w:val="28"/>
        </w:rPr>
        <w:t xml:space="preserve"> 1169</w:t>
      </w:r>
    </w:p>
    <w:p w:rsidR="004276DB" w:rsidRPr="00035B29" w:rsidRDefault="004276DB" w:rsidP="004276DB">
      <w:pPr>
        <w:jc w:val="center"/>
        <w:rPr>
          <w:b/>
          <w:sz w:val="28"/>
          <w:szCs w:val="28"/>
        </w:rPr>
      </w:pPr>
    </w:p>
    <w:p w:rsidR="004276DB" w:rsidRPr="00035B29" w:rsidRDefault="004276DB" w:rsidP="00A71F2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35B29">
        <w:rPr>
          <w:rFonts w:ascii="Times New Roman" w:hAnsi="Times New Roman" w:cs="Times New Roman"/>
          <w:bCs w:val="0"/>
          <w:sz w:val="28"/>
          <w:szCs w:val="28"/>
        </w:rPr>
        <w:t>МУНИЦИПАЛЬНАЯ ПРОГРАММА</w:t>
      </w:r>
    </w:p>
    <w:p w:rsidR="004276DB" w:rsidRPr="00035B29" w:rsidRDefault="00BC7EBA" w:rsidP="00A71F2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4276DB" w:rsidRPr="00035B29">
        <w:rPr>
          <w:rFonts w:ascii="Times New Roman" w:hAnsi="Times New Roman" w:cs="Times New Roman"/>
          <w:bCs w:val="0"/>
          <w:sz w:val="28"/>
          <w:szCs w:val="28"/>
        </w:rPr>
        <w:t>РАЗВИТИЕ МАЛОГО И СРЕДНЕГО ПРЕДПРИНИМАТЕЛЬСТВА</w:t>
      </w:r>
    </w:p>
    <w:p w:rsidR="004276DB" w:rsidRPr="00035B29" w:rsidRDefault="004276DB" w:rsidP="00A71F28">
      <w:pPr>
        <w:pStyle w:val="ConsPlusTitle"/>
        <w:jc w:val="center"/>
        <w:rPr>
          <w:sz w:val="28"/>
          <w:szCs w:val="28"/>
        </w:rPr>
      </w:pPr>
      <w:r w:rsidRPr="00035B29">
        <w:rPr>
          <w:rFonts w:ascii="Times New Roman" w:hAnsi="Times New Roman" w:cs="Times New Roman"/>
          <w:bCs w:val="0"/>
          <w:sz w:val="28"/>
          <w:szCs w:val="28"/>
        </w:rPr>
        <w:t>В ТУРКОВСКОМ МУНИЦИПАЛЬНОМ РАЙОНЕ НА 201</w:t>
      </w:r>
      <w:r w:rsidR="00B325FE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035B2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07E5F">
        <w:rPr>
          <w:rFonts w:ascii="Times New Roman" w:hAnsi="Times New Roman" w:cs="Times New Roman"/>
          <w:bCs w:val="0"/>
          <w:sz w:val="28"/>
          <w:szCs w:val="28"/>
        </w:rPr>
        <w:t>–</w:t>
      </w:r>
      <w:r w:rsidRPr="00035B29">
        <w:rPr>
          <w:rFonts w:ascii="Times New Roman" w:hAnsi="Times New Roman" w:cs="Times New Roman"/>
          <w:bCs w:val="0"/>
          <w:sz w:val="28"/>
          <w:szCs w:val="28"/>
        </w:rPr>
        <w:t xml:space="preserve"> 20</w:t>
      </w:r>
      <w:r w:rsidR="00B325FE">
        <w:rPr>
          <w:rFonts w:ascii="Times New Roman" w:hAnsi="Times New Roman" w:cs="Times New Roman"/>
          <w:bCs w:val="0"/>
          <w:sz w:val="28"/>
          <w:szCs w:val="28"/>
        </w:rPr>
        <w:t>21</w:t>
      </w:r>
      <w:r w:rsidR="00207E5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71F28">
        <w:rPr>
          <w:rFonts w:ascii="Times New Roman" w:hAnsi="Times New Roman" w:cs="Times New Roman"/>
          <w:bCs w:val="0"/>
          <w:sz w:val="28"/>
          <w:szCs w:val="28"/>
        </w:rPr>
        <w:t>ГОДЫ</w:t>
      </w:r>
      <w:r w:rsidR="00BC7EB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C7EBA" w:rsidRDefault="00BC7EBA" w:rsidP="00A71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276DB" w:rsidRPr="00BC7EBA" w:rsidRDefault="004276DB" w:rsidP="00A71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7EBA">
        <w:rPr>
          <w:b/>
          <w:sz w:val="28"/>
          <w:szCs w:val="28"/>
        </w:rPr>
        <w:t>Паспорт Программы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486"/>
      </w:tblGrid>
      <w:tr w:rsidR="004276DB" w:rsidRPr="00035B29" w:rsidTr="004276DB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184495" w:rsidP="00B325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76DB"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</w:t>
            </w:r>
            <w:r w:rsidR="00BC7E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76DB" w:rsidRPr="00035B29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Турковском муниципальном районе на 20</w:t>
            </w:r>
            <w:r w:rsidR="00B325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276DB"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325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76DB"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C7E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76DB"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4276DB" w:rsidRPr="00035B29" w:rsidTr="004276DB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Турковского муниципального района </w:t>
            </w:r>
          </w:p>
        </w:tc>
      </w:tr>
      <w:tr w:rsidR="004276DB" w:rsidRPr="00035B29" w:rsidTr="004276DB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5E4029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Турковского муниципального района </w:t>
            </w:r>
          </w:p>
        </w:tc>
      </w:tr>
      <w:tr w:rsidR="004276DB" w:rsidRPr="00035B29" w:rsidTr="00973FE2">
        <w:trPr>
          <w:cantSplit/>
          <w:trHeight w:val="1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973F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Турковского муниципального района</w:t>
            </w:r>
          </w:p>
        </w:tc>
      </w:tr>
      <w:tr w:rsidR="004276DB" w:rsidRPr="00035B29" w:rsidTr="00B5455D">
        <w:trPr>
          <w:cantSplit/>
          <w:trHeight w:val="3613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субъектов малого и среднего предпринимательства к финансовым, информационным, имущественным ресурсам;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повышение уровня жизни и благосостояния занятых в сфере малого и среднего предпринимательства;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увеличение налоговых поступлений от субъектов малого и среднего предпринимательства района, применяющих специальные режимы налогообложения;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административных ограничений при осуществлении предпринимательской деятельности;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предпринимателя</w:t>
            </w:r>
          </w:p>
        </w:tc>
      </w:tr>
      <w:tr w:rsidR="004276DB" w:rsidRPr="00035B29" w:rsidTr="004276DB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DE0C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0C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DE0C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276DB" w:rsidRPr="00035B29" w:rsidTr="004276DB">
        <w:trPr>
          <w:cantSplit/>
          <w:trHeight w:val="864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 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Турковского муниципального района </w:t>
            </w:r>
          </w:p>
        </w:tc>
      </w:tr>
      <w:tr w:rsidR="004276DB" w:rsidRPr="00035B29" w:rsidTr="004276DB">
        <w:trPr>
          <w:cantSplit/>
          <w:trHeight w:val="10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Объемы и источники обеспечения 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B74078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74078" w:rsidRPr="00B74078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622A79" w:rsidRPr="00B7407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4276DB" w:rsidRPr="00B74078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(прогнозно) – </w:t>
            </w:r>
            <w:r w:rsidR="00B74078" w:rsidRPr="00B740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276DB" w:rsidRPr="00B74078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(прогнозно) – </w:t>
            </w:r>
            <w:r w:rsidR="00B74078" w:rsidRPr="00B740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276DB" w:rsidRPr="00B74078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из местного бюджета (прогнозно) – </w:t>
            </w:r>
            <w:r w:rsidR="00B74078" w:rsidRPr="00B74078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276DB" w:rsidRPr="00035B29" w:rsidRDefault="004276DB" w:rsidP="00B740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(прогнозно) – </w:t>
            </w:r>
            <w:r w:rsidR="00622A79" w:rsidRPr="00B740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4078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4276DB" w:rsidRPr="00035B29" w:rsidTr="004276DB">
        <w:trPr>
          <w:cantSplit/>
          <w:trHeight w:val="20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Рост предпринимательской активности в районе;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произведенной продукции, работ (услуг) малыми и средними предприятиями;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Увеличение объема инвестиций в основной капитал;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Рост доходов и уровня социальной защищенности работников, занятых в предпринимательской сфере;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Сохранение общего количества устойчиво работающих малых предприятий;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Насыщение товарных рынков конкурентоспособной продукцией и услугами местного производства субъектами малого и среднего бизнеса;</w:t>
            </w:r>
          </w:p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поступлений от малых предприятий района</w:t>
            </w:r>
          </w:p>
        </w:tc>
      </w:tr>
      <w:tr w:rsidR="004276DB" w:rsidRPr="00035B29" w:rsidTr="004276DB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C5C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</w:t>
            </w:r>
          </w:p>
          <w:p w:rsidR="004276DB" w:rsidRPr="00035B29" w:rsidRDefault="004276DB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 Программы 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035B29" w:rsidRDefault="004276DB" w:rsidP="00A71F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B65B4" w:rsidRPr="00035B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а исполнением Программы осуществляется администрацией Турковского муниципального района</w:t>
            </w:r>
            <w:r w:rsidR="006970F8" w:rsidRPr="00035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76DB" w:rsidRPr="00035B29" w:rsidRDefault="004276DB" w:rsidP="00A71F28">
      <w:pPr>
        <w:jc w:val="center"/>
        <w:rPr>
          <w:b/>
          <w:sz w:val="28"/>
          <w:szCs w:val="28"/>
        </w:rPr>
      </w:pP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 xml:space="preserve">Характеристика проблемы </w:t>
      </w: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и обоснование необходимости ее решения программными методами</w:t>
      </w: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</w:p>
    <w:p w:rsidR="004276DB" w:rsidRPr="00035B29" w:rsidRDefault="004276DB" w:rsidP="00A71F28">
      <w:pPr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Реализация задачи построения  рыночной экономики</w:t>
      </w:r>
      <w:r w:rsidR="00927B99" w:rsidRPr="00035B29">
        <w:rPr>
          <w:sz w:val="28"/>
          <w:szCs w:val="28"/>
        </w:rPr>
        <w:t xml:space="preserve"> требует </w:t>
      </w:r>
      <w:r w:rsidRPr="00035B29">
        <w:rPr>
          <w:sz w:val="28"/>
          <w:szCs w:val="28"/>
        </w:rPr>
        <w:t>повышенного внимания к развитию предпринимательства со стороны органов муниципальной власти, что нашло свое отражение в программе  социально – экономического развития РФ, Саратовской области и Турковского района на среднесрочную перспективу, где развитие предпринимательства является одним из основных приоритетов экономической политики.</w:t>
      </w:r>
    </w:p>
    <w:p w:rsidR="004276DB" w:rsidRPr="00035B29" w:rsidRDefault="004276DB" w:rsidP="00A71F28">
      <w:pPr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Успешная реализация мероприятий Программы позволит сформировать устойчивый, динамично развивающийся слой мелких и средних собственников.</w:t>
      </w: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</w:p>
    <w:p w:rsidR="004276DB" w:rsidRPr="00035B29" w:rsidRDefault="004276DB" w:rsidP="00A71F28">
      <w:pPr>
        <w:ind w:firstLine="540"/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О</w:t>
      </w:r>
      <w:r w:rsidR="00207E5F">
        <w:rPr>
          <w:b/>
          <w:sz w:val="28"/>
          <w:szCs w:val="28"/>
        </w:rPr>
        <w:t>сновные цели и задачи Программы</w:t>
      </w:r>
    </w:p>
    <w:p w:rsidR="004276DB" w:rsidRPr="00035B29" w:rsidRDefault="004276DB" w:rsidP="00A71F28">
      <w:pPr>
        <w:ind w:firstLine="540"/>
        <w:jc w:val="both"/>
        <w:rPr>
          <w:sz w:val="28"/>
          <w:szCs w:val="28"/>
        </w:rPr>
      </w:pPr>
    </w:p>
    <w:p w:rsidR="004276DB" w:rsidRPr="00035B29" w:rsidRDefault="004276DB" w:rsidP="00A71F28">
      <w:pPr>
        <w:ind w:firstLine="540"/>
        <w:jc w:val="both"/>
        <w:rPr>
          <w:b/>
          <w:sz w:val="28"/>
          <w:szCs w:val="28"/>
        </w:rPr>
      </w:pPr>
      <w:r w:rsidRPr="00035B29">
        <w:rPr>
          <w:sz w:val="28"/>
          <w:szCs w:val="28"/>
        </w:rPr>
        <w:t xml:space="preserve">Основной целью Программы является </w:t>
      </w:r>
      <w:r w:rsidR="008350C8">
        <w:rPr>
          <w:sz w:val="28"/>
          <w:szCs w:val="28"/>
        </w:rPr>
        <w:t xml:space="preserve">обеспечение </w:t>
      </w:r>
      <w:r w:rsidR="004600EB">
        <w:rPr>
          <w:sz w:val="28"/>
          <w:szCs w:val="28"/>
        </w:rPr>
        <w:t xml:space="preserve">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Турковского муниципального района. </w:t>
      </w:r>
    </w:p>
    <w:p w:rsidR="004276DB" w:rsidRPr="00035B29" w:rsidRDefault="004276DB" w:rsidP="00A71F28">
      <w:pPr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 xml:space="preserve">Указанная цель будет </w:t>
      </w:r>
      <w:r w:rsidR="00BC7EBA" w:rsidRPr="00035B29">
        <w:rPr>
          <w:sz w:val="28"/>
          <w:szCs w:val="28"/>
        </w:rPr>
        <w:t>достигаться путем</w:t>
      </w:r>
      <w:r w:rsidRPr="00035B29">
        <w:rPr>
          <w:sz w:val="28"/>
          <w:szCs w:val="28"/>
        </w:rPr>
        <w:t xml:space="preserve"> разрешения следующих задач: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обеспечение доступа субъектов малого и среднего предпринимательства к финансовым, информационным, имущественным ресурсам;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повышение уровня жизни и благосостояния занятых в сфере малого и среднего предпринимательства;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увеличение налоговых поступлений от субъектов малого и среднего предпринимательства района, применяющих специальные режимы налогообложения;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снижение административных ограничений при осуществлении предпринимательской деятельности;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формирование положительного имиджа предпринимателя.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Реализация Программы осуществляется в период 201</w:t>
      </w:r>
      <w:r w:rsidR="00984BE9">
        <w:rPr>
          <w:sz w:val="28"/>
          <w:szCs w:val="28"/>
        </w:rPr>
        <w:t>9</w:t>
      </w:r>
      <w:r w:rsidRPr="00035B29">
        <w:rPr>
          <w:sz w:val="28"/>
          <w:szCs w:val="28"/>
        </w:rPr>
        <w:t xml:space="preserve"> - 20</w:t>
      </w:r>
      <w:r w:rsidR="00984BE9">
        <w:rPr>
          <w:sz w:val="28"/>
          <w:szCs w:val="28"/>
        </w:rPr>
        <w:t>21</w:t>
      </w:r>
      <w:r w:rsidRPr="00035B29">
        <w:rPr>
          <w:sz w:val="28"/>
          <w:szCs w:val="28"/>
        </w:rPr>
        <w:t xml:space="preserve"> годов.</w:t>
      </w: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 xml:space="preserve">Перечень основных мероприятий Программы </w:t>
      </w: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 xml:space="preserve">и ожидаемые </w:t>
      </w:r>
      <w:r w:rsidR="00207E5F">
        <w:rPr>
          <w:b/>
          <w:sz w:val="28"/>
          <w:szCs w:val="28"/>
        </w:rPr>
        <w:t>результаты реализации Программы</w:t>
      </w:r>
    </w:p>
    <w:p w:rsidR="004276DB" w:rsidRPr="00035B29" w:rsidRDefault="004276DB" w:rsidP="00A71F28">
      <w:pPr>
        <w:jc w:val="center"/>
        <w:rPr>
          <w:sz w:val="28"/>
          <w:szCs w:val="28"/>
        </w:rPr>
      </w:pPr>
    </w:p>
    <w:p w:rsidR="004276DB" w:rsidRPr="00035B29" w:rsidRDefault="004276DB" w:rsidP="00A71F28">
      <w:pPr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В программе предусматриваются мероприятия по следующим разделам:</w:t>
      </w:r>
    </w:p>
    <w:p w:rsidR="004276DB" w:rsidRPr="00035B29" w:rsidRDefault="004276DB" w:rsidP="00A71F28">
      <w:pPr>
        <w:jc w:val="center"/>
        <w:rPr>
          <w:b/>
          <w:sz w:val="28"/>
          <w:szCs w:val="28"/>
        </w:rPr>
      </w:pPr>
    </w:p>
    <w:p w:rsidR="004276DB" w:rsidRPr="00035B29" w:rsidRDefault="004276DB" w:rsidP="00A71F28">
      <w:pPr>
        <w:ind w:firstLine="540"/>
        <w:jc w:val="both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Правовое, организационное и аналитическое обеспечение деятельности субъектов предпринимательской деятельности.</w:t>
      </w:r>
    </w:p>
    <w:p w:rsidR="004276DB" w:rsidRPr="00035B29" w:rsidRDefault="00BC7EBA" w:rsidP="00A71F28">
      <w:pPr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Основные мероприятия</w:t>
      </w:r>
      <w:r w:rsidR="004276DB" w:rsidRPr="00035B29">
        <w:rPr>
          <w:sz w:val="28"/>
          <w:szCs w:val="28"/>
        </w:rPr>
        <w:t xml:space="preserve"> настоящего раздела направлены на комплексный анализ и дальнейшее совершенствование </w:t>
      </w:r>
      <w:r w:rsidRPr="00035B29">
        <w:rPr>
          <w:sz w:val="28"/>
          <w:szCs w:val="28"/>
        </w:rPr>
        <w:t>нормативного правового</w:t>
      </w:r>
      <w:r w:rsidR="004276DB" w:rsidRPr="00035B29">
        <w:rPr>
          <w:sz w:val="28"/>
          <w:szCs w:val="28"/>
        </w:rPr>
        <w:t xml:space="preserve"> обеспечения предпринимательской деятельности, что является одним из приоритетных направлений при создании благоприятных условий для развития предпринимательства.</w:t>
      </w:r>
    </w:p>
    <w:p w:rsidR="004276DB" w:rsidRPr="00035B29" w:rsidRDefault="004276DB" w:rsidP="00A71F28">
      <w:pPr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 xml:space="preserve">Данным разделом Программы предусматривается проведение анализа состояния и проблем развития малого и среднего предпринимательства района, проведение маркетинговых исследований по  проблемам развития предпринимательства, сокращение административных барьеров,  оказывающих негативное влияние на развитие бизнеса, посредством анализа обращений субъектов малого  и среднего предпринимательства и выработка эффективных мер, направленных на защиту прав и законных интересов предпринимателей, оказание правовой поддержки субъектам малого и среднего предпринимательства, создание партнерских отношений между предпринимателями района и органами власти. </w:t>
      </w:r>
    </w:p>
    <w:p w:rsidR="004276DB" w:rsidRPr="00035B29" w:rsidRDefault="004276DB" w:rsidP="00A71F28">
      <w:pPr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 xml:space="preserve">Результатом реализации данного раздела Программы должно стать формирование политики по развитию и поддержке малого и среднего предпринимательства на основе научно обоснованных решений </w:t>
      </w:r>
      <w:r w:rsidR="00BC7EBA" w:rsidRPr="00035B29">
        <w:rPr>
          <w:sz w:val="28"/>
          <w:szCs w:val="28"/>
        </w:rPr>
        <w:t>и реальных</w:t>
      </w:r>
      <w:r w:rsidRPr="00035B29">
        <w:rPr>
          <w:sz w:val="28"/>
          <w:szCs w:val="28"/>
        </w:rPr>
        <w:t xml:space="preserve"> показателей развития </w:t>
      </w:r>
      <w:r w:rsidR="00BC7EBA" w:rsidRPr="00035B29">
        <w:rPr>
          <w:sz w:val="28"/>
          <w:szCs w:val="28"/>
        </w:rPr>
        <w:t>предпринимательства, анализ</w:t>
      </w:r>
      <w:r w:rsidRPr="00035B29">
        <w:rPr>
          <w:sz w:val="28"/>
          <w:szCs w:val="28"/>
        </w:rPr>
        <w:t xml:space="preserve"> развития малого и среднего предпринимательства в районе, создание </w:t>
      </w:r>
      <w:r w:rsidR="00BC7EBA" w:rsidRPr="00035B29">
        <w:rPr>
          <w:sz w:val="28"/>
          <w:szCs w:val="28"/>
        </w:rPr>
        <w:t>благоприятного предпринимательского</w:t>
      </w:r>
      <w:r w:rsidRPr="00035B29">
        <w:rPr>
          <w:sz w:val="28"/>
          <w:szCs w:val="28"/>
        </w:rPr>
        <w:t xml:space="preserve"> климата </w:t>
      </w:r>
      <w:r w:rsidR="00BC7EBA" w:rsidRPr="00035B29">
        <w:rPr>
          <w:sz w:val="28"/>
          <w:szCs w:val="28"/>
        </w:rPr>
        <w:t>в районе</w:t>
      </w:r>
      <w:r w:rsidRPr="00035B29">
        <w:rPr>
          <w:sz w:val="28"/>
          <w:szCs w:val="28"/>
        </w:rPr>
        <w:t>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b/>
          <w:sz w:val="28"/>
          <w:szCs w:val="28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деятельности.</w:t>
      </w:r>
      <w:r w:rsidRPr="00035B29">
        <w:rPr>
          <w:sz w:val="28"/>
          <w:szCs w:val="28"/>
        </w:rPr>
        <w:t xml:space="preserve"> 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финансового рынка, производственных и инновационных предприятий района.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Для обеспечения открытости Программы планируется реализация следующих мероприятий: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размещение информационных материалов, посвященных популяризации предпринимательства в СМИ и на официальном сайте администрации;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размещение информации об инвестиционных площадках на территории района на официальном сайте Правительства Саратовской области;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 xml:space="preserve">по итогам работы субъектов малого предпринимательстванаправление материалов </w:t>
      </w:r>
      <w:r w:rsidR="005E4029">
        <w:rPr>
          <w:sz w:val="28"/>
          <w:szCs w:val="28"/>
        </w:rPr>
        <w:t>о лучших предпринимателях для</w:t>
      </w:r>
      <w:r w:rsidRPr="00035B29">
        <w:rPr>
          <w:sz w:val="28"/>
          <w:szCs w:val="28"/>
        </w:rPr>
        <w:t xml:space="preserve"> размещения на районную Доску почета.</w:t>
      </w:r>
    </w:p>
    <w:p w:rsidR="003C3075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b/>
          <w:sz w:val="28"/>
          <w:szCs w:val="28"/>
        </w:rPr>
        <w:t>Усиление рыночных позиций субъектов малого и среднего предпринимательства Турковского района.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В рамках настоящей Программы планируется: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lastRenderedPageBreak/>
        <w:t>- привлечение субъектов малого и среднего предпринимательства к выполнению муниципального заказа согласно плану закупок</w:t>
      </w:r>
      <w:r w:rsidR="00F72DA0">
        <w:rPr>
          <w:sz w:val="28"/>
          <w:szCs w:val="28"/>
        </w:rPr>
        <w:t>, плану-графику</w:t>
      </w:r>
      <w:r w:rsidRPr="00035B29">
        <w:rPr>
          <w:sz w:val="28"/>
          <w:szCs w:val="28"/>
        </w:rPr>
        <w:t>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- организация нестационарной торговли, в т.ч. сезонной торговли.</w:t>
      </w:r>
    </w:p>
    <w:p w:rsidR="004276DB" w:rsidRPr="00035B29" w:rsidRDefault="004276DB" w:rsidP="00A71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276DB" w:rsidRPr="00035B29" w:rsidRDefault="004276DB" w:rsidP="00A71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4. Ресурсное обеспечение Программы</w:t>
      </w:r>
    </w:p>
    <w:p w:rsidR="004276DB" w:rsidRPr="00035B29" w:rsidRDefault="004276DB" w:rsidP="00A71F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 xml:space="preserve">Финансирование мероприятий Программы обеспечивается за счет средств федерального бюджета (прогнозно), областного бюджета (прогнозно), </w:t>
      </w:r>
      <w:r w:rsidR="003C3075" w:rsidRPr="00035B29">
        <w:rPr>
          <w:sz w:val="28"/>
          <w:szCs w:val="28"/>
        </w:rPr>
        <w:t>местного бюджета</w:t>
      </w:r>
      <w:r w:rsidRPr="00035B29">
        <w:rPr>
          <w:sz w:val="28"/>
          <w:szCs w:val="28"/>
        </w:rPr>
        <w:t xml:space="preserve"> и внебюджетных источников (прогнозно).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Общий объем финансового обеспечения Программы в 201</w:t>
      </w:r>
      <w:r w:rsidR="008031C4">
        <w:rPr>
          <w:sz w:val="28"/>
          <w:szCs w:val="28"/>
        </w:rPr>
        <w:t>9</w:t>
      </w:r>
      <w:r w:rsidRPr="00035B29">
        <w:rPr>
          <w:sz w:val="28"/>
          <w:szCs w:val="28"/>
        </w:rPr>
        <w:t xml:space="preserve"> - 20</w:t>
      </w:r>
      <w:r w:rsidR="008031C4">
        <w:rPr>
          <w:sz w:val="28"/>
          <w:szCs w:val="28"/>
        </w:rPr>
        <w:t>21</w:t>
      </w:r>
      <w:r w:rsidRPr="00035B29">
        <w:rPr>
          <w:sz w:val="28"/>
          <w:szCs w:val="28"/>
        </w:rPr>
        <w:t xml:space="preserve"> годах составляет </w:t>
      </w:r>
      <w:r w:rsidR="00A01B2D" w:rsidRPr="00A01B2D">
        <w:rPr>
          <w:sz w:val="28"/>
          <w:szCs w:val="28"/>
        </w:rPr>
        <w:t>387</w:t>
      </w:r>
      <w:r w:rsidR="00812F40" w:rsidRPr="00A01B2D">
        <w:rPr>
          <w:sz w:val="28"/>
          <w:szCs w:val="28"/>
        </w:rPr>
        <w:t>,0</w:t>
      </w:r>
      <w:r w:rsidRPr="00035B29">
        <w:rPr>
          <w:sz w:val="28"/>
          <w:szCs w:val="28"/>
        </w:rPr>
        <w:t xml:space="preserve"> тыс. рублей.</w:t>
      </w:r>
    </w:p>
    <w:p w:rsidR="004276DB" w:rsidRPr="00035B29" w:rsidRDefault="004276DB" w:rsidP="00A71F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35B2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1276"/>
        <w:gridCol w:w="1275"/>
        <w:gridCol w:w="1276"/>
      </w:tblGrid>
      <w:tr w:rsidR="00A72D58" w:rsidRPr="00035B29" w:rsidTr="002C04A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035B29" w:rsidRDefault="00A72D58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2C04A9" w:rsidRDefault="00A72D58" w:rsidP="008031C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04A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04A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2C04A9" w:rsidRDefault="00A72D58" w:rsidP="008031C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04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04A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2C04A9" w:rsidRDefault="00A72D58" w:rsidP="008031C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04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C04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2D58" w:rsidRPr="00035B29" w:rsidTr="002C04A9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035B29" w:rsidRDefault="00A72D58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B6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D58" w:rsidRPr="00035B29" w:rsidTr="002C04A9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035B29" w:rsidRDefault="00A72D58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B6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D58" w:rsidRPr="00035B29" w:rsidTr="002C04A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035B29" w:rsidRDefault="00A72D58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5028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292B32" w:rsidRPr="00A0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292B32" w:rsidP="00A01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B2D" w:rsidRPr="00A01B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292B32" w:rsidP="00A01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B2D" w:rsidRPr="00A01B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2D58" w:rsidRPr="00035B29" w:rsidTr="002C04A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035B29" w:rsidRDefault="00A72D58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E5125B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E5125B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E5125B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D58" w:rsidRPr="00035B29" w:rsidTr="002C04A9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035B29" w:rsidRDefault="00A72D58" w:rsidP="00A71F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B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B6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E5125B" w:rsidRPr="00A0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E5125B" w:rsidRPr="00A0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58" w:rsidRPr="00A01B2D" w:rsidRDefault="00A01B2D" w:rsidP="00A72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2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E5125B" w:rsidRPr="00A0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Объемы финансирования мероприятий Программы на 201</w:t>
      </w:r>
      <w:r w:rsidR="008031C4">
        <w:rPr>
          <w:sz w:val="28"/>
          <w:szCs w:val="28"/>
        </w:rPr>
        <w:t>9</w:t>
      </w:r>
      <w:r w:rsidRPr="00035B29">
        <w:rPr>
          <w:sz w:val="28"/>
          <w:szCs w:val="28"/>
        </w:rPr>
        <w:t xml:space="preserve"> - 20</w:t>
      </w:r>
      <w:r w:rsidR="008031C4">
        <w:rPr>
          <w:sz w:val="28"/>
          <w:szCs w:val="28"/>
        </w:rPr>
        <w:t>21</w:t>
      </w:r>
      <w:r w:rsidRPr="00035B29">
        <w:rPr>
          <w:sz w:val="28"/>
          <w:szCs w:val="28"/>
        </w:rPr>
        <w:t xml:space="preserve"> годы носят прогнозный характер.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76DB" w:rsidRPr="00035B29" w:rsidRDefault="004276DB" w:rsidP="00A71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5. Организация управления реализацией Программы</w:t>
      </w:r>
    </w:p>
    <w:p w:rsidR="004276DB" w:rsidRPr="00035B29" w:rsidRDefault="004276DB" w:rsidP="00A71F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и контроль за ходом ее выполнения</w:t>
      </w:r>
    </w:p>
    <w:p w:rsidR="004276DB" w:rsidRPr="00035B29" w:rsidRDefault="004276DB" w:rsidP="00A71F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Организацию выполнения Программы осуществляет администраци</w:t>
      </w:r>
      <w:r w:rsidR="00F423AB">
        <w:rPr>
          <w:sz w:val="28"/>
          <w:szCs w:val="28"/>
        </w:rPr>
        <w:t>я</w:t>
      </w:r>
      <w:r w:rsidRPr="00035B29">
        <w:rPr>
          <w:sz w:val="28"/>
          <w:szCs w:val="28"/>
        </w:rPr>
        <w:t xml:space="preserve"> Турковского муниципального района.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Контроль за исполнением Программы осуществляется администрацией Турковского муниципального района.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76DB" w:rsidRPr="00035B29" w:rsidRDefault="004276DB" w:rsidP="00A71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6. Оценка эффективности реализации Программы с перечнем</w:t>
      </w:r>
    </w:p>
    <w:p w:rsidR="004276DB" w:rsidRPr="00035B29" w:rsidRDefault="004276DB" w:rsidP="00A71F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целевых показателей и индикаторов, характеризующих уровень</w:t>
      </w:r>
    </w:p>
    <w:p w:rsidR="004276DB" w:rsidRPr="00035B29" w:rsidRDefault="004276DB" w:rsidP="00A71F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5B29">
        <w:rPr>
          <w:b/>
          <w:sz w:val="28"/>
          <w:szCs w:val="28"/>
        </w:rPr>
        <w:t>достижения целей Программы и ее результативность</w:t>
      </w:r>
    </w:p>
    <w:p w:rsidR="004276DB" w:rsidRPr="00035B29" w:rsidRDefault="004276DB" w:rsidP="00A71F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Реализация Программы обеспечит получение следующих результатов:</w:t>
      </w:r>
    </w:p>
    <w:p w:rsidR="004276DB" w:rsidRPr="00035B29" w:rsidRDefault="00703E6F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поднятие престижа индивидуального предпринимателя</w:t>
      </w:r>
      <w:r w:rsidR="004276DB" w:rsidRPr="00035B29">
        <w:rPr>
          <w:sz w:val="28"/>
          <w:szCs w:val="28"/>
        </w:rPr>
        <w:t>;</w:t>
      </w:r>
    </w:p>
    <w:p w:rsidR="004276DB" w:rsidRPr="00035B29" w:rsidRDefault="004276DB" w:rsidP="00A71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29">
        <w:rPr>
          <w:sz w:val="28"/>
          <w:szCs w:val="28"/>
        </w:rPr>
        <w:t>увеличение</w:t>
      </w:r>
      <w:r w:rsidR="00703E6F">
        <w:rPr>
          <w:sz w:val="28"/>
          <w:szCs w:val="28"/>
        </w:rPr>
        <w:t xml:space="preserve"> доли налоговых поступлений от деятельности субъектов малого и среднего предпринимательства в местный бюджет.</w:t>
      </w:r>
    </w:p>
    <w:p w:rsidR="004276DB" w:rsidRPr="00035B29" w:rsidRDefault="004276DB" w:rsidP="004276DB">
      <w:pPr>
        <w:jc w:val="center"/>
        <w:rPr>
          <w:b/>
          <w:sz w:val="28"/>
          <w:szCs w:val="28"/>
        </w:rPr>
        <w:sectPr w:rsidR="004276DB" w:rsidRPr="00035B29" w:rsidSect="00A71F28">
          <w:pgSz w:w="11906" w:h="16838"/>
          <w:pgMar w:top="284" w:right="851" w:bottom="720" w:left="1276" w:header="709" w:footer="709" w:gutter="0"/>
          <w:cols w:space="708"/>
          <w:docGrid w:linePitch="360"/>
        </w:sectPr>
      </w:pPr>
    </w:p>
    <w:p w:rsidR="008F5088" w:rsidRDefault="004276DB" w:rsidP="004276D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35B29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Перечень мероприятий </w:t>
      </w:r>
    </w:p>
    <w:p w:rsidR="004276DB" w:rsidRPr="00035B29" w:rsidRDefault="004276DB" w:rsidP="004276D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35B29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муниципальной программы </w:t>
      </w:r>
      <w:r w:rsidR="00BC7EBA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035B29">
        <w:rPr>
          <w:rFonts w:ascii="Times New Roman" w:hAnsi="Times New Roman" w:cs="Times New Roman"/>
          <w:bCs w:val="0"/>
          <w:sz w:val="28"/>
          <w:szCs w:val="28"/>
        </w:rPr>
        <w:t>Развитие малого и среднего предпринимательства в Турковском муниципальном районе на 201</w:t>
      </w:r>
      <w:r w:rsidR="00572BE7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035B29">
        <w:rPr>
          <w:rFonts w:ascii="Times New Roman" w:hAnsi="Times New Roman" w:cs="Times New Roman"/>
          <w:bCs w:val="0"/>
          <w:sz w:val="28"/>
          <w:szCs w:val="28"/>
        </w:rPr>
        <w:t>-20</w:t>
      </w:r>
      <w:r w:rsidR="00572BE7">
        <w:rPr>
          <w:rFonts w:ascii="Times New Roman" w:hAnsi="Times New Roman" w:cs="Times New Roman"/>
          <w:bCs w:val="0"/>
          <w:sz w:val="28"/>
          <w:szCs w:val="28"/>
        </w:rPr>
        <w:t>21</w:t>
      </w:r>
      <w:r w:rsidR="00207E5F">
        <w:rPr>
          <w:rFonts w:ascii="Times New Roman" w:hAnsi="Times New Roman" w:cs="Times New Roman"/>
          <w:bCs w:val="0"/>
          <w:sz w:val="28"/>
          <w:szCs w:val="28"/>
        </w:rPr>
        <w:t xml:space="preserve"> годы</w:t>
      </w:r>
      <w:r w:rsidR="00BC7EB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276DB" w:rsidRPr="00035B29" w:rsidRDefault="004276DB" w:rsidP="004276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1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"/>
        <w:gridCol w:w="2684"/>
        <w:gridCol w:w="945"/>
        <w:gridCol w:w="1218"/>
        <w:gridCol w:w="1222"/>
        <w:gridCol w:w="1287"/>
        <w:gridCol w:w="24"/>
        <w:gridCol w:w="12"/>
        <w:gridCol w:w="1224"/>
        <w:gridCol w:w="36"/>
        <w:gridCol w:w="1329"/>
        <w:gridCol w:w="114"/>
        <w:gridCol w:w="2137"/>
        <w:gridCol w:w="74"/>
        <w:gridCol w:w="2478"/>
      </w:tblGrid>
      <w:tr w:rsidR="004276DB" w:rsidRPr="00161D4C" w:rsidTr="00161D4C">
        <w:trPr>
          <w:cantSplit/>
          <w:trHeight w:val="24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Срок испол-нения (годы)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 (тыс. рублей), всего</w:t>
            </w:r>
          </w:p>
        </w:tc>
        <w:tc>
          <w:tcPr>
            <w:tcW w:w="5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tabs>
                <w:tab w:val="left" w:pos="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исполнение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</w:tr>
      <w:tr w:rsidR="004276DB" w:rsidRPr="00161D4C" w:rsidTr="00161D4C">
        <w:trPr>
          <w:cantSplit/>
          <w:trHeight w:val="840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(прогноз-но)</w:t>
            </w:r>
            <w:r w:rsidR="008F5088" w:rsidRPr="00161D4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Областного бюджета (прогноз-но)</w:t>
            </w:r>
            <w:r w:rsidR="008F5088" w:rsidRPr="00161D4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  <w:r w:rsidR="008F5088" w:rsidRPr="00161D4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(прогнозно)</w:t>
            </w:r>
          </w:p>
          <w:p w:rsidR="00C83797" w:rsidRPr="00161D4C" w:rsidRDefault="00C8379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DB" w:rsidRPr="00161D4C" w:rsidTr="00161D4C">
        <w:trPr>
          <w:cantSplit/>
          <w:trHeight w:val="240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Правовое, организационное и аналитическое обеспечение деятельности субъектов предпринимательской деятельности  </w:t>
            </w:r>
          </w:p>
        </w:tc>
      </w:tr>
      <w:tr w:rsidR="004276DB" w:rsidRPr="00161D4C" w:rsidTr="00161D4C">
        <w:trPr>
          <w:cantSplit/>
          <w:trHeight w:val="27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426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состояния и проблем развития малого и среднего </w:t>
            </w:r>
            <w:r w:rsidR="003C3075" w:rsidRPr="00161D4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АдминистрацияТурковского муниципального района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политики по развитию и поддержке малого и среднего предпринимательства на основе научно обоснованных решений </w:t>
            </w:r>
            <w:r w:rsidR="003C3075" w:rsidRPr="00161D4C">
              <w:rPr>
                <w:rFonts w:ascii="Times New Roman" w:hAnsi="Times New Roman" w:cs="Times New Roman"/>
                <w:sz w:val="28"/>
                <w:szCs w:val="28"/>
              </w:rPr>
              <w:t>и реальных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предпринимательства</w:t>
            </w:r>
          </w:p>
        </w:tc>
      </w:tr>
      <w:tr w:rsidR="004276DB" w:rsidRPr="00161D4C" w:rsidTr="00161D4C">
        <w:trPr>
          <w:cantSplit/>
          <w:trHeight w:val="27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43426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практики применения нормативных правовых актов в сфере регулирования и поддержки малого и среднего предпринимательства, разработка нормативных правовых актов района, стимулирующих развитие предпринимательской деятельности </w:t>
            </w:r>
            <w:r w:rsidR="003C3075" w:rsidRPr="00161D4C">
              <w:rPr>
                <w:rFonts w:ascii="Times New Roman" w:hAnsi="Times New Roman" w:cs="Times New Roman"/>
                <w:sz w:val="28"/>
                <w:szCs w:val="28"/>
              </w:rPr>
              <w:t>в районе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C32CD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>дминистрация Турковского муниципального района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нормативной правовой базы района по вопросам поддержки малого и среднего предпринимательства</w:t>
            </w:r>
          </w:p>
        </w:tc>
      </w:tr>
      <w:tr w:rsidR="004276DB" w:rsidRPr="00161D4C" w:rsidTr="00161D4C">
        <w:trPr>
          <w:cantSplit/>
          <w:trHeight w:val="19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A71F28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43426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показателей деятельности малого и среднего предпринимательства в районе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C32CD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Турковского муниципального района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выработка мероприятий по содействию развитию предпринимательства в районе и совершенствованию механизмов поддержки на основании обобщенной информации о деятельности субъектов малого и среднего предпринимательства</w:t>
            </w:r>
          </w:p>
        </w:tc>
      </w:tr>
      <w:tr w:rsidR="004276DB" w:rsidRPr="00161D4C" w:rsidTr="00161D4C">
        <w:trPr>
          <w:cantSplit/>
          <w:trHeight w:val="14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A71F28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3426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телефонной горячей линии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C32CD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Турковского муниципального района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Выработка мероприятий по содействию развитию предпринимательства посредством анализа обращений субъектов малого предпринимательства</w:t>
            </w:r>
          </w:p>
        </w:tc>
      </w:tr>
      <w:tr w:rsidR="004276DB" w:rsidRPr="00161D4C" w:rsidTr="00161D4C">
        <w:trPr>
          <w:cantSplit/>
          <w:trHeight w:val="240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поддержка субъектов малого и среднего предпринимательства, пропаганда и популяризация предпринимательской деятельности </w:t>
            </w:r>
          </w:p>
        </w:tc>
      </w:tr>
      <w:tr w:rsidR="003B3C3C" w:rsidRPr="00161D4C" w:rsidTr="00161D4C">
        <w:trPr>
          <w:cantSplit/>
          <w:trHeight w:val="49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C3C" w:rsidRPr="00161D4C" w:rsidRDefault="00E43426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C3C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материалов, 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популяризации предпринимательства в СМИ и на официальном сайте администрации</w:t>
            </w:r>
            <w:r w:rsidR="003C3075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6B0D50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1039BF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3C3C" w:rsidRPr="00161D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района</w:t>
            </w:r>
          </w:p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системы муниципальной 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развития малого предпринимательства</w:t>
            </w:r>
          </w:p>
        </w:tc>
      </w:tr>
      <w:tr w:rsidR="003B3C3C" w:rsidRPr="00161D4C" w:rsidTr="00161D4C">
        <w:trPr>
          <w:cantSplit/>
          <w:trHeight w:val="35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C3C" w:rsidRPr="00161D4C" w:rsidTr="00161D4C">
        <w:trPr>
          <w:cantSplit/>
          <w:trHeight w:val="496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C3C" w:rsidRPr="00161D4C" w:rsidTr="00161D4C">
        <w:trPr>
          <w:cantSplit/>
          <w:trHeight w:val="496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572B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1039BF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3C" w:rsidRPr="00161D4C" w:rsidRDefault="003B3C3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DB" w:rsidRPr="00161D4C" w:rsidTr="00161D4C">
        <w:trPr>
          <w:cantSplit/>
          <w:trHeight w:val="3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6DB" w:rsidRPr="00161D4C" w:rsidRDefault="00E43426" w:rsidP="003C30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инвестиционных площадках на территории района на официальном сайте Правительства Саратовской области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2BE7" w:rsidRPr="00161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6810" w:rsidRPr="00161D4C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  <w:p w:rsidR="004276DB" w:rsidRPr="00161D4C" w:rsidRDefault="004276DB" w:rsidP="004231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6DB" w:rsidRPr="00161D4C" w:rsidRDefault="00C32CD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447752" w:rsidRPr="00161D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неопределенным кругом лиц</w:t>
            </w:r>
          </w:p>
          <w:p w:rsidR="004276DB" w:rsidRPr="00161D4C" w:rsidRDefault="004276DB" w:rsidP="004231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DB" w:rsidRPr="00161D4C" w:rsidTr="00161D4C">
        <w:trPr>
          <w:cantSplit/>
          <w:trHeight w:val="18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B16810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3426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31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По итогам работы субъектов малого предпринимательства направление материалов</w:t>
            </w:r>
            <w:r w:rsidR="00F423AB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о лучших предпринимателях 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на районную Доску почета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B16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810" w:rsidRPr="00161D4C">
              <w:rPr>
                <w:rFonts w:ascii="Times New Roman" w:hAnsi="Times New Roman" w:cs="Times New Roman"/>
                <w:sz w:val="28"/>
                <w:szCs w:val="28"/>
              </w:rPr>
              <w:t>19-2021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C32CD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776BDB" w:rsidRPr="00161D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общественного мнения о субъектах малого и среднего бизнеса района</w:t>
            </w:r>
          </w:p>
        </w:tc>
      </w:tr>
      <w:tr w:rsidR="0042310C" w:rsidRPr="00161D4C" w:rsidTr="00161D4C">
        <w:trPr>
          <w:cantSplit/>
          <w:trHeight w:val="599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соревнования работников АПК Турковского муниципального района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31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31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Увеличение показателей в производстве сельскохозяйственной продукции</w:t>
            </w:r>
          </w:p>
        </w:tc>
      </w:tr>
      <w:tr w:rsidR="0042310C" w:rsidRPr="00161D4C" w:rsidTr="00161D4C">
        <w:trPr>
          <w:cantSplit/>
          <w:trHeight w:val="270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31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0C" w:rsidRPr="00161D4C" w:rsidTr="00161D4C">
        <w:trPr>
          <w:cantSplit/>
          <w:trHeight w:val="255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0C" w:rsidRPr="00161D4C" w:rsidTr="00161D4C">
        <w:trPr>
          <w:cantSplit/>
          <w:trHeight w:val="516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31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C" w:rsidRPr="00161D4C" w:rsidRDefault="0042310C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6DB" w:rsidRPr="00161D4C" w:rsidTr="00161D4C">
        <w:trPr>
          <w:cantSplit/>
          <w:trHeight w:val="240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Усиление рыночных позиций субъектов малого и среднего предпринимательства Турковского муниципального района</w:t>
            </w:r>
          </w:p>
        </w:tc>
      </w:tr>
      <w:tr w:rsidR="004276DB" w:rsidRPr="00161D4C" w:rsidTr="00161D4C">
        <w:trPr>
          <w:cantSplit/>
          <w:trHeight w:val="3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590B95" w:rsidP="00B16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3426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E18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субъектов малого и </w:t>
            </w:r>
            <w:r w:rsidR="00590B95" w:rsidRPr="00161D4C"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к выполнению муниципального заказа согласно плану закупок</w:t>
            </w:r>
            <w:r w:rsidR="004E18DD" w:rsidRPr="00161D4C">
              <w:rPr>
                <w:rFonts w:ascii="Times New Roman" w:hAnsi="Times New Roman" w:cs="Times New Roman"/>
                <w:sz w:val="28"/>
                <w:szCs w:val="28"/>
              </w:rPr>
              <w:t>, плану-графиков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9552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524D" w:rsidRPr="00161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95524D" w:rsidRPr="00161D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C32CD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776BDB" w:rsidRPr="00161D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Обеспечение равного доступа субъектов предпринимательской деятельности к выполнению муниципального заказа на конкурсной основе</w:t>
            </w:r>
          </w:p>
        </w:tc>
      </w:tr>
      <w:tr w:rsidR="004276DB" w:rsidRPr="00161D4C" w:rsidTr="00161D4C">
        <w:trPr>
          <w:cantSplit/>
          <w:trHeight w:val="3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B16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B9D"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3426" w:rsidRPr="00161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Организация нестационарной торговли, в т.ч. сезонной торговли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9552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524D" w:rsidRPr="00161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5524D" w:rsidRPr="00161D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C32CD7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776BDB" w:rsidRPr="00161D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6DB"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DB" w:rsidRPr="00161D4C" w:rsidRDefault="004276DB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конкурентно </w:t>
            </w:r>
            <w:r w:rsidR="00590B95" w:rsidRPr="00161D4C">
              <w:rPr>
                <w:rFonts w:ascii="Times New Roman" w:hAnsi="Times New Roman" w:cs="Times New Roman"/>
                <w:sz w:val="28"/>
                <w:szCs w:val="28"/>
              </w:rPr>
              <w:t>способности субъектов предпринимательской деятельности,</w:t>
            </w: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 в сфере розничной торговли</w:t>
            </w:r>
          </w:p>
        </w:tc>
      </w:tr>
      <w:tr w:rsidR="00AF3B9D" w:rsidRPr="00161D4C" w:rsidTr="00161D4C">
        <w:trPr>
          <w:cantSplit/>
          <w:trHeight w:val="360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B9D" w:rsidRPr="00161D4C" w:rsidRDefault="00AF3B9D" w:rsidP="00AF3B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95524D">
            <w:pPr>
              <w:rPr>
                <w:sz w:val="28"/>
                <w:szCs w:val="28"/>
              </w:rPr>
            </w:pPr>
            <w:r w:rsidRPr="00161D4C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6B73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B9D" w:rsidRPr="00161D4C" w:rsidRDefault="00AF3B9D" w:rsidP="006B73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6B73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AB13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9D" w:rsidRPr="00161D4C" w:rsidTr="00161D4C">
        <w:trPr>
          <w:cantSplit/>
          <w:trHeight w:val="36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95524D">
            <w:pPr>
              <w:rPr>
                <w:sz w:val="28"/>
                <w:szCs w:val="28"/>
              </w:rPr>
            </w:pPr>
            <w:r w:rsidRPr="00161D4C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AB13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9D" w:rsidRPr="00161D4C" w:rsidTr="00161D4C">
        <w:trPr>
          <w:cantSplit/>
          <w:trHeight w:val="36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95524D">
            <w:pPr>
              <w:rPr>
                <w:sz w:val="28"/>
                <w:szCs w:val="28"/>
              </w:rPr>
            </w:pPr>
            <w:r w:rsidRPr="00161D4C">
              <w:rPr>
                <w:sz w:val="28"/>
                <w:szCs w:val="28"/>
              </w:rPr>
              <w:t>2021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AB13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9D" w:rsidRPr="00161D4C" w:rsidTr="00161D4C">
        <w:trPr>
          <w:cantSplit/>
          <w:trHeight w:val="36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B16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9552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387,0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B9D" w:rsidRPr="00161D4C" w:rsidRDefault="00AF3B9D" w:rsidP="006B73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6B73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AB13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387,0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B9D" w:rsidRPr="00161D4C" w:rsidRDefault="00AF3B9D" w:rsidP="00427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6DB" w:rsidRDefault="004276DB" w:rsidP="00427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CD3" w:rsidRDefault="00372CD3" w:rsidP="004276DB">
      <w:pPr>
        <w:autoSpaceDE w:val="0"/>
        <w:autoSpaceDN w:val="0"/>
        <w:adjustRightInd w:val="0"/>
        <w:jc w:val="both"/>
        <w:rPr>
          <w:sz w:val="28"/>
          <w:szCs w:val="28"/>
        </w:rPr>
        <w:sectPr w:rsidR="00372CD3" w:rsidSect="00161D4C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4276DB" w:rsidRDefault="004276DB" w:rsidP="004276DB">
      <w:pPr>
        <w:spacing w:line="216" w:lineRule="auto"/>
        <w:jc w:val="center"/>
        <w:rPr>
          <w:b/>
          <w:bCs/>
          <w:color w:val="000000"/>
          <w:sz w:val="28"/>
          <w:szCs w:val="28"/>
        </w:rPr>
      </w:pPr>
      <w:r w:rsidRPr="00035B29">
        <w:rPr>
          <w:b/>
          <w:bCs/>
          <w:color w:val="000000"/>
          <w:sz w:val="28"/>
          <w:szCs w:val="28"/>
        </w:rPr>
        <w:lastRenderedPageBreak/>
        <w:t>Система показателей и индикаторов эффективн</w:t>
      </w:r>
      <w:bookmarkStart w:id="0" w:name="_GoBack"/>
      <w:bookmarkEnd w:id="0"/>
      <w:r w:rsidRPr="00035B29">
        <w:rPr>
          <w:b/>
          <w:bCs/>
          <w:color w:val="000000"/>
          <w:sz w:val="28"/>
          <w:szCs w:val="28"/>
        </w:rPr>
        <w:t>ости реализации Программы</w:t>
      </w:r>
    </w:p>
    <w:p w:rsidR="003836AF" w:rsidRDefault="003836AF" w:rsidP="004276DB">
      <w:pPr>
        <w:spacing w:line="216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869"/>
        <w:gridCol w:w="921"/>
        <w:gridCol w:w="1654"/>
        <w:gridCol w:w="1638"/>
      </w:tblGrid>
      <w:tr w:rsidR="00220135" w:rsidRPr="00AD1EB7" w:rsidTr="00AD1EB7">
        <w:tc>
          <w:tcPr>
            <w:tcW w:w="9180" w:type="dxa"/>
            <w:vMerge w:val="restart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Перечень целевых индикаторов, показателей</w:t>
            </w:r>
          </w:p>
        </w:tc>
        <w:tc>
          <w:tcPr>
            <w:tcW w:w="1134" w:type="dxa"/>
            <w:vMerge w:val="restart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220135" w:rsidRPr="00AD5F1A" w:rsidRDefault="00220135" w:rsidP="00026DE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201</w:t>
            </w:r>
            <w:r w:rsidR="00026DE4" w:rsidRPr="00AD5F1A">
              <w:rPr>
                <w:bCs/>
                <w:sz w:val="28"/>
                <w:szCs w:val="28"/>
              </w:rPr>
              <w:t>8</w:t>
            </w:r>
            <w:r w:rsidRPr="00AD5F1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220135" w:rsidRPr="00AD5F1A" w:rsidRDefault="00220135" w:rsidP="00026DE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201</w:t>
            </w:r>
            <w:r w:rsidR="00026DE4" w:rsidRPr="00AD5F1A">
              <w:rPr>
                <w:bCs/>
                <w:sz w:val="28"/>
                <w:szCs w:val="28"/>
              </w:rPr>
              <w:t>9</w:t>
            </w:r>
            <w:r w:rsidRPr="00AD5F1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  <w:gridSpan w:val="2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Изменение значений по годам реализации Программы</w:t>
            </w:r>
          </w:p>
        </w:tc>
      </w:tr>
      <w:tr w:rsidR="00220135" w:rsidRPr="00AD1EB7" w:rsidTr="00AD1EB7">
        <w:tc>
          <w:tcPr>
            <w:tcW w:w="9180" w:type="dxa"/>
            <w:vMerge/>
          </w:tcPr>
          <w:p w:rsidR="00220135" w:rsidRPr="00AD5F1A" w:rsidRDefault="00220135" w:rsidP="00AD1EB7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:rsidR="00220135" w:rsidRPr="00AD5F1A" w:rsidRDefault="00220135" w:rsidP="00026DE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20</w:t>
            </w:r>
            <w:r w:rsidR="00026DE4" w:rsidRPr="00AD5F1A">
              <w:rPr>
                <w:bCs/>
                <w:sz w:val="28"/>
                <w:szCs w:val="28"/>
              </w:rPr>
              <w:t>20</w:t>
            </w:r>
            <w:r w:rsidRPr="00AD5F1A">
              <w:rPr>
                <w:bCs/>
                <w:sz w:val="28"/>
                <w:szCs w:val="28"/>
              </w:rPr>
              <w:t xml:space="preserve"> г. (прогнозно)</w:t>
            </w:r>
          </w:p>
        </w:tc>
        <w:tc>
          <w:tcPr>
            <w:tcW w:w="1638" w:type="dxa"/>
          </w:tcPr>
          <w:p w:rsidR="00220135" w:rsidRPr="00AD5F1A" w:rsidRDefault="00220135" w:rsidP="00026DE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20</w:t>
            </w:r>
            <w:r w:rsidR="00026DE4" w:rsidRPr="00AD5F1A">
              <w:rPr>
                <w:bCs/>
                <w:sz w:val="28"/>
                <w:szCs w:val="28"/>
              </w:rPr>
              <w:t>21</w:t>
            </w:r>
            <w:r w:rsidRPr="00AD5F1A">
              <w:rPr>
                <w:bCs/>
                <w:sz w:val="28"/>
                <w:szCs w:val="28"/>
              </w:rPr>
              <w:t xml:space="preserve"> г. (прогнозно)</w:t>
            </w:r>
          </w:p>
        </w:tc>
      </w:tr>
      <w:tr w:rsidR="003836AF" w:rsidRPr="00AD1EB7" w:rsidTr="00AD1EB7">
        <w:tc>
          <w:tcPr>
            <w:tcW w:w="9180" w:type="dxa"/>
          </w:tcPr>
          <w:p w:rsidR="003836AF" w:rsidRPr="00AD5F1A" w:rsidRDefault="00220135" w:rsidP="00026DE4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Оборот субъектов малого и среднего предпринимательства (МСП) (без учета индивидуальных предпринимателей) в постоянных ценах по отношению к значению показателя 201</w:t>
            </w:r>
            <w:r w:rsidR="00026DE4" w:rsidRPr="00AD5F1A">
              <w:rPr>
                <w:bCs/>
                <w:sz w:val="28"/>
                <w:szCs w:val="28"/>
              </w:rPr>
              <w:t>8</w:t>
            </w:r>
            <w:r w:rsidRPr="00AD5F1A">
              <w:rPr>
                <w:bCs/>
                <w:sz w:val="28"/>
                <w:szCs w:val="28"/>
              </w:rPr>
              <w:t xml:space="preserve"> года, %</w:t>
            </w:r>
          </w:p>
        </w:tc>
        <w:tc>
          <w:tcPr>
            <w:tcW w:w="1134" w:type="dxa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220135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10</w:t>
            </w:r>
            <w:r w:rsidR="00F06A35" w:rsidRPr="00AD5F1A">
              <w:rPr>
                <w:bCs/>
                <w:sz w:val="28"/>
                <w:szCs w:val="28"/>
              </w:rPr>
              <w:t>1</w:t>
            </w:r>
            <w:r w:rsidRPr="00AD5F1A"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220135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10</w:t>
            </w:r>
            <w:r w:rsidR="00F06A35" w:rsidRPr="00AD5F1A">
              <w:rPr>
                <w:bCs/>
                <w:sz w:val="28"/>
                <w:szCs w:val="28"/>
              </w:rPr>
              <w:t>3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220135" w:rsidRPr="00AD5F1A" w:rsidRDefault="002201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220135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10</w:t>
            </w:r>
            <w:r w:rsidR="00F06A35" w:rsidRPr="00AD5F1A">
              <w:rPr>
                <w:bCs/>
                <w:sz w:val="28"/>
                <w:szCs w:val="28"/>
              </w:rPr>
              <w:t>4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5</w:t>
            </w:r>
          </w:p>
        </w:tc>
      </w:tr>
      <w:tr w:rsidR="003836AF" w:rsidRPr="00AD1EB7" w:rsidTr="00AD1EB7">
        <w:tc>
          <w:tcPr>
            <w:tcW w:w="9180" w:type="dxa"/>
          </w:tcPr>
          <w:p w:rsidR="003836AF" w:rsidRPr="00AD5F1A" w:rsidRDefault="00A84823" w:rsidP="00026DE4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Оборот в расчете на одного работника субъекта МСП (без учета индивидуальных предпринимателей) в постоянных ценах по отношению к значению показателя 201</w:t>
            </w:r>
            <w:r w:rsidR="00026DE4" w:rsidRPr="00AD5F1A">
              <w:rPr>
                <w:bCs/>
                <w:sz w:val="28"/>
                <w:szCs w:val="28"/>
              </w:rPr>
              <w:t>8</w:t>
            </w:r>
            <w:r w:rsidRPr="00AD5F1A">
              <w:rPr>
                <w:bCs/>
                <w:sz w:val="28"/>
                <w:szCs w:val="28"/>
              </w:rPr>
              <w:t xml:space="preserve"> года, % </w:t>
            </w:r>
          </w:p>
        </w:tc>
        <w:tc>
          <w:tcPr>
            <w:tcW w:w="1134" w:type="dxa"/>
          </w:tcPr>
          <w:p w:rsidR="008D0172" w:rsidRPr="00AD5F1A" w:rsidRDefault="008D0172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4D6D50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D0172" w:rsidRPr="00AD5F1A" w:rsidRDefault="008D0172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4D6D50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10</w:t>
            </w:r>
            <w:r w:rsidR="00F06A35" w:rsidRPr="00AD5F1A">
              <w:rPr>
                <w:bCs/>
                <w:sz w:val="28"/>
                <w:szCs w:val="28"/>
              </w:rPr>
              <w:t>5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8D0172" w:rsidRPr="00AD5F1A" w:rsidRDefault="008D0172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4D6D50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</w:t>
            </w:r>
            <w:r w:rsidR="00F06A35" w:rsidRPr="00AD5F1A">
              <w:rPr>
                <w:bCs/>
                <w:sz w:val="28"/>
                <w:szCs w:val="28"/>
              </w:rPr>
              <w:t>07</w:t>
            </w:r>
            <w:r w:rsidRPr="00AD5F1A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1638" w:type="dxa"/>
          </w:tcPr>
          <w:p w:rsidR="008D0172" w:rsidRPr="00AD5F1A" w:rsidRDefault="008D0172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4D6D50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11</w:t>
            </w:r>
            <w:r w:rsidR="00F06A35" w:rsidRPr="00AD5F1A">
              <w:rPr>
                <w:bCs/>
                <w:sz w:val="28"/>
                <w:szCs w:val="28"/>
              </w:rPr>
              <w:t>2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0</w:t>
            </w:r>
          </w:p>
        </w:tc>
      </w:tr>
      <w:tr w:rsidR="003836AF" w:rsidRPr="00AD1EB7" w:rsidTr="00AD1EB7">
        <w:tc>
          <w:tcPr>
            <w:tcW w:w="9180" w:type="dxa"/>
          </w:tcPr>
          <w:p w:rsidR="003836AF" w:rsidRPr="00AD5F1A" w:rsidRDefault="008D0172" w:rsidP="00AD1EB7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Доля обрабатывающей промышленности в обороте субъектов МСП (без учета индивидуальных предпринимателей), %</w:t>
            </w:r>
          </w:p>
        </w:tc>
        <w:tc>
          <w:tcPr>
            <w:tcW w:w="1134" w:type="dxa"/>
          </w:tcPr>
          <w:p w:rsidR="003836AF" w:rsidRPr="00AD5F1A" w:rsidRDefault="008D0172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10,</w:t>
            </w:r>
            <w:r w:rsidR="00F06A35" w:rsidRPr="00AD5F1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36AF" w:rsidRPr="00AD5F1A" w:rsidRDefault="008D0172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</w:t>
            </w:r>
            <w:r w:rsidR="00F06A35" w:rsidRPr="00AD5F1A">
              <w:rPr>
                <w:bCs/>
                <w:sz w:val="28"/>
                <w:szCs w:val="28"/>
              </w:rPr>
              <w:t>0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3836AF" w:rsidRPr="00AD5F1A" w:rsidRDefault="008D0172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</w:t>
            </w:r>
            <w:r w:rsidR="00F06A35" w:rsidRPr="00AD5F1A">
              <w:rPr>
                <w:bCs/>
                <w:sz w:val="28"/>
                <w:szCs w:val="28"/>
              </w:rPr>
              <w:t>1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3836AF" w:rsidRPr="00AD5F1A" w:rsidRDefault="008D0172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12,</w:t>
            </w:r>
            <w:r w:rsidR="00F06A35" w:rsidRPr="00AD5F1A">
              <w:rPr>
                <w:bCs/>
                <w:sz w:val="28"/>
                <w:szCs w:val="28"/>
              </w:rPr>
              <w:t>0</w:t>
            </w:r>
          </w:p>
        </w:tc>
      </w:tr>
      <w:tr w:rsidR="003836AF" w:rsidRPr="00AD1EB7" w:rsidTr="00AD1EB7">
        <w:tc>
          <w:tcPr>
            <w:tcW w:w="9180" w:type="dxa"/>
          </w:tcPr>
          <w:p w:rsidR="003836AF" w:rsidRPr="00AD5F1A" w:rsidRDefault="00DE4D91" w:rsidP="00AD1EB7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Доля среднесписочной численности работников (без внешних совместителей), занятых у субъектов МСП, в общей численности занятого населения, %</w:t>
            </w:r>
          </w:p>
        </w:tc>
        <w:tc>
          <w:tcPr>
            <w:tcW w:w="1134" w:type="dxa"/>
          </w:tcPr>
          <w:p w:rsidR="006173A0" w:rsidRPr="00AD5F1A" w:rsidRDefault="006173A0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F06A35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25</w:t>
            </w:r>
            <w:r w:rsidR="006173A0" w:rsidRPr="00AD5F1A">
              <w:rPr>
                <w:bCs/>
                <w:sz w:val="28"/>
                <w:szCs w:val="28"/>
              </w:rPr>
              <w:t>,</w:t>
            </w:r>
            <w:r w:rsidRPr="00AD5F1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73A0" w:rsidRPr="00AD5F1A" w:rsidRDefault="006173A0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6173A0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</w:t>
            </w:r>
            <w:r w:rsidR="00F06A35" w:rsidRPr="00AD5F1A">
              <w:rPr>
                <w:bCs/>
                <w:sz w:val="28"/>
                <w:szCs w:val="28"/>
              </w:rPr>
              <w:t>5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6173A0" w:rsidRPr="00AD5F1A" w:rsidRDefault="006173A0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6173A0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</w:t>
            </w:r>
            <w:r w:rsidR="00F06A35" w:rsidRPr="00AD5F1A">
              <w:rPr>
                <w:bCs/>
                <w:sz w:val="28"/>
                <w:szCs w:val="28"/>
              </w:rPr>
              <w:t>6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6173A0" w:rsidRPr="00AD5F1A" w:rsidRDefault="006173A0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  <w:p w:rsidR="003836AF" w:rsidRPr="00AD5F1A" w:rsidRDefault="00F06A35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26</w:t>
            </w:r>
            <w:r w:rsidR="006173A0" w:rsidRPr="00AD5F1A">
              <w:rPr>
                <w:bCs/>
                <w:sz w:val="28"/>
                <w:szCs w:val="28"/>
              </w:rPr>
              <w:t>,</w:t>
            </w:r>
            <w:r w:rsidRPr="00AD5F1A">
              <w:rPr>
                <w:bCs/>
                <w:sz w:val="28"/>
                <w:szCs w:val="28"/>
              </w:rPr>
              <w:t>5</w:t>
            </w:r>
          </w:p>
        </w:tc>
      </w:tr>
      <w:tr w:rsidR="003836AF" w:rsidRPr="00AD1EB7" w:rsidTr="00AD1EB7">
        <w:tc>
          <w:tcPr>
            <w:tcW w:w="9180" w:type="dxa"/>
          </w:tcPr>
          <w:p w:rsidR="003836AF" w:rsidRPr="00AD5F1A" w:rsidRDefault="006173A0" w:rsidP="00AD1EB7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Доля кредитов субъектов МСП в общем кредитном портфеле юридических лиц и индивидуальных предпринимателей, %</w:t>
            </w:r>
          </w:p>
        </w:tc>
        <w:tc>
          <w:tcPr>
            <w:tcW w:w="1134" w:type="dxa"/>
          </w:tcPr>
          <w:p w:rsidR="003836AF" w:rsidRPr="00AD5F1A" w:rsidRDefault="006A303B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4</w:t>
            </w:r>
            <w:r w:rsidR="00F06A35" w:rsidRPr="00AD5F1A">
              <w:rPr>
                <w:bCs/>
                <w:sz w:val="28"/>
                <w:szCs w:val="28"/>
              </w:rPr>
              <w:t>3</w:t>
            </w:r>
            <w:r w:rsidRPr="00AD5F1A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3836AF" w:rsidRPr="00AD5F1A" w:rsidRDefault="00F06A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45,3</w:t>
            </w:r>
          </w:p>
        </w:tc>
        <w:tc>
          <w:tcPr>
            <w:tcW w:w="1700" w:type="dxa"/>
          </w:tcPr>
          <w:p w:rsidR="003836AF" w:rsidRPr="00AD5F1A" w:rsidRDefault="00F06A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47,2</w:t>
            </w:r>
          </w:p>
        </w:tc>
        <w:tc>
          <w:tcPr>
            <w:tcW w:w="1638" w:type="dxa"/>
          </w:tcPr>
          <w:p w:rsidR="003836AF" w:rsidRPr="00AD5F1A" w:rsidRDefault="006A303B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5</w:t>
            </w:r>
            <w:r w:rsidR="00F06A35" w:rsidRPr="00AD5F1A">
              <w:rPr>
                <w:bCs/>
                <w:sz w:val="28"/>
                <w:szCs w:val="28"/>
              </w:rPr>
              <w:t>0</w:t>
            </w:r>
            <w:r w:rsidR="00AD5F1A" w:rsidRPr="00AD5F1A">
              <w:rPr>
                <w:bCs/>
                <w:sz w:val="28"/>
                <w:szCs w:val="28"/>
              </w:rPr>
              <w:t>,0</w:t>
            </w:r>
          </w:p>
        </w:tc>
      </w:tr>
      <w:tr w:rsidR="006173A0" w:rsidRPr="00AD1EB7" w:rsidTr="00AD1EB7">
        <w:tc>
          <w:tcPr>
            <w:tcW w:w="9180" w:type="dxa"/>
          </w:tcPr>
          <w:p w:rsidR="006173A0" w:rsidRPr="00AD5F1A" w:rsidRDefault="00782934" w:rsidP="00AD1EB7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 xml:space="preserve">Количество субъектов МСП (включая индивидуальных предпринимателей) в расчете на 1 тыс. населения, ед. </w:t>
            </w:r>
          </w:p>
        </w:tc>
        <w:tc>
          <w:tcPr>
            <w:tcW w:w="1134" w:type="dxa"/>
          </w:tcPr>
          <w:p w:rsidR="006173A0" w:rsidRPr="00AD5F1A" w:rsidRDefault="00F06A35" w:rsidP="00AD1EB7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23,3</w:t>
            </w:r>
          </w:p>
        </w:tc>
        <w:tc>
          <w:tcPr>
            <w:tcW w:w="1134" w:type="dxa"/>
          </w:tcPr>
          <w:p w:rsidR="006173A0" w:rsidRPr="00AD5F1A" w:rsidRDefault="00782934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</w:t>
            </w:r>
            <w:r w:rsidR="00F06A35" w:rsidRPr="00AD5F1A">
              <w:rPr>
                <w:bCs/>
                <w:sz w:val="28"/>
                <w:szCs w:val="28"/>
              </w:rPr>
              <w:t>3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6173A0" w:rsidRPr="00AD5F1A" w:rsidRDefault="00782934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</w:t>
            </w:r>
            <w:r w:rsidR="00F06A35" w:rsidRPr="00AD5F1A">
              <w:rPr>
                <w:bCs/>
                <w:sz w:val="28"/>
                <w:szCs w:val="28"/>
              </w:rPr>
              <w:t>3</w:t>
            </w:r>
            <w:r w:rsidRPr="00AD5F1A">
              <w:rPr>
                <w:bCs/>
                <w:sz w:val="28"/>
                <w:szCs w:val="28"/>
              </w:rPr>
              <w:t>,</w:t>
            </w:r>
            <w:r w:rsidR="00F06A35" w:rsidRPr="00AD5F1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38" w:type="dxa"/>
          </w:tcPr>
          <w:p w:rsidR="006173A0" w:rsidRPr="00AD5F1A" w:rsidRDefault="00F06A35" w:rsidP="00F06A35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AD5F1A">
              <w:rPr>
                <w:bCs/>
                <w:sz w:val="28"/>
                <w:szCs w:val="28"/>
              </w:rPr>
              <w:t>24</w:t>
            </w:r>
            <w:r w:rsidR="00782934" w:rsidRPr="00AD5F1A">
              <w:rPr>
                <w:bCs/>
                <w:sz w:val="28"/>
                <w:szCs w:val="28"/>
              </w:rPr>
              <w:t>,</w:t>
            </w:r>
            <w:r w:rsidRPr="00AD5F1A">
              <w:rPr>
                <w:bCs/>
                <w:sz w:val="28"/>
                <w:szCs w:val="28"/>
              </w:rPr>
              <w:t>0</w:t>
            </w:r>
          </w:p>
        </w:tc>
      </w:tr>
    </w:tbl>
    <w:p w:rsidR="003836AF" w:rsidRPr="003836AF" w:rsidRDefault="003836AF" w:rsidP="00372CD3">
      <w:pPr>
        <w:spacing w:line="216" w:lineRule="auto"/>
        <w:rPr>
          <w:bCs/>
          <w:color w:val="000000"/>
          <w:sz w:val="28"/>
          <w:szCs w:val="28"/>
        </w:rPr>
      </w:pPr>
    </w:p>
    <w:sectPr w:rsidR="003836AF" w:rsidRPr="003836AF" w:rsidSect="008F174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80" w:rsidRDefault="00A96F80">
      <w:r>
        <w:separator/>
      </w:r>
    </w:p>
  </w:endnote>
  <w:endnote w:type="continuationSeparator" w:id="1">
    <w:p w:rsidR="00A96F80" w:rsidRDefault="00A9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80" w:rsidRDefault="00A96F80">
      <w:r>
        <w:separator/>
      </w:r>
    </w:p>
  </w:footnote>
  <w:footnote w:type="continuationSeparator" w:id="1">
    <w:p w:rsidR="00A96F80" w:rsidRDefault="00A96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986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383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D8D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FEA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BA6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02B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02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F2F4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E4C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3EA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723E0"/>
    <w:multiLevelType w:val="multilevel"/>
    <w:tmpl w:val="5412904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6DB"/>
    <w:rsid w:val="000011E8"/>
    <w:rsid w:val="000021B4"/>
    <w:rsid w:val="00006268"/>
    <w:rsid w:val="00021116"/>
    <w:rsid w:val="00023011"/>
    <w:rsid w:val="00026DE4"/>
    <w:rsid w:val="000320C4"/>
    <w:rsid w:val="00035B29"/>
    <w:rsid w:val="00046808"/>
    <w:rsid w:val="00047C57"/>
    <w:rsid w:val="00051451"/>
    <w:rsid w:val="000542D9"/>
    <w:rsid w:val="00056702"/>
    <w:rsid w:val="00061A60"/>
    <w:rsid w:val="00067394"/>
    <w:rsid w:val="000747E1"/>
    <w:rsid w:val="0008143D"/>
    <w:rsid w:val="00091857"/>
    <w:rsid w:val="000A2BB9"/>
    <w:rsid w:val="000B4C68"/>
    <w:rsid w:val="000B558D"/>
    <w:rsid w:val="000B55A9"/>
    <w:rsid w:val="000B5902"/>
    <w:rsid w:val="000D7048"/>
    <w:rsid w:val="000E2EE9"/>
    <w:rsid w:val="000E447D"/>
    <w:rsid w:val="000E465E"/>
    <w:rsid w:val="000E46BF"/>
    <w:rsid w:val="000F62CB"/>
    <w:rsid w:val="0010356C"/>
    <w:rsid w:val="001039BF"/>
    <w:rsid w:val="00104B3F"/>
    <w:rsid w:val="00117FA6"/>
    <w:rsid w:val="001317BD"/>
    <w:rsid w:val="00137C12"/>
    <w:rsid w:val="0014765F"/>
    <w:rsid w:val="00161D4C"/>
    <w:rsid w:val="0016406D"/>
    <w:rsid w:val="00167095"/>
    <w:rsid w:val="00172472"/>
    <w:rsid w:val="0017566D"/>
    <w:rsid w:val="00177E34"/>
    <w:rsid w:val="00184495"/>
    <w:rsid w:val="00184827"/>
    <w:rsid w:val="001850D8"/>
    <w:rsid w:val="00187B8A"/>
    <w:rsid w:val="00193280"/>
    <w:rsid w:val="001978EA"/>
    <w:rsid w:val="001A0180"/>
    <w:rsid w:val="001B0A7B"/>
    <w:rsid w:val="001B1372"/>
    <w:rsid w:val="001B203E"/>
    <w:rsid w:val="001B65B2"/>
    <w:rsid w:val="001C268B"/>
    <w:rsid w:val="001C46C8"/>
    <w:rsid w:val="001C693F"/>
    <w:rsid w:val="001D533C"/>
    <w:rsid w:val="001F0019"/>
    <w:rsid w:val="00207CB1"/>
    <w:rsid w:val="00207E5F"/>
    <w:rsid w:val="00220135"/>
    <w:rsid w:val="00223239"/>
    <w:rsid w:val="00224813"/>
    <w:rsid w:val="00224E97"/>
    <w:rsid w:val="00230C9D"/>
    <w:rsid w:val="002341B8"/>
    <w:rsid w:val="002355C6"/>
    <w:rsid w:val="00236250"/>
    <w:rsid w:val="00245273"/>
    <w:rsid w:val="00256C19"/>
    <w:rsid w:val="00257940"/>
    <w:rsid w:val="002631B4"/>
    <w:rsid w:val="0026688A"/>
    <w:rsid w:val="00292B32"/>
    <w:rsid w:val="002A300C"/>
    <w:rsid w:val="002B06A2"/>
    <w:rsid w:val="002B1B67"/>
    <w:rsid w:val="002B79E3"/>
    <w:rsid w:val="002B7F39"/>
    <w:rsid w:val="002C0050"/>
    <w:rsid w:val="002C04A9"/>
    <w:rsid w:val="002C7BE0"/>
    <w:rsid w:val="002D616C"/>
    <w:rsid w:val="002E4822"/>
    <w:rsid w:val="002E51D1"/>
    <w:rsid w:val="00300117"/>
    <w:rsid w:val="003002D9"/>
    <w:rsid w:val="00302361"/>
    <w:rsid w:val="00307059"/>
    <w:rsid w:val="00310583"/>
    <w:rsid w:val="003234D4"/>
    <w:rsid w:val="00345BA7"/>
    <w:rsid w:val="00345E80"/>
    <w:rsid w:val="00367D92"/>
    <w:rsid w:val="00372CD3"/>
    <w:rsid w:val="003738F8"/>
    <w:rsid w:val="00375269"/>
    <w:rsid w:val="003770BC"/>
    <w:rsid w:val="003836AF"/>
    <w:rsid w:val="00384F82"/>
    <w:rsid w:val="00394989"/>
    <w:rsid w:val="00395628"/>
    <w:rsid w:val="00395DD8"/>
    <w:rsid w:val="00396B2D"/>
    <w:rsid w:val="003A044E"/>
    <w:rsid w:val="003B2198"/>
    <w:rsid w:val="003B3C3C"/>
    <w:rsid w:val="003B7E16"/>
    <w:rsid w:val="003C057D"/>
    <w:rsid w:val="003C3075"/>
    <w:rsid w:val="003F0A4C"/>
    <w:rsid w:val="003F2DB5"/>
    <w:rsid w:val="00417084"/>
    <w:rsid w:val="0042310C"/>
    <w:rsid w:val="004263C7"/>
    <w:rsid w:val="004276DB"/>
    <w:rsid w:val="00430053"/>
    <w:rsid w:val="004312A2"/>
    <w:rsid w:val="00434A5F"/>
    <w:rsid w:val="00436C9C"/>
    <w:rsid w:val="00440128"/>
    <w:rsid w:val="00440598"/>
    <w:rsid w:val="00447752"/>
    <w:rsid w:val="004521CE"/>
    <w:rsid w:val="004600EB"/>
    <w:rsid w:val="00466DDA"/>
    <w:rsid w:val="00477AA8"/>
    <w:rsid w:val="004823D5"/>
    <w:rsid w:val="00495183"/>
    <w:rsid w:val="004D0E7D"/>
    <w:rsid w:val="004D162C"/>
    <w:rsid w:val="004D5EAD"/>
    <w:rsid w:val="004D6D50"/>
    <w:rsid w:val="004E18DD"/>
    <w:rsid w:val="005028D9"/>
    <w:rsid w:val="005105CB"/>
    <w:rsid w:val="005110D6"/>
    <w:rsid w:val="00512131"/>
    <w:rsid w:val="00514109"/>
    <w:rsid w:val="00516030"/>
    <w:rsid w:val="0052079E"/>
    <w:rsid w:val="00524AD7"/>
    <w:rsid w:val="00525338"/>
    <w:rsid w:val="005269BE"/>
    <w:rsid w:val="0053054E"/>
    <w:rsid w:val="00533622"/>
    <w:rsid w:val="00554A11"/>
    <w:rsid w:val="005572C3"/>
    <w:rsid w:val="00566D3D"/>
    <w:rsid w:val="005672F1"/>
    <w:rsid w:val="00572BE7"/>
    <w:rsid w:val="005810C7"/>
    <w:rsid w:val="005814A3"/>
    <w:rsid w:val="005829F6"/>
    <w:rsid w:val="00582A89"/>
    <w:rsid w:val="00590B95"/>
    <w:rsid w:val="00597784"/>
    <w:rsid w:val="005C2E29"/>
    <w:rsid w:val="005C52F9"/>
    <w:rsid w:val="005C5461"/>
    <w:rsid w:val="005C6B04"/>
    <w:rsid w:val="005D5291"/>
    <w:rsid w:val="005E4029"/>
    <w:rsid w:val="005E5395"/>
    <w:rsid w:val="005E62A8"/>
    <w:rsid w:val="00610339"/>
    <w:rsid w:val="00613569"/>
    <w:rsid w:val="006173A0"/>
    <w:rsid w:val="00622A79"/>
    <w:rsid w:val="00626FAD"/>
    <w:rsid w:val="00627DFF"/>
    <w:rsid w:val="00635F56"/>
    <w:rsid w:val="00642CE2"/>
    <w:rsid w:val="006465C1"/>
    <w:rsid w:val="006528E4"/>
    <w:rsid w:val="0066181D"/>
    <w:rsid w:val="006643E2"/>
    <w:rsid w:val="00664410"/>
    <w:rsid w:val="00666021"/>
    <w:rsid w:val="00674733"/>
    <w:rsid w:val="006855F9"/>
    <w:rsid w:val="0069149E"/>
    <w:rsid w:val="006970F8"/>
    <w:rsid w:val="00697210"/>
    <w:rsid w:val="006A303B"/>
    <w:rsid w:val="006A6553"/>
    <w:rsid w:val="006B0D50"/>
    <w:rsid w:val="006B3FEC"/>
    <w:rsid w:val="006B435D"/>
    <w:rsid w:val="006B4476"/>
    <w:rsid w:val="006B7399"/>
    <w:rsid w:val="006D3E53"/>
    <w:rsid w:val="006D581F"/>
    <w:rsid w:val="006E19C9"/>
    <w:rsid w:val="006E2AE6"/>
    <w:rsid w:val="006F1BCF"/>
    <w:rsid w:val="006F7B8D"/>
    <w:rsid w:val="006F7D00"/>
    <w:rsid w:val="00703E6F"/>
    <w:rsid w:val="00710338"/>
    <w:rsid w:val="0071190D"/>
    <w:rsid w:val="007140A6"/>
    <w:rsid w:val="00717EEA"/>
    <w:rsid w:val="007220FC"/>
    <w:rsid w:val="00726FDC"/>
    <w:rsid w:val="00746CD7"/>
    <w:rsid w:val="007473A0"/>
    <w:rsid w:val="0075247A"/>
    <w:rsid w:val="0076032C"/>
    <w:rsid w:val="00762DFE"/>
    <w:rsid w:val="00771C5C"/>
    <w:rsid w:val="00776BDB"/>
    <w:rsid w:val="00782934"/>
    <w:rsid w:val="00794F29"/>
    <w:rsid w:val="007961D7"/>
    <w:rsid w:val="007A0932"/>
    <w:rsid w:val="007A317F"/>
    <w:rsid w:val="007E0E12"/>
    <w:rsid w:val="007E27F4"/>
    <w:rsid w:val="007E5BE4"/>
    <w:rsid w:val="007F5B96"/>
    <w:rsid w:val="007F62B4"/>
    <w:rsid w:val="008031C4"/>
    <w:rsid w:val="00805463"/>
    <w:rsid w:val="008108B5"/>
    <w:rsid w:val="00812745"/>
    <w:rsid w:val="00812F40"/>
    <w:rsid w:val="0082236E"/>
    <w:rsid w:val="00825E3C"/>
    <w:rsid w:val="00830B4C"/>
    <w:rsid w:val="008350C8"/>
    <w:rsid w:val="00841C2E"/>
    <w:rsid w:val="008503B9"/>
    <w:rsid w:val="00851788"/>
    <w:rsid w:val="008553FC"/>
    <w:rsid w:val="008732F5"/>
    <w:rsid w:val="00876F9F"/>
    <w:rsid w:val="00882906"/>
    <w:rsid w:val="00891168"/>
    <w:rsid w:val="008A090D"/>
    <w:rsid w:val="008A61AD"/>
    <w:rsid w:val="008A7294"/>
    <w:rsid w:val="008B3C04"/>
    <w:rsid w:val="008B4E4E"/>
    <w:rsid w:val="008B5477"/>
    <w:rsid w:val="008C7266"/>
    <w:rsid w:val="008D0172"/>
    <w:rsid w:val="008D72BA"/>
    <w:rsid w:val="008E18FE"/>
    <w:rsid w:val="008E1F5A"/>
    <w:rsid w:val="008E4BEB"/>
    <w:rsid w:val="008F174B"/>
    <w:rsid w:val="008F5088"/>
    <w:rsid w:val="008F6DAE"/>
    <w:rsid w:val="00921CC7"/>
    <w:rsid w:val="00927B99"/>
    <w:rsid w:val="00931BF1"/>
    <w:rsid w:val="0094026B"/>
    <w:rsid w:val="00942BE3"/>
    <w:rsid w:val="0095524D"/>
    <w:rsid w:val="0095753F"/>
    <w:rsid w:val="00961535"/>
    <w:rsid w:val="00962376"/>
    <w:rsid w:val="00965428"/>
    <w:rsid w:val="00970647"/>
    <w:rsid w:val="00972081"/>
    <w:rsid w:val="00973FE2"/>
    <w:rsid w:val="00980EB3"/>
    <w:rsid w:val="00984BE9"/>
    <w:rsid w:val="009930DD"/>
    <w:rsid w:val="00994224"/>
    <w:rsid w:val="009A2D13"/>
    <w:rsid w:val="009B30C1"/>
    <w:rsid w:val="009B4F92"/>
    <w:rsid w:val="009B6CD9"/>
    <w:rsid w:val="009D507A"/>
    <w:rsid w:val="009E1F09"/>
    <w:rsid w:val="009E4B4B"/>
    <w:rsid w:val="009E6941"/>
    <w:rsid w:val="00A001C5"/>
    <w:rsid w:val="00A01B2D"/>
    <w:rsid w:val="00A0320B"/>
    <w:rsid w:val="00A041D5"/>
    <w:rsid w:val="00A05602"/>
    <w:rsid w:val="00A10A96"/>
    <w:rsid w:val="00A12B17"/>
    <w:rsid w:val="00A3215C"/>
    <w:rsid w:val="00A3375A"/>
    <w:rsid w:val="00A475F9"/>
    <w:rsid w:val="00A71116"/>
    <w:rsid w:val="00A71F28"/>
    <w:rsid w:val="00A72D58"/>
    <w:rsid w:val="00A7665D"/>
    <w:rsid w:val="00A8222E"/>
    <w:rsid w:val="00A84823"/>
    <w:rsid w:val="00A94910"/>
    <w:rsid w:val="00A96F80"/>
    <w:rsid w:val="00AA0461"/>
    <w:rsid w:val="00AB13F9"/>
    <w:rsid w:val="00AC6C29"/>
    <w:rsid w:val="00AD1EB7"/>
    <w:rsid w:val="00AD5F1A"/>
    <w:rsid w:val="00AF07B7"/>
    <w:rsid w:val="00AF3B9D"/>
    <w:rsid w:val="00AF676D"/>
    <w:rsid w:val="00AF7A0A"/>
    <w:rsid w:val="00B04AA0"/>
    <w:rsid w:val="00B06016"/>
    <w:rsid w:val="00B132B2"/>
    <w:rsid w:val="00B16810"/>
    <w:rsid w:val="00B23E15"/>
    <w:rsid w:val="00B27F3F"/>
    <w:rsid w:val="00B325FE"/>
    <w:rsid w:val="00B37191"/>
    <w:rsid w:val="00B41310"/>
    <w:rsid w:val="00B42368"/>
    <w:rsid w:val="00B50351"/>
    <w:rsid w:val="00B52761"/>
    <w:rsid w:val="00B5455D"/>
    <w:rsid w:val="00B54BCD"/>
    <w:rsid w:val="00B64FCA"/>
    <w:rsid w:val="00B66EE0"/>
    <w:rsid w:val="00B72CF8"/>
    <w:rsid w:val="00B74078"/>
    <w:rsid w:val="00B84CEA"/>
    <w:rsid w:val="00B85D42"/>
    <w:rsid w:val="00B87EBF"/>
    <w:rsid w:val="00B914F0"/>
    <w:rsid w:val="00BA005D"/>
    <w:rsid w:val="00BA08C8"/>
    <w:rsid w:val="00BA3769"/>
    <w:rsid w:val="00BA4C43"/>
    <w:rsid w:val="00BB2E07"/>
    <w:rsid w:val="00BB65B4"/>
    <w:rsid w:val="00BC6AE7"/>
    <w:rsid w:val="00BC7EBA"/>
    <w:rsid w:val="00BD4C0A"/>
    <w:rsid w:val="00BE0148"/>
    <w:rsid w:val="00BE240A"/>
    <w:rsid w:val="00BE5FD8"/>
    <w:rsid w:val="00BF1CB5"/>
    <w:rsid w:val="00BF3A1E"/>
    <w:rsid w:val="00C129EA"/>
    <w:rsid w:val="00C204DC"/>
    <w:rsid w:val="00C32CD7"/>
    <w:rsid w:val="00C47B53"/>
    <w:rsid w:val="00C749C2"/>
    <w:rsid w:val="00C80B08"/>
    <w:rsid w:val="00C83797"/>
    <w:rsid w:val="00C853C6"/>
    <w:rsid w:val="00CB34E6"/>
    <w:rsid w:val="00CF12A8"/>
    <w:rsid w:val="00CF1B7F"/>
    <w:rsid w:val="00D02187"/>
    <w:rsid w:val="00D13FA6"/>
    <w:rsid w:val="00D4101F"/>
    <w:rsid w:val="00D47B44"/>
    <w:rsid w:val="00D521AD"/>
    <w:rsid w:val="00D549A9"/>
    <w:rsid w:val="00D612DA"/>
    <w:rsid w:val="00D661A2"/>
    <w:rsid w:val="00D93706"/>
    <w:rsid w:val="00DA19FD"/>
    <w:rsid w:val="00DA55F8"/>
    <w:rsid w:val="00DA5CC6"/>
    <w:rsid w:val="00DB0B68"/>
    <w:rsid w:val="00DB0CF8"/>
    <w:rsid w:val="00DB76D8"/>
    <w:rsid w:val="00DC2067"/>
    <w:rsid w:val="00DE0CC6"/>
    <w:rsid w:val="00DE4D91"/>
    <w:rsid w:val="00DE69EC"/>
    <w:rsid w:val="00DF221A"/>
    <w:rsid w:val="00DF3FF5"/>
    <w:rsid w:val="00E00144"/>
    <w:rsid w:val="00E0378C"/>
    <w:rsid w:val="00E2382C"/>
    <w:rsid w:val="00E329F4"/>
    <w:rsid w:val="00E43426"/>
    <w:rsid w:val="00E4644B"/>
    <w:rsid w:val="00E5125B"/>
    <w:rsid w:val="00E64AD6"/>
    <w:rsid w:val="00E667B3"/>
    <w:rsid w:val="00E70EB6"/>
    <w:rsid w:val="00E84B55"/>
    <w:rsid w:val="00E87E9A"/>
    <w:rsid w:val="00EA0F18"/>
    <w:rsid w:val="00EB32C8"/>
    <w:rsid w:val="00ED5EFB"/>
    <w:rsid w:val="00EE143D"/>
    <w:rsid w:val="00EE6FE0"/>
    <w:rsid w:val="00F06A35"/>
    <w:rsid w:val="00F06E60"/>
    <w:rsid w:val="00F1197F"/>
    <w:rsid w:val="00F26114"/>
    <w:rsid w:val="00F276C3"/>
    <w:rsid w:val="00F35869"/>
    <w:rsid w:val="00F423AB"/>
    <w:rsid w:val="00F43A17"/>
    <w:rsid w:val="00F451D2"/>
    <w:rsid w:val="00F50087"/>
    <w:rsid w:val="00F541A4"/>
    <w:rsid w:val="00F57330"/>
    <w:rsid w:val="00F634EA"/>
    <w:rsid w:val="00F63F21"/>
    <w:rsid w:val="00F6731F"/>
    <w:rsid w:val="00F72DA0"/>
    <w:rsid w:val="00F81FBB"/>
    <w:rsid w:val="00F91A69"/>
    <w:rsid w:val="00FA586E"/>
    <w:rsid w:val="00FB2F64"/>
    <w:rsid w:val="00FB5346"/>
    <w:rsid w:val="00FC0B13"/>
    <w:rsid w:val="00FC0B2B"/>
    <w:rsid w:val="00FC46C1"/>
    <w:rsid w:val="00FD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6DB"/>
    <w:rPr>
      <w:rFonts w:eastAsia="Calibri"/>
      <w:sz w:val="24"/>
      <w:szCs w:val="24"/>
    </w:rPr>
  </w:style>
  <w:style w:type="paragraph" w:styleId="2">
    <w:name w:val="heading 2"/>
    <w:basedOn w:val="a"/>
    <w:next w:val="a"/>
    <w:qFormat/>
    <w:rsid w:val="004276DB"/>
    <w:pPr>
      <w:keepNext/>
      <w:jc w:val="center"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4276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4276D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6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276D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20">
    <w:name w:val="Body Text 2"/>
    <w:basedOn w:val="a"/>
    <w:link w:val="21"/>
    <w:rsid w:val="004276DB"/>
    <w:pPr>
      <w:jc w:val="both"/>
    </w:pPr>
    <w:rPr>
      <w:rFonts w:eastAsia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276DB"/>
    <w:rPr>
      <w:sz w:val="28"/>
      <w:lang w:val="ru-RU" w:eastAsia="ru-RU" w:bidi="ar-SA"/>
    </w:rPr>
  </w:style>
  <w:style w:type="paragraph" w:customStyle="1" w:styleId="ConsPlusCell">
    <w:name w:val="ConsPlusCell"/>
    <w:rsid w:val="004276D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header"/>
    <w:basedOn w:val="a"/>
    <w:link w:val="a4"/>
    <w:rsid w:val="004276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4276DB"/>
    <w:rPr>
      <w:rFonts w:eastAsia="Calibri"/>
      <w:sz w:val="28"/>
      <w:lang w:val="ru-RU" w:eastAsia="ru-RU" w:bidi="ar-SA"/>
    </w:rPr>
  </w:style>
  <w:style w:type="paragraph" w:styleId="a5">
    <w:name w:val="Normal (Web)"/>
    <w:basedOn w:val="a"/>
    <w:rsid w:val="004276DB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30">
    <w:name w:val="Заголовок 3 Знак"/>
    <w:basedOn w:val="a0"/>
    <w:link w:val="3"/>
    <w:semiHidden/>
    <w:rsid w:val="004276DB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rsid w:val="004276DB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4276DB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Andale Sans UI"/>
      <w:kern w:val="1"/>
      <w:lang w:eastAsia="ar-SA"/>
    </w:rPr>
  </w:style>
  <w:style w:type="character" w:customStyle="1" w:styleId="a7">
    <w:name w:val="Нижний колонтитул Знак"/>
    <w:basedOn w:val="a0"/>
    <w:link w:val="a6"/>
    <w:rsid w:val="004276DB"/>
    <w:rPr>
      <w:rFonts w:eastAsia="Andale Sans UI"/>
      <w:kern w:val="1"/>
      <w:sz w:val="24"/>
      <w:szCs w:val="24"/>
      <w:lang w:eastAsia="ar-SA" w:bidi="ar-SA"/>
    </w:rPr>
  </w:style>
  <w:style w:type="character" w:customStyle="1" w:styleId="4">
    <w:name w:val="Знак Знак4"/>
    <w:basedOn w:val="a0"/>
    <w:rsid w:val="004276DB"/>
    <w:rPr>
      <w:rFonts w:eastAsia="Andale Sans UI"/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427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4276DB"/>
    <w:pPr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0"/>
    <w:link w:val="22"/>
    <w:rsid w:val="004276DB"/>
    <w:rPr>
      <w:sz w:val="24"/>
      <w:szCs w:val="24"/>
      <w:lang w:val="ru-RU" w:eastAsia="ru-RU" w:bidi="ar-SA"/>
    </w:rPr>
  </w:style>
  <w:style w:type="character" w:styleId="a8">
    <w:name w:val="footnote reference"/>
    <w:basedOn w:val="a0"/>
    <w:rsid w:val="004276DB"/>
    <w:rPr>
      <w:vertAlign w:val="superscript"/>
    </w:rPr>
  </w:style>
  <w:style w:type="paragraph" w:styleId="a9">
    <w:name w:val="footnote text"/>
    <w:basedOn w:val="a"/>
    <w:link w:val="aa"/>
    <w:rsid w:val="004276DB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4276DB"/>
    <w:rPr>
      <w:lang w:val="ru-RU" w:eastAsia="ru-RU" w:bidi="ar-SA"/>
    </w:rPr>
  </w:style>
  <w:style w:type="paragraph" w:customStyle="1" w:styleId="ab">
    <w:name w:val="Таблицы (моноширинный)"/>
    <w:basedOn w:val="a"/>
    <w:next w:val="a"/>
    <w:rsid w:val="004276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4276DB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4276DB"/>
    <w:rPr>
      <w:sz w:val="24"/>
      <w:szCs w:val="24"/>
      <w:lang w:val="ru-RU" w:eastAsia="ru-RU" w:bidi="ar-SA"/>
    </w:rPr>
  </w:style>
  <w:style w:type="paragraph" w:styleId="ae">
    <w:name w:val="Plain Text"/>
    <w:basedOn w:val="a"/>
    <w:rsid w:val="004276DB"/>
    <w:rPr>
      <w:rFonts w:ascii="Courier New" w:eastAsia="Times New Roman" w:hAnsi="Courier New" w:cs="Courier New"/>
      <w:bCs/>
      <w:iCs/>
      <w:sz w:val="20"/>
      <w:szCs w:val="20"/>
    </w:rPr>
  </w:style>
  <w:style w:type="character" w:customStyle="1" w:styleId="PEStyleFont6">
    <w:name w:val="PEStyleFont6"/>
    <w:basedOn w:val="a0"/>
    <w:rsid w:val="004276DB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basedOn w:val="a0"/>
    <w:rsid w:val="004276DB"/>
    <w:rPr>
      <w:rFonts w:ascii="Arial" w:hAnsi="Arial" w:cs="Arial"/>
      <w:spacing w:val="0"/>
      <w:position w:val="0"/>
      <w:sz w:val="16"/>
      <w:szCs w:val="16"/>
      <w:u w:val="none"/>
    </w:rPr>
  </w:style>
  <w:style w:type="table" w:styleId="af">
    <w:name w:val="Table Grid"/>
    <w:basedOn w:val="a1"/>
    <w:rsid w:val="004276D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basedOn w:val="a0"/>
    <w:rsid w:val="004276DB"/>
    <w:rPr>
      <w:sz w:val="24"/>
      <w:szCs w:val="24"/>
      <w:lang w:val="ru-RU" w:eastAsia="ru-RU" w:bidi="ar-SA"/>
    </w:rPr>
  </w:style>
  <w:style w:type="paragraph" w:styleId="31">
    <w:name w:val="Body Text Indent 3"/>
    <w:basedOn w:val="a"/>
    <w:rsid w:val="004276DB"/>
    <w:pPr>
      <w:spacing w:after="120"/>
      <w:ind w:left="283"/>
    </w:pPr>
    <w:rPr>
      <w:rFonts w:eastAsia="Times New Roman"/>
      <w:sz w:val="16"/>
      <w:szCs w:val="16"/>
    </w:rPr>
  </w:style>
  <w:style w:type="paragraph" w:styleId="af0">
    <w:name w:val="Balloon Text"/>
    <w:basedOn w:val="a"/>
    <w:link w:val="af1"/>
    <w:rsid w:val="00207E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07E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7EA4-6589-4DCF-A895-67F1A572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Люда</dc:creator>
  <cp:keywords/>
  <cp:lastModifiedBy>123</cp:lastModifiedBy>
  <cp:revision>11</cp:revision>
  <cp:lastPrinted>2018-11-20T11:01:00Z</cp:lastPrinted>
  <dcterms:created xsi:type="dcterms:W3CDTF">2018-11-21T04:20:00Z</dcterms:created>
  <dcterms:modified xsi:type="dcterms:W3CDTF">2018-11-20T11:02:00Z</dcterms:modified>
</cp:coreProperties>
</file>