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 wp14:anchorId="7737637A" wp14:editId="22F03EB3">
            <wp:extent cx="762000" cy="914400"/>
            <wp:effectExtent l="0" t="0" r="0" b="0"/>
            <wp:docPr id="2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АДМИНИСТРАЦИЯ</w:t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ТУРКОВСКОГО МУНИЦИПАЛЬНОГО РАЙОНА</w:t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lang w:val="en-US"/>
        </w:rPr>
        <w:t>C</w:t>
      </w:r>
      <w:r>
        <w:rPr>
          <w:rFonts w:ascii="PT Astra Serif" w:hAnsi="PT Astra Serif"/>
          <w:b/>
        </w:rPr>
        <w:t>АРАТОВСКОЙ ОБЛАСТИ</w:t>
      </w:r>
    </w:p>
    <w:p w:rsidR="007F7692" w:rsidRDefault="007F7692" w:rsidP="007F7692">
      <w:pPr>
        <w:pStyle w:val="aff8"/>
        <w:ind w:right="140"/>
        <w:jc w:val="center"/>
        <w:rPr>
          <w:rFonts w:ascii="PT Astra Serif" w:hAnsi="PT Astra Serif"/>
          <w:b/>
          <w:bCs/>
          <w:sz w:val="32"/>
          <w:szCs w:val="32"/>
          <w:lang w:eastAsia="ru-RU"/>
        </w:rPr>
      </w:pPr>
    </w:p>
    <w:p w:rsidR="007F7692" w:rsidRDefault="007F7692" w:rsidP="007F7692">
      <w:pPr>
        <w:pStyle w:val="aff8"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32"/>
          <w:szCs w:val="32"/>
          <w:lang w:eastAsia="ru-RU"/>
        </w:rPr>
        <w:t>ПОСТАНОВЛЕНИЕ</w:t>
      </w:r>
    </w:p>
    <w:p w:rsidR="007F7692" w:rsidRDefault="007F7692" w:rsidP="007F7692">
      <w:pPr>
        <w:pStyle w:val="aff8"/>
        <w:ind w:right="140"/>
        <w:jc w:val="center"/>
        <w:rPr>
          <w:rFonts w:ascii="PT Astra Serif" w:hAnsi="PT Astra Serif"/>
          <w:sz w:val="32"/>
          <w:szCs w:val="32"/>
          <w:lang w:eastAsia="ru-RU"/>
        </w:rPr>
      </w:pPr>
    </w:p>
    <w:p w:rsidR="007F7692" w:rsidRDefault="004226FB" w:rsidP="007F7692">
      <w:pPr>
        <w:suppressAutoHyphens/>
        <w:ind w:right="140"/>
      </w:pPr>
      <w:r>
        <w:rPr>
          <w:rFonts w:ascii="PT Astra Serif" w:hAnsi="PT Astra Serif"/>
          <w:sz w:val="28"/>
          <w:szCs w:val="28"/>
        </w:rPr>
        <w:t>От 16</w:t>
      </w:r>
      <w:r w:rsidR="007F7692">
        <w:rPr>
          <w:rFonts w:ascii="PT Astra Serif" w:hAnsi="PT Astra Serif"/>
          <w:sz w:val="28"/>
          <w:szCs w:val="28"/>
        </w:rPr>
        <w:t>.04.2024 г.</w:t>
      </w:r>
      <w:r w:rsidR="007F7692">
        <w:rPr>
          <w:rFonts w:ascii="PT Astra Serif" w:hAnsi="PT Astra Serif"/>
          <w:sz w:val="28"/>
          <w:szCs w:val="28"/>
        </w:rPr>
        <w:tab/>
        <w:t xml:space="preserve">  № </w:t>
      </w:r>
      <w:r>
        <w:rPr>
          <w:rFonts w:ascii="PT Astra Serif" w:hAnsi="PT Astra Serif"/>
          <w:sz w:val="28"/>
          <w:szCs w:val="28"/>
        </w:rPr>
        <w:t>147</w:t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  <w:sz w:val="28"/>
          <w:szCs w:val="28"/>
        </w:rPr>
      </w:pPr>
    </w:p>
    <w:p w:rsidR="00F81BC7" w:rsidRDefault="007F7692" w:rsidP="007F7692">
      <w:pPr>
        <w:suppressAutoHyphens/>
        <w:ind w:right="3117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изменений в </w:t>
      </w:r>
      <w:r w:rsidR="00F81BC7">
        <w:rPr>
          <w:rFonts w:ascii="PT Astra Serif" w:hAnsi="PT Astra Serif"/>
          <w:b/>
          <w:bCs/>
          <w:color w:val="000000"/>
          <w:sz w:val="28"/>
          <w:szCs w:val="28"/>
        </w:rPr>
        <w:t>муниципальную п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рограмму</w:t>
      </w:r>
      <w:r w:rsidR="00F81BC7">
        <w:rPr>
          <w:rFonts w:ascii="PT Astra Serif" w:hAnsi="PT Astra Serif"/>
          <w:b/>
          <w:bCs/>
          <w:color w:val="000000"/>
          <w:sz w:val="28"/>
          <w:szCs w:val="28"/>
        </w:rPr>
        <w:t xml:space="preserve"> «Развитие малого и среднего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F81BC7">
        <w:rPr>
          <w:rFonts w:ascii="PT Astra Serif" w:hAnsi="PT Astra Serif"/>
          <w:b/>
          <w:bCs/>
          <w:color w:val="000000"/>
          <w:sz w:val="28"/>
          <w:szCs w:val="28"/>
        </w:rPr>
        <w:t>предпринимательства в Турковском</w:t>
      </w:r>
    </w:p>
    <w:p w:rsidR="007F7692" w:rsidRDefault="00F81BC7" w:rsidP="007F7692">
      <w:pPr>
        <w:suppressAutoHyphens/>
        <w:ind w:right="3117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муниципальном </w:t>
      </w:r>
      <w:proofErr w:type="gramStart"/>
      <w:r>
        <w:rPr>
          <w:rFonts w:ascii="PT Astra Serif" w:hAnsi="PT Astra Serif"/>
          <w:b/>
          <w:bCs/>
          <w:color w:val="000000"/>
          <w:sz w:val="28"/>
          <w:szCs w:val="28"/>
        </w:rPr>
        <w:t>районе</w:t>
      </w:r>
      <w:proofErr w:type="gramEnd"/>
      <w:r>
        <w:rPr>
          <w:rFonts w:ascii="PT Astra Serif" w:hAnsi="PT Astra Serif"/>
          <w:b/>
          <w:bCs/>
          <w:color w:val="000000"/>
          <w:sz w:val="28"/>
          <w:szCs w:val="28"/>
        </w:rPr>
        <w:t>» на 2022-2024 годы</w:t>
      </w:r>
    </w:p>
    <w:p w:rsidR="007F7692" w:rsidRDefault="007F7692" w:rsidP="007F7692">
      <w:pPr>
        <w:suppressAutoHyphens/>
        <w:ind w:right="14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:rsidR="007F7692" w:rsidRDefault="007F7692" w:rsidP="00F81BC7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</w:t>
      </w:r>
      <w:r w:rsidR="00F81BC7">
        <w:rPr>
          <w:rFonts w:ascii="PT Astra Serif" w:hAnsi="PT Astra Serif"/>
          <w:sz w:val="28"/>
          <w:szCs w:val="28"/>
        </w:rPr>
        <w:t>муниципальную п</w:t>
      </w:r>
      <w:r>
        <w:rPr>
          <w:rFonts w:ascii="PT Astra Serif" w:hAnsi="PT Astra Serif"/>
          <w:sz w:val="28"/>
          <w:szCs w:val="28"/>
        </w:rPr>
        <w:t>рограмму</w:t>
      </w:r>
      <w:r w:rsidR="00F81BC7">
        <w:rPr>
          <w:rFonts w:ascii="PT Astra Serif" w:hAnsi="PT Astra Serif"/>
          <w:sz w:val="28"/>
          <w:szCs w:val="28"/>
        </w:rPr>
        <w:t xml:space="preserve"> «Развитие малого и среднего предпринимательства в Турковском муниципальном районе» на 2022-2024 годы, </w:t>
      </w:r>
      <w:r>
        <w:rPr>
          <w:rFonts w:ascii="PT Astra Serif" w:hAnsi="PT Astra Serif"/>
          <w:sz w:val="28"/>
          <w:szCs w:val="28"/>
        </w:rPr>
        <w:t xml:space="preserve">утвержденную постановлением администрации Турковского муниципального района от </w:t>
      </w:r>
      <w:r w:rsidR="00F81BC7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 xml:space="preserve"> </w:t>
      </w:r>
      <w:r w:rsidR="00F81BC7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202</w:t>
      </w:r>
      <w:r w:rsidR="00F81BC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года № </w:t>
      </w:r>
      <w:r w:rsidR="00F81BC7">
        <w:rPr>
          <w:rFonts w:ascii="PT Astra Serif" w:hAnsi="PT Astra Serif"/>
          <w:sz w:val="28"/>
          <w:szCs w:val="28"/>
        </w:rPr>
        <w:t>1009</w:t>
      </w:r>
      <w:r>
        <w:rPr>
          <w:rFonts w:ascii="PT Astra Serif" w:hAnsi="PT Astra Serif"/>
          <w:sz w:val="28"/>
          <w:szCs w:val="28"/>
        </w:rPr>
        <w:t>, следующ</w:t>
      </w:r>
      <w:r w:rsidR="004226FB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е изменени</w:t>
      </w:r>
      <w:r w:rsidR="004226FB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:</w:t>
      </w:r>
    </w:p>
    <w:p w:rsidR="002F4E33" w:rsidRDefault="00BD2208" w:rsidP="00F81BC7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Паспорте программы позицию «</w:t>
      </w:r>
      <w:r w:rsidR="002F4E33">
        <w:rPr>
          <w:rFonts w:ascii="PT Astra Serif" w:hAnsi="PT Astra Serif" w:cs="PT Astra Serif"/>
          <w:sz w:val="28"/>
          <w:szCs w:val="28"/>
        </w:rPr>
        <w:t>Объемы и источники обеспечения Программы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BD2208" w:rsidRPr="00BD2208" w:rsidRDefault="00BD2208" w:rsidP="00BD220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BD2208">
        <w:rPr>
          <w:rFonts w:ascii="PT Astra Serif" w:hAnsi="PT Astra Serif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PT Astra Serif" w:hAnsi="PT Astra Serif"/>
          <w:sz w:val="28"/>
          <w:szCs w:val="28"/>
        </w:rPr>
        <w:t>2</w:t>
      </w:r>
      <w:r w:rsidRPr="00BD2208">
        <w:rPr>
          <w:rFonts w:ascii="PT Astra Serif" w:hAnsi="PT Astra Serif"/>
          <w:sz w:val="28"/>
          <w:szCs w:val="28"/>
        </w:rPr>
        <w:t xml:space="preserve">,0 тыс. рублей, в том числе: </w:t>
      </w:r>
    </w:p>
    <w:p w:rsidR="00BD2208" w:rsidRPr="00BD2208" w:rsidRDefault="00BD2208" w:rsidP="00BD220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BD2208">
        <w:rPr>
          <w:rFonts w:ascii="PT Astra Serif" w:hAnsi="PT Astra Serif"/>
          <w:sz w:val="28"/>
          <w:szCs w:val="28"/>
        </w:rPr>
        <w:t>из федерального бюджета (прогнозно) – 0 рублей;</w:t>
      </w:r>
    </w:p>
    <w:p w:rsidR="00BD2208" w:rsidRPr="00BD2208" w:rsidRDefault="00BD2208" w:rsidP="00BD220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BD2208">
        <w:rPr>
          <w:rFonts w:ascii="PT Astra Serif" w:hAnsi="PT Astra Serif"/>
          <w:sz w:val="28"/>
          <w:szCs w:val="28"/>
        </w:rPr>
        <w:t>из областного бюджета (прогнозно) – 0 рублей;</w:t>
      </w:r>
    </w:p>
    <w:p w:rsidR="00BD2208" w:rsidRPr="00BD2208" w:rsidRDefault="00BD2208" w:rsidP="00BD220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BD2208">
        <w:rPr>
          <w:rFonts w:ascii="PT Astra Serif" w:hAnsi="PT Astra Serif"/>
          <w:sz w:val="28"/>
          <w:szCs w:val="28"/>
        </w:rPr>
        <w:t xml:space="preserve">из местного бюджета (прогнозно) – </w:t>
      </w:r>
      <w:r>
        <w:rPr>
          <w:rFonts w:ascii="PT Astra Serif" w:hAnsi="PT Astra Serif"/>
          <w:sz w:val="28"/>
          <w:szCs w:val="28"/>
        </w:rPr>
        <w:t>2</w:t>
      </w:r>
      <w:r w:rsidRPr="00BD2208">
        <w:rPr>
          <w:rFonts w:ascii="PT Astra Serif" w:hAnsi="PT Astra Serif"/>
          <w:sz w:val="28"/>
          <w:szCs w:val="28"/>
        </w:rPr>
        <w:t>,0 тыс. рублей;</w:t>
      </w:r>
    </w:p>
    <w:p w:rsidR="007F7692" w:rsidRDefault="00BD2208" w:rsidP="00155AD9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BD2208">
        <w:rPr>
          <w:rFonts w:ascii="PT Astra Serif" w:hAnsi="PT Astra Serif"/>
          <w:sz w:val="28"/>
          <w:szCs w:val="28"/>
        </w:rPr>
        <w:t>внебюджетные и</w:t>
      </w:r>
      <w:r w:rsidR="00670908">
        <w:rPr>
          <w:rFonts w:ascii="PT Astra Serif" w:hAnsi="PT Astra Serif"/>
          <w:sz w:val="28"/>
          <w:szCs w:val="28"/>
        </w:rPr>
        <w:t>сточники (прогнозно) – 0 рублей;</w:t>
      </w:r>
    </w:p>
    <w:p w:rsidR="00670908" w:rsidRDefault="00670908" w:rsidP="00670908">
      <w:pPr>
        <w:autoSpaceDE w:val="0"/>
        <w:rPr>
          <w:rFonts w:ascii="PT Astra Serif" w:eastAsia="Calibri" w:hAnsi="PT Astra Serif" w:cs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682582">
        <w:rPr>
          <w:rFonts w:ascii="PT Astra Serif" w:hAnsi="PT Astra Serif"/>
          <w:sz w:val="28"/>
          <w:szCs w:val="28"/>
        </w:rPr>
        <w:t xml:space="preserve"> р</w:t>
      </w:r>
      <w:r>
        <w:rPr>
          <w:rFonts w:ascii="PT Astra Serif" w:hAnsi="PT Astra Serif"/>
          <w:sz w:val="28"/>
          <w:szCs w:val="28"/>
        </w:rPr>
        <w:t>аздел 4 «</w:t>
      </w:r>
      <w:r w:rsidRPr="00670908">
        <w:rPr>
          <w:rFonts w:ascii="PT Astra Serif" w:eastAsia="Calibri" w:hAnsi="PT Astra Serif" w:cs="PT Astra Serif"/>
          <w:sz w:val="28"/>
          <w:szCs w:val="28"/>
          <w:lang w:eastAsia="zh-CN"/>
        </w:rPr>
        <w:t>Ресурсное обеспечение Программы</w:t>
      </w:r>
      <w:r>
        <w:rPr>
          <w:rFonts w:ascii="PT Astra Serif" w:eastAsia="Calibri" w:hAnsi="PT Astra Serif" w:cs="PT Astra Serif"/>
          <w:sz w:val="28"/>
          <w:szCs w:val="28"/>
          <w:lang w:eastAsia="zh-CN"/>
        </w:rPr>
        <w:t>» изложить в следующей редакции:</w:t>
      </w:r>
    </w:p>
    <w:p w:rsidR="00E74728" w:rsidRPr="00BD2208" w:rsidRDefault="00E74728" w:rsidP="00E7472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BD2208">
        <w:rPr>
          <w:rFonts w:ascii="PT Astra Serif" w:hAnsi="PT Astra Serif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PT Astra Serif" w:hAnsi="PT Astra Serif"/>
          <w:sz w:val="28"/>
          <w:szCs w:val="28"/>
        </w:rPr>
        <w:t>2</w:t>
      </w:r>
      <w:r w:rsidRPr="00BD2208">
        <w:rPr>
          <w:rFonts w:ascii="PT Astra Serif" w:hAnsi="PT Astra Serif"/>
          <w:sz w:val="28"/>
          <w:szCs w:val="28"/>
        </w:rPr>
        <w:t xml:space="preserve">,0 тыс. рублей, в том числе: </w:t>
      </w:r>
    </w:p>
    <w:p w:rsidR="00E74728" w:rsidRPr="00BD2208" w:rsidRDefault="00E74728" w:rsidP="00E7472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BD2208">
        <w:rPr>
          <w:rFonts w:ascii="PT Astra Serif" w:hAnsi="PT Astra Serif"/>
          <w:sz w:val="28"/>
          <w:szCs w:val="28"/>
        </w:rPr>
        <w:t>из федерального бюджета (прогнозно) – 0 рублей;</w:t>
      </w:r>
    </w:p>
    <w:p w:rsidR="00E74728" w:rsidRPr="00BD2208" w:rsidRDefault="00E74728" w:rsidP="00E7472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BD2208">
        <w:rPr>
          <w:rFonts w:ascii="PT Astra Serif" w:hAnsi="PT Astra Serif"/>
          <w:sz w:val="28"/>
          <w:szCs w:val="28"/>
        </w:rPr>
        <w:t>из областного бюджета (прогнозно) – 0 рублей;</w:t>
      </w:r>
    </w:p>
    <w:p w:rsidR="00E74728" w:rsidRPr="00BD2208" w:rsidRDefault="00E74728" w:rsidP="00E7472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BD2208">
        <w:rPr>
          <w:rFonts w:ascii="PT Astra Serif" w:hAnsi="PT Astra Serif"/>
          <w:sz w:val="28"/>
          <w:szCs w:val="28"/>
        </w:rPr>
        <w:t xml:space="preserve">из местного бюджета (прогнозно) – </w:t>
      </w:r>
      <w:r>
        <w:rPr>
          <w:rFonts w:ascii="PT Astra Serif" w:hAnsi="PT Astra Serif"/>
          <w:sz w:val="28"/>
          <w:szCs w:val="28"/>
        </w:rPr>
        <w:t>2</w:t>
      </w:r>
      <w:r w:rsidRPr="00BD2208">
        <w:rPr>
          <w:rFonts w:ascii="PT Astra Serif" w:hAnsi="PT Astra Serif"/>
          <w:sz w:val="28"/>
          <w:szCs w:val="28"/>
        </w:rPr>
        <w:t>,0 тыс. рублей;</w:t>
      </w:r>
    </w:p>
    <w:p w:rsidR="00E74728" w:rsidRDefault="00E74728" w:rsidP="00E7472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BD2208">
        <w:rPr>
          <w:rFonts w:ascii="PT Astra Serif" w:hAnsi="PT Astra Serif"/>
          <w:sz w:val="28"/>
          <w:szCs w:val="28"/>
        </w:rPr>
        <w:t>внебюджетные и</w:t>
      </w:r>
      <w:r>
        <w:rPr>
          <w:rFonts w:ascii="PT Astra Serif" w:hAnsi="PT Astra Serif"/>
          <w:sz w:val="28"/>
          <w:szCs w:val="28"/>
        </w:rPr>
        <w:t>сточники (прогнозно) – 0 рублей».</w:t>
      </w:r>
    </w:p>
    <w:p w:rsidR="007F7692" w:rsidRPr="00243A30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243A30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 w:cs="Arial"/>
        </w:rPr>
      </w:pPr>
      <w:r w:rsidRPr="00243A30">
        <w:rPr>
          <w:rFonts w:ascii="PT Astra Serif" w:hAnsi="PT Astra Serif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F7692" w:rsidRDefault="007F7692" w:rsidP="007F7692">
      <w:pPr>
        <w:suppressAutoHyphens/>
        <w:ind w:right="140"/>
        <w:rPr>
          <w:rFonts w:ascii="PT Astra Serif" w:hAnsi="PT Astra Serif" w:cs="Arial"/>
        </w:rPr>
      </w:pPr>
    </w:p>
    <w:p w:rsidR="007F7692" w:rsidRDefault="007F7692" w:rsidP="007F7692">
      <w:pPr>
        <w:suppressAutoHyphens/>
        <w:ind w:right="140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Глава Турковского</w:t>
      </w:r>
    </w:p>
    <w:p w:rsidR="00663BE5" w:rsidRPr="00ED479D" w:rsidRDefault="007F7692" w:rsidP="00ED479D">
      <w:pPr>
        <w:suppressAutoHyphens/>
        <w:ind w:right="140"/>
        <w:rPr>
          <w:color w:val="C9211E"/>
        </w:rPr>
        <w:sectPr w:rsidR="00663BE5" w:rsidRPr="00ED479D" w:rsidSect="00E74728">
          <w:pgSz w:w="11906" w:h="16838"/>
          <w:pgMar w:top="142" w:right="567" w:bottom="426" w:left="1701" w:header="0" w:footer="0" w:gutter="0"/>
          <w:pgNumType w:start="1"/>
          <w:cols w:space="720"/>
          <w:formProt w:val="0"/>
          <w:docGrid w:linePitch="360"/>
        </w:sectPr>
      </w:pPr>
      <w:r>
        <w:rPr>
          <w:rFonts w:ascii="PT Astra Serif" w:hAnsi="PT Astra Serif"/>
          <w:b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</w:t>
      </w:r>
      <w:bookmarkStart w:id="0" w:name="_GoBack1"/>
      <w:bookmarkEnd w:id="0"/>
      <w:r w:rsidR="00ED479D">
        <w:rPr>
          <w:rFonts w:ascii="PT Astra Serif" w:hAnsi="PT Astra Serif"/>
          <w:b/>
          <w:sz w:val="28"/>
          <w:szCs w:val="28"/>
        </w:rPr>
        <w:t xml:space="preserve"> А.В. Никитин</w:t>
      </w:r>
      <w:bookmarkStart w:id="1" w:name="_GoBack"/>
      <w:bookmarkEnd w:id="1"/>
    </w:p>
    <w:p w:rsidR="00663BE5" w:rsidRDefault="006954FA" w:rsidP="004226FB">
      <w:pPr>
        <w:pStyle w:val="aff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</w:t>
      </w:r>
      <w:r w:rsidR="00ED479D">
        <w:rPr>
          <w:rFonts w:ascii="PT Astra Serif" w:hAnsi="PT Astra Serif"/>
          <w:sz w:val="28"/>
          <w:szCs w:val="28"/>
        </w:rPr>
        <w:t xml:space="preserve">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63BE5" w:rsidRDefault="00663BE5">
      <w:pPr>
        <w:rPr>
          <w:rFonts w:ascii="PT Astra Serif" w:hAnsi="PT Astra Serif"/>
        </w:rPr>
      </w:pPr>
    </w:p>
    <w:p w:rsidR="00663BE5" w:rsidRDefault="00663BE5">
      <w:pPr>
        <w:tabs>
          <w:tab w:val="left" w:pos="0"/>
        </w:tabs>
        <w:ind w:firstLine="709"/>
        <w:jc w:val="both"/>
        <w:rPr>
          <w:color w:val="C9211E"/>
        </w:rPr>
      </w:pPr>
    </w:p>
    <w:sectPr w:rsidR="00663BE5" w:rsidSect="00ED479D">
      <w:pgSz w:w="11906" w:h="16798"/>
      <w:pgMar w:top="800" w:right="142" w:bottom="1100" w:left="56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charset w:val="01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63BE5"/>
    <w:rsid w:val="001111A8"/>
    <w:rsid w:val="00134B86"/>
    <w:rsid w:val="00155AD9"/>
    <w:rsid w:val="00273F04"/>
    <w:rsid w:val="002843F9"/>
    <w:rsid w:val="002F4E33"/>
    <w:rsid w:val="004226FB"/>
    <w:rsid w:val="005835CF"/>
    <w:rsid w:val="005A62E2"/>
    <w:rsid w:val="005A7580"/>
    <w:rsid w:val="005E4BC4"/>
    <w:rsid w:val="006416B9"/>
    <w:rsid w:val="00663BE5"/>
    <w:rsid w:val="00670908"/>
    <w:rsid w:val="00682582"/>
    <w:rsid w:val="006954FA"/>
    <w:rsid w:val="006E1446"/>
    <w:rsid w:val="00727E4E"/>
    <w:rsid w:val="007F7692"/>
    <w:rsid w:val="008762EB"/>
    <w:rsid w:val="00B308EC"/>
    <w:rsid w:val="00B51AE6"/>
    <w:rsid w:val="00BB15D2"/>
    <w:rsid w:val="00BD2208"/>
    <w:rsid w:val="00C77646"/>
    <w:rsid w:val="00CB0053"/>
    <w:rsid w:val="00CD46BD"/>
    <w:rsid w:val="00E74728"/>
    <w:rsid w:val="00ED479D"/>
    <w:rsid w:val="00F70DBC"/>
    <w:rsid w:val="00F8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ind w:firstLine="108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ind w:firstLine="317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Pr>
      <w:sz w:val="24"/>
    </w:rPr>
  </w:style>
  <w:style w:type="character" w:customStyle="1" w:styleId="30">
    <w:name w:val="Заголовок 3 Знак"/>
    <w:qFormat/>
    <w:rPr>
      <w:sz w:val="28"/>
    </w:rPr>
  </w:style>
  <w:style w:type="character" w:customStyle="1" w:styleId="40">
    <w:name w:val="Заголовок 4 Знак"/>
    <w:qFormat/>
    <w:rPr>
      <w:sz w:val="28"/>
    </w:rPr>
  </w:style>
  <w:style w:type="character" w:customStyle="1" w:styleId="50">
    <w:name w:val="Заголовок 5 Знак"/>
    <w:qFormat/>
    <w:rPr>
      <w:b/>
      <w:sz w:val="28"/>
    </w:rPr>
  </w:style>
  <w:style w:type="character" w:customStyle="1" w:styleId="60">
    <w:name w:val="Заголовок 6 Знак"/>
    <w:qFormat/>
    <w:rPr>
      <w:b/>
      <w:sz w:val="22"/>
    </w:rPr>
  </w:style>
  <w:style w:type="character" w:customStyle="1" w:styleId="70">
    <w:name w:val="Заголовок 7 Знак"/>
    <w:qFormat/>
    <w:rPr>
      <w:sz w:val="24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styleId="a4">
    <w:name w:val="page number"/>
    <w:basedOn w:val="a0"/>
    <w:qFormat/>
  </w:style>
  <w:style w:type="character" w:customStyle="1" w:styleId="21">
    <w:name w:val="Основной текст с отступом 2 Знак"/>
    <w:qFormat/>
  </w:style>
  <w:style w:type="character" w:customStyle="1" w:styleId="a5">
    <w:name w:val="Основной текст с отступом Знак"/>
    <w:qFormat/>
    <w:rPr>
      <w:sz w:val="28"/>
    </w:rPr>
  </w:style>
  <w:style w:type="character" w:customStyle="1" w:styleId="a6">
    <w:name w:val="Название Знак"/>
    <w:qFormat/>
    <w:rPr>
      <w:b/>
      <w:spacing w:val="40"/>
      <w:sz w:val="28"/>
      <w:szCs w:val="24"/>
    </w:rPr>
  </w:style>
  <w:style w:type="character" w:customStyle="1" w:styleId="a7">
    <w:name w:val="Обычный (веб) Знак"/>
    <w:qFormat/>
    <w:rPr>
      <w:sz w:val="24"/>
      <w:szCs w:val="24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qFormat/>
    <w:rPr>
      <w:rFonts w:ascii="Calibri" w:hAnsi="Calibri"/>
      <w:sz w:val="22"/>
      <w:lang w:bidi="ar-SA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styleId="a9">
    <w:name w:val="Strong"/>
    <w:qFormat/>
    <w:rPr>
      <w:b/>
      <w:bCs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z0">
    <w:name w:val="WW8Num2z0"/>
    <w:qFormat/>
    <w:rPr>
      <w:b w:val="0"/>
    </w:rPr>
  </w:style>
  <w:style w:type="character" w:customStyle="1" w:styleId="22">
    <w:name w:val="Основной шрифт абзаца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">
    <w:name w:val="Основной шрифт абзаца1"/>
    <w:qFormat/>
  </w:style>
  <w:style w:type="character" w:customStyle="1" w:styleId="aa">
    <w:name w:val="Знак Знак"/>
    <w:qFormat/>
    <w:rPr>
      <w:sz w:val="28"/>
      <w:szCs w:val="28"/>
      <w:lang w:val="ru-RU" w:bidi="ar-SA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customStyle="1" w:styleId="ac">
    <w:name w:val="Символ нумерации"/>
    <w:qFormat/>
  </w:style>
  <w:style w:type="character" w:customStyle="1" w:styleId="10">
    <w:name w:val="Заголовок 1 Знак"/>
    <w:qFormat/>
    <w:rPr>
      <w:sz w:val="28"/>
      <w:szCs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Wingdings" w:hAnsi="Wingdings" w:cs="Wingdings"/>
    </w:rPr>
  </w:style>
  <w:style w:type="character" w:customStyle="1" w:styleId="ad">
    <w:name w:val="Схема документа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e">
    <w:name w:val="Посещённая гиперссылка"/>
    <w:rPr>
      <w:color w:val="0000FF"/>
      <w:u w:val="single"/>
    </w:rPr>
  </w:style>
  <w:style w:type="character" w:customStyle="1" w:styleId="c5">
    <w:name w:val="c5"/>
    <w:qFormat/>
  </w:style>
  <w:style w:type="character" w:customStyle="1" w:styleId="af">
    <w:name w:val="Без интервала Знак"/>
    <w:qFormat/>
    <w:rPr>
      <w:rFonts w:eastAsia="MS Mincho"/>
      <w:sz w:val="24"/>
      <w:szCs w:val="24"/>
      <w:lang w:eastAsia="ja-JP" w:bidi="ar-SA"/>
    </w:rPr>
  </w:style>
  <w:style w:type="character" w:customStyle="1" w:styleId="spfo1">
    <w:name w:val="spfo1"/>
    <w:qFormat/>
  </w:style>
  <w:style w:type="character" w:customStyle="1" w:styleId="hl">
    <w:name w:val="hl"/>
    <w:qFormat/>
  </w:style>
  <w:style w:type="character" w:customStyle="1" w:styleId="af0">
    <w:name w:val="Абзац списка Знак"/>
    <w:qFormat/>
    <w:rPr>
      <w:sz w:val="24"/>
      <w:szCs w:val="24"/>
    </w:rPr>
  </w:style>
  <w:style w:type="character" w:customStyle="1" w:styleId="s4">
    <w:name w:val="s4"/>
    <w:qFormat/>
  </w:style>
  <w:style w:type="paragraph" w:customStyle="1" w:styleId="af1">
    <w:name w:val="Заголовок"/>
    <w:basedOn w:val="a"/>
    <w:next w:val="af2"/>
    <w:qFormat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2">
    <w:name w:val="Body Text"/>
    <w:basedOn w:val="a"/>
    <w:rPr>
      <w:sz w:val="22"/>
      <w:szCs w:val="20"/>
    </w:rPr>
  </w:style>
  <w:style w:type="paragraph" w:styleId="af3">
    <w:name w:val="List"/>
    <w:basedOn w:val="af2"/>
    <w:pPr>
      <w:suppressAutoHyphens/>
      <w:jc w:val="both"/>
    </w:pPr>
    <w:rPr>
      <w:rFonts w:ascii="Arial" w:hAnsi="Arial" w:cs="Mangal"/>
      <w:sz w:val="28"/>
      <w:lang w:eastAsia="zh-CN"/>
    </w:rPr>
  </w:style>
  <w:style w:type="paragraph" w:styleId="af4">
    <w:name w:val="caption"/>
    <w:basedOn w:val="a"/>
    <w:next w:val="af5"/>
    <w:qFormat/>
    <w:pPr>
      <w:suppressAutoHyphens/>
      <w:jc w:val="center"/>
    </w:pPr>
    <w:rPr>
      <w:sz w:val="28"/>
      <w:lang w:eastAsia="zh-CN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basedOn w:val="a"/>
    <w:next w:val="a"/>
    <w:qFormat/>
    <w:pPr>
      <w:keepNext/>
      <w:suppressAutoHyphens/>
      <w:spacing w:before="120" w:after="120"/>
      <w:jc w:val="center"/>
      <w:outlineLvl w:val="0"/>
    </w:pPr>
    <w:rPr>
      <w:sz w:val="28"/>
      <w:szCs w:val="28"/>
    </w:rPr>
  </w:style>
  <w:style w:type="paragraph" w:customStyle="1" w:styleId="af7">
    <w:name w:val="Верхний и нижний колонтитулы"/>
    <w:basedOn w:val="a"/>
    <w:qFormat/>
    <w:pPr>
      <w:suppressAutoHyphens/>
      <w:contextualSpacing/>
    </w:pPr>
    <w:rPr>
      <w:color w:val="00000A"/>
      <w:sz w:val="28"/>
      <w:szCs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qFormat/>
    <w:pPr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qFormat/>
    <w:pPr>
      <w:jc w:val="center"/>
    </w:pPr>
    <w:rPr>
      <w:sz w:val="28"/>
      <w:szCs w:val="20"/>
    </w:rPr>
  </w:style>
  <w:style w:type="paragraph" w:customStyle="1" w:styleId="25">
    <w:name w:val="заголовок 2"/>
    <w:basedOn w:val="a"/>
    <w:next w:val="a"/>
    <w:qFormat/>
    <w:pPr>
      <w:keepNext/>
      <w:jc w:val="center"/>
    </w:pPr>
    <w:rPr>
      <w:b/>
      <w:sz w:val="28"/>
      <w:szCs w:val="20"/>
    </w:rPr>
  </w:style>
  <w:style w:type="paragraph" w:customStyle="1" w:styleId="Web">
    <w:name w:val="Обычный (Web)"/>
    <w:basedOn w:val="a"/>
    <w:autoRedefine/>
    <w:qFormat/>
    <w:pPr>
      <w:spacing w:line="228" w:lineRule="auto"/>
      <w:ind w:firstLine="720"/>
    </w:pPr>
    <w:rPr>
      <w:b/>
      <w:color w:val="000000"/>
      <w:sz w:val="28"/>
      <w:szCs w:val="20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  <w:sz w:val="24"/>
    </w:rPr>
  </w:style>
  <w:style w:type="paragraph" w:styleId="31">
    <w:name w:val="Body Text Indent 3"/>
    <w:basedOn w:val="a"/>
    <w:qFormat/>
    <w:pPr>
      <w:widowControl w:val="0"/>
      <w:ind w:firstLine="900"/>
      <w:jc w:val="both"/>
    </w:pPr>
    <w:rPr>
      <w:sz w:val="28"/>
      <w:szCs w:val="20"/>
    </w:rPr>
  </w:style>
  <w:style w:type="paragraph" w:styleId="afa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af5">
    <w:name w:val="Subtitle"/>
    <w:basedOn w:val="a"/>
    <w:qFormat/>
    <w:pPr>
      <w:jc w:val="center"/>
    </w:pPr>
    <w:rPr>
      <w:b/>
      <w:sz w:val="28"/>
      <w:szCs w:val="20"/>
    </w:rPr>
  </w:style>
  <w:style w:type="paragraph" w:styleId="32">
    <w:name w:val="Body Text 3"/>
    <w:basedOn w:val="a"/>
    <w:qFormat/>
    <w:pPr>
      <w:jc w:val="both"/>
    </w:pPr>
    <w:rPr>
      <w:szCs w:val="20"/>
    </w:rPr>
  </w:style>
  <w:style w:type="paragraph" w:styleId="afb">
    <w:name w:val="Title"/>
    <w:basedOn w:val="a"/>
    <w:qFormat/>
    <w:pPr>
      <w:jc w:val="center"/>
    </w:pPr>
    <w:rPr>
      <w:b/>
      <w:spacing w:val="40"/>
      <w:sz w:val="28"/>
    </w:rPr>
  </w:style>
  <w:style w:type="paragraph" w:styleId="afc">
    <w:name w:val="Normal (Web)"/>
    <w:basedOn w:val="a"/>
    <w:qFormat/>
    <w:pPr>
      <w:spacing w:before="280" w:after="280"/>
    </w:p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qFormat/>
    <w:pPr>
      <w:widowControl w:val="0"/>
    </w:pPr>
    <w:rPr>
      <w:rFonts w:ascii="Calibri" w:hAnsi="Calibri"/>
      <w:sz w:val="22"/>
    </w:rPr>
  </w:style>
  <w:style w:type="paragraph" w:styleId="afe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f">
    <w:name w:val="Òåêñò äîêóìåíòà"/>
    <w:basedOn w:val="a"/>
    <w:qFormat/>
    <w:pPr>
      <w:ind w:firstLine="720"/>
      <w:jc w:val="both"/>
    </w:pPr>
    <w:rPr>
      <w:sz w:val="28"/>
      <w:szCs w:val="20"/>
    </w:rPr>
  </w:style>
  <w:style w:type="paragraph" w:customStyle="1" w:styleId="26">
    <w:name w:val="Указатель2"/>
    <w:basedOn w:val="a"/>
    <w:qFormat/>
    <w:pPr>
      <w:suppressLineNumbers/>
      <w:suppressAutoHyphens/>
    </w:pPr>
    <w:rPr>
      <w:rFonts w:cs="Mangal"/>
      <w:lang w:eastAsia="zh-CN"/>
    </w:rPr>
  </w:style>
  <w:style w:type="paragraph" w:customStyle="1" w:styleId="12">
    <w:name w:val="Название1"/>
    <w:basedOn w:val="a"/>
    <w:qFormat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qFormat/>
    <w:pPr>
      <w:suppressLineNumbers/>
      <w:suppressAutoHyphens/>
    </w:pPr>
    <w:rPr>
      <w:rFonts w:cs="Mangal"/>
      <w:lang w:eastAsia="zh-CN"/>
    </w:rPr>
  </w:style>
  <w:style w:type="paragraph" w:customStyle="1" w:styleId="ConsTitle">
    <w:name w:val="ConsTitle"/>
    <w:qFormat/>
    <w:pPr>
      <w:widowControl w:val="0"/>
      <w:snapToGrid w:val="0"/>
      <w:ind w:right="19772"/>
    </w:pPr>
    <w:rPr>
      <w:rFonts w:ascii="Arial" w:eastAsia="Arial" w:hAnsi="Arial" w:cs="Arial"/>
      <w:b/>
      <w:sz w:val="24"/>
      <w:lang w:eastAsia="zh-CN"/>
    </w:rPr>
  </w:style>
  <w:style w:type="paragraph" w:customStyle="1" w:styleId="aff0">
    <w:name w:val="Содержимое таблицы"/>
    <w:basedOn w:val="a"/>
    <w:qFormat/>
    <w:pPr>
      <w:suppressLineNumbers/>
      <w:suppressAutoHyphens/>
    </w:pPr>
    <w:rPr>
      <w:lang w:eastAsia="zh-CN"/>
    </w:r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Нормальный (таблица)"/>
    <w:basedOn w:val="a"/>
    <w:next w:val="a"/>
    <w:qFormat/>
    <w:pPr>
      <w:suppressAutoHyphens/>
      <w:jc w:val="both"/>
    </w:pPr>
    <w:rPr>
      <w:rFonts w:ascii="Arial" w:hAnsi="Arial" w:cs="Arial"/>
      <w:lang w:eastAsia="zh-CN"/>
    </w:rPr>
  </w:style>
  <w:style w:type="paragraph" w:customStyle="1" w:styleId="14">
    <w:name w:val="Знак Знак Знак1 Знак"/>
    <w:basedOn w:val="a"/>
    <w:qFormat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3">
    <w:name w:val="Содержимое врезки"/>
    <w:basedOn w:val="af2"/>
    <w:qFormat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u">
    <w:name w:val="u"/>
    <w:basedOn w:val="a"/>
    <w:qFormat/>
    <w:pPr>
      <w:ind w:firstLine="256"/>
      <w:jc w:val="both"/>
    </w:pPr>
  </w:style>
  <w:style w:type="paragraph" w:customStyle="1" w:styleId="310">
    <w:name w:val="Основной текст с отступом 31"/>
    <w:basedOn w:val="a"/>
    <w:qFormat/>
    <w:pPr>
      <w:suppressAutoHyphens/>
      <w:ind w:firstLine="851"/>
      <w:jc w:val="both"/>
    </w:pPr>
    <w:rPr>
      <w:rFonts w:ascii="Arial" w:hAnsi="Arial" w:cs="Arial"/>
      <w:sz w:val="28"/>
      <w:szCs w:val="20"/>
      <w:lang w:eastAsia="zh-CN"/>
    </w:rPr>
  </w:style>
  <w:style w:type="paragraph" w:customStyle="1" w:styleId="110">
    <w:name w:val="Знак1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211">
    <w:name w:val="Основной текст 21"/>
    <w:basedOn w:val="a"/>
    <w:qFormat/>
    <w:pPr>
      <w:jc w:val="center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"/>
    <w:qFormat/>
    <w:pPr>
      <w:jc w:val="both"/>
    </w:pPr>
    <w:rPr>
      <w:szCs w:val="20"/>
      <w:lang w:eastAsia="zh-CN"/>
    </w:rPr>
  </w:style>
  <w:style w:type="paragraph" w:customStyle="1" w:styleId="aff4">
    <w:name w:val="Текст осн"/>
    <w:basedOn w:val="a"/>
    <w:qFormat/>
    <w:pPr>
      <w:widowControl w:val="0"/>
      <w:spacing w:line="288" w:lineRule="auto"/>
      <w:ind w:firstLine="283"/>
      <w:jc w:val="both"/>
      <w:textAlignment w:val="center"/>
    </w:pPr>
    <w:rPr>
      <w:rFonts w:ascii="Antiqua" w:hAnsi="Antiqua" w:cs="Antiqua"/>
      <w:b/>
      <w:bCs/>
      <w:outline/>
      <w:color w:val="000000"/>
      <w:sz w:val="18"/>
      <w:szCs w:val="18"/>
      <w:lang w:eastAsia="zh-CN"/>
    </w:rPr>
  </w:style>
  <w:style w:type="paragraph" w:styleId="aff5">
    <w:name w:val="Document Map"/>
    <w:basedOn w:val="a"/>
    <w:qFormat/>
    <w:rPr>
      <w:rFonts w:ascii="Tahoma" w:hAnsi="Tahoma"/>
      <w:sz w:val="16"/>
      <w:szCs w:val="16"/>
      <w:lang w:eastAsia="zh-CN"/>
    </w:rPr>
  </w:style>
  <w:style w:type="paragraph" w:customStyle="1" w:styleId="stylet2">
    <w:name w:val="stylet2"/>
    <w:basedOn w:val="a"/>
    <w:qFormat/>
    <w:pPr>
      <w:spacing w:before="280" w:after="280"/>
    </w:pPr>
  </w:style>
  <w:style w:type="paragraph" w:customStyle="1" w:styleId="27">
    <w:name w:val="Знак Знак2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tl">
    <w:name w:val="ctl"/>
    <w:basedOn w:val="a"/>
    <w:qFormat/>
    <w:pPr>
      <w:spacing w:before="280" w:line="360" w:lineRule="auto"/>
      <w:jc w:val="both"/>
    </w:pPr>
    <w:rPr>
      <w:b/>
      <w:bCs/>
      <w:sz w:val="26"/>
      <w:szCs w:val="26"/>
    </w:rPr>
  </w:style>
  <w:style w:type="paragraph" w:customStyle="1" w:styleId="western">
    <w:name w:val="western"/>
    <w:basedOn w:val="a"/>
    <w:qFormat/>
    <w:pPr>
      <w:spacing w:before="280" w:line="360" w:lineRule="auto"/>
      <w:jc w:val="both"/>
    </w:pPr>
  </w:style>
  <w:style w:type="paragraph" w:customStyle="1" w:styleId="15">
    <w:name w:val="Абзац списка1"/>
    <w:basedOn w:val="a"/>
    <w:qFormat/>
    <w:pPr>
      <w:ind w:left="720"/>
      <w:contextualSpacing/>
    </w:pPr>
    <w:rPr>
      <w:rFonts w:eastAsia="Batang"/>
      <w:sz w:val="20"/>
      <w:szCs w:val="20"/>
    </w:rPr>
  </w:style>
  <w:style w:type="paragraph" w:customStyle="1" w:styleId="16">
    <w:name w:val="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МОЕ"/>
    <w:basedOn w:val="a"/>
    <w:qFormat/>
    <w:pPr>
      <w:widowControl w:val="0"/>
      <w:snapToGrid w:val="0"/>
      <w:ind w:firstLine="709"/>
      <w:jc w:val="both"/>
    </w:pPr>
    <w:rPr>
      <w:spacing w:val="10"/>
      <w:sz w:val="28"/>
      <w:szCs w:val="28"/>
    </w:rPr>
  </w:style>
  <w:style w:type="paragraph" w:customStyle="1" w:styleId="c3">
    <w:name w:val="c3"/>
    <w:basedOn w:val="a"/>
    <w:qFormat/>
    <w:pPr>
      <w:spacing w:before="280" w:after="280"/>
    </w:pPr>
  </w:style>
  <w:style w:type="paragraph" w:customStyle="1" w:styleId="51">
    <w:name w:val="Знак Знак5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qFormat/>
    <w:pPr>
      <w:widowControl w:val="0"/>
      <w:suppressAutoHyphens/>
      <w:jc w:val="both"/>
    </w:pPr>
    <w:rPr>
      <w:rFonts w:eastAsia="Lucida Sans Unicode" w:cs="Mangal"/>
      <w:kern w:val="2"/>
      <w:sz w:val="32"/>
      <w:lang w:eastAsia="zh-CN" w:bidi="hi-IN"/>
    </w:rPr>
  </w:style>
  <w:style w:type="paragraph" w:styleId="28">
    <w:name w:val="toc 2"/>
    <w:basedOn w:val="a"/>
    <w:next w:val="a"/>
    <w:autoRedefine/>
    <w:pPr>
      <w:tabs>
        <w:tab w:val="right" w:leader="dot" w:pos="9345"/>
      </w:tabs>
      <w:ind w:left="240"/>
    </w:pPr>
    <w:rPr>
      <w:bCs/>
    </w:rPr>
  </w:style>
  <w:style w:type="paragraph" w:styleId="17">
    <w:name w:val="toc 1"/>
    <w:basedOn w:val="a"/>
    <w:next w:val="a"/>
    <w:autoRedefine/>
  </w:style>
  <w:style w:type="paragraph" w:customStyle="1" w:styleId="aff7">
    <w:name w:val="МОН"/>
    <w:basedOn w:val="a"/>
    <w:qFormat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styleId="aff8">
    <w:name w:val="No Spacing"/>
    <w:qFormat/>
    <w:rPr>
      <w:rFonts w:eastAsia="MS Mincho"/>
      <w:sz w:val="24"/>
      <w:szCs w:val="24"/>
      <w:lang w:eastAsia="ja-JP"/>
    </w:rPr>
  </w:style>
  <w:style w:type="paragraph" w:styleId="aff9">
    <w:name w:val="List Paragraph"/>
    <w:basedOn w:val="a"/>
    <w:qFormat/>
    <w:pPr>
      <w:ind w:left="720"/>
      <w:contextualSpacing/>
    </w:pPr>
  </w:style>
  <w:style w:type="paragraph" w:customStyle="1" w:styleId="18">
    <w:name w:val="Без интервала1"/>
    <w:qFormat/>
    <w:rPr>
      <w:rFonts w:ascii="Calibri" w:eastAsia="Calibri" w:hAnsi="Calibri"/>
      <w:kern w:val="2"/>
      <w:sz w:val="24"/>
      <w:szCs w:val="24"/>
      <w:lang w:val="en-US" w:eastAsia="en-US" w:bidi="en-US"/>
    </w:rPr>
  </w:style>
  <w:style w:type="paragraph" w:customStyle="1" w:styleId="221">
    <w:name w:val="Основной текст с отступом 22"/>
    <w:basedOn w:val="a"/>
    <w:qFormat/>
    <w:pPr>
      <w:suppressAutoHyphens/>
      <w:spacing w:after="120" w:line="480" w:lineRule="auto"/>
      <w:ind w:left="283"/>
      <w:contextualSpacing/>
    </w:pPr>
    <w:rPr>
      <w:color w:val="00000A"/>
      <w:sz w:val="28"/>
      <w:szCs w:val="20"/>
    </w:rPr>
  </w:style>
  <w:style w:type="paragraph" w:customStyle="1" w:styleId="120">
    <w:name w:val="Заголовок 12"/>
    <w:basedOn w:val="a"/>
    <w:next w:val="af2"/>
    <w:qFormat/>
    <w:pPr>
      <w:widowControl w:val="0"/>
      <w:tabs>
        <w:tab w:val="left" w:pos="0"/>
      </w:tabs>
      <w:spacing w:before="108" w:after="108"/>
      <w:jc w:val="center"/>
      <w:outlineLvl w:val="0"/>
    </w:pPr>
    <w:rPr>
      <w:rFonts w:ascii="Arial" w:eastAsia="NSimSun" w:hAnsi="Arial" w:cs="Arial"/>
      <w:b/>
      <w:bCs/>
      <w:color w:val="000080"/>
      <w:kern w:val="2"/>
      <w:sz w:val="20"/>
      <w:lang w:eastAsia="zh-CN" w:bidi="hi-IN"/>
    </w:rPr>
  </w:style>
  <w:style w:type="paragraph" w:styleId="affa">
    <w:name w:val="TOC Heading"/>
    <w:basedOn w:val="11"/>
    <w:next w:val="a"/>
    <w:qFormat/>
    <w:pPr>
      <w:spacing w:before="240" w:after="60"/>
    </w:pPr>
    <w:rPr>
      <w:rFonts w:ascii="Cambria" w:hAnsi="Cambria"/>
      <w:bCs/>
      <w:kern w:val="2"/>
      <w:sz w:val="32"/>
      <w:szCs w:val="32"/>
    </w:rPr>
  </w:style>
  <w:style w:type="paragraph" w:styleId="29">
    <w:name w:val="List Bullet 2"/>
    <w:basedOn w:val="a"/>
    <w:autoRedefine/>
    <w:qFormat/>
    <w:pPr>
      <w:widowControl w:val="0"/>
      <w:tabs>
        <w:tab w:val="left" w:pos="0"/>
      </w:tabs>
      <w:suppressAutoHyphens/>
      <w:ind w:right="-2" w:firstLine="709"/>
      <w:contextualSpacing/>
      <w:jc w:val="both"/>
      <w:outlineLvl w:val="1"/>
    </w:pPr>
    <w:rPr>
      <w:iCs/>
      <w:color w:val="000000"/>
      <w:sz w:val="28"/>
      <w:szCs w:val="28"/>
    </w:rPr>
  </w:style>
  <w:style w:type="paragraph" w:customStyle="1" w:styleId="consplusnormal1">
    <w:name w:val="consplusnormal"/>
    <w:basedOn w:val="a"/>
    <w:qFormat/>
    <w:pPr>
      <w:suppressAutoHyphens/>
      <w:spacing w:before="280" w:after="280"/>
    </w:pPr>
  </w:style>
  <w:style w:type="paragraph" w:styleId="19">
    <w:name w:val="index 1"/>
    <w:basedOn w:val="a"/>
    <w:next w:val="a"/>
    <w:autoRedefine/>
    <w:qFormat/>
    <w:pPr>
      <w:ind w:left="240" w:hanging="240"/>
    </w:pPr>
  </w:style>
  <w:style w:type="paragraph" w:customStyle="1" w:styleId="1a">
    <w:name w:val="Обычный (веб)1"/>
    <w:basedOn w:val="a"/>
    <w:qFormat/>
    <w:pPr>
      <w:suppressAutoHyphens/>
      <w:spacing w:before="280" w:after="280"/>
      <w:contextualSpacing/>
    </w:pPr>
    <w:rPr>
      <w:rFonts w:ascii="Verdana" w:hAnsi="Verdana" w:cs="Verdana"/>
      <w:color w:val="333333"/>
      <w:sz w:val="22"/>
      <w:szCs w:val="22"/>
    </w:rPr>
  </w:style>
  <w:style w:type="paragraph" w:customStyle="1" w:styleId="doctext">
    <w:name w:val="doc__text"/>
    <w:basedOn w:val="a"/>
    <w:qFormat/>
    <w:pPr>
      <w:spacing w:before="280" w:after="280"/>
    </w:pPr>
  </w:style>
  <w:style w:type="paragraph" w:customStyle="1" w:styleId="affb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ConsPlusCell">
    <w:name w:val="ConsPlusCell"/>
    <w:rsid w:val="006E1446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MaksimovaOS</dc:creator>
  <dc:description/>
  <cp:lastModifiedBy>User</cp:lastModifiedBy>
  <cp:revision>152</cp:revision>
  <cp:lastPrinted>2024-04-16T10:11:00Z</cp:lastPrinted>
  <dcterms:created xsi:type="dcterms:W3CDTF">2022-07-27T06:29:00Z</dcterms:created>
  <dcterms:modified xsi:type="dcterms:W3CDTF">2024-04-16T10:11:00Z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делами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