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F" w:rsidRDefault="0085633D" w:rsidP="00856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3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30FF7">
        <w:rPr>
          <w:rFonts w:ascii="Times New Roman" w:hAnsi="Times New Roman" w:cs="Times New Roman"/>
          <w:b/>
          <w:sz w:val="28"/>
          <w:szCs w:val="28"/>
        </w:rPr>
        <w:t>4</w:t>
      </w:r>
    </w:p>
    <w:p w:rsidR="0085633D" w:rsidRDefault="0085633D" w:rsidP="00B34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</w:p>
    <w:p w:rsidR="00B34A5F" w:rsidRDefault="00B34A5F" w:rsidP="00B34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854" w:rsidRDefault="0085633D" w:rsidP="0085633D">
      <w:pPr>
        <w:rPr>
          <w:rFonts w:ascii="Times New Roman" w:hAnsi="Times New Roman" w:cs="Times New Roman"/>
          <w:sz w:val="28"/>
          <w:szCs w:val="28"/>
        </w:rPr>
      </w:pPr>
      <w:r w:rsidRPr="00B34A5F">
        <w:rPr>
          <w:rFonts w:ascii="Times New Roman" w:hAnsi="Times New Roman" w:cs="Times New Roman"/>
          <w:sz w:val="28"/>
          <w:szCs w:val="28"/>
        </w:rPr>
        <w:t xml:space="preserve">р.п. Турки                                                                                     </w:t>
      </w:r>
      <w:r w:rsidR="00963854">
        <w:rPr>
          <w:rFonts w:ascii="Times New Roman" w:hAnsi="Times New Roman" w:cs="Times New Roman"/>
          <w:sz w:val="28"/>
          <w:szCs w:val="28"/>
        </w:rPr>
        <w:t xml:space="preserve">     </w:t>
      </w:r>
      <w:r w:rsidR="00AC5068">
        <w:rPr>
          <w:rFonts w:ascii="Times New Roman" w:hAnsi="Times New Roman" w:cs="Times New Roman"/>
          <w:sz w:val="28"/>
          <w:szCs w:val="28"/>
        </w:rPr>
        <w:t>0</w:t>
      </w:r>
      <w:r w:rsidR="00030FF7">
        <w:rPr>
          <w:rFonts w:ascii="Times New Roman" w:hAnsi="Times New Roman" w:cs="Times New Roman"/>
          <w:sz w:val="28"/>
          <w:szCs w:val="28"/>
        </w:rPr>
        <w:t>7</w:t>
      </w:r>
      <w:r w:rsidRPr="00B34A5F">
        <w:rPr>
          <w:rFonts w:ascii="Times New Roman" w:hAnsi="Times New Roman" w:cs="Times New Roman"/>
          <w:sz w:val="28"/>
          <w:szCs w:val="28"/>
        </w:rPr>
        <w:t xml:space="preserve"> </w:t>
      </w:r>
      <w:r w:rsidR="00030FF7">
        <w:rPr>
          <w:rFonts w:ascii="Times New Roman" w:hAnsi="Times New Roman" w:cs="Times New Roman"/>
          <w:sz w:val="28"/>
          <w:szCs w:val="28"/>
        </w:rPr>
        <w:t>октября</w:t>
      </w:r>
      <w:r w:rsidRPr="00B34A5F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942E53" w:rsidRPr="00963854" w:rsidRDefault="00942E53" w:rsidP="0085633D">
      <w:pPr>
        <w:rPr>
          <w:rFonts w:ascii="Times New Roman" w:hAnsi="Times New Roman" w:cs="Times New Roman"/>
          <w:sz w:val="28"/>
          <w:szCs w:val="28"/>
        </w:rPr>
      </w:pPr>
    </w:p>
    <w:p w:rsidR="0085633D" w:rsidRPr="00B34A5F" w:rsidRDefault="0085633D" w:rsidP="00B34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консультативного Совета – Губина В.В. – </w:t>
      </w:r>
      <w:r w:rsidRPr="00B34A5F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A70C90" w:rsidRPr="00B34A5F" w:rsidRDefault="00A70C90" w:rsidP="00B34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консультативного Совета – Дергачёва О.И. – </w:t>
      </w:r>
      <w:r w:rsidRPr="00B34A5F">
        <w:rPr>
          <w:rFonts w:ascii="Times New Roman" w:hAnsi="Times New Roman" w:cs="Times New Roman"/>
          <w:sz w:val="28"/>
          <w:szCs w:val="28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85633D" w:rsidRDefault="0085633D" w:rsidP="00B34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консультативного Совета:</w:t>
      </w:r>
      <w:r w:rsidR="00A70C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C90" w:rsidRDefault="00A70C90" w:rsidP="00B34A5F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Беляков А.В. - </w:t>
      </w:r>
      <w:r w:rsidRPr="00A70C90">
        <w:rPr>
          <w:rFonts w:ascii="PT Astra Serif" w:eastAsia="Times New Roman" w:hAnsi="PT Astra Serif" w:cs="Times New Roman"/>
          <w:sz w:val="28"/>
          <w:szCs w:val="20"/>
          <w:lang w:eastAsia="ru-RU"/>
        </w:rPr>
        <w:t>консультант по правовым вопросам администрации Турковского муниципального района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A70C90" w:rsidRDefault="00A70C90" w:rsidP="00B34A5F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34A5F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Бурмистров С.А.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9"/>
        <w:gridCol w:w="8080"/>
      </w:tblGrid>
      <w:tr w:rsidR="00A70C90" w:rsidRPr="00A70C90" w:rsidTr="00A70C90">
        <w:tc>
          <w:tcPr>
            <w:tcW w:w="1809" w:type="dxa"/>
          </w:tcPr>
          <w:p w:rsidR="00A70C90" w:rsidRPr="00B34A5F" w:rsidRDefault="00A70C90" w:rsidP="00B34A5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B34A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Власов А. Е.</w:t>
            </w:r>
          </w:p>
        </w:tc>
        <w:tc>
          <w:tcPr>
            <w:tcW w:w="8080" w:type="dxa"/>
          </w:tcPr>
          <w:p w:rsidR="00A70C90" w:rsidRPr="00A70C90" w:rsidRDefault="00A70C90" w:rsidP="007832BC">
            <w:pPr>
              <w:tabs>
                <w:tab w:val="left" w:pos="7972"/>
              </w:tabs>
              <w:suppressAutoHyphens/>
              <w:spacing w:after="0" w:line="240" w:lineRule="auto"/>
              <w:ind w:right="-1425"/>
              <w:jc w:val="both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 w:rsidRPr="00A70C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глава кресть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янского хозяйства </w:t>
            </w:r>
            <w:r w:rsidRPr="00A70C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«Рубин»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A70C90" w:rsidRDefault="00A70C90" w:rsidP="00B34A5F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34A5F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Китаева Т.В.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– директор ООО «Дана»</w:t>
      </w:r>
      <w:r w:rsidR="00C25C75"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C25C75" w:rsidRDefault="0007265B" w:rsidP="00B34A5F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Артюхов А.В.</w:t>
      </w:r>
      <w:r w:rsidR="00C25C75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="00C25C75">
        <w:rPr>
          <w:rFonts w:ascii="PT Astra Serif" w:eastAsia="Times New Roman" w:hAnsi="PT Astra Serif" w:cs="Times New Roman"/>
          <w:sz w:val="28"/>
          <w:szCs w:val="20"/>
          <w:lang w:eastAsia="ru-RU"/>
        </w:rPr>
        <w:t>прокурор Турковского района.</w:t>
      </w:r>
    </w:p>
    <w:p w:rsidR="00D02AED" w:rsidRDefault="00D02AED" w:rsidP="00B34A5F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Приглашены: главы крестьянско-фермерских хозяйств, индивидуальные предприниматели</w:t>
      </w:r>
      <w:r w:rsidR="000041C1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и начальник управления </w:t>
      </w:r>
      <w:r w:rsidR="005E347E">
        <w:rPr>
          <w:rFonts w:ascii="PT Astra Serif" w:eastAsia="Times New Roman" w:hAnsi="PT Astra Serif" w:cs="Times New Roman"/>
          <w:sz w:val="28"/>
          <w:szCs w:val="20"/>
          <w:lang w:eastAsia="ru-RU"/>
        </w:rPr>
        <w:t>имущества</w:t>
      </w:r>
      <w:r w:rsidR="000041C1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(присутствовали </w:t>
      </w:r>
      <w:r w:rsidR="00030FF7">
        <w:rPr>
          <w:rFonts w:ascii="PT Astra Serif" w:eastAsia="Times New Roman" w:hAnsi="PT Astra Serif" w:cs="Times New Roman"/>
          <w:sz w:val="28"/>
          <w:szCs w:val="20"/>
          <w:lang w:eastAsia="ru-RU"/>
        </w:rPr>
        <w:t>9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чел.).</w:t>
      </w:r>
    </w:p>
    <w:p w:rsidR="00D02AED" w:rsidRPr="00B34A5F" w:rsidRDefault="00D02AED" w:rsidP="00443C95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B34A5F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Повестка дня:</w:t>
      </w:r>
    </w:p>
    <w:p w:rsidR="00D02AED" w:rsidRPr="00974C3A" w:rsidRDefault="00D02AE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0FF7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субъектами малого предпринимательства трудового законодательства, ликвидация неформальной занятости</w:t>
      </w: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ED" w:rsidRPr="00974C3A" w:rsidRDefault="001357F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030FF7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2AED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607E" w:rsidRDefault="00D02AE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30FF7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Нофенко</w:t>
      </w:r>
      <w:proofErr w:type="spellEnd"/>
      <w:r w:rsidR="00030FF7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30FF7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охране труда</w:t>
      </w:r>
      <w:r w:rsidR="008B63C7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Турковского муниципального района. </w:t>
      </w:r>
    </w:p>
    <w:p w:rsidR="00942E53" w:rsidRPr="00974C3A" w:rsidRDefault="00942E53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7E" w:rsidRPr="00974C3A" w:rsidRDefault="000A18F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0FF7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 </w:t>
      </w:r>
    </w:p>
    <w:p w:rsidR="00030FF7" w:rsidRPr="00974C3A" w:rsidRDefault="00030FF7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Таким образом, создается неформальный сектор рынка труда, на котором </w:t>
      </w:r>
      <w:r w:rsidR="008C6A63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практически лишены возможности социальной и правовой защиты.</w:t>
      </w:r>
    </w:p>
    <w:p w:rsidR="008C6A63" w:rsidRPr="00974C3A" w:rsidRDefault="008C6A63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Перечень негативных последствий при уклонении работодателя от оформления трудового договора достаточно </w:t>
      </w:r>
      <w:proofErr w:type="gramStart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</w:t>
      </w:r>
      <w:proofErr w:type="gramEnd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это: </w:t>
      </w:r>
    </w:p>
    <w:p w:rsidR="008C6A63" w:rsidRPr="00974C3A" w:rsidRDefault="008C6A63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неоплаченные больничные и отпуска (ежегодный отпуск, учебный отпуск студентам, денежная компенсация за неиспользованные дни отпуска);</w:t>
      </w:r>
    </w:p>
    <w:p w:rsidR="008C6A63" w:rsidRPr="00974C3A" w:rsidRDefault="008C6A63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отсутствие доплаты за работу в ночное время, за сверхурочную работу, работу в праздничные дни;</w:t>
      </w:r>
    </w:p>
    <w:p w:rsidR="008C6A63" w:rsidRPr="00974C3A" w:rsidRDefault="008C6A63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отсутствие гарантии сохранения рабочего места в период временной нетрудоспособности, декретного отпуска, отпуска по уходу за ребенком;</w:t>
      </w:r>
    </w:p>
    <w:p w:rsidR="008C6A63" w:rsidRPr="00974C3A" w:rsidRDefault="008C6A63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отказ в получении банковского кредита или визы и др.</w:t>
      </w:r>
    </w:p>
    <w:p w:rsidR="008C6A63" w:rsidRPr="00974C3A" w:rsidRDefault="008C6A63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Получая «серую» зарплату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лечение, воспользоваться жилищной субсидией, рассчитывать на достойное обеспечение в старости в виде достойной пенсии.</w:t>
      </w:r>
    </w:p>
    <w:p w:rsidR="008C6A63" w:rsidRPr="00974C3A" w:rsidRDefault="008C6A63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Уклонение работодателей от уплаты налогов и страховых взносов на доходы </w:t>
      </w:r>
      <w:r w:rsidR="000038FE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нанимаемых рабочих лиц, вполне можно рассматривать как хищение государственных денежных средств, которые должны пополнить социальные фонды, выступающие в качестве резерва и привести к стабильности в социальной сфере в целом. </w:t>
      </w:r>
    </w:p>
    <w:p w:rsidR="000038FE" w:rsidRPr="00974C3A" w:rsidRDefault="000038FE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Именно легализация трудовых отношений является решительной мерой борьбы с «теневой» занятостью.</w:t>
      </w:r>
    </w:p>
    <w:p w:rsidR="000038FE" w:rsidRPr="00974C3A" w:rsidRDefault="000038FE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 случаях невыплаты зарплаты или выплаты ниже МРОТ, выплат в конвертах, неоформленных трудовых договоров в письменной форме, любой гражданин может сообщить в прокуратуру, в государственную инспекцию труда, в администрацию</w:t>
      </w:r>
      <w:r w:rsidR="00FB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0A8" w:rsidRPr="00974C3A" w:rsidRDefault="000038FE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Малый бизнес обычно не ставит охрану труда в приоритет. Работа в этой сфере начинается при несчастном случае или инспекторской проверке, а вот профилактики, как таковой, нет. Часто это связано с тем, что руководители плохо осведомлены о требованиях закона и последствиях их нарушения. 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должен делать работодатель: 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обеспечивать безопасные условия труда на каждом рабочем месте;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разрабатывать инструкции по охране труда для каждой должности, проводить обучение и инструктажи для персонала;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информировать работников о нормативных требованиях, а также условиях труда на их рабочих местах; 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страховать сотрудников от несчастных случаев;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организовывать медосмотры для работников;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выдавать средства индивидуальной защиты, а также молоко «за вредность»;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проводить расследование и учет несчастных случаев, профессиональных заболеваний, микротравм работников.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Главная «льгота» одна: на предприятиях с численностью до 50 человек разрешено не создавать службу охраны труда или держать в штате специалиста (ст. 223 ТК РФ). Но это очень условная поблажка с учетом того, что малые предприятия обязаны выполнять такие же обязательные требования, как и крупные компании.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Минимально необходимый список документов, который должен быть на предприятии: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приказ о распределении ответственности по охране труда, назначении </w:t>
      </w:r>
      <w:proofErr w:type="gramStart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положение о системе управления охраной труда;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программы инструктажей и журналы для регистрации их результатов;</w:t>
      </w:r>
    </w:p>
    <w:p w:rsidR="00B220A8" w:rsidRPr="00974C3A" w:rsidRDefault="00942E53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инструкции по охране тр</w:t>
      </w:r>
      <w:r w:rsidR="00B220A8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на каждую должность в штате;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график обучения ответственных лиц;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планы мероприятий по охране труда, включая обеспечение средствами индивидуальной защиты, проведение СОУТ, </w:t>
      </w:r>
      <w:proofErr w:type="gramStart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proofErr w:type="gramEnd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результаты аудитов и проверок по охране труда;</w:t>
      </w:r>
    </w:p>
    <w:p w:rsidR="00B220A8" w:rsidRPr="00974C3A" w:rsidRDefault="00B220A8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06563D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="0006563D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proofErr w:type="gramEnd"/>
      <w:r w:rsidR="0006563D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СОУТ;</w:t>
      </w:r>
    </w:p>
    <w:p w:rsidR="0006563D" w:rsidRPr="00974C3A" w:rsidRDefault="0006563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документы по медосмотрам;</w:t>
      </w:r>
    </w:p>
    <w:p w:rsidR="0006563D" w:rsidRPr="00974C3A" w:rsidRDefault="0006563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реестр нормативных правовых актов по охране труда, доступный всем работникам;</w:t>
      </w:r>
    </w:p>
    <w:p w:rsidR="0006563D" w:rsidRPr="00974C3A" w:rsidRDefault="0006563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положение о работе с подрядчиками (не всегда);</w:t>
      </w:r>
    </w:p>
    <w:p w:rsidR="0006563D" w:rsidRPr="00974C3A" w:rsidRDefault="0006563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эксплуатационная и проектная документация на здания и сооружения, сертификаты на средства индивидуальной защиты. </w:t>
      </w:r>
    </w:p>
    <w:p w:rsidR="0006563D" w:rsidRPr="00974C3A" w:rsidRDefault="0006563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Полный перечень документов зависит от специфики деятельности компании.</w:t>
      </w:r>
    </w:p>
    <w:p w:rsidR="00942E53" w:rsidRDefault="0006563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6563D" w:rsidRPr="00974C3A" w:rsidRDefault="00942E53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563D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 06.04.2022 г. вступили в силу новые правила привлечения к административной ответственности, позволяющие снизить административную нагрузку на субъекты среднего и малого предпринимательства.</w:t>
      </w:r>
    </w:p>
    <w:p w:rsidR="0006563D" w:rsidRPr="00974C3A" w:rsidRDefault="0006563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Закон действует с обратной силой и распространяется  на лиц, которые совершили правонарушения раньше, но еще не исполнили наказание.</w:t>
      </w:r>
    </w:p>
    <w:p w:rsidR="0006563D" w:rsidRPr="00974C3A" w:rsidRDefault="0006563D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Новые пра</w:t>
      </w:r>
      <w:r w:rsidR="004A523B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вила:</w:t>
      </w:r>
    </w:p>
    <w:p w:rsidR="004A523B" w:rsidRPr="00974C3A" w:rsidRDefault="004A523B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 случае выявления в одном контрольно-надзорном мероприятии двух и более административных правонарушений, правила наказания будут зависеть от их квалификации:</w:t>
      </w:r>
    </w:p>
    <w:p w:rsidR="004A523B" w:rsidRPr="00974C3A" w:rsidRDefault="004A523B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если правонарушения предусмотрены одной и той же статьей закона, то наказывать за них будут как за одно правонарушение,</w:t>
      </w:r>
    </w:p>
    <w:p w:rsidR="004A523B" w:rsidRPr="00974C3A" w:rsidRDefault="004A523B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если они предусмотрены двумя и более статьями закона, то более мягкое наказание поглотиться более </w:t>
      </w:r>
      <w:proofErr w:type="gramStart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строгим</w:t>
      </w:r>
      <w:proofErr w:type="gramEnd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23B" w:rsidRPr="00974C3A" w:rsidRDefault="004A523B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</w:t>
      </w:r>
      <w:r w:rsidR="00D72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727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 будет только одно наказание.</w:t>
      </w:r>
    </w:p>
    <w:p w:rsidR="004A523B" w:rsidRPr="00974C3A" w:rsidRDefault="004A523B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Установлены особенности назначения административного наказания в виде штрафа социально</w:t>
      </w:r>
      <w:r w:rsidR="00974C3A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ориентированным НКО и являющимся субъектами малого и среднего предпринимательства </w:t>
      </w:r>
      <w:proofErr w:type="spellStart"/>
      <w:r w:rsidR="00974C3A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юрлицам</w:t>
      </w:r>
      <w:proofErr w:type="spellEnd"/>
      <w:r w:rsidR="00974C3A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отнесенным к малым предприятиям (в том числе к </w:t>
      </w:r>
      <w:proofErr w:type="spellStart"/>
      <w:r w:rsidR="00974C3A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микропредприятим</w:t>
      </w:r>
      <w:proofErr w:type="spellEnd"/>
      <w:r w:rsidR="00974C3A"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74C3A" w:rsidRPr="00974C3A" w:rsidRDefault="00974C3A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если правонарушение совершено впервые им должно назначаться только предупреждение (конечно </w:t>
      </w:r>
      <w:proofErr w:type="gramStart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предусмотренных законом тяжких последствий), </w:t>
      </w:r>
    </w:p>
    <w:p w:rsidR="00974C3A" w:rsidRPr="00974C3A" w:rsidRDefault="00974C3A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штраф для них будет такой же, как для предпринимателей.</w:t>
      </w:r>
    </w:p>
    <w:p w:rsidR="00974C3A" w:rsidRPr="00974C3A" w:rsidRDefault="00974C3A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если в статье, по которой они привлекаются к ответственности, штрафа для ИП нет, то тогда им штраф будет назначен в пределах от ½ минимального до ½ максимального размера штрафа по этой статьей для юридических лиц (если санкция определена в диапазоне) или просто сократится вполовину (если штраф фиксированный). </w:t>
      </w:r>
    </w:p>
    <w:p w:rsidR="00974C3A" w:rsidRPr="00974C3A" w:rsidRDefault="00974C3A" w:rsidP="00974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Итоговая сумма должна быть не меньше штрафа, который предусмотрен этой статьей для должностных лиц. Однако эти послабления не будут действовать, если предприниматели несут такую же ответственность, как и юридические лица, т.е. за наиболее общественно опасные нарушения, в которых риск причинения вреда не зависит от масштаба бизнеса.</w:t>
      </w:r>
    </w:p>
    <w:p w:rsidR="008C6A63" w:rsidRDefault="00974C3A" w:rsidP="0094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3. Предусмотрены условия освобождения от административной ответственности за одни и те же действия одновременно </w:t>
      </w:r>
      <w:proofErr w:type="spellStart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97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лиц, иных работников, либо его единоличного исполнительного органа, имеющий статус юридического лица. </w:t>
      </w:r>
    </w:p>
    <w:p w:rsidR="00942E53" w:rsidRPr="00942E53" w:rsidRDefault="00942E53" w:rsidP="0094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7E" w:rsidRDefault="008A77A2" w:rsidP="00621FC3">
      <w:pPr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Решили</w:t>
      </w:r>
      <w:r w:rsidR="003B607E"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:</w:t>
      </w:r>
      <w:r w:rsidR="003B607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="009170E9">
        <w:rPr>
          <w:rFonts w:ascii="PT Astra Serif" w:eastAsia="Times New Roman" w:hAnsi="PT Astra Serif" w:cs="Times New Roman"/>
          <w:sz w:val="28"/>
          <w:szCs w:val="20"/>
          <w:lang w:eastAsia="ru-RU"/>
        </w:rPr>
        <w:t>принять информацию к сведению.</w:t>
      </w:r>
    </w:p>
    <w:p w:rsidR="003B607E" w:rsidRDefault="003B607E" w:rsidP="0085633D">
      <w:pPr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bookmarkStart w:id="0" w:name="_GoBack"/>
      <w:bookmarkEnd w:id="0"/>
    </w:p>
    <w:p w:rsidR="003B607E" w:rsidRPr="00621FC3" w:rsidRDefault="003B607E" w:rsidP="00621FC3">
      <w:pPr>
        <w:spacing w:after="0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Председатель</w:t>
      </w:r>
    </w:p>
    <w:p w:rsidR="00D02AED" w:rsidRPr="00621FC3" w:rsidRDefault="003B607E" w:rsidP="00621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консультативного Совета                                                                    В.В. Губина</w:t>
      </w:r>
      <w:r w:rsidR="00D02AED"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</w:t>
      </w:r>
    </w:p>
    <w:sectPr w:rsidR="00D02AED" w:rsidRPr="00621FC3" w:rsidSect="0085633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94"/>
    <w:rsid w:val="000038FE"/>
    <w:rsid w:val="000041C1"/>
    <w:rsid w:val="00017FEC"/>
    <w:rsid w:val="00030FF7"/>
    <w:rsid w:val="000610A8"/>
    <w:rsid w:val="0006563D"/>
    <w:rsid w:val="00070474"/>
    <w:rsid w:val="0007265B"/>
    <w:rsid w:val="000A18FD"/>
    <w:rsid w:val="000D40C1"/>
    <w:rsid w:val="001357FD"/>
    <w:rsid w:val="00164494"/>
    <w:rsid w:val="002142B2"/>
    <w:rsid w:val="00350AE0"/>
    <w:rsid w:val="003B607E"/>
    <w:rsid w:val="00443C95"/>
    <w:rsid w:val="004A523B"/>
    <w:rsid w:val="005E347E"/>
    <w:rsid w:val="00612AF6"/>
    <w:rsid w:val="00621FC3"/>
    <w:rsid w:val="006F14E2"/>
    <w:rsid w:val="00772402"/>
    <w:rsid w:val="007832BC"/>
    <w:rsid w:val="007A6421"/>
    <w:rsid w:val="0085633D"/>
    <w:rsid w:val="008A77A2"/>
    <w:rsid w:val="008B63C7"/>
    <w:rsid w:val="008C6A63"/>
    <w:rsid w:val="008E575D"/>
    <w:rsid w:val="009170E9"/>
    <w:rsid w:val="00942E53"/>
    <w:rsid w:val="00963854"/>
    <w:rsid w:val="00974C3A"/>
    <w:rsid w:val="00A70C90"/>
    <w:rsid w:val="00A95AEF"/>
    <w:rsid w:val="00AC5068"/>
    <w:rsid w:val="00AE3BA3"/>
    <w:rsid w:val="00AF2D9F"/>
    <w:rsid w:val="00AF55B0"/>
    <w:rsid w:val="00B220A8"/>
    <w:rsid w:val="00B34A5F"/>
    <w:rsid w:val="00B9326C"/>
    <w:rsid w:val="00B96FA3"/>
    <w:rsid w:val="00C06FC8"/>
    <w:rsid w:val="00C25C75"/>
    <w:rsid w:val="00CF1C5E"/>
    <w:rsid w:val="00D02AED"/>
    <w:rsid w:val="00D727BC"/>
    <w:rsid w:val="00EB41A7"/>
    <w:rsid w:val="00F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7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7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69</cp:revision>
  <cp:lastPrinted>2022-06-23T09:00:00Z</cp:lastPrinted>
  <dcterms:created xsi:type="dcterms:W3CDTF">2022-12-07T10:49:00Z</dcterms:created>
  <dcterms:modified xsi:type="dcterms:W3CDTF">2022-12-07T10:56:00Z</dcterms:modified>
</cp:coreProperties>
</file>