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9C7" w:rsidRPr="000E163E" w:rsidRDefault="00B46A73">
      <w:pPr>
        <w:jc w:val="center"/>
        <w:rPr>
          <w:rFonts w:ascii="Times New Roman" w:hAnsi="Times New Roman" w:cs="Times New Roman"/>
          <w:sz w:val="24"/>
          <w:szCs w:val="24"/>
        </w:rPr>
      </w:pPr>
      <w:r w:rsidRPr="000E163E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3448A1">
        <w:rPr>
          <w:rFonts w:ascii="Times New Roman" w:hAnsi="Times New Roman" w:cs="Times New Roman"/>
          <w:b/>
          <w:sz w:val="24"/>
          <w:szCs w:val="24"/>
        </w:rPr>
        <w:t>4</w:t>
      </w:r>
    </w:p>
    <w:p w:rsidR="007409C7" w:rsidRPr="000E163E" w:rsidRDefault="00B46A73">
      <w:pPr>
        <w:jc w:val="center"/>
        <w:rPr>
          <w:rFonts w:ascii="Times New Roman" w:hAnsi="Times New Roman" w:cs="Times New Roman"/>
          <w:sz w:val="24"/>
          <w:szCs w:val="24"/>
        </w:rPr>
      </w:pPr>
      <w:r w:rsidRPr="000E163E">
        <w:rPr>
          <w:rFonts w:ascii="Times New Roman" w:hAnsi="Times New Roman" w:cs="Times New Roman"/>
          <w:b/>
          <w:sz w:val="24"/>
          <w:szCs w:val="24"/>
        </w:rPr>
        <w:t>заседания консультативного Совета по вопросам малого и среднего предпринимательства при администрации Турковского муниципального района</w:t>
      </w:r>
      <w:r w:rsidR="00951C8E" w:rsidRPr="000E16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09C7" w:rsidRPr="000E163E" w:rsidRDefault="00B46A73">
      <w:pPr>
        <w:rPr>
          <w:rFonts w:ascii="Times New Roman" w:hAnsi="Times New Roman" w:cs="Times New Roman"/>
          <w:sz w:val="24"/>
          <w:szCs w:val="24"/>
        </w:rPr>
      </w:pPr>
      <w:r w:rsidRPr="000E163E">
        <w:rPr>
          <w:rFonts w:ascii="Times New Roman" w:hAnsi="Times New Roman" w:cs="Times New Roman"/>
          <w:sz w:val="24"/>
          <w:szCs w:val="24"/>
        </w:rPr>
        <w:t xml:space="preserve">рп. Турки                                                          </w:t>
      </w:r>
      <w:r w:rsidR="008518A4" w:rsidRPr="000E163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E163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448A1">
        <w:rPr>
          <w:rFonts w:ascii="Times New Roman" w:hAnsi="Times New Roman" w:cs="Times New Roman"/>
          <w:sz w:val="24"/>
          <w:szCs w:val="24"/>
        </w:rPr>
        <w:t>16</w:t>
      </w:r>
      <w:r w:rsidRPr="000E163E">
        <w:rPr>
          <w:rFonts w:ascii="Times New Roman" w:hAnsi="Times New Roman" w:cs="Times New Roman"/>
          <w:sz w:val="24"/>
          <w:szCs w:val="24"/>
        </w:rPr>
        <w:t xml:space="preserve"> </w:t>
      </w:r>
      <w:r w:rsidR="003448A1">
        <w:rPr>
          <w:rFonts w:ascii="Times New Roman" w:hAnsi="Times New Roman" w:cs="Times New Roman"/>
          <w:sz w:val="24"/>
          <w:szCs w:val="24"/>
        </w:rPr>
        <w:t>декабря</w:t>
      </w:r>
      <w:r w:rsidRPr="000E163E">
        <w:rPr>
          <w:rFonts w:ascii="Times New Roman" w:hAnsi="Times New Roman" w:cs="Times New Roman"/>
          <w:sz w:val="24"/>
          <w:szCs w:val="24"/>
        </w:rPr>
        <w:t xml:space="preserve"> 202</w:t>
      </w:r>
      <w:r w:rsidR="00AD766B" w:rsidRPr="000E163E">
        <w:rPr>
          <w:rFonts w:ascii="Times New Roman" w:hAnsi="Times New Roman" w:cs="Times New Roman"/>
          <w:sz w:val="24"/>
          <w:szCs w:val="24"/>
        </w:rPr>
        <w:t>4</w:t>
      </w:r>
      <w:r w:rsidRPr="000E163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409C7" w:rsidRPr="000E163E" w:rsidRDefault="00B46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63E">
        <w:rPr>
          <w:rFonts w:ascii="Times New Roman" w:hAnsi="Times New Roman" w:cs="Times New Roman"/>
          <w:b/>
          <w:sz w:val="24"/>
          <w:szCs w:val="24"/>
        </w:rPr>
        <w:t xml:space="preserve">Председатель консультативного Совета – Губина В.В. – </w:t>
      </w:r>
      <w:r w:rsidRPr="000E163E">
        <w:rPr>
          <w:rFonts w:ascii="Times New Roman" w:hAnsi="Times New Roman" w:cs="Times New Roman"/>
          <w:sz w:val="24"/>
          <w:szCs w:val="24"/>
        </w:rPr>
        <w:t>заместитель главы администрации муниципального района – начальник финансового управления администрации Турковского муниципального района;</w:t>
      </w:r>
    </w:p>
    <w:p w:rsidR="007409C7" w:rsidRPr="000E163E" w:rsidRDefault="00B46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63E">
        <w:rPr>
          <w:rFonts w:ascii="Times New Roman" w:hAnsi="Times New Roman" w:cs="Times New Roman"/>
          <w:b/>
          <w:sz w:val="24"/>
          <w:szCs w:val="24"/>
        </w:rPr>
        <w:t xml:space="preserve">Секретарь консультативного Совета – Дергачёва О.И. – </w:t>
      </w:r>
      <w:r w:rsidRPr="000E163E">
        <w:rPr>
          <w:rFonts w:ascii="Times New Roman" w:hAnsi="Times New Roman" w:cs="Times New Roman"/>
          <w:sz w:val="24"/>
          <w:szCs w:val="24"/>
        </w:rPr>
        <w:t>консультант управления экономики и муниципального заказа администрации Турковского муниципального района;</w:t>
      </w:r>
    </w:p>
    <w:p w:rsidR="007409C7" w:rsidRPr="000E163E" w:rsidRDefault="00B46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63E">
        <w:rPr>
          <w:rFonts w:ascii="Times New Roman" w:hAnsi="Times New Roman" w:cs="Times New Roman"/>
          <w:b/>
          <w:sz w:val="24"/>
          <w:szCs w:val="24"/>
        </w:rPr>
        <w:t xml:space="preserve">Члены консультативного Совета: </w:t>
      </w:r>
    </w:p>
    <w:p w:rsidR="007409C7" w:rsidRPr="000E163E" w:rsidRDefault="00B46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63E">
        <w:rPr>
          <w:rFonts w:ascii="Times New Roman" w:hAnsi="Times New Roman" w:cs="Times New Roman"/>
          <w:b/>
          <w:sz w:val="24"/>
          <w:szCs w:val="24"/>
        </w:rPr>
        <w:t xml:space="preserve">Беляков А.В. - </w:t>
      </w:r>
      <w:r w:rsidRPr="000E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консультант по правовым вопросам администрации Турковского муниципального </w:t>
      </w:r>
      <w:bookmarkStart w:id="0" w:name="_GoBack"/>
      <w:bookmarkEnd w:id="0"/>
      <w:r w:rsidRPr="000E16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района;</w:t>
      </w:r>
    </w:p>
    <w:p w:rsidR="007409C7" w:rsidRPr="000E163E" w:rsidRDefault="00B46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Бурмистров С.А.</w:t>
      </w:r>
      <w:r w:rsidRPr="000E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глава КФХ «Колос»;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1807"/>
        <w:gridCol w:w="8082"/>
      </w:tblGrid>
      <w:tr w:rsidR="007409C7" w:rsidRPr="000E163E">
        <w:tc>
          <w:tcPr>
            <w:tcW w:w="1807" w:type="dxa"/>
          </w:tcPr>
          <w:p w:rsidR="007409C7" w:rsidRPr="000E163E" w:rsidRDefault="00B46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Власов А. Е.</w:t>
            </w:r>
          </w:p>
        </w:tc>
        <w:tc>
          <w:tcPr>
            <w:tcW w:w="8081" w:type="dxa"/>
          </w:tcPr>
          <w:p w:rsidR="007409C7" w:rsidRPr="000E163E" w:rsidRDefault="002F20D6" w:rsidP="00114EA8">
            <w:pPr>
              <w:tabs>
                <w:tab w:val="left" w:pos="7972"/>
              </w:tabs>
              <w:spacing w:after="0" w:line="240" w:lineRule="auto"/>
              <w:ind w:left="-247" w:right="-1425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B46A73" w:rsidRPr="000E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крестьянского хозяйства «Рубин»;</w:t>
            </w:r>
          </w:p>
        </w:tc>
      </w:tr>
    </w:tbl>
    <w:p w:rsidR="007409C7" w:rsidRPr="000E163E" w:rsidRDefault="00B46A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Китаева Т.В.</w:t>
      </w:r>
      <w:r w:rsidRPr="000E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директор ООО «Дана»</w:t>
      </w:r>
      <w:r w:rsidR="000446C8" w:rsidRPr="000E16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09C7" w:rsidRPr="000E163E" w:rsidRDefault="00B46A73">
      <w:pPr>
        <w:pStyle w:val="a6"/>
        <w:tabs>
          <w:tab w:val="left" w:pos="993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E163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имеется, заседание Совета считать правомочным.</w:t>
      </w:r>
    </w:p>
    <w:p w:rsidR="007409C7" w:rsidRPr="000E163E" w:rsidRDefault="007409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9C7" w:rsidRPr="000E163E" w:rsidRDefault="00B46A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Приглашены: главы крестьянско-фермерских хозяйств, индивидуальные предприниматели и </w:t>
      </w:r>
      <w:r w:rsidR="003448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экономики и муниципального заказа</w:t>
      </w:r>
      <w:r w:rsidRPr="000E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Турковского муниципального района (присутствовали </w:t>
      </w:r>
      <w:r w:rsidR="003448A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0E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чел.).</w:t>
      </w:r>
    </w:p>
    <w:p w:rsidR="00F30874" w:rsidRPr="000E163E" w:rsidRDefault="00F30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9C7" w:rsidRPr="000E163E" w:rsidRDefault="00B46A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1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7409C7" w:rsidRPr="000E163E" w:rsidRDefault="00B4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61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маркировки «Честный знак»: об обязательной маркировке товаров, об этапах введения маркировки и ответственности за нарушение установленного порядка.</w:t>
      </w:r>
      <w:r w:rsidRPr="000E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18A4" w:rsidRPr="000E163E" w:rsidRDefault="00851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9C7" w:rsidRPr="000E163E" w:rsidRDefault="00B46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6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</w:t>
      </w:r>
      <w:r w:rsidR="00C611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E16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F36B1" w:rsidRPr="000E163E" w:rsidRDefault="00C611DF" w:rsidP="000403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Скворцова Татьяна Сергеевна</w:t>
      </w:r>
      <w:r w:rsidR="00B46A73" w:rsidRPr="000E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экономики и муниципального заказа </w:t>
      </w:r>
      <w:r w:rsidR="0004030F" w:rsidRPr="000E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Турковского муниципального района.</w:t>
      </w:r>
    </w:p>
    <w:p w:rsidR="0004030F" w:rsidRPr="000E163E" w:rsidRDefault="0004030F" w:rsidP="000403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E57" w:rsidRPr="00890B52" w:rsidRDefault="00CA6364" w:rsidP="00A37E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0E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7E57" w:rsidRPr="00890B5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Обязательная маркировка нужна, чтобы защитить добросовестных покупателей от контрафактной продукции. Маркировка заключается в нанесении на товар, его упаковку или этикетку уникального кода. Код позволяет отследить, кто и когда его произвел или ввез в страну и на каком этапе реализации он сейчас находится. </w:t>
      </w:r>
    </w:p>
    <w:p w:rsidR="00A37E57" w:rsidRPr="00A37E57" w:rsidRDefault="00A37E57" w:rsidP="00A37E5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A37E57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    Способ маркировки зависит от вида товара. Ставить код на товар обязан производитель или импортер при ввозе товара в Россию. Товар без маркировки считается контрафактным. Дальше каждый участник системы торговли должен считывать марку специальным сканером, который отправляет данные о нем в систему. </w:t>
      </w:r>
    </w:p>
    <w:p w:rsidR="009851C5" w:rsidRDefault="00A37E57" w:rsidP="00A37E5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A37E57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    </w:t>
      </w:r>
      <w:r w:rsidRPr="00A37E57">
        <w:rPr>
          <w:rFonts w:ascii="Times New Roman" w:eastAsia="Times New Roman" w:hAnsi="Times New Roman" w:cs="Times New Roman"/>
          <w:b/>
          <w:color w:val="2B2B2B"/>
          <w:sz w:val="24"/>
          <w:szCs w:val="24"/>
          <w:u w:val="single"/>
          <w:shd w:val="clear" w:color="auto" w:fill="FFFFFF"/>
          <w:lang w:eastAsia="ru-RU"/>
        </w:rPr>
        <w:t>Пиво и слабоалкогольная продукция:</w:t>
      </w:r>
      <w:r w:rsidRPr="00A37E57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 Обязательную маркировку пива ввели с 1 марта 2023 года (распоряжение Правительства от 28.04.2018</w:t>
      </w:r>
      <w:r w:rsidR="009851C5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г.</w:t>
      </w:r>
      <w:r w:rsidRPr="00A37E57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№ 792-р). С 1 ноября 2024 года стартовал разрешительный режим для пива и слабоалкогольной продукции в потребительской упаковке. Это означает, что на кассе продукцию будут проверять в режиме онлайн. В случае несоотве</w:t>
      </w:r>
      <w:r w:rsidRPr="00A37E57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т</w:t>
      </w:r>
      <w:r w:rsidRPr="00A37E57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ствия продажа товара будет запрещена. С 1 апреля 2024 года такой режим действует для пива в </w:t>
      </w:r>
      <w:proofErr w:type="spellStart"/>
      <w:r w:rsidRPr="00A37E57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кегах</w:t>
      </w:r>
      <w:proofErr w:type="spellEnd"/>
      <w:r w:rsidRPr="00A37E57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. А с 1 марта 2025 года продукция должна проходить проверку в режиме офлайн. </w:t>
      </w:r>
    </w:p>
    <w:p w:rsidR="009851C5" w:rsidRDefault="009851C5" w:rsidP="00A37E5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    </w:t>
      </w:r>
      <w:r w:rsidR="00A37E57" w:rsidRPr="009851C5">
        <w:rPr>
          <w:rFonts w:ascii="Times New Roman" w:eastAsia="Times New Roman" w:hAnsi="Times New Roman" w:cs="Times New Roman"/>
          <w:b/>
          <w:color w:val="2B2B2B"/>
          <w:sz w:val="24"/>
          <w:szCs w:val="24"/>
          <w:u w:val="single"/>
          <w:shd w:val="clear" w:color="auto" w:fill="FFFFFF"/>
          <w:lang w:eastAsia="ru-RU"/>
        </w:rPr>
        <w:t>Молочная продукция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:</w:t>
      </w:r>
      <w:r w:rsidR="00A37E57" w:rsidRPr="00A37E57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С 1 июня 2021 года продавцы обязаны маркировать мороженое и с</w:t>
      </w:r>
      <w:r w:rsidR="00A37E57" w:rsidRPr="00A37E57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ы</w:t>
      </w:r>
      <w:r w:rsidR="00A37E57" w:rsidRPr="00A37E57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ры (распоряжение Правительства от 28.04.2018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г.</w:t>
      </w:r>
      <w:r w:rsidR="00A37E57" w:rsidRPr="00A37E57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№ 792-р). А с 1 декабря 2021 года маркировка обяз</w:t>
      </w:r>
      <w:r w:rsidR="00A37E57" w:rsidRPr="00A37E57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а</w:t>
      </w:r>
      <w:r w:rsidR="00A37E57" w:rsidRPr="00A37E57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тельна для всей молочной продукции независимо от срока годности. С 1 сентября 2024 года введен разрешительный режим на кассах в формате онлайн. Продукцию, которая не прошла пр</w:t>
      </w:r>
      <w:r w:rsidR="00A37E57" w:rsidRPr="00A37E57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о</w:t>
      </w:r>
      <w:r w:rsidR="00A37E57" w:rsidRPr="00A37E57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верку, не смогут продать. С 1 марта 2025 года такую проверку нужно будет проводить офлайн. </w:t>
      </w:r>
    </w:p>
    <w:p w:rsidR="00B52DF3" w:rsidRDefault="009851C5" w:rsidP="00A37E5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lastRenderedPageBreak/>
        <w:t xml:space="preserve">     </w:t>
      </w:r>
      <w:r w:rsidR="00A37E57" w:rsidRPr="009851C5">
        <w:rPr>
          <w:rFonts w:ascii="Times New Roman" w:eastAsia="Times New Roman" w:hAnsi="Times New Roman" w:cs="Times New Roman"/>
          <w:b/>
          <w:color w:val="2B2B2B"/>
          <w:sz w:val="24"/>
          <w:szCs w:val="24"/>
          <w:u w:val="single"/>
          <w:shd w:val="clear" w:color="auto" w:fill="FFFFFF"/>
          <w:lang w:eastAsia="ru-RU"/>
        </w:rPr>
        <w:t>Упакованная вода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:</w:t>
      </w:r>
      <w:r w:rsidR="00A37E57" w:rsidRPr="00A37E57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С 1 декабря 2021 года продавцы маркируют минеральную воду, а с 1 марта 2022 года обязательной маркировке подлежит любая питьевая вода (распоряжение Прав</w:t>
      </w:r>
      <w:r w:rsidR="00A37E57" w:rsidRPr="00A37E57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и</w:t>
      </w:r>
      <w:r w:rsidR="00A37E57" w:rsidRPr="00A37E57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тельства от 28.04.2018</w:t>
      </w:r>
      <w:r w:rsidR="00B52DF3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г.</w:t>
      </w:r>
      <w:r w:rsidR="00A37E57" w:rsidRPr="00A37E57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№ 792-р). С 1 сентября 2024 года действует разрешительный режим о</w:t>
      </w:r>
      <w:r w:rsidR="00A37E57" w:rsidRPr="00A37E57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н</w:t>
      </w:r>
      <w:r w:rsidR="00A37E57" w:rsidRPr="00A37E57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лайн проверки на кассах. С 1 марта 2025 года проверка должна будет проходить также в режиме офлайн. </w:t>
      </w:r>
    </w:p>
    <w:p w:rsidR="00B52DF3" w:rsidRDefault="00B52DF3" w:rsidP="00A37E5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    </w:t>
      </w:r>
      <w:r w:rsidR="00A37E57" w:rsidRPr="00B52DF3">
        <w:rPr>
          <w:rFonts w:ascii="Times New Roman" w:eastAsia="Times New Roman" w:hAnsi="Times New Roman" w:cs="Times New Roman"/>
          <w:b/>
          <w:color w:val="2B2B2B"/>
          <w:sz w:val="24"/>
          <w:szCs w:val="24"/>
          <w:u w:val="single"/>
          <w:shd w:val="clear" w:color="auto" w:fill="FFFFFF"/>
          <w:lang w:eastAsia="ru-RU"/>
        </w:rPr>
        <w:t>Лекарства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:</w:t>
      </w:r>
      <w:r w:rsidR="00A37E57" w:rsidRPr="00A37E57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Все лекарственные препараты маркируют с 1 июля 2020 года (распоряжение Пр</w:t>
      </w:r>
      <w:r w:rsidR="00A37E57" w:rsidRPr="00A37E57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а</w:t>
      </w:r>
      <w:r w:rsidR="00A37E57" w:rsidRPr="00A37E57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вительства от 28.04.2018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г.</w:t>
      </w:r>
      <w:r w:rsidR="00A37E57" w:rsidRPr="00A37E57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№ 792-р). Разрешительный режим на кассах вводится с 1 ноября 2024 года для антисептиков и </w:t>
      </w:r>
      <w:proofErr w:type="spellStart"/>
      <w:r w:rsidR="00A37E57" w:rsidRPr="00A37E57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БАДов</w:t>
      </w:r>
      <w:proofErr w:type="spellEnd"/>
      <w:r w:rsidR="00A37E57" w:rsidRPr="00A37E57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. </w:t>
      </w:r>
    </w:p>
    <w:p w:rsidR="0004030F" w:rsidRDefault="00B52DF3" w:rsidP="006A797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    </w:t>
      </w:r>
      <w:r w:rsidR="00A37E57" w:rsidRPr="00B52DF3">
        <w:rPr>
          <w:rFonts w:ascii="Times New Roman" w:eastAsia="Times New Roman" w:hAnsi="Times New Roman" w:cs="Times New Roman"/>
          <w:b/>
          <w:color w:val="2B2B2B"/>
          <w:sz w:val="24"/>
          <w:szCs w:val="24"/>
          <w:u w:val="single"/>
          <w:shd w:val="clear" w:color="auto" w:fill="FFFFFF"/>
          <w:lang w:eastAsia="ru-RU"/>
        </w:rPr>
        <w:t>Табак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:</w:t>
      </w:r>
      <w:r w:rsidR="00A37E57" w:rsidRPr="00A37E57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Маркировку никотиновой продукции внедрили поэтапно начиная с 2019 года (расп</w:t>
      </w:r>
      <w:r w:rsidR="00A37E57" w:rsidRPr="00A37E57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о</w:t>
      </w:r>
      <w:r w:rsidR="00A37E57" w:rsidRPr="00A37E57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ряжение Правительства от 28.04.2018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г.</w:t>
      </w:r>
      <w:r w:rsidR="00A37E57" w:rsidRPr="00A37E57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 № 792-р) . С апреля 2024 года введен разрешительный режим на кассе онлайн. А с 1 марта 2025 года проверка должна проходить также офлайн. </w:t>
      </w:r>
    </w:p>
    <w:p w:rsidR="006A7971" w:rsidRPr="006A7971" w:rsidRDefault="006A7971" w:rsidP="006A797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 xml:space="preserve">     </w:t>
      </w:r>
      <w:r w:rsidRPr="006A7971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Маркировка товара регламентирована на законодательном уровне. Нарушение устано</w:t>
      </w:r>
      <w:r w:rsidRPr="006A7971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в</w:t>
      </w:r>
      <w:r w:rsidRPr="006A7971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ленных правил и требований наказывается в административном порядке согласно статье 15.12 КоАП РФ «Производство или продажа товаров и продукции, в отношении которых установлены треб</w:t>
      </w:r>
      <w:r w:rsidRPr="006A7971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о</w:t>
      </w:r>
      <w:r w:rsidRPr="006A7971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вания по маркировке и (или) нанесению информации, без соо</w:t>
      </w:r>
      <w:r w:rsidRPr="006A7971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т</w:t>
      </w:r>
      <w:r w:rsidRPr="006A7971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ветствующей маркировки и (или) информации, а также с нарушением установленного порядка нанесения такой маркировки и (или) информации».</w:t>
      </w:r>
    </w:p>
    <w:p w:rsidR="006A7971" w:rsidRPr="006A7971" w:rsidRDefault="006A7971" w:rsidP="006A797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lang w:eastAsia="ru-RU"/>
        </w:rPr>
        <w:t xml:space="preserve">     </w:t>
      </w:r>
      <w:r w:rsidRPr="006A7971"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lang w:eastAsia="ru-RU"/>
        </w:rPr>
        <w:t>Согласно этой статье предусмотрено административное наказание в виде штрафа с конфискацией предметов административного нарушения и уголовная отве</w:t>
      </w:r>
      <w:r w:rsidRPr="006A7971"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lang w:eastAsia="ru-RU"/>
        </w:rPr>
        <w:t>т</w:t>
      </w:r>
      <w:r w:rsidRPr="006A7971"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lang w:eastAsia="ru-RU"/>
        </w:rPr>
        <w:t>ственность:</w:t>
      </w:r>
    </w:p>
    <w:p w:rsidR="006A7971" w:rsidRPr="006A7971" w:rsidRDefault="006A7971" w:rsidP="006A797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lang w:eastAsia="ru-RU"/>
        </w:rPr>
        <w:t xml:space="preserve">     </w:t>
      </w:r>
      <w:r w:rsidRPr="006A7971"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lang w:eastAsia="ru-RU"/>
        </w:rPr>
        <w:t>За производство продукции без маркировки:</w:t>
      </w:r>
    </w:p>
    <w:p w:rsidR="006A7971" w:rsidRPr="006A7971" w:rsidRDefault="006A7971" w:rsidP="006A7971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6A7971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от 5 000 до 10 000 рублей — для должностных лиц;</w:t>
      </w:r>
    </w:p>
    <w:p w:rsidR="006A7971" w:rsidRPr="006A7971" w:rsidRDefault="006A7971" w:rsidP="006A7971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6A7971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от 50 тысяч до 100 тысяч — для юридических лиц.</w:t>
      </w:r>
    </w:p>
    <w:p w:rsidR="006A7971" w:rsidRPr="006A7971" w:rsidRDefault="006A7971" w:rsidP="006A797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lang w:eastAsia="ru-RU"/>
        </w:rPr>
        <w:t xml:space="preserve">      </w:t>
      </w:r>
      <w:r w:rsidRPr="006A7971"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lang w:eastAsia="ru-RU"/>
        </w:rPr>
        <w:t>Также за преступление в особо крупных размерах и в случае сговора предусмотрена уголовная ответственность:</w:t>
      </w:r>
    </w:p>
    <w:p w:rsidR="006A7971" w:rsidRPr="006A7971" w:rsidRDefault="006A7971" w:rsidP="006A7971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6A7971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до 1 000 000 рублей;</w:t>
      </w:r>
    </w:p>
    <w:p w:rsidR="006A7971" w:rsidRPr="006A7971" w:rsidRDefault="006A7971" w:rsidP="006A797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 xml:space="preserve">                     </w:t>
      </w:r>
      <w:r w:rsidRPr="006A7971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и/или</w:t>
      </w:r>
    </w:p>
    <w:p w:rsidR="006A7971" w:rsidRPr="006A7971" w:rsidRDefault="006A7971" w:rsidP="006A7971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6A7971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Лишение свободы до 5 лет.</w:t>
      </w:r>
    </w:p>
    <w:p w:rsidR="006A7971" w:rsidRPr="006A7971" w:rsidRDefault="006A7971" w:rsidP="006A797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lang w:eastAsia="ru-RU"/>
        </w:rPr>
        <w:t xml:space="preserve">     </w:t>
      </w:r>
      <w:r w:rsidRPr="006A7971"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lang w:eastAsia="ru-RU"/>
        </w:rPr>
        <w:t>За продажу товаров без маркировки, а также хранение, перевозку и приобретение в целях сбыта:</w:t>
      </w:r>
    </w:p>
    <w:p w:rsidR="006A7971" w:rsidRPr="006A7971" w:rsidRDefault="006A7971" w:rsidP="006A7971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6A7971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от 2 000 до 4 000 — на граждан;</w:t>
      </w:r>
    </w:p>
    <w:p w:rsidR="006A7971" w:rsidRPr="006A7971" w:rsidRDefault="006A7971" w:rsidP="006A7971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6A7971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от 5 000 до 10 000 — на должностных лиц;</w:t>
      </w:r>
    </w:p>
    <w:p w:rsidR="006A7971" w:rsidRPr="006A7971" w:rsidRDefault="006A7971" w:rsidP="006A7971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6A7971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от 50 000 до 300 000 — на юридических лиц.</w:t>
      </w:r>
    </w:p>
    <w:p w:rsidR="006A7971" w:rsidRPr="006A7971" w:rsidRDefault="006A7971" w:rsidP="006A797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lang w:eastAsia="ru-RU"/>
        </w:rPr>
        <w:t xml:space="preserve">     </w:t>
      </w:r>
      <w:r w:rsidRPr="006A7971"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lang w:eastAsia="ru-RU"/>
        </w:rPr>
        <w:t>В случае предварительного сговора или участия в преступлении группы лиц:</w:t>
      </w:r>
    </w:p>
    <w:p w:rsidR="006A7971" w:rsidRPr="006A7971" w:rsidRDefault="006A7971" w:rsidP="006A7971">
      <w:pPr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6A7971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лишение свободы до 3 лет со штрафом до 80 000 ₽ или доход за период до 6 месяцев</w:t>
      </w:r>
    </w:p>
    <w:p w:rsidR="006A7971" w:rsidRPr="006A7971" w:rsidRDefault="006A7971" w:rsidP="006A797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lang w:eastAsia="ru-RU"/>
        </w:rPr>
        <w:t xml:space="preserve">     </w:t>
      </w:r>
      <w:r w:rsidRPr="006A7971"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lang w:eastAsia="ru-RU"/>
        </w:rPr>
        <w:t>Если речь идет о крупной партии товара и участии организованной группы:</w:t>
      </w:r>
    </w:p>
    <w:p w:rsidR="006A7971" w:rsidRPr="006A7971" w:rsidRDefault="006A7971" w:rsidP="006A7971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6A7971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лишение свободы до 4 лет со штрафом до 100 000 ₽ или доход за период до 1 года</w:t>
      </w:r>
    </w:p>
    <w:p w:rsidR="006A7971" w:rsidRPr="006A7971" w:rsidRDefault="006A7971" w:rsidP="006A7971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6A7971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лишение свободы до 6 лет со штрафом до 1 млн ₽ или доход за период до 5 лет</w:t>
      </w:r>
    </w:p>
    <w:p w:rsidR="006A7971" w:rsidRPr="006A7971" w:rsidRDefault="006A7971" w:rsidP="006A797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lang w:eastAsia="ru-RU"/>
        </w:rPr>
        <w:t xml:space="preserve">     </w:t>
      </w:r>
      <w:r w:rsidRPr="006A7971"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lang w:eastAsia="ru-RU"/>
        </w:rPr>
        <w:t>За нарушения в размере максимальной розничной цене (МРЦ) при продаже наступает административная ответственность:</w:t>
      </w:r>
    </w:p>
    <w:p w:rsidR="006A7971" w:rsidRPr="006A7971" w:rsidRDefault="006A7971" w:rsidP="006A7971">
      <w:pPr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6A7971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50 000 ₽ или дисквалификация на срок до 3 лет — для должностных лиц;</w:t>
      </w:r>
    </w:p>
    <w:p w:rsidR="006A7971" w:rsidRPr="006A7971" w:rsidRDefault="006A7971" w:rsidP="006A7971">
      <w:pPr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6A7971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В двукратном размере излишне полученной выручки от реализации табачных изделий за весь период, в течение которого совершалось правонарушение (но не более 1 года) — для юридических лиц.</w:t>
      </w:r>
    </w:p>
    <w:p w:rsidR="006A7971" w:rsidRPr="006A7971" w:rsidRDefault="006A7971" w:rsidP="006A797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lang w:eastAsia="ru-RU"/>
        </w:rPr>
        <w:t xml:space="preserve">     </w:t>
      </w:r>
      <w:r w:rsidRPr="006A7971"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lang w:eastAsia="ru-RU"/>
        </w:rPr>
        <w:t>За отсутствие регистрации в системе маркировки в установленные сроки наступает а</w:t>
      </w:r>
      <w:r w:rsidRPr="006A7971"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lang w:eastAsia="ru-RU"/>
        </w:rPr>
        <w:t>д</w:t>
      </w:r>
      <w:r w:rsidRPr="006A7971"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lang w:eastAsia="ru-RU"/>
        </w:rPr>
        <w:t>министративная ответственность:</w:t>
      </w:r>
    </w:p>
    <w:p w:rsidR="006A7971" w:rsidRPr="006A7971" w:rsidRDefault="006A7971" w:rsidP="006A7971">
      <w:pPr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6A7971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1000 — 10 000 ₽ или предупреждение — для должностных лиц;</w:t>
      </w:r>
    </w:p>
    <w:p w:rsidR="006A7971" w:rsidRPr="006A7971" w:rsidRDefault="006A7971" w:rsidP="006A7971">
      <w:pPr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6A7971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50 000 — 100 000 ₽ — для юридических лиц.</w:t>
      </w:r>
    </w:p>
    <w:p w:rsidR="006A7971" w:rsidRPr="006A7971" w:rsidRDefault="006A7971" w:rsidP="006A797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lang w:eastAsia="ru-RU"/>
        </w:rPr>
        <w:t xml:space="preserve">     </w:t>
      </w:r>
      <w:r w:rsidRPr="006A7971"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lang w:eastAsia="ru-RU"/>
        </w:rPr>
        <w:t>При продаже продукции в розницу без передачи в систему маркировки сведений о выводе из оборота наступает административная ответственность:</w:t>
      </w:r>
    </w:p>
    <w:p w:rsidR="006A7971" w:rsidRPr="006A7971" w:rsidRDefault="006A7971" w:rsidP="006A7971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6A7971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1000 — 10 000 ₽ или предупреждение — для должностных лиц;</w:t>
      </w:r>
    </w:p>
    <w:p w:rsidR="006A7971" w:rsidRPr="006A7971" w:rsidRDefault="006A7971" w:rsidP="006A7971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6A7971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50 000 — 100 000 ₽ — для юридических лиц.</w:t>
      </w:r>
    </w:p>
    <w:p w:rsidR="006A7971" w:rsidRPr="006A7971" w:rsidRDefault="006A7971" w:rsidP="006A797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lang w:eastAsia="ru-RU"/>
        </w:rPr>
        <w:t xml:space="preserve">     </w:t>
      </w:r>
      <w:r w:rsidRPr="006A7971"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lang w:eastAsia="ru-RU"/>
        </w:rPr>
        <w:t>Если товары не введены в оборот наступает административная ответственность:</w:t>
      </w:r>
    </w:p>
    <w:p w:rsidR="006A7971" w:rsidRPr="006A7971" w:rsidRDefault="006A7971" w:rsidP="006A7971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6A7971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1000 — 10 000 ₽ или предупреждение — для должностных лиц;</w:t>
      </w:r>
    </w:p>
    <w:p w:rsidR="006A7971" w:rsidRPr="006A7971" w:rsidRDefault="006A7971" w:rsidP="006A7971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6A7971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50 000 — 100 000 ₽ — для юридических лиц.</w:t>
      </w:r>
    </w:p>
    <w:p w:rsidR="006A7971" w:rsidRPr="006A7971" w:rsidRDefault="006A7971" w:rsidP="006A797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lang w:eastAsia="ru-RU"/>
        </w:rPr>
        <w:lastRenderedPageBreak/>
        <w:t xml:space="preserve">     </w:t>
      </w:r>
      <w:r w:rsidRPr="006A7971"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lang w:eastAsia="ru-RU"/>
        </w:rPr>
        <w:t>При вводе в оборот товаров без разрешительной документации или с неверными свед</w:t>
      </w:r>
      <w:r w:rsidRPr="006A7971"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lang w:eastAsia="ru-RU"/>
        </w:rPr>
        <w:t>е</w:t>
      </w:r>
      <w:r w:rsidRPr="006A7971"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lang w:eastAsia="ru-RU"/>
        </w:rPr>
        <w:t>ниями о разрешительной документации наступает административная отве</w:t>
      </w:r>
      <w:r w:rsidRPr="006A7971"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lang w:eastAsia="ru-RU"/>
        </w:rPr>
        <w:t>т</w:t>
      </w:r>
      <w:r w:rsidRPr="006A7971"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lang w:eastAsia="ru-RU"/>
        </w:rPr>
        <w:t>ственность:</w:t>
      </w:r>
    </w:p>
    <w:p w:rsidR="006A7971" w:rsidRPr="006A7971" w:rsidRDefault="006A7971" w:rsidP="006A7971">
      <w:pPr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6A7971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1000 — 10 000 ₽ или предупреждение — для должностных лиц;</w:t>
      </w:r>
    </w:p>
    <w:p w:rsidR="006A7971" w:rsidRPr="006A7971" w:rsidRDefault="006A7971" w:rsidP="006A7971">
      <w:pPr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6A7971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50 000 — 100 000 ₽ — для юридических лиц.</w:t>
      </w:r>
    </w:p>
    <w:p w:rsidR="006A7971" w:rsidRPr="006A7971" w:rsidRDefault="006A7971" w:rsidP="006A797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lang w:eastAsia="ru-RU"/>
        </w:rPr>
        <w:t xml:space="preserve">     </w:t>
      </w:r>
      <w:r w:rsidRPr="006A7971"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lang w:eastAsia="ru-RU"/>
        </w:rPr>
        <w:t>При передаче товаров юридическому лицу без отправки информации о ней в систему маркировки наступает административная ответственность:</w:t>
      </w:r>
    </w:p>
    <w:p w:rsidR="006A7971" w:rsidRPr="006A7971" w:rsidRDefault="006A7971" w:rsidP="006A7971">
      <w:pPr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6A7971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1000 — 10 000 ₽ или предупреждение — для должностных лиц;</w:t>
      </w:r>
    </w:p>
    <w:p w:rsidR="006A7971" w:rsidRPr="006A7971" w:rsidRDefault="006A7971" w:rsidP="006A7971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6A7971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50 000 — 100 000 ₽ — для юридических лиц.</w:t>
      </w:r>
    </w:p>
    <w:p w:rsidR="006A7971" w:rsidRPr="006A7971" w:rsidRDefault="006A7971" w:rsidP="006A797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lang w:eastAsia="ru-RU"/>
        </w:rPr>
        <w:t xml:space="preserve">     </w:t>
      </w:r>
      <w:r w:rsidRPr="006A7971"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lang w:eastAsia="ru-RU"/>
        </w:rPr>
        <w:t>За нарушение сроков передачи сведений в систему наступает административная отве</w:t>
      </w:r>
      <w:r w:rsidRPr="006A7971"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lang w:eastAsia="ru-RU"/>
        </w:rPr>
        <w:t>т</w:t>
      </w:r>
      <w:r w:rsidRPr="006A7971"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lang w:eastAsia="ru-RU"/>
        </w:rPr>
        <w:t>ственность:</w:t>
      </w:r>
    </w:p>
    <w:p w:rsidR="006A7971" w:rsidRPr="006A7971" w:rsidRDefault="006A7971" w:rsidP="006A7971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6A7971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1000 — 10 000 ₽ или предупреждение — для должностных лиц;</w:t>
      </w:r>
    </w:p>
    <w:p w:rsidR="006A7971" w:rsidRPr="006A7971" w:rsidRDefault="006A7971" w:rsidP="006A7971">
      <w:pPr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6A7971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50 000 — 100 000 ₽ — для юридических лиц.</w:t>
      </w:r>
    </w:p>
    <w:p w:rsidR="006A7971" w:rsidRPr="006A7971" w:rsidRDefault="006A7971" w:rsidP="006A797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lang w:eastAsia="ru-RU"/>
        </w:rPr>
        <w:t xml:space="preserve">     </w:t>
      </w:r>
      <w:r w:rsidRPr="006A7971"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lang w:eastAsia="ru-RU"/>
        </w:rPr>
        <w:t>При возврате в оборот товаров, владельцем которого вы не являлись, наступает адм</w:t>
      </w:r>
      <w:r w:rsidRPr="006A7971"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lang w:eastAsia="ru-RU"/>
        </w:rPr>
        <w:t>и</w:t>
      </w:r>
      <w:r w:rsidRPr="006A7971"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lang w:eastAsia="ru-RU"/>
        </w:rPr>
        <w:t>нистративная ответственность:</w:t>
      </w:r>
    </w:p>
    <w:p w:rsidR="006A7971" w:rsidRPr="006A7971" w:rsidRDefault="006A7971" w:rsidP="006A7971">
      <w:pPr>
        <w:numPr>
          <w:ilvl w:val="0"/>
          <w:numId w:val="17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6A7971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1000 — 10 000 ₽ или предупреждение — для должностных лиц;</w:t>
      </w:r>
    </w:p>
    <w:p w:rsidR="006A7971" w:rsidRPr="006A7971" w:rsidRDefault="006A7971" w:rsidP="006A7971">
      <w:pPr>
        <w:numPr>
          <w:ilvl w:val="0"/>
          <w:numId w:val="18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6A7971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50 000 — 100 000 ₽ — для юридических лиц.</w:t>
      </w:r>
    </w:p>
    <w:p w:rsidR="006A7971" w:rsidRDefault="006A7971" w:rsidP="0059687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971" w:rsidRPr="0059687F" w:rsidRDefault="006A7971" w:rsidP="0059687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409C7" w:rsidRPr="000E163E" w:rsidRDefault="00B46A7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E163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</w:t>
      </w:r>
      <w:r w:rsidRPr="000E163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Решили:</w:t>
      </w:r>
      <w:r w:rsidRPr="000E163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принять информацию к сведению.</w:t>
      </w:r>
    </w:p>
    <w:p w:rsidR="007409C7" w:rsidRPr="000E163E" w:rsidRDefault="007409C7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409C7" w:rsidRPr="000E163E" w:rsidRDefault="007409C7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:rsidR="007409C7" w:rsidRPr="000E163E" w:rsidRDefault="007409C7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:rsidR="007409C7" w:rsidRPr="000E163E" w:rsidRDefault="007409C7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:rsidR="007409C7" w:rsidRPr="000E163E" w:rsidRDefault="007409C7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:rsidR="007409C7" w:rsidRPr="000E163E" w:rsidRDefault="00B46A73">
      <w:pPr>
        <w:spacing w:after="0"/>
        <w:rPr>
          <w:rFonts w:ascii="PT Astra Serif" w:hAnsi="PT Astra Serif"/>
          <w:sz w:val="24"/>
          <w:szCs w:val="24"/>
        </w:rPr>
      </w:pPr>
      <w:r w:rsidRPr="000E163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Председатель</w:t>
      </w:r>
    </w:p>
    <w:p w:rsidR="007409C7" w:rsidRPr="000E163E" w:rsidRDefault="00B46A73">
      <w:pPr>
        <w:spacing w:after="0"/>
        <w:rPr>
          <w:rFonts w:ascii="PT Astra Serif" w:hAnsi="PT Astra Serif"/>
          <w:sz w:val="24"/>
          <w:szCs w:val="24"/>
        </w:rPr>
      </w:pPr>
      <w:r w:rsidRPr="000E163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консультативного Совета                                                                   </w:t>
      </w:r>
      <w:r w:rsidR="000E163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               </w:t>
      </w:r>
      <w:r w:rsidRPr="000E163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В.В. Губина </w:t>
      </w:r>
    </w:p>
    <w:sectPr w:rsidR="007409C7" w:rsidRPr="000E163E">
      <w:pgSz w:w="11906" w:h="16838"/>
      <w:pgMar w:top="567" w:right="70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79DB"/>
    <w:multiLevelType w:val="multilevel"/>
    <w:tmpl w:val="375A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946BE8"/>
    <w:multiLevelType w:val="multilevel"/>
    <w:tmpl w:val="EE9C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F773A4"/>
    <w:multiLevelType w:val="multilevel"/>
    <w:tmpl w:val="6364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5276BD"/>
    <w:multiLevelType w:val="multilevel"/>
    <w:tmpl w:val="E072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AF51A5"/>
    <w:multiLevelType w:val="multilevel"/>
    <w:tmpl w:val="C1DA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CD739F"/>
    <w:multiLevelType w:val="multilevel"/>
    <w:tmpl w:val="CC1E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8950BB"/>
    <w:multiLevelType w:val="multilevel"/>
    <w:tmpl w:val="D136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2139ED"/>
    <w:multiLevelType w:val="multilevel"/>
    <w:tmpl w:val="CE9A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8EB585F"/>
    <w:multiLevelType w:val="multilevel"/>
    <w:tmpl w:val="0B6C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F9858BA"/>
    <w:multiLevelType w:val="multilevel"/>
    <w:tmpl w:val="4BCE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9AB7A83"/>
    <w:multiLevelType w:val="multilevel"/>
    <w:tmpl w:val="9BBE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D51496B"/>
    <w:multiLevelType w:val="multilevel"/>
    <w:tmpl w:val="AF2C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06C6CDC"/>
    <w:multiLevelType w:val="multilevel"/>
    <w:tmpl w:val="159C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22E4E1B"/>
    <w:multiLevelType w:val="multilevel"/>
    <w:tmpl w:val="66A6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4530D25"/>
    <w:multiLevelType w:val="multilevel"/>
    <w:tmpl w:val="F5B4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B7527F2"/>
    <w:multiLevelType w:val="multilevel"/>
    <w:tmpl w:val="3EAA6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9771A50"/>
    <w:multiLevelType w:val="multilevel"/>
    <w:tmpl w:val="5064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A7B044A"/>
    <w:multiLevelType w:val="multilevel"/>
    <w:tmpl w:val="5146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3"/>
  </w:num>
  <w:num w:numId="5">
    <w:abstractNumId w:val="2"/>
  </w:num>
  <w:num w:numId="6">
    <w:abstractNumId w:val="12"/>
  </w:num>
  <w:num w:numId="7">
    <w:abstractNumId w:val="8"/>
  </w:num>
  <w:num w:numId="8">
    <w:abstractNumId w:val="5"/>
  </w:num>
  <w:num w:numId="9">
    <w:abstractNumId w:val="1"/>
  </w:num>
  <w:num w:numId="10">
    <w:abstractNumId w:val="9"/>
  </w:num>
  <w:num w:numId="11">
    <w:abstractNumId w:val="14"/>
  </w:num>
  <w:num w:numId="12">
    <w:abstractNumId w:val="6"/>
  </w:num>
  <w:num w:numId="13">
    <w:abstractNumId w:val="17"/>
  </w:num>
  <w:num w:numId="14">
    <w:abstractNumId w:val="16"/>
  </w:num>
  <w:num w:numId="15">
    <w:abstractNumId w:val="15"/>
  </w:num>
  <w:num w:numId="16">
    <w:abstractNumId w:val="4"/>
  </w:num>
  <w:num w:numId="17">
    <w:abstractNumId w:val="11"/>
  </w:num>
  <w:num w:numId="18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9C7"/>
    <w:rsid w:val="00006FFA"/>
    <w:rsid w:val="0004030F"/>
    <w:rsid w:val="000446C8"/>
    <w:rsid w:val="000540EE"/>
    <w:rsid w:val="000900B7"/>
    <w:rsid w:val="000D793D"/>
    <w:rsid w:val="000E0873"/>
    <w:rsid w:val="000E163E"/>
    <w:rsid w:val="00114EA8"/>
    <w:rsid w:val="001B7D9B"/>
    <w:rsid w:val="001C2612"/>
    <w:rsid w:val="002378BA"/>
    <w:rsid w:val="002945C6"/>
    <w:rsid w:val="002F20D6"/>
    <w:rsid w:val="00303AFB"/>
    <w:rsid w:val="003448A1"/>
    <w:rsid w:val="00362257"/>
    <w:rsid w:val="003D27EC"/>
    <w:rsid w:val="0045680B"/>
    <w:rsid w:val="004C13D7"/>
    <w:rsid w:val="004F57DB"/>
    <w:rsid w:val="0053198D"/>
    <w:rsid w:val="005549C9"/>
    <w:rsid w:val="00587C99"/>
    <w:rsid w:val="0059687F"/>
    <w:rsid w:val="006A7971"/>
    <w:rsid w:val="007409C7"/>
    <w:rsid w:val="0075214A"/>
    <w:rsid w:val="007A4AD4"/>
    <w:rsid w:val="00801CF1"/>
    <w:rsid w:val="0083454C"/>
    <w:rsid w:val="008438B1"/>
    <w:rsid w:val="008518A4"/>
    <w:rsid w:val="00890B52"/>
    <w:rsid w:val="008C2DAF"/>
    <w:rsid w:val="0092542D"/>
    <w:rsid w:val="00951C8E"/>
    <w:rsid w:val="009851C5"/>
    <w:rsid w:val="009B2CB1"/>
    <w:rsid w:val="00A37E57"/>
    <w:rsid w:val="00AB6D60"/>
    <w:rsid w:val="00AD766B"/>
    <w:rsid w:val="00B46A73"/>
    <w:rsid w:val="00B52DF3"/>
    <w:rsid w:val="00B74D50"/>
    <w:rsid w:val="00BB0201"/>
    <w:rsid w:val="00BD7289"/>
    <w:rsid w:val="00C314E9"/>
    <w:rsid w:val="00C611DF"/>
    <w:rsid w:val="00C84142"/>
    <w:rsid w:val="00C84B0E"/>
    <w:rsid w:val="00CA6364"/>
    <w:rsid w:val="00CC3AED"/>
    <w:rsid w:val="00CF1CAA"/>
    <w:rsid w:val="00DE197A"/>
    <w:rsid w:val="00EC169A"/>
    <w:rsid w:val="00EC1B5E"/>
    <w:rsid w:val="00EF36B1"/>
    <w:rsid w:val="00F30874"/>
    <w:rsid w:val="00FC1A46"/>
    <w:rsid w:val="00FD2D9C"/>
    <w:rsid w:val="00FE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43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6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6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2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357FD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350AE0"/>
    <w:rPr>
      <w:rFonts w:ascii="Tahoma" w:hAnsi="Tahoma" w:cs="Tahoma"/>
      <w:sz w:val="16"/>
      <w:szCs w:val="16"/>
    </w:rPr>
  </w:style>
  <w:style w:type="character" w:customStyle="1" w:styleId="a4">
    <w:name w:val="Выделение жирным"/>
    <w:qFormat/>
    <w:rPr>
      <w:b/>
      <w:bCs/>
    </w:rPr>
  </w:style>
  <w:style w:type="character" w:styleId="a5">
    <w:name w:val="Emphasis"/>
    <w:qFormat/>
    <w:rPr>
      <w:i/>
      <w:i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Balloon Text"/>
    <w:basedOn w:val="a"/>
    <w:uiPriority w:val="99"/>
    <w:semiHidden/>
    <w:unhideWhenUsed/>
    <w:qFormat/>
    <w:rsid w:val="0035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3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C84B0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84B0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F36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F36B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40">
    <w:name w:val="Заголовок 4 Знак"/>
    <w:basedOn w:val="a0"/>
    <w:link w:val="4"/>
    <w:uiPriority w:val="9"/>
    <w:semiHidden/>
    <w:rsid w:val="00BD728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43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6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6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2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357FD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350AE0"/>
    <w:rPr>
      <w:rFonts w:ascii="Tahoma" w:hAnsi="Tahoma" w:cs="Tahoma"/>
      <w:sz w:val="16"/>
      <w:szCs w:val="16"/>
    </w:rPr>
  </w:style>
  <w:style w:type="character" w:customStyle="1" w:styleId="a4">
    <w:name w:val="Выделение жирным"/>
    <w:qFormat/>
    <w:rPr>
      <w:b/>
      <w:bCs/>
    </w:rPr>
  </w:style>
  <w:style w:type="character" w:styleId="a5">
    <w:name w:val="Emphasis"/>
    <w:qFormat/>
    <w:rPr>
      <w:i/>
      <w:i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Balloon Text"/>
    <w:basedOn w:val="a"/>
    <w:uiPriority w:val="99"/>
    <w:semiHidden/>
    <w:unhideWhenUsed/>
    <w:qFormat/>
    <w:rsid w:val="0035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3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C84B0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84B0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F36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F36B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40">
    <w:name w:val="Заголовок 4 Знак"/>
    <w:basedOn w:val="a0"/>
    <w:link w:val="4"/>
    <w:uiPriority w:val="9"/>
    <w:semiHidden/>
    <w:rsid w:val="00BD728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54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42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732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574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227">
          <w:marLeft w:val="0"/>
          <w:marRight w:val="0"/>
          <w:marTop w:val="3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336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097">
          <w:marLeft w:val="0"/>
          <w:marRight w:val="0"/>
          <w:marTop w:val="3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23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85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614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6894">
          <w:marLeft w:val="0"/>
          <w:marRight w:val="0"/>
          <w:marTop w:val="3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65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5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26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962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2679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06311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6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6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7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06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865762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6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104615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5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8705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285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5600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262038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1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261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815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A818F-8E0F-48E1-893A-453F75F1F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dc:description/>
  <cp:lastModifiedBy>Windows</cp:lastModifiedBy>
  <cp:revision>187</cp:revision>
  <cp:lastPrinted>2022-06-23T09:00:00Z</cp:lastPrinted>
  <dcterms:created xsi:type="dcterms:W3CDTF">2022-12-07T10:49:00Z</dcterms:created>
  <dcterms:modified xsi:type="dcterms:W3CDTF">2024-12-23T07:04:00Z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