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64" w:rsidRPr="00AA1C50" w:rsidRDefault="005049E6" w:rsidP="00307D64">
      <w:pPr>
        <w:jc w:val="center"/>
        <w:rPr>
          <w:b/>
          <w:sz w:val="26"/>
          <w:szCs w:val="26"/>
        </w:rPr>
      </w:pPr>
      <w:r w:rsidRPr="00AA1C50">
        <w:rPr>
          <w:b/>
          <w:sz w:val="26"/>
          <w:szCs w:val="26"/>
        </w:rPr>
        <w:t>ИЗВЕЩЕНИЕ №</w:t>
      </w:r>
      <w:r w:rsidR="00015622">
        <w:rPr>
          <w:b/>
          <w:sz w:val="26"/>
          <w:szCs w:val="26"/>
        </w:rPr>
        <w:t xml:space="preserve"> </w:t>
      </w:r>
      <w:r w:rsidR="007F7E89">
        <w:rPr>
          <w:b/>
          <w:sz w:val="26"/>
          <w:szCs w:val="26"/>
        </w:rPr>
        <w:t>2</w:t>
      </w:r>
      <w:r w:rsidR="0035627E" w:rsidRPr="0035627E">
        <w:rPr>
          <w:b/>
          <w:sz w:val="26"/>
          <w:szCs w:val="26"/>
        </w:rPr>
        <w:t xml:space="preserve"> </w:t>
      </w:r>
      <w:r w:rsidR="00410153" w:rsidRPr="0035627E">
        <w:rPr>
          <w:b/>
          <w:sz w:val="26"/>
          <w:szCs w:val="26"/>
        </w:rPr>
        <w:t xml:space="preserve"> от</w:t>
      </w:r>
      <w:r w:rsidR="00015622" w:rsidRPr="0035627E">
        <w:rPr>
          <w:b/>
          <w:sz w:val="26"/>
          <w:szCs w:val="26"/>
        </w:rPr>
        <w:t xml:space="preserve"> </w:t>
      </w:r>
      <w:r w:rsidR="00DF2080">
        <w:rPr>
          <w:b/>
          <w:sz w:val="26"/>
          <w:szCs w:val="26"/>
        </w:rPr>
        <w:t>19</w:t>
      </w:r>
      <w:r w:rsidR="00015622" w:rsidRPr="0035627E">
        <w:rPr>
          <w:b/>
          <w:sz w:val="26"/>
          <w:szCs w:val="26"/>
        </w:rPr>
        <w:t xml:space="preserve"> </w:t>
      </w:r>
      <w:r w:rsidR="00DF2080">
        <w:rPr>
          <w:b/>
          <w:sz w:val="26"/>
          <w:szCs w:val="26"/>
        </w:rPr>
        <w:t>августа</w:t>
      </w:r>
      <w:r w:rsidR="00015622" w:rsidRPr="0035627E">
        <w:rPr>
          <w:b/>
          <w:sz w:val="26"/>
          <w:szCs w:val="26"/>
        </w:rPr>
        <w:t xml:space="preserve"> 202</w:t>
      </w:r>
      <w:r w:rsidR="00597DD8">
        <w:rPr>
          <w:b/>
          <w:sz w:val="26"/>
          <w:szCs w:val="26"/>
        </w:rPr>
        <w:t>2</w:t>
      </w:r>
      <w:r w:rsidR="00015622" w:rsidRPr="0035627E">
        <w:rPr>
          <w:b/>
          <w:sz w:val="26"/>
          <w:szCs w:val="26"/>
        </w:rPr>
        <w:t xml:space="preserve"> года</w:t>
      </w:r>
    </w:p>
    <w:p w:rsidR="00307D64" w:rsidRPr="003B42E1" w:rsidRDefault="00410153" w:rsidP="00307D64">
      <w:pPr>
        <w:jc w:val="center"/>
        <w:rPr>
          <w:b/>
          <w:color w:val="FF0000"/>
          <w:sz w:val="26"/>
          <w:szCs w:val="26"/>
        </w:rPr>
      </w:pPr>
      <w:r w:rsidRPr="00AA1C50">
        <w:rPr>
          <w:b/>
          <w:sz w:val="26"/>
          <w:szCs w:val="26"/>
        </w:rPr>
        <w:t>о проведении открытого аукциона на право заключения договора на размещение нестационарного торгового объекта на территории</w:t>
      </w:r>
      <w:r w:rsidR="003B42E1">
        <w:rPr>
          <w:b/>
          <w:sz w:val="26"/>
          <w:szCs w:val="26"/>
        </w:rPr>
        <w:t xml:space="preserve"> Турковского муниципального образования Турковского муниципального района </w:t>
      </w:r>
    </w:p>
    <w:p w:rsidR="002F1D48" w:rsidRPr="00AA1C50" w:rsidRDefault="002F1D48" w:rsidP="00307D64">
      <w:pPr>
        <w:pStyle w:val="1"/>
        <w:spacing w:after="0" w:line="240" w:lineRule="auto"/>
        <w:ind w:left="0" w:firstLine="567"/>
        <w:jc w:val="both"/>
        <w:rPr>
          <w:rFonts w:ascii="Times New Roman" w:hAnsi="Times New Roman"/>
          <w:bCs/>
          <w:sz w:val="26"/>
          <w:szCs w:val="26"/>
        </w:rPr>
      </w:pPr>
    </w:p>
    <w:p w:rsidR="00DF7ABF" w:rsidRPr="00DF7ABF" w:rsidRDefault="002F1D48" w:rsidP="002F1D48">
      <w:pPr>
        <w:pStyle w:val="1"/>
        <w:numPr>
          <w:ilvl w:val="0"/>
          <w:numId w:val="1"/>
        </w:numPr>
        <w:tabs>
          <w:tab w:val="left" w:pos="993"/>
        </w:tabs>
        <w:spacing w:after="0" w:line="240" w:lineRule="auto"/>
        <w:ind w:left="0" w:firstLine="567"/>
        <w:jc w:val="both"/>
        <w:rPr>
          <w:rFonts w:ascii="Times New Roman" w:hAnsi="Times New Roman"/>
          <w:bCs/>
          <w:color w:val="FF0000"/>
          <w:sz w:val="26"/>
          <w:szCs w:val="26"/>
        </w:rPr>
      </w:pPr>
      <w:r w:rsidRPr="00AA1C50">
        <w:rPr>
          <w:rFonts w:ascii="Times New Roman" w:hAnsi="Times New Roman"/>
          <w:bCs/>
          <w:sz w:val="26"/>
          <w:szCs w:val="26"/>
        </w:rPr>
        <w:t xml:space="preserve">Предмет открытого  аукциона – право на заключение договора на </w:t>
      </w:r>
      <w:r w:rsidRPr="00AA1C50">
        <w:rPr>
          <w:rFonts w:ascii="Times New Roman" w:hAnsi="Times New Roman"/>
          <w:sz w:val="26"/>
          <w:szCs w:val="26"/>
        </w:rPr>
        <w:t>размещение нестационарного торгового объекта на территории</w:t>
      </w:r>
      <w:r w:rsidR="00DD7024">
        <w:rPr>
          <w:rFonts w:ascii="Times New Roman" w:hAnsi="Times New Roman"/>
          <w:sz w:val="26"/>
          <w:szCs w:val="26"/>
        </w:rPr>
        <w:t xml:space="preserve"> Турковского муниципального образования Турковского м</w:t>
      </w:r>
      <w:r w:rsidRPr="00AA1C50">
        <w:rPr>
          <w:rFonts w:ascii="Times New Roman" w:hAnsi="Times New Roman"/>
          <w:sz w:val="26"/>
          <w:szCs w:val="26"/>
        </w:rPr>
        <w:t>униципального</w:t>
      </w:r>
      <w:r w:rsidR="00DD7024">
        <w:rPr>
          <w:rFonts w:ascii="Times New Roman" w:hAnsi="Times New Roman"/>
          <w:sz w:val="26"/>
          <w:szCs w:val="26"/>
        </w:rPr>
        <w:t xml:space="preserve"> </w:t>
      </w:r>
      <w:r w:rsidRPr="00AA1C50">
        <w:rPr>
          <w:rFonts w:ascii="Times New Roman" w:hAnsi="Times New Roman"/>
          <w:sz w:val="26"/>
          <w:szCs w:val="26"/>
        </w:rPr>
        <w:t>района</w:t>
      </w:r>
      <w:r w:rsidR="00DD7024">
        <w:rPr>
          <w:rFonts w:ascii="Times New Roman" w:hAnsi="Times New Roman"/>
          <w:sz w:val="26"/>
          <w:szCs w:val="26"/>
        </w:rPr>
        <w:t xml:space="preserve"> </w:t>
      </w:r>
      <w:r w:rsidR="0044041B" w:rsidRPr="009B55F8">
        <w:rPr>
          <w:rFonts w:ascii="Times New Roman" w:hAnsi="Times New Roman"/>
          <w:sz w:val="26"/>
          <w:szCs w:val="26"/>
        </w:rPr>
        <w:t>по адрес</w:t>
      </w:r>
      <w:r w:rsidR="00DF7ABF">
        <w:rPr>
          <w:rFonts w:ascii="Times New Roman" w:hAnsi="Times New Roman"/>
          <w:sz w:val="26"/>
          <w:szCs w:val="26"/>
        </w:rPr>
        <w:t>ам</w:t>
      </w:r>
      <w:r w:rsidR="00FF372F" w:rsidRPr="009B55F8">
        <w:rPr>
          <w:rFonts w:ascii="Times New Roman" w:hAnsi="Times New Roman"/>
          <w:color w:val="00B050"/>
          <w:sz w:val="26"/>
          <w:szCs w:val="26"/>
        </w:rPr>
        <w:t>:</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DD7BD5">
        <w:rPr>
          <w:rFonts w:ascii="Times New Roman" w:hAnsi="Times New Roman"/>
          <w:sz w:val="26"/>
          <w:szCs w:val="26"/>
        </w:rPr>
        <w:t xml:space="preserve">Лот № </w:t>
      </w:r>
      <w:r w:rsidR="00CD7D14">
        <w:rPr>
          <w:rFonts w:ascii="Times New Roman" w:hAnsi="Times New Roman"/>
          <w:sz w:val="26"/>
          <w:szCs w:val="26"/>
        </w:rPr>
        <w:t>1</w:t>
      </w:r>
      <w:r w:rsidRPr="00DD7BD5">
        <w:rPr>
          <w:rFonts w:ascii="Times New Roman" w:hAnsi="Times New Roman"/>
          <w:sz w:val="26"/>
          <w:szCs w:val="26"/>
        </w:rPr>
        <w:t xml:space="preserve"> </w:t>
      </w:r>
      <w:r w:rsidRPr="002028B4">
        <w:rPr>
          <w:rFonts w:ascii="Times New Roman" w:hAnsi="Times New Roman"/>
          <w:sz w:val="26"/>
          <w:szCs w:val="26"/>
        </w:rPr>
        <w:t>-</w:t>
      </w:r>
      <w:r w:rsidRPr="002028B4">
        <w:rPr>
          <w:rFonts w:ascii="Times New Roman" w:hAnsi="Times New Roman"/>
          <w:color w:val="FF0000"/>
          <w:sz w:val="26"/>
          <w:szCs w:val="26"/>
        </w:rPr>
        <w:t xml:space="preserve"> </w:t>
      </w:r>
      <w:r w:rsidRPr="002028B4">
        <w:rPr>
          <w:rFonts w:ascii="Times New Roman" w:hAnsi="Times New Roman"/>
          <w:color w:val="000000"/>
          <w:sz w:val="26"/>
          <w:szCs w:val="26"/>
          <w:lang w:eastAsia="ru-RU"/>
        </w:rPr>
        <w:t xml:space="preserve">в 25-ти метрах западнее здания № 10а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2</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sidR="002028B4">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10-ти метрах западнее дома № 58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DD7BD5" w:rsidRPr="002028B4" w:rsidRDefault="00DD7BD5"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3</w:t>
      </w:r>
      <w:r w:rsidRPr="002028B4">
        <w:rPr>
          <w:rFonts w:ascii="Times New Roman" w:hAnsi="Times New Roman"/>
          <w:sz w:val="26"/>
          <w:szCs w:val="26"/>
        </w:rPr>
        <w:t xml:space="preserve"> </w:t>
      </w:r>
      <w:r w:rsidR="002028B4" w:rsidRPr="002028B4">
        <w:rPr>
          <w:rFonts w:ascii="Times New Roman" w:hAnsi="Times New Roman"/>
          <w:sz w:val="26"/>
          <w:szCs w:val="26"/>
        </w:rPr>
        <w:t xml:space="preserve">- </w:t>
      </w:r>
      <w:r w:rsidR="002028B4">
        <w:rPr>
          <w:rFonts w:ascii="Times New Roman" w:hAnsi="Times New Roman"/>
          <w:color w:val="000000"/>
          <w:sz w:val="26"/>
          <w:szCs w:val="26"/>
          <w:lang w:eastAsia="ru-RU"/>
        </w:rPr>
        <w:t>в</w:t>
      </w:r>
      <w:r w:rsidR="002028B4" w:rsidRPr="002028B4">
        <w:rPr>
          <w:rFonts w:ascii="Times New Roman" w:hAnsi="Times New Roman"/>
          <w:color w:val="000000"/>
          <w:sz w:val="26"/>
          <w:szCs w:val="26"/>
          <w:lang w:eastAsia="ru-RU"/>
        </w:rPr>
        <w:t xml:space="preserve"> 20-ти метрах северо-западнее здания № 71 по ул. Ленина </w:t>
      </w:r>
      <w:proofErr w:type="spellStart"/>
      <w:r w:rsidR="002028B4" w:rsidRPr="002028B4">
        <w:rPr>
          <w:rFonts w:ascii="Times New Roman" w:hAnsi="Times New Roman"/>
          <w:color w:val="000000"/>
          <w:sz w:val="26"/>
          <w:szCs w:val="26"/>
          <w:lang w:eastAsia="ru-RU"/>
        </w:rPr>
        <w:t>рп</w:t>
      </w:r>
      <w:proofErr w:type="spellEnd"/>
      <w:r w:rsidR="002028B4" w:rsidRPr="002028B4">
        <w:rPr>
          <w:rFonts w:ascii="Times New Roman" w:hAnsi="Times New Roman"/>
          <w:color w:val="000000"/>
          <w:sz w:val="26"/>
          <w:szCs w:val="26"/>
          <w:lang w:eastAsia="ru-RU"/>
        </w:rPr>
        <w:t>.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4</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30-ти метрах западнее дома № 94 по ул. Ленина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2028B4" w:rsidRPr="002028B4" w:rsidRDefault="002028B4" w:rsidP="002028B4">
      <w:pPr>
        <w:pStyle w:val="1"/>
        <w:tabs>
          <w:tab w:val="left" w:pos="993"/>
        </w:tabs>
        <w:spacing w:after="0" w:line="240" w:lineRule="auto"/>
        <w:ind w:left="0"/>
        <w:jc w:val="both"/>
        <w:rPr>
          <w:rFonts w:ascii="Times New Roman" w:hAnsi="Times New Roman"/>
          <w:color w:val="000000"/>
          <w:sz w:val="26"/>
          <w:szCs w:val="26"/>
          <w:lang w:eastAsia="ru-RU"/>
        </w:rPr>
      </w:pPr>
      <w:r w:rsidRPr="002028B4">
        <w:rPr>
          <w:rFonts w:ascii="Times New Roman" w:hAnsi="Times New Roman"/>
          <w:sz w:val="26"/>
          <w:szCs w:val="26"/>
        </w:rPr>
        <w:t xml:space="preserve">Лот № </w:t>
      </w:r>
      <w:r w:rsidR="00CD7D14">
        <w:rPr>
          <w:rFonts w:ascii="Times New Roman" w:hAnsi="Times New Roman"/>
          <w:sz w:val="26"/>
          <w:szCs w:val="26"/>
        </w:rPr>
        <w:t>5</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12-ти метрах севернее дома № 17 по ул. </w:t>
      </w:r>
      <w:proofErr w:type="gramStart"/>
      <w:r w:rsidRPr="002028B4">
        <w:rPr>
          <w:rFonts w:ascii="Times New Roman" w:hAnsi="Times New Roman"/>
          <w:color w:val="000000"/>
          <w:sz w:val="26"/>
          <w:szCs w:val="26"/>
          <w:lang w:eastAsia="ru-RU"/>
        </w:rPr>
        <w:t>Железнодорожная</w:t>
      </w:r>
      <w:proofErr w:type="gramEnd"/>
      <w:r w:rsidRPr="002028B4">
        <w:rPr>
          <w:rFonts w:ascii="Times New Roman" w:hAnsi="Times New Roman"/>
          <w:color w:val="000000"/>
          <w:sz w:val="26"/>
          <w:szCs w:val="26"/>
          <w:lang w:eastAsia="ru-RU"/>
        </w:rPr>
        <w:t xml:space="preserve">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w:t>
      </w:r>
    </w:p>
    <w:p w:rsidR="002F1D48" w:rsidRPr="002028B4" w:rsidRDefault="002028B4" w:rsidP="002028B4">
      <w:pPr>
        <w:pStyle w:val="1"/>
        <w:tabs>
          <w:tab w:val="left" w:pos="993"/>
        </w:tabs>
        <w:spacing w:after="0" w:line="240" w:lineRule="auto"/>
        <w:ind w:left="0"/>
        <w:jc w:val="both"/>
        <w:rPr>
          <w:rFonts w:ascii="Times New Roman" w:hAnsi="Times New Roman"/>
          <w:bCs/>
          <w:color w:val="FF0000"/>
          <w:sz w:val="26"/>
          <w:szCs w:val="26"/>
        </w:rPr>
      </w:pPr>
      <w:r w:rsidRPr="002028B4">
        <w:rPr>
          <w:rFonts w:ascii="Times New Roman" w:hAnsi="Times New Roman"/>
          <w:sz w:val="26"/>
          <w:szCs w:val="26"/>
        </w:rPr>
        <w:t xml:space="preserve">Лот № </w:t>
      </w:r>
      <w:r w:rsidR="00CD7D14">
        <w:rPr>
          <w:rFonts w:ascii="Times New Roman" w:hAnsi="Times New Roman"/>
          <w:sz w:val="26"/>
          <w:szCs w:val="26"/>
        </w:rPr>
        <w:t>6</w:t>
      </w:r>
      <w:r w:rsidRPr="002028B4">
        <w:rPr>
          <w:rFonts w:ascii="Times New Roman" w:hAnsi="Times New Roman"/>
          <w:sz w:val="26"/>
          <w:szCs w:val="26"/>
        </w:rPr>
        <w:t xml:space="preserve"> -</w:t>
      </w:r>
      <w:r w:rsidRPr="002028B4">
        <w:rPr>
          <w:rFonts w:ascii="Times New Roman" w:hAnsi="Times New Roman"/>
          <w:color w:val="000000"/>
          <w:sz w:val="26"/>
          <w:szCs w:val="26"/>
          <w:lang w:eastAsia="ru-RU"/>
        </w:rPr>
        <w:t xml:space="preserve"> </w:t>
      </w:r>
      <w:r>
        <w:rPr>
          <w:rFonts w:ascii="Times New Roman" w:hAnsi="Times New Roman"/>
          <w:color w:val="000000"/>
          <w:sz w:val="26"/>
          <w:szCs w:val="26"/>
          <w:lang w:eastAsia="ru-RU"/>
        </w:rPr>
        <w:t>в</w:t>
      </w:r>
      <w:r w:rsidRPr="002028B4">
        <w:rPr>
          <w:rFonts w:ascii="Times New Roman" w:hAnsi="Times New Roman"/>
          <w:color w:val="000000"/>
          <w:sz w:val="26"/>
          <w:szCs w:val="26"/>
          <w:lang w:eastAsia="ru-RU"/>
        </w:rPr>
        <w:t xml:space="preserve"> 10-ти метрах юго-западнее дома № 2</w:t>
      </w:r>
      <w:r w:rsidR="00597DD8">
        <w:rPr>
          <w:rFonts w:ascii="Times New Roman" w:hAnsi="Times New Roman"/>
          <w:color w:val="000000"/>
          <w:sz w:val="26"/>
          <w:szCs w:val="26"/>
          <w:lang w:eastAsia="ru-RU"/>
        </w:rPr>
        <w:t>2 по ул. Лесная в д. Чапаевка;</w:t>
      </w:r>
      <w:r w:rsidR="00597DD8">
        <w:rPr>
          <w:rFonts w:ascii="Times New Roman" w:hAnsi="Times New Roman"/>
          <w:color w:val="000000"/>
          <w:sz w:val="26"/>
          <w:szCs w:val="26"/>
          <w:lang w:eastAsia="ru-RU"/>
        </w:rPr>
        <w:br/>
        <w:t>Л</w:t>
      </w:r>
      <w:r w:rsidRPr="002028B4">
        <w:rPr>
          <w:rFonts w:ascii="Times New Roman" w:hAnsi="Times New Roman"/>
          <w:color w:val="000000"/>
          <w:sz w:val="26"/>
          <w:szCs w:val="26"/>
          <w:lang w:eastAsia="ru-RU"/>
        </w:rPr>
        <w:t xml:space="preserve">от № </w:t>
      </w:r>
      <w:r w:rsidR="00CD7D14">
        <w:rPr>
          <w:rFonts w:ascii="Times New Roman" w:hAnsi="Times New Roman"/>
          <w:color w:val="000000"/>
          <w:sz w:val="26"/>
          <w:szCs w:val="26"/>
          <w:lang w:eastAsia="ru-RU"/>
        </w:rPr>
        <w:t>7</w:t>
      </w:r>
      <w:r w:rsidRPr="002028B4">
        <w:rPr>
          <w:rFonts w:ascii="Times New Roman" w:hAnsi="Times New Roman"/>
          <w:color w:val="000000"/>
          <w:sz w:val="26"/>
          <w:szCs w:val="26"/>
          <w:lang w:eastAsia="ru-RU"/>
        </w:rPr>
        <w:t xml:space="preserve"> - </w:t>
      </w:r>
      <w:r>
        <w:rPr>
          <w:rFonts w:ascii="Times New Roman" w:hAnsi="Times New Roman"/>
          <w:color w:val="000000"/>
          <w:sz w:val="26"/>
          <w:szCs w:val="26"/>
          <w:lang w:eastAsia="ru-RU"/>
        </w:rPr>
        <w:t>с</w:t>
      </w:r>
      <w:r w:rsidRPr="002028B4">
        <w:rPr>
          <w:rFonts w:ascii="Times New Roman" w:hAnsi="Times New Roman"/>
          <w:color w:val="000000"/>
          <w:sz w:val="26"/>
          <w:szCs w:val="26"/>
          <w:lang w:eastAsia="ru-RU"/>
        </w:rPr>
        <w:t xml:space="preserve"> западной стороны здания, расположенного по адресу: </w:t>
      </w:r>
      <w:proofErr w:type="spellStart"/>
      <w:r w:rsidRPr="002028B4">
        <w:rPr>
          <w:rFonts w:ascii="Times New Roman" w:hAnsi="Times New Roman"/>
          <w:color w:val="000000"/>
          <w:sz w:val="26"/>
          <w:szCs w:val="26"/>
          <w:lang w:eastAsia="ru-RU"/>
        </w:rPr>
        <w:t>рп</w:t>
      </w:r>
      <w:proofErr w:type="spellEnd"/>
      <w:r w:rsidRPr="002028B4">
        <w:rPr>
          <w:rFonts w:ascii="Times New Roman" w:hAnsi="Times New Roman"/>
          <w:color w:val="000000"/>
          <w:sz w:val="26"/>
          <w:szCs w:val="26"/>
          <w:lang w:eastAsia="ru-RU"/>
        </w:rPr>
        <w:t>. Турки, ул. Ленина, 114/1</w:t>
      </w:r>
      <w:r w:rsidR="009B55F8" w:rsidRPr="001326E4">
        <w:rPr>
          <w:rFonts w:ascii="Times New Roman" w:hAnsi="Times New Roman"/>
          <w:sz w:val="26"/>
          <w:szCs w:val="26"/>
        </w:rPr>
        <w:t>.</w:t>
      </w:r>
    </w:p>
    <w:p w:rsidR="00AC02EB" w:rsidRPr="00152AFE" w:rsidRDefault="00AC02EB" w:rsidP="00AC02EB">
      <w:pPr>
        <w:pStyle w:val="1"/>
        <w:numPr>
          <w:ilvl w:val="0"/>
          <w:numId w:val="1"/>
        </w:numPr>
        <w:tabs>
          <w:tab w:val="left" w:pos="0"/>
          <w:tab w:val="left" w:pos="1560"/>
        </w:tabs>
        <w:spacing w:after="0" w:line="240" w:lineRule="auto"/>
        <w:ind w:left="142" w:firstLine="65"/>
        <w:jc w:val="both"/>
        <w:rPr>
          <w:rFonts w:ascii="Times New Roman" w:hAnsi="Times New Roman"/>
          <w:bCs/>
          <w:i/>
          <w:sz w:val="26"/>
          <w:szCs w:val="26"/>
        </w:rPr>
      </w:pPr>
      <w:r>
        <w:rPr>
          <w:rFonts w:ascii="Times New Roman" w:hAnsi="Times New Roman"/>
          <w:bCs/>
          <w:i/>
          <w:sz w:val="26"/>
          <w:szCs w:val="26"/>
        </w:rPr>
        <w:t xml:space="preserve">Основание для проведения открытого аукциона: постановление администрации </w:t>
      </w:r>
      <w:r w:rsidR="008E2E9B">
        <w:rPr>
          <w:rFonts w:ascii="Times New Roman" w:hAnsi="Times New Roman"/>
          <w:bCs/>
          <w:i/>
          <w:sz w:val="26"/>
          <w:szCs w:val="26"/>
        </w:rPr>
        <w:t>Турковского</w:t>
      </w:r>
      <w:r>
        <w:rPr>
          <w:rFonts w:ascii="Times New Roman" w:hAnsi="Times New Roman"/>
          <w:bCs/>
          <w:i/>
          <w:sz w:val="26"/>
          <w:szCs w:val="26"/>
        </w:rPr>
        <w:t xml:space="preserve"> муниципального района от </w:t>
      </w:r>
      <w:r w:rsidR="00007BB9">
        <w:rPr>
          <w:rFonts w:ascii="Times New Roman" w:hAnsi="Times New Roman"/>
          <w:bCs/>
          <w:i/>
          <w:sz w:val="26"/>
          <w:szCs w:val="26"/>
        </w:rPr>
        <w:t>17</w:t>
      </w:r>
      <w:r w:rsidR="00A16204" w:rsidRPr="00152AFE">
        <w:rPr>
          <w:rFonts w:ascii="Times New Roman" w:hAnsi="Times New Roman"/>
          <w:bCs/>
          <w:i/>
          <w:sz w:val="26"/>
          <w:szCs w:val="26"/>
        </w:rPr>
        <w:t>.</w:t>
      </w:r>
      <w:r w:rsidR="00152AFE" w:rsidRPr="00152AFE">
        <w:rPr>
          <w:rFonts w:ascii="Times New Roman" w:hAnsi="Times New Roman"/>
          <w:bCs/>
          <w:i/>
          <w:sz w:val="26"/>
          <w:szCs w:val="26"/>
        </w:rPr>
        <w:t>0</w:t>
      </w:r>
      <w:r w:rsidR="00007BB9">
        <w:rPr>
          <w:rFonts w:ascii="Times New Roman" w:hAnsi="Times New Roman"/>
          <w:bCs/>
          <w:i/>
          <w:sz w:val="26"/>
          <w:szCs w:val="26"/>
        </w:rPr>
        <w:t>8</w:t>
      </w:r>
      <w:r w:rsidR="00A16204" w:rsidRPr="00152AFE">
        <w:rPr>
          <w:rFonts w:ascii="Times New Roman" w:hAnsi="Times New Roman"/>
          <w:bCs/>
          <w:i/>
          <w:sz w:val="26"/>
          <w:szCs w:val="26"/>
        </w:rPr>
        <w:t>.</w:t>
      </w:r>
      <w:r w:rsidRPr="00152AFE">
        <w:rPr>
          <w:rFonts w:ascii="Times New Roman" w:hAnsi="Times New Roman"/>
          <w:bCs/>
          <w:i/>
          <w:sz w:val="26"/>
          <w:szCs w:val="26"/>
        </w:rPr>
        <w:t>202</w:t>
      </w:r>
      <w:r w:rsidR="00C2010A">
        <w:rPr>
          <w:rFonts w:ascii="Times New Roman" w:hAnsi="Times New Roman"/>
          <w:bCs/>
          <w:i/>
          <w:sz w:val="26"/>
          <w:szCs w:val="26"/>
        </w:rPr>
        <w:t>2</w:t>
      </w:r>
      <w:r w:rsidRPr="00152AFE">
        <w:rPr>
          <w:rFonts w:ascii="Times New Roman" w:hAnsi="Times New Roman"/>
          <w:bCs/>
          <w:i/>
          <w:sz w:val="26"/>
          <w:szCs w:val="26"/>
        </w:rPr>
        <w:t xml:space="preserve"> г.</w:t>
      </w:r>
      <w:r w:rsidR="00A16204" w:rsidRPr="00152AFE">
        <w:rPr>
          <w:rFonts w:ascii="Times New Roman" w:hAnsi="Times New Roman"/>
          <w:bCs/>
          <w:i/>
          <w:sz w:val="26"/>
          <w:szCs w:val="26"/>
        </w:rPr>
        <w:t xml:space="preserve"> </w:t>
      </w:r>
      <w:r w:rsidRPr="00152AFE">
        <w:rPr>
          <w:rFonts w:ascii="Times New Roman" w:hAnsi="Times New Roman"/>
          <w:bCs/>
          <w:i/>
          <w:sz w:val="26"/>
          <w:szCs w:val="26"/>
        </w:rPr>
        <w:t xml:space="preserve">№  </w:t>
      </w:r>
      <w:r w:rsidR="000512C4">
        <w:rPr>
          <w:rFonts w:ascii="Times New Roman" w:hAnsi="Times New Roman"/>
          <w:bCs/>
          <w:i/>
          <w:sz w:val="26"/>
          <w:szCs w:val="26"/>
        </w:rPr>
        <w:t>582</w:t>
      </w:r>
      <w:r w:rsidRPr="00152AFE">
        <w:rPr>
          <w:rFonts w:ascii="Times New Roman" w:hAnsi="Times New Roman"/>
          <w:bCs/>
          <w:i/>
          <w:sz w:val="26"/>
          <w:szCs w:val="26"/>
        </w:rPr>
        <w:t xml:space="preserve"> « О проведении открытого аукциона на право заключения договора на размещение нестационарного торгового объекта на территории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 xml:space="preserve">муниципального образования </w:t>
      </w:r>
      <w:r w:rsidR="00770D7E" w:rsidRPr="00152AFE">
        <w:rPr>
          <w:rFonts w:ascii="Times New Roman" w:hAnsi="Times New Roman"/>
          <w:bCs/>
          <w:i/>
          <w:sz w:val="26"/>
          <w:szCs w:val="26"/>
        </w:rPr>
        <w:t xml:space="preserve">Турковского </w:t>
      </w:r>
      <w:r w:rsidRPr="00152AFE">
        <w:rPr>
          <w:rFonts w:ascii="Times New Roman" w:hAnsi="Times New Roman"/>
          <w:bCs/>
          <w:i/>
          <w:sz w:val="26"/>
          <w:szCs w:val="26"/>
        </w:rPr>
        <w:t>муниципального район</w:t>
      </w:r>
      <w:r w:rsidR="00770D7E" w:rsidRPr="00152AFE">
        <w:rPr>
          <w:rFonts w:ascii="Times New Roman" w:hAnsi="Times New Roman"/>
          <w:bCs/>
          <w:i/>
          <w:sz w:val="26"/>
          <w:szCs w:val="26"/>
        </w:rPr>
        <w:t>а</w:t>
      </w:r>
      <w:r w:rsidRPr="00152AFE">
        <w:rPr>
          <w:rFonts w:ascii="Times New Roman" w:hAnsi="Times New Roman"/>
          <w:bCs/>
          <w:i/>
          <w:sz w:val="26"/>
          <w:szCs w:val="26"/>
        </w:rPr>
        <w:t>».</w:t>
      </w:r>
    </w:p>
    <w:p w:rsidR="002F1D48" w:rsidRPr="00AA1C50" w:rsidRDefault="002F1D48" w:rsidP="00AC02EB">
      <w:pPr>
        <w:pStyle w:val="1"/>
        <w:numPr>
          <w:ilvl w:val="0"/>
          <w:numId w:val="1"/>
        </w:numPr>
        <w:tabs>
          <w:tab w:val="left" w:pos="0"/>
        </w:tabs>
        <w:spacing w:after="0" w:line="240" w:lineRule="auto"/>
        <w:ind w:left="0" w:firstLine="0"/>
        <w:jc w:val="both"/>
        <w:rPr>
          <w:rFonts w:ascii="Times New Roman" w:hAnsi="Times New Roman"/>
          <w:bCs/>
          <w:sz w:val="26"/>
          <w:szCs w:val="26"/>
        </w:rPr>
      </w:pPr>
      <w:r w:rsidRPr="00AA1C50">
        <w:rPr>
          <w:rFonts w:ascii="Times New Roman" w:hAnsi="Times New Roman"/>
          <w:bCs/>
          <w:sz w:val="26"/>
          <w:szCs w:val="26"/>
        </w:rPr>
        <w:t xml:space="preserve">Организатор проведения открытого аукциона – администрация </w:t>
      </w:r>
      <w:r w:rsidR="008E2E9B">
        <w:rPr>
          <w:rFonts w:ascii="Times New Roman" w:hAnsi="Times New Roman"/>
          <w:bCs/>
          <w:sz w:val="26"/>
          <w:szCs w:val="26"/>
        </w:rPr>
        <w:t>Турковского</w:t>
      </w:r>
      <w:r w:rsidRPr="00AA1C50">
        <w:rPr>
          <w:rFonts w:ascii="Times New Roman" w:hAnsi="Times New Roman"/>
          <w:bCs/>
          <w:sz w:val="26"/>
          <w:szCs w:val="26"/>
        </w:rPr>
        <w:t xml:space="preserve"> муниципального района.</w:t>
      </w:r>
    </w:p>
    <w:p w:rsidR="002F1D48" w:rsidRPr="00AA1C50" w:rsidRDefault="002F1D48" w:rsidP="00BA397D">
      <w:pPr>
        <w:pStyle w:val="a3"/>
        <w:tabs>
          <w:tab w:val="left" w:pos="3060"/>
        </w:tabs>
        <w:ind w:left="567"/>
        <w:rPr>
          <w:sz w:val="26"/>
          <w:szCs w:val="26"/>
        </w:rPr>
      </w:pPr>
      <w:r w:rsidRPr="00AA1C50">
        <w:rPr>
          <w:bCs/>
          <w:sz w:val="26"/>
          <w:szCs w:val="26"/>
        </w:rPr>
        <w:t>адрес: 41</w:t>
      </w:r>
      <w:r w:rsidR="008E2E9B">
        <w:rPr>
          <w:bCs/>
          <w:sz w:val="26"/>
          <w:szCs w:val="26"/>
        </w:rPr>
        <w:t>2070</w:t>
      </w:r>
      <w:r w:rsidRPr="00AA1C50">
        <w:rPr>
          <w:bCs/>
          <w:sz w:val="26"/>
          <w:szCs w:val="26"/>
        </w:rPr>
        <w:t xml:space="preserve">, </w:t>
      </w:r>
      <w:proofErr w:type="spellStart"/>
      <w:r w:rsidR="008E2E9B">
        <w:rPr>
          <w:bCs/>
          <w:sz w:val="26"/>
          <w:szCs w:val="26"/>
        </w:rPr>
        <w:t>рп</w:t>
      </w:r>
      <w:proofErr w:type="spellEnd"/>
      <w:r w:rsidR="008E2E9B">
        <w:rPr>
          <w:bCs/>
          <w:sz w:val="26"/>
          <w:szCs w:val="26"/>
        </w:rPr>
        <w:t xml:space="preserve">. Турки, ул. </w:t>
      </w:r>
      <w:proofErr w:type="gramStart"/>
      <w:r w:rsidR="008E2E9B">
        <w:rPr>
          <w:bCs/>
          <w:sz w:val="26"/>
          <w:szCs w:val="26"/>
        </w:rPr>
        <w:t>Советская</w:t>
      </w:r>
      <w:proofErr w:type="gramEnd"/>
      <w:r w:rsidR="008E2E9B">
        <w:rPr>
          <w:bCs/>
          <w:sz w:val="26"/>
          <w:szCs w:val="26"/>
        </w:rPr>
        <w:t xml:space="preserve">, </w:t>
      </w:r>
      <w:r w:rsidRPr="00AA1C50">
        <w:rPr>
          <w:bCs/>
          <w:sz w:val="26"/>
          <w:szCs w:val="26"/>
        </w:rPr>
        <w:t>д.</w:t>
      </w:r>
      <w:r w:rsidR="008E2E9B">
        <w:rPr>
          <w:bCs/>
          <w:sz w:val="26"/>
          <w:szCs w:val="26"/>
        </w:rPr>
        <w:t>26</w:t>
      </w:r>
      <w:r w:rsidRPr="00AA1C50">
        <w:rPr>
          <w:bCs/>
          <w:sz w:val="26"/>
          <w:szCs w:val="26"/>
        </w:rPr>
        <w:t xml:space="preserve"> </w:t>
      </w:r>
    </w:p>
    <w:p w:rsidR="002F1D48" w:rsidRPr="0071414A" w:rsidRDefault="002F1D48" w:rsidP="00BA397D">
      <w:pPr>
        <w:ind w:left="567"/>
        <w:rPr>
          <w:b/>
          <w:sz w:val="26"/>
          <w:szCs w:val="26"/>
        </w:rPr>
      </w:pPr>
      <w:r w:rsidRPr="00AA1C50">
        <w:rPr>
          <w:bCs/>
          <w:sz w:val="26"/>
          <w:szCs w:val="26"/>
          <w:lang w:val="en-US"/>
        </w:rPr>
        <w:t>e</w:t>
      </w:r>
      <w:r w:rsidRPr="0071414A">
        <w:rPr>
          <w:bCs/>
          <w:sz w:val="26"/>
          <w:szCs w:val="26"/>
        </w:rPr>
        <w:t>-</w:t>
      </w:r>
      <w:r w:rsidRPr="00AA1C50">
        <w:rPr>
          <w:bCs/>
          <w:sz w:val="26"/>
          <w:szCs w:val="26"/>
          <w:lang w:val="en-US"/>
        </w:rPr>
        <w:t>mail</w:t>
      </w:r>
      <w:r w:rsidRPr="0071414A">
        <w:rPr>
          <w:bCs/>
          <w:sz w:val="26"/>
          <w:szCs w:val="26"/>
        </w:rPr>
        <w:t>:</w:t>
      </w:r>
      <w:proofErr w:type="spellStart"/>
      <w:r w:rsidR="008E2E9B">
        <w:rPr>
          <w:bCs/>
          <w:sz w:val="26"/>
          <w:szCs w:val="26"/>
          <w:lang w:val="en-US"/>
        </w:rPr>
        <w:t>orgturki</w:t>
      </w:r>
      <w:proofErr w:type="spellEnd"/>
      <w:r w:rsidR="006D0524" w:rsidRPr="00AA1C50">
        <w:rPr>
          <w:sz w:val="26"/>
          <w:szCs w:val="26"/>
          <w:lang w:val="de-DE"/>
        </w:rPr>
        <w:t>@</w:t>
      </w:r>
      <w:r w:rsidR="008E2E9B">
        <w:rPr>
          <w:sz w:val="26"/>
          <w:szCs w:val="26"/>
          <w:lang w:val="de-DE"/>
        </w:rPr>
        <w:t>yandex</w:t>
      </w:r>
      <w:r w:rsidR="006D0524" w:rsidRPr="00AA1C50">
        <w:rPr>
          <w:sz w:val="26"/>
          <w:szCs w:val="26"/>
          <w:lang w:val="de-DE"/>
        </w:rPr>
        <w:t>.ru</w:t>
      </w:r>
      <w:r w:rsidR="00BB33DB">
        <w:rPr>
          <w:sz w:val="26"/>
          <w:szCs w:val="26"/>
          <w:lang w:val="de-DE"/>
        </w:rPr>
        <w:t xml:space="preserve"> </w:t>
      </w:r>
      <w:r w:rsidR="008E2E9B">
        <w:rPr>
          <w:sz w:val="26"/>
          <w:szCs w:val="26"/>
          <w:lang w:val="de-DE"/>
        </w:rPr>
        <w:t xml:space="preserve"> </w:t>
      </w:r>
    </w:p>
    <w:p w:rsidR="002F1D48" w:rsidRPr="00AA1C50" w:rsidRDefault="002F1D48" w:rsidP="00BA397D">
      <w:pPr>
        <w:tabs>
          <w:tab w:val="left" w:pos="3060"/>
        </w:tabs>
        <w:ind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8E2E9B" w:rsidRPr="008E2E9B">
        <w:rPr>
          <w:bCs/>
          <w:color w:val="000000"/>
          <w:sz w:val="26"/>
          <w:szCs w:val="26"/>
        </w:rPr>
        <w:t>43</w:t>
      </w:r>
      <w:r w:rsidRPr="00AA1C50">
        <w:rPr>
          <w:bCs/>
          <w:color w:val="000000"/>
          <w:sz w:val="26"/>
          <w:szCs w:val="26"/>
        </w:rPr>
        <w:t xml:space="preserve">) </w:t>
      </w:r>
      <w:r w:rsidR="008E2E9B" w:rsidRPr="008E2E9B">
        <w:rPr>
          <w:sz w:val="26"/>
          <w:szCs w:val="26"/>
        </w:rPr>
        <w:t>2</w:t>
      </w:r>
      <w:r w:rsidR="006D0524" w:rsidRPr="00FF372F">
        <w:rPr>
          <w:sz w:val="26"/>
          <w:szCs w:val="26"/>
        </w:rPr>
        <w:t>-</w:t>
      </w:r>
      <w:r w:rsidR="008E2E9B" w:rsidRPr="008E2E9B">
        <w:rPr>
          <w:sz w:val="26"/>
          <w:szCs w:val="26"/>
        </w:rPr>
        <w:t>11</w:t>
      </w:r>
      <w:r w:rsidR="006D0524" w:rsidRPr="00FF372F">
        <w:rPr>
          <w:sz w:val="26"/>
          <w:szCs w:val="26"/>
        </w:rPr>
        <w:t>-</w:t>
      </w:r>
      <w:r w:rsidR="008E2E9B" w:rsidRPr="008E2E9B">
        <w:rPr>
          <w:sz w:val="26"/>
          <w:szCs w:val="26"/>
        </w:rPr>
        <w:t>00</w:t>
      </w:r>
      <w:r w:rsidR="006D0524" w:rsidRPr="00FF372F">
        <w:rPr>
          <w:sz w:val="26"/>
          <w:szCs w:val="26"/>
        </w:rPr>
        <w:t xml:space="preserve">  </w:t>
      </w:r>
    </w:p>
    <w:p w:rsidR="002F1D48" w:rsidRPr="008E2E9B" w:rsidRDefault="002F1D48" w:rsidP="00BA397D">
      <w:pPr>
        <w:tabs>
          <w:tab w:val="left" w:pos="3060"/>
        </w:tabs>
        <w:ind w:firstLine="567"/>
        <w:jc w:val="both"/>
        <w:rPr>
          <w:color w:val="000000"/>
          <w:sz w:val="26"/>
          <w:szCs w:val="26"/>
        </w:rPr>
      </w:pPr>
      <w:r w:rsidRPr="00AA1C50">
        <w:rPr>
          <w:bCs/>
          <w:sz w:val="26"/>
          <w:szCs w:val="26"/>
        </w:rPr>
        <w:t>официальный сайт</w:t>
      </w:r>
      <w:r w:rsidR="00FF372F">
        <w:rPr>
          <w:bCs/>
          <w:sz w:val="26"/>
          <w:szCs w:val="26"/>
        </w:rPr>
        <w:t>:</w:t>
      </w:r>
      <w:hyperlink r:id="rId6" w:history="1">
        <w:r w:rsidR="008E2E9B" w:rsidRPr="005D7205">
          <w:rPr>
            <w:rStyle w:val="a6"/>
            <w:sz w:val="26"/>
            <w:szCs w:val="26"/>
            <w:lang w:val="en-US"/>
          </w:rPr>
          <w:t>www</w:t>
        </w:r>
        <w:r w:rsidR="008E2E9B" w:rsidRPr="005D7205">
          <w:rPr>
            <w:rStyle w:val="a6"/>
            <w:sz w:val="26"/>
            <w:szCs w:val="26"/>
          </w:rPr>
          <w:t>.</w:t>
        </w:r>
        <w:proofErr w:type="spellStart"/>
        <w:r w:rsidR="008E2E9B" w:rsidRPr="005D7205">
          <w:rPr>
            <w:rStyle w:val="a6"/>
            <w:sz w:val="26"/>
            <w:szCs w:val="26"/>
            <w:lang w:val="en-US"/>
          </w:rPr>
          <w:t>turki</w:t>
        </w:r>
        <w:proofErr w:type="spellEnd"/>
        <w:r w:rsidR="008E2E9B" w:rsidRPr="005D7205">
          <w:rPr>
            <w:rStyle w:val="a6"/>
            <w:sz w:val="26"/>
            <w:szCs w:val="26"/>
          </w:rPr>
          <w:t>.</w:t>
        </w:r>
        <w:proofErr w:type="spellStart"/>
        <w:r w:rsidR="008E2E9B" w:rsidRPr="005D7205">
          <w:rPr>
            <w:rStyle w:val="a6"/>
            <w:sz w:val="26"/>
            <w:szCs w:val="26"/>
            <w:lang w:val="en-US"/>
          </w:rPr>
          <w:t>sarmo</w:t>
        </w:r>
        <w:proofErr w:type="spellEnd"/>
        <w:r w:rsidR="008E2E9B" w:rsidRPr="005D7205">
          <w:rPr>
            <w:rStyle w:val="a6"/>
            <w:sz w:val="26"/>
            <w:szCs w:val="26"/>
          </w:rPr>
          <w:t>.</w:t>
        </w:r>
        <w:r w:rsidR="008E2E9B" w:rsidRPr="005D7205">
          <w:rPr>
            <w:rStyle w:val="a6"/>
            <w:sz w:val="26"/>
            <w:szCs w:val="26"/>
            <w:lang w:val="en-US"/>
          </w:rPr>
          <w:t>ru</w:t>
        </w:r>
      </w:hyperlink>
      <w:r w:rsidR="008E2E9B">
        <w:t xml:space="preserve"> </w:t>
      </w:r>
    </w:p>
    <w:p w:rsidR="002F1D48" w:rsidRPr="00AA1C50" w:rsidRDefault="002F1D48" w:rsidP="002F1D48">
      <w:pPr>
        <w:pStyle w:val="1"/>
        <w:numPr>
          <w:ilvl w:val="0"/>
          <w:numId w:val="1"/>
        </w:numPr>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bCs/>
          <w:sz w:val="26"/>
          <w:szCs w:val="26"/>
        </w:rPr>
        <w:t>Уполномоченный орган-управление</w:t>
      </w:r>
      <w:r w:rsidR="00BB33DB">
        <w:rPr>
          <w:rFonts w:ascii="Times New Roman" w:hAnsi="Times New Roman"/>
          <w:bCs/>
          <w:sz w:val="26"/>
          <w:szCs w:val="26"/>
        </w:rPr>
        <w:t xml:space="preserve"> экономики и муниципального заказа </w:t>
      </w:r>
      <w:r w:rsidRPr="00AA1C50">
        <w:rPr>
          <w:rFonts w:ascii="Times New Roman" w:hAnsi="Times New Roman"/>
          <w:bCs/>
          <w:sz w:val="26"/>
          <w:szCs w:val="26"/>
        </w:rPr>
        <w:t xml:space="preserve">администрации </w:t>
      </w:r>
      <w:r w:rsidR="00BB33DB">
        <w:rPr>
          <w:rFonts w:ascii="Times New Roman" w:hAnsi="Times New Roman"/>
          <w:bCs/>
          <w:sz w:val="26"/>
          <w:szCs w:val="26"/>
        </w:rPr>
        <w:t xml:space="preserve">Турковского </w:t>
      </w:r>
      <w:r w:rsidRPr="00AA1C50">
        <w:rPr>
          <w:rFonts w:ascii="Times New Roman" w:hAnsi="Times New Roman"/>
          <w:bCs/>
          <w:sz w:val="26"/>
          <w:szCs w:val="26"/>
        </w:rPr>
        <w:t>муниципального района</w:t>
      </w:r>
    </w:p>
    <w:p w:rsidR="002F1D48" w:rsidRPr="00AA1C50" w:rsidRDefault="002F1D48" w:rsidP="002F1D48">
      <w:pPr>
        <w:pStyle w:val="a3"/>
        <w:tabs>
          <w:tab w:val="left" w:pos="3060"/>
        </w:tabs>
        <w:ind w:left="0" w:firstLine="567"/>
        <w:rPr>
          <w:sz w:val="26"/>
          <w:szCs w:val="26"/>
        </w:rPr>
      </w:pPr>
      <w:r w:rsidRPr="00AA1C50">
        <w:rPr>
          <w:bCs/>
          <w:sz w:val="26"/>
          <w:szCs w:val="26"/>
        </w:rPr>
        <w:t xml:space="preserve">адрес: </w:t>
      </w:r>
      <w:r w:rsidR="00BB33DB" w:rsidRPr="00AA1C50">
        <w:rPr>
          <w:bCs/>
          <w:sz w:val="26"/>
          <w:szCs w:val="26"/>
        </w:rPr>
        <w:t>41</w:t>
      </w:r>
      <w:r w:rsidR="00BB33DB">
        <w:rPr>
          <w:bCs/>
          <w:sz w:val="26"/>
          <w:szCs w:val="26"/>
        </w:rPr>
        <w:t>2070</w:t>
      </w:r>
      <w:r w:rsidR="00BB33DB" w:rsidRPr="00AA1C50">
        <w:rPr>
          <w:bCs/>
          <w:sz w:val="26"/>
          <w:szCs w:val="26"/>
        </w:rPr>
        <w:t xml:space="preserve">, </w:t>
      </w:r>
      <w:proofErr w:type="spellStart"/>
      <w:r w:rsidR="00BB33DB">
        <w:rPr>
          <w:bCs/>
          <w:sz w:val="26"/>
          <w:szCs w:val="26"/>
        </w:rPr>
        <w:t>рп</w:t>
      </w:r>
      <w:proofErr w:type="spellEnd"/>
      <w:r w:rsidR="00BB33DB">
        <w:rPr>
          <w:bCs/>
          <w:sz w:val="26"/>
          <w:szCs w:val="26"/>
        </w:rPr>
        <w:t xml:space="preserve">. Турки, ул. </w:t>
      </w:r>
      <w:proofErr w:type="gramStart"/>
      <w:r w:rsidR="00BB33DB">
        <w:rPr>
          <w:bCs/>
          <w:sz w:val="26"/>
          <w:szCs w:val="26"/>
        </w:rPr>
        <w:t>Советская</w:t>
      </w:r>
      <w:proofErr w:type="gramEnd"/>
      <w:r w:rsidR="00BB33DB">
        <w:rPr>
          <w:bCs/>
          <w:sz w:val="26"/>
          <w:szCs w:val="26"/>
        </w:rPr>
        <w:t xml:space="preserve">, </w:t>
      </w:r>
      <w:r w:rsidR="00BB33DB" w:rsidRPr="00AA1C50">
        <w:rPr>
          <w:bCs/>
          <w:sz w:val="26"/>
          <w:szCs w:val="26"/>
        </w:rPr>
        <w:t>д.</w:t>
      </w:r>
      <w:r w:rsidR="00BB33DB">
        <w:rPr>
          <w:bCs/>
          <w:sz w:val="26"/>
          <w:szCs w:val="26"/>
        </w:rPr>
        <w:t>26</w:t>
      </w:r>
    </w:p>
    <w:p w:rsidR="002F1D48" w:rsidRPr="00342CC2" w:rsidRDefault="002F1D48" w:rsidP="002F1D48">
      <w:pPr>
        <w:pStyle w:val="a3"/>
        <w:ind w:left="0" w:firstLine="567"/>
        <w:rPr>
          <w:b/>
          <w:sz w:val="26"/>
          <w:szCs w:val="26"/>
        </w:rPr>
      </w:pPr>
      <w:proofErr w:type="gramStart"/>
      <w:r w:rsidRPr="00AA1C50">
        <w:rPr>
          <w:bCs/>
          <w:sz w:val="26"/>
          <w:szCs w:val="26"/>
          <w:lang w:val="en-US"/>
        </w:rPr>
        <w:t>e</w:t>
      </w:r>
      <w:r w:rsidRPr="00342CC2">
        <w:rPr>
          <w:bCs/>
          <w:sz w:val="26"/>
          <w:szCs w:val="26"/>
        </w:rPr>
        <w:t>-</w:t>
      </w:r>
      <w:r w:rsidRPr="00AA1C50">
        <w:rPr>
          <w:bCs/>
          <w:sz w:val="26"/>
          <w:szCs w:val="26"/>
          <w:lang w:val="en-US"/>
        </w:rPr>
        <w:t>mail</w:t>
      </w:r>
      <w:proofErr w:type="gramEnd"/>
      <w:r w:rsidRPr="00342CC2">
        <w:rPr>
          <w:bCs/>
          <w:sz w:val="26"/>
          <w:szCs w:val="26"/>
        </w:rPr>
        <w:t>:</w:t>
      </w:r>
      <w:r w:rsidRPr="00342CC2">
        <w:rPr>
          <w:color w:val="000000"/>
          <w:sz w:val="26"/>
          <w:szCs w:val="26"/>
        </w:rPr>
        <w:t xml:space="preserve"> </w:t>
      </w:r>
      <w:hyperlink r:id="rId7" w:history="1">
        <w:r w:rsidR="00BB33DB" w:rsidRPr="005D7205">
          <w:rPr>
            <w:rStyle w:val="a6"/>
            <w:sz w:val="26"/>
            <w:szCs w:val="26"/>
            <w:lang w:val="en-US"/>
          </w:rPr>
          <w:t>turki</w:t>
        </w:r>
        <w:r w:rsidR="00BB33DB" w:rsidRPr="00342CC2">
          <w:rPr>
            <w:rStyle w:val="a6"/>
            <w:sz w:val="26"/>
            <w:szCs w:val="26"/>
          </w:rPr>
          <w:t>2@</w:t>
        </w:r>
        <w:r w:rsidR="00BB33DB" w:rsidRPr="005D7205">
          <w:rPr>
            <w:rStyle w:val="a6"/>
            <w:sz w:val="26"/>
            <w:szCs w:val="26"/>
            <w:lang w:val="en-US"/>
          </w:rPr>
          <w:t>yandex</w:t>
        </w:r>
        <w:r w:rsidR="00BB33DB" w:rsidRPr="00342CC2">
          <w:rPr>
            <w:rStyle w:val="a6"/>
            <w:sz w:val="26"/>
            <w:szCs w:val="26"/>
          </w:rPr>
          <w:t>.</w:t>
        </w:r>
        <w:r w:rsidR="00BB33DB" w:rsidRPr="005D7205">
          <w:rPr>
            <w:rStyle w:val="a6"/>
            <w:sz w:val="26"/>
            <w:szCs w:val="26"/>
            <w:lang w:val="en-US"/>
          </w:rPr>
          <w:t>ru</w:t>
        </w:r>
      </w:hyperlink>
      <w:r w:rsidR="00BB33DB" w:rsidRPr="00342CC2">
        <w:rPr>
          <w:color w:val="000000"/>
          <w:sz w:val="26"/>
          <w:szCs w:val="26"/>
        </w:rPr>
        <w:t xml:space="preserve"> </w:t>
      </w:r>
    </w:p>
    <w:p w:rsidR="002F1D48" w:rsidRPr="00AA1C50" w:rsidRDefault="002F1D48" w:rsidP="002F1D48">
      <w:pPr>
        <w:pStyle w:val="a3"/>
        <w:tabs>
          <w:tab w:val="left" w:pos="3060"/>
        </w:tabs>
        <w:ind w:left="0" w:firstLine="567"/>
        <w:rPr>
          <w:bCs/>
          <w:color w:val="000000"/>
          <w:sz w:val="26"/>
          <w:szCs w:val="26"/>
        </w:rPr>
      </w:pPr>
      <w:r w:rsidRPr="00AA1C50">
        <w:rPr>
          <w:sz w:val="26"/>
          <w:szCs w:val="26"/>
        </w:rPr>
        <w:t>телефон:</w:t>
      </w:r>
      <w:r w:rsidR="008E1EF3">
        <w:rPr>
          <w:sz w:val="26"/>
          <w:szCs w:val="26"/>
        </w:rPr>
        <w:t xml:space="preserve"> </w:t>
      </w:r>
      <w:r w:rsidRPr="00AA1C50">
        <w:rPr>
          <w:sz w:val="26"/>
          <w:szCs w:val="26"/>
        </w:rPr>
        <w:t>(</w:t>
      </w:r>
      <w:r w:rsidRPr="00AA1C50">
        <w:rPr>
          <w:bCs/>
          <w:color w:val="000000"/>
          <w:sz w:val="26"/>
          <w:szCs w:val="26"/>
        </w:rPr>
        <w:t>845</w:t>
      </w:r>
      <w:r w:rsidR="00BB33DB">
        <w:rPr>
          <w:bCs/>
          <w:color w:val="000000"/>
          <w:sz w:val="26"/>
          <w:szCs w:val="26"/>
        </w:rPr>
        <w:t>4</w:t>
      </w:r>
      <w:r w:rsidRPr="00AA1C50">
        <w:rPr>
          <w:bCs/>
          <w:color w:val="000000"/>
          <w:sz w:val="26"/>
          <w:szCs w:val="26"/>
        </w:rPr>
        <w:t xml:space="preserve">3) </w:t>
      </w:r>
      <w:r w:rsidR="00BB33DB" w:rsidRPr="00342CC2">
        <w:rPr>
          <w:bCs/>
          <w:color w:val="000000"/>
          <w:sz w:val="26"/>
          <w:szCs w:val="26"/>
        </w:rPr>
        <w:t>2</w:t>
      </w:r>
      <w:r w:rsidRPr="00AA1C50">
        <w:rPr>
          <w:bCs/>
          <w:color w:val="000000"/>
          <w:sz w:val="26"/>
          <w:szCs w:val="26"/>
        </w:rPr>
        <w:t>-</w:t>
      </w:r>
      <w:r w:rsidR="00BB33DB" w:rsidRPr="00342CC2">
        <w:rPr>
          <w:bCs/>
          <w:color w:val="000000"/>
          <w:sz w:val="26"/>
          <w:szCs w:val="26"/>
        </w:rPr>
        <w:t>23</w:t>
      </w:r>
      <w:r w:rsidRPr="00AA1C50">
        <w:rPr>
          <w:bCs/>
          <w:color w:val="000000"/>
          <w:sz w:val="26"/>
          <w:szCs w:val="26"/>
        </w:rPr>
        <w:t>-</w:t>
      </w:r>
      <w:r w:rsidR="00BB33DB" w:rsidRPr="00342CC2">
        <w:rPr>
          <w:bCs/>
          <w:color w:val="000000"/>
          <w:sz w:val="26"/>
          <w:szCs w:val="26"/>
        </w:rPr>
        <w:t>49</w:t>
      </w:r>
    </w:p>
    <w:p w:rsidR="002F1D48" w:rsidRDefault="002F1D48" w:rsidP="002F1D48">
      <w:pPr>
        <w:pStyle w:val="a3"/>
        <w:tabs>
          <w:tab w:val="left" w:pos="3060"/>
        </w:tabs>
        <w:ind w:left="0" w:firstLine="567"/>
        <w:jc w:val="both"/>
        <w:rPr>
          <w:color w:val="000000"/>
          <w:sz w:val="26"/>
          <w:szCs w:val="26"/>
        </w:rPr>
      </w:pPr>
      <w:r w:rsidRPr="00AA1C50">
        <w:rPr>
          <w:bCs/>
          <w:sz w:val="26"/>
          <w:szCs w:val="26"/>
        </w:rPr>
        <w:t>Официальный сайт:</w:t>
      </w:r>
      <w:hyperlink r:id="rId8" w:history="1">
        <w:r w:rsidR="00BB33DB" w:rsidRPr="005D7205">
          <w:rPr>
            <w:rStyle w:val="a6"/>
            <w:sz w:val="26"/>
            <w:szCs w:val="26"/>
            <w:lang w:val="en-US"/>
          </w:rPr>
          <w:t>www</w:t>
        </w:r>
        <w:r w:rsidR="00BB33DB" w:rsidRPr="005D7205">
          <w:rPr>
            <w:rStyle w:val="a6"/>
            <w:sz w:val="26"/>
            <w:szCs w:val="26"/>
          </w:rPr>
          <w:t>.</w:t>
        </w:r>
        <w:proofErr w:type="spellStart"/>
        <w:r w:rsidR="00BB33DB" w:rsidRPr="005D7205">
          <w:rPr>
            <w:rStyle w:val="a6"/>
            <w:sz w:val="26"/>
            <w:szCs w:val="26"/>
            <w:lang w:val="en-US"/>
          </w:rPr>
          <w:t>turki</w:t>
        </w:r>
        <w:proofErr w:type="spellEnd"/>
        <w:r w:rsidR="00BB33DB" w:rsidRPr="00BB33DB">
          <w:rPr>
            <w:rStyle w:val="a6"/>
            <w:sz w:val="26"/>
            <w:szCs w:val="26"/>
          </w:rPr>
          <w:t>.</w:t>
        </w:r>
        <w:proofErr w:type="spellStart"/>
        <w:r w:rsidR="00BB33DB" w:rsidRPr="005D7205">
          <w:rPr>
            <w:rStyle w:val="a6"/>
            <w:sz w:val="26"/>
            <w:szCs w:val="26"/>
            <w:lang w:val="en-US"/>
          </w:rPr>
          <w:t>sarmo</w:t>
        </w:r>
        <w:proofErr w:type="spellEnd"/>
        <w:r w:rsidR="00BB33DB" w:rsidRPr="005D7205">
          <w:rPr>
            <w:rStyle w:val="a6"/>
            <w:sz w:val="26"/>
            <w:szCs w:val="26"/>
          </w:rPr>
          <w:t>.</w:t>
        </w:r>
        <w:r w:rsidR="00BB33DB" w:rsidRPr="005D7205">
          <w:rPr>
            <w:rStyle w:val="a6"/>
            <w:sz w:val="26"/>
            <w:szCs w:val="26"/>
            <w:lang w:val="en-US"/>
          </w:rPr>
          <w:t>ru</w:t>
        </w:r>
      </w:hyperlink>
    </w:p>
    <w:p w:rsidR="00035E3C" w:rsidRPr="00FC23A3" w:rsidRDefault="00035E3C" w:rsidP="002F1D48">
      <w:pPr>
        <w:pStyle w:val="a3"/>
        <w:tabs>
          <w:tab w:val="left" w:pos="3060"/>
        </w:tabs>
        <w:ind w:left="0" w:firstLine="567"/>
        <w:jc w:val="both"/>
        <w:rPr>
          <w:sz w:val="26"/>
          <w:szCs w:val="26"/>
        </w:rPr>
      </w:pPr>
      <w:r>
        <w:rPr>
          <w:color w:val="000000"/>
          <w:sz w:val="26"/>
          <w:szCs w:val="26"/>
        </w:rPr>
        <w:t xml:space="preserve">Ответственное должностное лицо </w:t>
      </w:r>
      <w:r w:rsidR="003877DA">
        <w:rPr>
          <w:color w:val="000000"/>
          <w:sz w:val="26"/>
          <w:szCs w:val="26"/>
        </w:rPr>
        <w:t>–</w:t>
      </w:r>
      <w:r w:rsidR="00BB33DB" w:rsidRPr="00BB33DB">
        <w:rPr>
          <w:color w:val="000000"/>
          <w:sz w:val="26"/>
          <w:szCs w:val="26"/>
        </w:rPr>
        <w:t xml:space="preserve"> </w:t>
      </w:r>
      <w:r w:rsidR="00FC23A3">
        <w:rPr>
          <w:sz w:val="26"/>
          <w:szCs w:val="26"/>
        </w:rPr>
        <w:t>консультант</w:t>
      </w:r>
      <w:r w:rsidR="003877DA" w:rsidRPr="00FC23A3">
        <w:rPr>
          <w:sz w:val="26"/>
          <w:szCs w:val="26"/>
        </w:rPr>
        <w:t xml:space="preserve"> управления</w:t>
      </w:r>
      <w:r w:rsidR="00BB33DB" w:rsidRPr="00FC23A3">
        <w:rPr>
          <w:sz w:val="26"/>
          <w:szCs w:val="26"/>
        </w:rPr>
        <w:t xml:space="preserve"> экономики и муниципального заказа администрации Турковского муниципального района </w:t>
      </w:r>
      <w:r w:rsidR="00FC23A3">
        <w:rPr>
          <w:sz w:val="26"/>
          <w:szCs w:val="26"/>
        </w:rPr>
        <w:t>Дергачёва О.И.</w:t>
      </w:r>
      <w:r w:rsidR="00BB33DB" w:rsidRPr="00FC23A3">
        <w:rPr>
          <w:sz w:val="26"/>
          <w:szCs w:val="26"/>
        </w:rPr>
        <w:t xml:space="preserve"> </w:t>
      </w:r>
      <w:r w:rsidR="003877DA" w:rsidRPr="00FC23A3">
        <w:rPr>
          <w:sz w:val="26"/>
          <w:szCs w:val="26"/>
        </w:rPr>
        <w:t xml:space="preserve"> </w:t>
      </w:r>
    </w:p>
    <w:p w:rsidR="0044041B" w:rsidRPr="00AA1C50" w:rsidRDefault="0044041B" w:rsidP="0044041B">
      <w:pPr>
        <w:pStyle w:val="1"/>
        <w:numPr>
          <w:ilvl w:val="0"/>
          <w:numId w:val="1"/>
        </w:numPr>
        <w:tabs>
          <w:tab w:val="left" w:pos="1134"/>
        </w:tabs>
        <w:spacing w:after="0" w:line="240" w:lineRule="auto"/>
        <w:ind w:left="0" w:firstLine="567"/>
        <w:jc w:val="both"/>
        <w:rPr>
          <w:rFonts w:ascii="Times New Roman" w:hAnsi="Times New Roman"/>
          <w:bCs/>
          <w:color w:val="000000" w:themeColor="text1"/>
          <w:sz w:val="26"/>
          <w:szCs w:val="26"/>
        </w:rPr>
      </w:pPr>
      <w:r w:rsidRPr="00AA1C50">
        <w:rPr>
          <w:rFonts w:ascii="Times New Roman" w:hAnsi="Times New Roman"/>
          <w:bCs/>
          <w:color w:val="000000" w:themeColor="text1"/>
          <w:sz w:val="26"/>
          <w:szCs w:val="26"/>
        </w:rPr>
        <w:t>Форма заявки на участие в открытом аукционе представлена в приложении 1 к настоящему извещению.</w:t>
      </w:r>
    </w:p>
    <w:p w:rsidR="002F1D48" w:rsidRPr="00AA1C50"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Дата и время начала подачи заявок на участие в открытом аукционе (далее – Заявка</w:t>
      </w:r>
      <w:r w:rsidRPr="00015622">
        <w:rPr>
          <w:rFonts w:ascii="Times New Roman" w:hAnsi="Times New Roman"/>
          <w:bCs/>
          <w:sz w:val="26"/>
          <w:szCs w:val="26"/>
        </w:rPr>
        <w:t xml:space="preserve">): </w:t>
      </w:r>
      <w:r w:rsidRPr="00C51737">
        <w:rPr>
          <w:rFonts w:ascii="Times New Roman" w:hAnsi="Times New Roman"/>
          <w:bCs/>
          <w:sz w:val="26"/>
          <w:szCs w:val="26"/>
        </w:rPr>
        <w:t>«</w:t>
      </w:r>
      <w:r w:rsidR="000723D2">
        <w:rPr>
          <w:rFonts w:ascii="Times New Roman" w:hAnsi="Times New Roman"/>
          <w:bCs/>
          <w:sz w:val="26"/>
          <w:szCs w:val="26"/>
        </w:rPr>
        <w:t>20</w:t>
      </w:r>
      <w:r w:rsidRPr="00C51737">
        <w:rPr>
          <w:rFonts w:ascii="Times New Roman" w:hAnsi="Times New Roman"/>
          <w:bCs/>
          <w:sz w:val="26"/>
          <w:szCs w:val="26"/>
        </w:rPr>
        <w:t xml:space="preserve">» </w:t>
      </w:r>
      <w:r w:rsidR="000723D2">
        <w:rPr>
          <w:rFonts w:ascii="Times New Roman" w:hAnsi="Times New Roman"/>
          <w:bCs/>
          <w:sz w:val="26"/>
          <w:szCs w:val="26"/>
        </w:rPr>
        <w:t>августа</w:t>
      </w:r>
      <w:r w:rsidR="00C51737" w:rsidRPr="00C51737">
        <w:rPr>
          <w:rFonts w:ascii="Times New Roman" w:hAnsi="Times New Roman"/>
          <w:bCs/>
          <w:sz w:val="26"/>
          <w:szCs w:val="26"/>
        </w:rPr>
        <w:t xml:space="preserve"> </w:t>
      </w:r>
      <w:r w:rsidRPr="00C51737">
        <w:rPr>
          <w:rFonts w:ascii="Times New Roman" w:hAnsi="Times New Roman"/>
          <w:bCs/>
          <w:sz w:val="26"/>
          <w:szCs w:val="26"/>
        </w:rPr>
        <w:t>202</w:t>
      </w:r>
      <w:r w:rsidR="00C2010A">
        <w:rPr>
          <w:rFonts w:ascii="Times New Roman" w:hAnsi="Times New Roman"/>
          <w:bCs/>
          <w:sz w:val="26"/>
          <w:szCs w:val="26"/>
        </w:rPr>
        <w:t>2</w:t>
      </w:r>
      <w:r w:rsidRPr="00C51737">
        <w:rPr>
          <w:rFonts w:ascii="Times New Roman" w:hAnsi="Times New Roman"/>
          <w:bCs/>
          <w:sz w:val="26"/>
          <w:szCs w:val="26"/>
        </w:rPr>
        <w:t xml:space="preserve"> года 0</w:t>
      </w:r>
      <w:r w:rsidR="00C51737" w:rsidRPr="00C51737">
        <w:rPr>
          <w:rFonts w:ascii="Times New Roman" w:hAnsi="Times New Roman"/>
          <w:bCs/>
          <w:sz w:val="26"/>
          <w:szCs w:val="26"/>
        </w:rPr>
        <w:t>8</w:t>
      </w:r>
      <w:r w:rsidRPr="00C51737">
        <w:rPr>
          <w:rFonts w:ascii="Times New Roman" w:hAnsi="Times New Roman"/>
          <w:bCs/>
          <w:sz w:val="26"/>
          <w:szCs w:val="26"/>
        </w:rPr>
        <w:t xml:space="preserve"> часов 00 минут (время местное).</w:t>
      </w:r>
      <w:r w:rsidR="00C51737">
        <w:rPr>
          <w:rFonts w:ascii="Times New Roman" w:hAnsi="Times New Roman"/>
          <w:bCs/>
          <w:sz w:val="26"/>
          <w:szCs w:val="26"/>
        </w:rPr>
        <w:t xml:space="preserve"> </w:t>
      </w:r>
      <w:r w:rsidR="00E460D7">
        <w:rPr>
          <w:rFonts w:ascii="Times New Roman" w:hAnsi="Times New Roman"/>
          <w:bCs/>
          <w:sz w:val="26"/>
          <w:szCs w:val="26"/>
        </w:rPr>
        <w:t xml:space="preserve">Заявки подаются в письменной форме по адресу: </w:t>
      </w:r>
      <w:proofErr w:type="spellStart"/>
      <w:r w:rsidR="00E460D7">
        <w:rPr>
          <w:rFonts w:ascii="Times New Roman" w:hAnsi="Times New Roman"/>
          <w:bCs/>
          <w:sz w:val="26"/>
          <w:szCs w:val="26"/>
        </w:rPr>
        <w:t>рп</w:t>
      </w:r>
      <w:proofErr w:type="spellEnd"/>
      <w:r w:rsidR="00E460D7">
        <w:rPr>
          <w:rFonts w:ascii="Times New Roman" w:hAnsi="Times New Roman"/>
          <w:bCs/>
          <w:sz w:val="26"/>
          <w:szCs w:val="26"/>
        </w:rPr>
        <w:t xml:space="preserve">. Турки, ул. </w:t>
      </w:r>
      <w:proofErr w:type="gramStart"/>
      <w:r w:rsidR="00E460D7">
        <w:rPr>
          <w:rFonts w:ascii="Times New Roman" w:hAnsi="Times New Roman"/>
          <w:bCs/>
          <w:sz w:val="26"/>
          <w:szCs w:val="26"/>
        </w:rPr>
        <w:t>Советская</w:t>
      </w:r>
      <w:proofErr w:type="gramEnd"/>
      <w:r w:rsidR="00E460D7">
        <w:rPr>
          <w:rFonts w:ascii="Times New Roman" w:hAnsi="Times New Roman"/>
          <w:bCs/>
          <w:sz w:val="26"/>
          <w:szCs w:val="26"/>
        </w:rPr>
        <w:t xml:space="preserve">, дом 26 </w:t>
      </w:r>
      <w:proofErr w:type="spellStart"/>
      <w:r w:rsidR="00E460D7">
        <w:rPr>
          <w:rFonts w:ascii="Times New Roman" w:hAnsi="Times New Roman"/>
          <w:bCs/>
          <w:sz w:val="26"/>
          <w:szCs w:val="26"/>
        </w:rPr>
        <w:t>каб</w:t>
      </w:r>
      <w:proofErr w:type="spellEnd"/>
      <w:r w:rsidR="00E460D7">
        <w:rPr>
          <w:rFonts w:ascii="Times New Roman" w:hAnsi="Times New Roman"/>
          <w:bCs/>
          <w:sz w:val="26"/>
          <w:szCs w:val="26"/>
        </w:rPr>
        <w:t>. управления экономики и муниципального заказа администрации Турковского муниципального района</w:t>
      </w:r>
      <w:r w:rsidR="00237AAE">
        <w:rPr>
          <w:rFonts w:ascii="Times New Roman" w:hAnsi="Times New Roman"/>
          <w:bCs/>
          <w:sz w:val="26"/>
          <w:szCs w:val="26"/>
        </w:rPr>
        <w:t xml:space="preserve"> с 8.00 до 12.00 и </w:t>
      </w:r>
      <w:r w:rsidR="005C52CF">
        <w:rPr>
          <w:rFonts w:ascii="Times New Roman" w:hAnsi="Times New Roman"/>
          <w:bCs/>
          <w:sz w:val="26"/>
          <w:szCs w:val="26"/>
        </w:rPr>
        <w:t xml:space="preserve">с </w:t>
      </w:r>
      <w:r w:rsidR="00237AAE">
        <w:rPr>
          <w:rFonts w:ascii="Times New Roman" w:hAnsi="Times New Roman"/>
          <w:bCs/>
          <w:sz w:val="26"/>
          <w:szCs w:val="26"/>
        </w:rPr>
        <w:t>13.00 до 17.00 в рабочие дни: понедельник-пятница</w:t>
      </w:r>
      <w:r w:rsidR="00E51321">
        <w:rPr>
          <w:rFonts w:ascii="Times New Roman" w:hAnsi="Times New Roman"/>
          <w:bCs/>
          <w:sz w:val="26"/>
          <w:szCs w:val="26"/>
        </w:rPr>
        <w:t xml:space="preserve"> или в электронной форме по адресу электронной почты:</w:t>
      </w:r>
      <w:r w:rsidR="00E51321" w:rsidRPr="00E51321">
        <w:t xml:space="preserve"> </w:t>
      </w:r>
      <w:hyperlink r:id="rId9" w:history="1">
        <w:r w:rsidR="00E51321" w:rsidRPr="00E51321">
          <w:rPr>
            <w:rStyle w:val="a6"/>
            <w:rFonts w:ascii="Times New Roman" w:hAnsi="Times New Roman"/>
            <w:sz w:val="26"/>
            <w:szCs w:val="26"/>
            <w:lang w:val="en-US"/>
          </w:rPr>
          <w:t>turki</w:t>
        </w:r>
        <w:r w:rsidR="00E51321" w:rsidRPr="00E51321">
          <w:rPr>
            <w:rStyle w:val="a6"/>
            <w:rFonts w:ascii="Times New Roman" w:hAnsi="Times New Roman"/>
            <w:sz w:val="26"/>
            <w:szCs w:val="26"/>
          </w:rPr>
          <w:t>2@</w:t>
        </w:r>
        <w:r w:rsidR="00E51321" w:rsidRPr="00E51321">
          <w:rPr>
            <w:rStyle w:val="a6"/>
            <w:rFonts w:ascii="Times New Roman" w:hAnsi="Times New Roman"/>
            <w:sz w:val="26"/>
            <w:szCs w:val="26"/>
            <w:lang w:val="en-US"/>
          </w:rPr>
          <w:t>yandex</w:t>
        </w:r>
        <w:r w:rsidR="00E51321" w:rsidRPr="00E51321">
          <w:rPr>
            <w:rStyle w:val="a6"/>
            <w:rFonts w:ascii="Times New Roman" w:hAnsi="Times New Roman"/>
            <w:sz w:val="26"/>
            <w:szCs w:val="26"/>
          </w:rPr>
          <w:t>.</w:t>
        </w:r>
        <w:r w:rsidR="00E51321" w:rsidRPr="00E51321">
          <w:rPr>
            <w:rStyle w:val="a6"/>
            <w:rFonts w:ascii="Times New Roman" w:hAnsi="Times New Roman"/>
            <w:sz w:val="26"/>
            <w:szCs w:val="26"/>
            <w:lang w:val="en-US"/>
          </w:rPr>
          <w:t>ru</w:t>
        </w:r>
      </w:hyperlink>
      <w:r w:rsidR="00E51321">
        <w:rPr>
          <w:rFonts w:ascii="Times New Roman" w:hAnsi="Times New Roman"/>
        </w:rPr>
        <w:t>.</w:t>
      </w:r>
      <w:r w:rsidR="00E51321">
        <w:rPr>
          <w:rFonts w:ascii="Times New Roman" w:hAnsi="Times New Roman"/>
          <w:bCs/>
          <w:sz w:val="26"/>
          <w:szCs w:val="26"/>
        </w:rPr>
        <w:t xml:space="preserve"> </w:t>
      </w:r>
      <w:r w:rsidR="00237AAE">
        <w:rPr>
          <w:rFonts w:ascii="Times New Roman" w:hAnsi="Times New Roman"/>
          <w:bCs/>
          <w:sz w:val="26"/>
          <w:szCs w:val="26"/>
        </w:rPr>
        <w:t xml:space="preserve"> </w:t>
      </w:r>
      <w:r w:rsidR="00E460D7">
        <w:rPr>
          <w:rFonts w:ascii="Times New Roman" w:hAnsi="Times New Roman"/>
          <w:bCs/>
          <w:sz w:val="26"/>
          <w:szCs w:val="26"/>
        </w:rPr>
        <w:t xml:space="preserve"> </w:t>
      </w:r>
    </w:p>
    <w:p w:rsidR="002F1D48" w:rsidRPr="006D07F7"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 xml:space="preserve">Дата и время окончания подачи Заявок: </w:t>
      </w:r>
      <w:r w:rsidRPr="006D07F7">
        <w:rPr>
          <w:rFonts w:ascii="Times New Roman" w:hAnsi="Times New Roman"/>
          <w:bCs/>
          <w:sz w:val="26"/>
          <w:szCs w:val="26"/>
        </w:rPr>
        <w:t>«</w:t>
      </w:r>
      <w:r w:rsidR="000723D2">
        <w:rPr>
          <w:rFonts w:ascii="Times New Roman" w:hAnsi="Times New Roman"/>
          <w:bCs/>
          <w:sz w:val="26"/>
          <w:szCs w:val="26"/>
        </w:rPr>
        <w:t>12</w:t>
      </w:r>
      <w:r w:rsidRPr="006D07F7">
        <w:rPr>
          <w:rFonts w:ascii="Times New Roman" w:hAnsi="Times New Roman"/>
          <w:bCs/>
          <w:sz w:val="26"/>
          <w:szCs w:val="26"/>
        </w:rPr>
        <w:t xml:space="preserve">» </w:t>
      </w:r>
      <w:r w:rsidR="000723D2">
        <w:rPr>
          <w:rFonts w:ascii="Times New Roman" w:hAnsi="Times New Roman"/>
          <w:bCs/>
          <w:sz w:val="26"/>
          <w:szCs w:val="26"/>
        </w:rPr>
        <w:t>сентября</w:t>
      </w:r>
      <w:r w:rsidR="006D07F7" w:rsidRPr="006D07F7">
        <w:rPr>
          <w:rFonts w:ascii="Times New Roman" w:hAnsi="Times New Roman"/>
          <w:bCs/>
          <w:sz w:val="26"/>
          <w:szCs w:val="26"/>
        </w:rPr>
        <w:t xml:space="preserve"> 20</w:t>
      </w:r>
      <w:r w:rsidRPr="006D07F7">
        <w:rPr>
          <w:rFonts w:ascii="Times New Roman" w:hAnsi="Times New Roman"/>
          <w:bCs/>
          <w:sz w:val="26"/>
          <w:szCs w:val="26"/>
        </w:rPr>
        <w:t>2</w:t>
      </w:r>
      <w:r w:rsidR="00C6565E">
        <w:rPr>
          <w:rFonts w:ascii="Times New Roman" w:hAnsi="Times New Roman"/>
          <w:bCs/>
          <w:sz w:val="26"/>
          <w:szCs w:val="26"/>
        </w:rPr>
        <w:t>2</w:t>
      </w:r>
      <w:r w:rsidRPr="006D07F7">
        <w:rPr>
          <w:rFonts w:ascii="Times New Roman" w:hAnsi="Times New Roman"/>
          <w:bCs/>
          <w:sz w:val="26"/>
          <w:szCs w:val="26"/>
        </w:rPr>
        <w:t xml:space="preserve"> года 1</w:t>
      </w:r>
      <w:r w:rsidR="006D07F7" w:rsidRPr="006D07F7">
        <w:rPr>
          <w:rFonts w:ascii="Times New Roman" w:hAnsi="Times New Roman"/>
          <w:bCs/>
          <w:sz w:val="26"/>
          <w:szCs w:val="26"/>
        </w:rPr>
        <w:t>7</w:t>
      </w:r>
      <w:r w:rsidRPr="006D07F7">
        <w:rPr>
          <w:rFonts w:ascii="Times New Roman" w:hAnsi="Times New Roman"/>
          <w:bCs/>
          <w:sz w:val="26"/>
          <w:szCs w:val="26"/>
        </w:rPr>
        <w:t xml:space="preserve"> часов 00 минут (время местное).</w:t>
      </w:r>
    </w:p>
    <w:p w:rsidR="002F1D48" w:rsidRPr="009E143C" w:rsidRDefault="002F1D48" w:rsidP="004A2E43">
      <w:pPr>
        <w:pStyle w:val="1"/>
        <w:numPr>
          <w:ilvl w:val="0"/>
          <w:numId w:val="1"/>
        </w:numPr>
        <w:spacing w:after="0" w:line="240" w:lineRule="auto"/>
        <w:ind w:left="0" w:firstLine="567"/>
        <w:jc w:val="both"/>
        <w:rPr>
          <w:rFonts w:ascii="Times New Roman" w:hAnsi="Times New Roman"/>
          <w:bCs/>
          <w:sz w:val="26"/>
          <w:szCs w:val="26"/>
        </w:rPr>
      </w:pPr>
      <w:r w:rsidRPr="009E143C">
        <w:rPr>
          <w:rFonts w:ascii="Times New Roman" w:hAnsi="Times New Roman"/>
          <w:bCs/>
          <w:sz w:val="26"/>
          <w:szCs w:val="26"/>
        </w:rPr>
        <w:t>Дата окончания срока рассмотрения Заявок: «</w:t>
      </w:r>
      <w:r w:rsidR="000723D2">
        <w:rPr>
          <w:rFonts w:ascii="Times New Roman" w:hAnsi="Times New Roman"/>
          <w:bCs/>
          <w:sz w:val="26"/>
          <w:szCs w:val="26"/>
        </w:rPr>
        <w:t>15</w:t>
      </w:r>
      <w:r w:rsidRPr="009E143C">
        <w:rPr>
          <w:rFonts w:ascii="Times New Roman" w:hAnsi="Times New Roman"/>
          <w:bCs/>
          <w:sz w:val="26"/>
          <w:szCs w:val="26"/>
        </w:rPr>
        <w:t xml:space="preserve">» </w:t>
      </w:r>
      <w:r w:rsidR="000723D2">
        <w:rPr>
          <w:rFonts w:ascii="Times New Roman" w:hAnsi="Times New Roman"/>
          <w:bCs/>
          <w:sz w:val="26"/>
          <w:szCs w:val="26"/>
        </w:rPr>
        <w:t>сентября</w:t>
      </w:r>
      <w:r w:rsidR="009E143C" w:rsidRPr="009E143C">
        <w:rPr>
          <w:rFonts w:ascii="Times New Roman" w:hAnsi="Times New Roman"/>
          <w:bCs/>
          <w:sz w:val="26"/>
          <w:szCs w:val="26"/>
        </w:rPr>
        <w:t xml:space="preserve"> </w:t>
      </w:r>
      <w:r w:rsidRPr="009E143C">
        <w:rPr>
          <w:rFonts w:ascii="Times New Roman" w:hAnsi="Times New Roman"/>
          <w:bCs/>
          <w:sz w:val="26"/>
          <w:szCs w:val="26"/>
        </w:rPr>
        <w:t>202</w:t>
      </w:r>
      <w:r w:rsidR="00C6565E">
        <w:rPr>
          <w:rFonts w:ascii="Times New Roman" w:hAnsi="Times New Roman"/>
          <w:bCs/>
          <w:sz w:val="26"/>
          <w:szCs w:val="26"/>
        </w:rPr>
        <w:t>2</w:t>
      </w:r>
      <w:r w:rsidR="009E143C" w:rsidRPr="009E143C">
        <w:rPr>
          <w:rFonts w:ascii="Times New Roman" w:hAnsi="Times New Roman"/>
          <w:bCs/>
          <w:sz w:val="26"/>
          <w:szCs w:val="26"/>
        </w:rPr>
        <w:t xml:space="preserve"> </w:t>
      </w:r>
      <w:r w:rsidRPr="009E143C">
        <w:rPr>
          <w:rFonts w:ascii="Times New Roman" w:hAnsi="Times New Roman"/>
          <w:bCs/>
          <w:sz w:val="26"/>
          <w:szCs w:val="26"/>
        </w:rPr>
        <w:t>года.</w:t>
      </w:r>
    </w:p>
    <w:p w:rsidR="002F1D48" w:rsidRPr="00AA1C50" w:rsidRDefault="00C473F5" w:rsidP="004A2E43">
      <w:pPr>
        <w:pStyle w:val="1"/>
        <w:numPr>
          <w:ilvl w:val="0"/>
          <w:numId w:val="1"/>
        </w:numPr>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lastRenderedPageBreak/>
        <w:t>М</w:t>
      </w:r>
      <w:r w:rsidR="002F1D48" w:rsidRPr="00AA1C50">
        <w:rPr>
          <w:rFonts w:ascii="Times New Roman" w:hAnsi="Times New Roman"/>
          <w:bCs/>
          <w:sz w:val="26"/>
          <w:szCs w:val="26"/>
        </w:rPr>
        <w:t>есто</w:t>
      </w:r>
      <w:r w:rsidR="00035E3C">
        <w:rPr>
          <w:rFonts w:ascii="Times New Roman" w:hAnsi="Times New Roman"/>
          <w:bCs/>
          <w:sz w:val="26"/>
          <w:szCs w:val="26"/>
        </w:rPr>
        <w:t xml:space="preserve"> (адрес)</w:t>
      </w:r>
      <w:r w:rsidR="002F1D48" w:rsidRPr="00AA1C50">
        <w:rPr>
          <w:rFonts w:ascii="Times New Roman" w:hAnsi="Times New Roman"/>
          <w:bCs/>
          <w:sz w:val="26"/>
          <w:szCs w:val="26"/>
        </w:rPr>
        <w:t xml:space="preserve"> рассмотрения Заявок: 41</w:t>
      </w:r>
      <w:r w:rsidR="00B45544">
        <w:rPr>
          <w:rFonts w:ascii="Times New Roman" w:hAnsi="Times New Roman"/>
          <w:bCs/>
          <w:sz w:val="26"/>
          <w:szCs w:val="26"/>
        </w:rPr>
        <w:t xml:space="preserve">2070, </w:t>
      </w:r>
      <w:proofErr w:type="spellStart"/>
      <w:r w:rsidR="00B45544">
        <w:rPr>
          <w:rFonts w:ascii="Times New Roman" w:hAnsi="Times New Roman"/>
          <w:bCs/>
          <w:sz w:val="26"/>
          <w:szCs w:val="26"/>
        </w:rPr>
        <w:t>рп</w:t>
      </w:r>
      <w:proofErr w:type="spellEnd"/>
      <w:r w:rsidR="00B45544">
        <w:rPr>
          <w:rFonts w:ascii="Times New Roman" w:hAnsi="Times New Roman"/>
          <w:bCs/>
          <w:sz w:val="26"/>
          <w:szCs w:val="26"/>
        </w:rPr>
        <w:t xml:space="preserve">. Турки, ул. </w:t>
      </w:r>
      <w:proofErr w:type="gramStart"/>
      <w:r w:rsidR="00B45544">
        <w:rPr>
          <w:rFonts w:ascii="Times New Roman" w:hAnsi="Times New Roman"/>
          <w:bCs/>
          <w:sz w:val="26"/>
          <w:szCs w:val="26"/>
        </w:rPr>
        <w:t>Советская</w:t>
      </w:r>
      <w:proofErr w:type="gramEnd"/>
      <w:r w:rsidR="00B45544">
        <w:rPr>
          <w:rFonts w:ascii="Times New Roman" w:hAnsi="Times New Roman"/>
          <w:bCs/>
          <w:sz w:val="26"/>
          <w:szCs w:val="26"/>
        </w:rPr>
        <w:t xml:space="preserve">, </w:t>
      </w:r>
      <w:r w:rsidR="002F1D48" w:rsidRPr="00AA1C50">
        <w:rPr>
          <w:rFonts w:ascii="Times New Roman" w:hAnsi="Times New Roman"/>
          <w:bCs/>
          <w:sz w:val="26"/>
          <w:szCs w:val="26"/>
        </w:rPr>
        <w:t>д.</w:t>
      </w:r>
      <w:r w:rsidR="00B45544">
        <w:rPr>
          <w:rFonts w:ascii="Times New Roman" w:hAnsi="Times New Roman"/>
          <w:bCs/>
          <w:sz w:val="26"/>
          <w:szCs w:val="26"/>
        </w:rPr>
        <w:t>26</w:t>
      </w:r>
      <w:r w:rsidR="002F1D48" w:rsidRPr="00AA1C50">
        <w:rPr>
          <w:rFonts w:ascii="Times New Roman" w:hAnsi="Times New Roman"/>
          <w:bCs/>
          <w:sz w:val="26"/>
          <w:szCs w:val="26"/>
        </w:rPr>
        <w:t xml:space="preserve">, </w:t>
      </w:r>
      <w:proofErr w:type="spellStart"/>
      <w:r w:rsidR="002F1D48" w:rsidRPr="00AA1C50">
        <w:rPr>
          <w:rFonts w:ascii="Times New Roman" w:hAnsi="Times New Roman"/>
          <w:bCs/>
          <w:sz w:val="26"/>
          <w:szCs w:val="26"/>
        </w:rPr>
        <w:t>каб</w:t>
      </w:r>
      <w:proofErr w:type="spellEnd"/>
      <w:r w:rsidR="002F1D48" w:rsidRPr="00AA1C50">
        <w:rPr>
          <w:rFonts w:ascii="Times New Roman" w:hAnsi="Times New Roman"/>
          <w:bCs/>
          <w:sz w:val="26"/>
          <w:szCs w:val="26"/>
        </w:rPr>
        <w:t>.</w:t>
      </w:r>
      <w:r w:rsidR="00B45544">
        <w:rPr>
          <w:rFonts w:ascii="Times New Roman" w:hAnsi="Times New Roman"/>
          <w:bCs/>
          <w:sz w:val="26"/>
          <w:szCs w:val="26"/>
        </w:rPr>
        <w:t xml:space="preserve"> управления экономики и муниципального заказа</w:t>
      </w:r>
      <w:r w:rsidR="00E460D7">
        <w:rPr>
          <w:rFonts w:ascii="Times New Roman" w:hAnsi="Times New Roman"/>
          <w:bCs/>
          <w:sz w:val="26"/>
          <w:szCs w:val="26"/>
        </w:rPr>
        <w:t xml:space="preserve"> администрации Турковского муниципального района.</w:t>
      </w:r>
    </w:p>
    <w:p w:rsidR="007B7635" w:rsidRPr="00AA1C50" w:rsidRDefault="007B7635" w:rsidP="002F1D48">
      <w:pPr>
        <w:pStyle w:val="1"/>
        <w:numPr>
          <w:ilvl w:val="0"/>
          <w:numId w:val="1"/>
        </w:numPr>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 xml:space="preserve">Порядок подачи </w:t>
      </w:r>
      <w:r w:rsidR="004554D4">
        <w:rPr>
          <w:rFonts w:ascii="Times New Roman" w:hAnsi="Times New Roman"/>
          <w:b/>
          <w:bCs/>
          <w:sz w:val="26"/>
          <w:szCs w:val="26"/>
        </w:rPr>
        <w:t>Заявок</w:t>
      </w:r>
      <w:r w:rsidR="00DC5416">
        <w:rPr>
          <w:rFonts w:ascii="Times New Roman" w:hAnsi="Times New Roman"/>
          <w:b/>
          <w:bCs/>
          <w:sz w:val="26"/>
          <w:szCs w:val="26"/>
        </w:rPr>
        <w:t>.</w:t>
      </w:r>
    </w:p>
    <w:p w:rsidR="007B7635" w:rsidRPr="00AA1C50" w:rsidRDefault="004554D4" w:rsidP="007B7635">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1</w:t>
      </w:r>
      <w:r>
        <w:rPr>
          <w:rFonts w:ascii="Times New Roman" w:hAnsi="Times New Roman" w:cs="Times New Roman"/>
          <w:sz w:val="26"/>
          <w:szCs w:val="26"/>
        </w:rPr>
        <w:t>.</w:t>
      </w:r>
      <w:r w:rsidR="007B7635" w:rsidRPr="00AA1C50">
        <w:rPr>
          <w:rFonts w:ascii="Times New Roman" w:hAnsi="Times New Roman" w:cs="Times New Roman"/>
          <w:sz w:val="26"/>
          <w:szCs w:val="26"/>
        </w:rPr>
        <w:t xml:space="preserve">  Заявка подается</w:t>
      </w:r>
      <w:r w:rsidR="00872D3E">
        <w:rPr>
          <w:rFonts w:ascii="Times New Roman" w:hAnsi="Times New Roman" w:cs="Times New Roman"/>
          <w:sz w:val="26"/>
          <w:szCs w:val="26"/>
        </w:rPr>
        <w:t xml:space="preserve"> в уполномоченный орган</w:t>
      </w:r>
      <w:r w:rsidR="007B7635" w:rsidRPr="00AA1C50">
        <w:rPr>
          <w:rFonts w:ascii="Times New Roman" w:hAnsi="Times New Roman" w:cs="Times New Roman"/>
          <w:sz w:val="26"/>
          <w:szCs w:val="26"/>
        </w:rPr>
        <w:t xml:space="preserve"> претендентом (его уполномоченным представителем) в срок, который установлен в извещении о проведении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7B7635" w:rsidRPr="00AA1C50">
        <w:rPr>
          <w:rFonts w:ascii="Times New Roman" w:hAnsi="Times New Roman" w:cs="Times New Roman"/>
          <w:sz w:val="26"/>
          <w:szCs w:val="26"/>
        </w:rPr>
        <w:t>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bookmarkStart w:id="0" w:name="P226"/>
      <w:bookmarkEnd w:id="0"/>
      <w:r>
        <w:rPr>
          <w:rFonts w:ascii="Times New Roman" w:hAnsi="Times New Roman" w:cs="Times New Roman"/>
          <w:sz w:val="26"/>
          <w:szCs w:val="26"/>
        </w:rPr>
        <w:t>10.</w:t>
      </w:r>
      <w:r w:rsidR="00F97FA1" w:rsidRPr="00AA1C50">
        <w:rPr>
          <w:rFonts w:ascii="Times New Roman" w:hAnsi="Times New Roman" w:cs="Times New Roman"/>
          <w:sz w:val="26"/>
          <w:szCs w:val="26"/>
        </w:rPr>
        <w:t>3</w:t>
      </w:r>
      <w:r w:rsidR="007B7635" w:rsidRPr="00AA1C50">
        <w:rPr>
          <w:rFonts w:ascii="Times New Roman" w:hAnsi="Times New Roman" w:cs="Times New Roman"/>
          <w:sz w:val="26"/>
          <w:szCs w:val="26"/>
        </w:rPr>
        <w:t>. Претендент (его уполномоченный представитель) вправе подать в отношении одного лота открытого аукциона только одну заявку.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00F97FA1" w:rsidRPr="00AA1C50">
        <w:rPr>
          <w:rFonts w:ascii="Times New Roman" w:hAnsi="Times New Roman" w:cs="Times New Roman"/>
          <w:sz w:val="26"/>
          <w:szCs w:val="26"/>
        </w:rPr>
        <w:t>4</w:t>
      </w:r>
      <w:r w:rsidR="007B7635" w:rsidRPr="00AA1C50">
        <w:rPr>
          <w:rFonts w:ascii="Times New Roman" w:hAnsi="Times New Roman" w:cs="Times New Roman"/>
          <w:sz w:val="26"/>
          <w:szCs w:val="26"/>
        </w:rPr>
        <w:t xml:space="preserve">. В целях обеспечения </w:t>
      </w:r>
      <w:r>
        <w:rPr>
          <w:rFonts w:ascii="Times New Roman" w:hAnsi="Times New Roman" w:cs="Times New Roman"/>
          <w:sz w:val="26"/>
          <w:szCs w:val="26"/>
        </w:rPr>
        <w:t>З</w:t>
      </w:r>
      <w:r w:rsidR="007B7635" w:rsidRPr="00AA1C50">
        <w:rPr>
          <w:rFonts w:ascii="Times New Roman" w:hAnsi="Times New Roman" w:cs="Times New Roman"/>
          <w:sz w:val="26"/>
          <w:szCs w:val="26"/>
        </w:rPr>
        <w:t>аявки претендент вносит задаток, размер которого указ</w:t>
      </w:r>
      <w:r>
        <w:rPr>
          <w:rFonts w:ascii="Times New Roman" w:hAnsi="Times New Roman" w:cs="Times New Roman"/>
          <w:sz w:val="26"/>
          <w:szCs w:val="26"/>
        </w:rPr>
        <w:t>ан</w:t>
      </w:r>
      <w:r w:rsidR="007B7635" w:rsidRPr="00AA1C50">
        <w:rPr>
          <w:rFonts w:ascii="Times New Roman" w:hAnsi="Times New Roman" w:cs="Times New Roman"/>
          <w:sz w:val="26"/>
          <w:szCs w:val="26"/>
        </w:rPr>
        <w:t xml:space="preserve"> в </w:t>
      </w:r>
      <w:r>
        <w:rPr>
          <w:rFonts w:ascii="Times New Roman" w:hAnsi="Times New Roman" w:cs="Times New Roman"/>
          <w:sz w:val="26"/>
          <w:szCs w:val="26"/>
        </w:rPr>
        <w:t xml:space="preserve"> пункте </w:t>
      </w:r>
      <w:r w:rsidRPr="006121C8">
        <w:rPr>
          <w:rFonts w:ascii="Times New Roman" w:hAnsi="Times New Roman" w:cs="Times New Roman"/>
          <w:sz w:val="26"/>
          <w:szCs w:val="26"/>
        </w:rPr>
        <w:t>1</w:t>
      </w:r>
      <w:r w:rsidR="00444766" w:rsidRPr="006121C8">
        <w:rPr>
          <w:rFonts w:ascii="Times New Roman" w:hAnsi="Times New Roman" w:cs="Times New Roman"/>
          <w:sz w:val="26"/>
          <w:szCs w:val="26"/>
        </w:rPr>
        <w:t>7</w:t>
      </w:r>
      <w:r w:rsidR="0032252A">
        <w:rPr>
          <w:rFonts w:ascii="Times New Roman" w:hAnsi="Times New Roman" w:cs="Times New Roman"/>
          <w:sz w:val="26"/>
          <w:szCs w:val="26"/>
        </w:rPr>
        <w:t xml:space="preserve"> </w:t>
      </w:r>
      <w:r w:rsidR="007B7635" w:rsidRPr="00AA1C50">
        <w:rPr>
          <w:rFonts w:ascii="Times New Roman" w:hAnsi="Times New Roman" w:cs="Times New Roman"/>
          <w:sz w:val="26"/>
          <w:szCs w:val="26"/>
        </w:rPr>
        <w:t>извещени</w:t>
      </w:r>
      <w:r>
        <w:rPr>
          <w:rFonts w:ascii="Times New Roman" w:hAnsi="Times New Roman" w:cs="Times New Roman"/>
          <w:sz w:val="26"/>
          <w:szCs w:val="26"/>
        </w:rPr>
        <w:t>я</w:t>
      </w:r>
      <w:r w:rsidR="007B7635" w:rsidRPr="00AA1C50">
        <w:rPr>
          <w:rFonts w:ascii="Times New Roman" w:hAnsi="Times New Roman" w:cs="Times New Roman"/>
          <w:sz w:val="26"/>
          <w:szCs w:val="26"/>
        </w:rPr>
        <w:t xml:space="preserve"> о проведении открытого аукциона</w:t>
      </w:r>
      <w:r>
        <w:rPr>
          <w:rFonts w:ascii="Times New Roman" w:hAnsi="Times New Roman" w:cs="Times New Roman"/>
          <w:sz w:val="26"/>
          <w:szCs w:val="26"/>
        </w:rPr>
        <w:t>.</w:t>
      </w:r>
    </w:p>
    <w:p w:rsidR="007B7635" w:rsidRPr="00AA1C50" w:rsidRDefault="004554D4" w:rsidP="004554D4">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10.5</w:t>
      </w:r>
      <w:r w:rsidR="007B7635" w:rsidRPr="00AA1C50">
        <w:rPr>
          <w:rFonts w:ascii="Times New Roman" w:hAnsi="Times New Roman" w:cs="Times New Roman"/>
          <w:sz w:val="26"/>
          <w:szCs w:val="26"/>
        </w:rPr>
        <w:t xml:space="preserve">. Заявка с прилагаемыми к ней документами, поданная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не подлежат рассмотрению аукционной комиссией и возвращается претенденту.</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10.6</w:t>
      </w:r>
      <w:r w:rsidR="00F97FA1"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Прием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прекращается не позднее дня окончания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 предусмотренного извещением о проведении открытого аукциона.</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 xml:space="preserve">В случае подачи одним претендентом (его уполномоченным представителем) двух и более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аявок в отношении одного и того же лота при условии, что поданные ранее </w:t>
      </w:r>
      <w:r w:rsidR="004554D4">
        <w:rPr>
          <w:rFonts w:ascii="Times New Roman" w:hAnsi="Times New Roman" w:cs="Times New Roman"/>
          <w:sz w:val="26"/>
          <w:szCs w:val="26"/>
        </w:rPr>
        <w:t>З</w:t>
      </w:r>
      <w:r w:rsidRPr="00AA1C50">
        <w:rPr>
          <w:rFonts w:ascii="Times New Roman" w:hAnsi="Times New Roman" w:cs="Times New Roman"/>
          <w:sz w:val="26"/>
          <w:szCs w:val="26"/>
        </w:rPr>
        <w:t xml:space="preserve">аявки таким претендентом (его уполномоченным представителем) не отозваны, все </w:t>
      </w:r>
      <w:r w:rsidR="004554D4">
        <w:rPr>
          <w:rFonts w:ascii="Times New Roman" w:hAnsi="Times New Roman" w:cs="Times New Roman"/>
          <w:sz w:val="26"/>
          <w:szCs w:val="26"/>
        </w:rPr>
        <w:t>З</w:t>
      </w:r>
      <w:r w:rsidRPr="00AA1C50">
        <w:rPr>
          <w:rFonts w:ascii="Times New Roman" w:hAnsi="Times New Roman" w:cs="Times New Roman"/>
          <w:sz w:val="26"/>
          <w:szCs w:val="26"/>
        </w:rPr>
        <w:t>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10.7</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Претендент (его уполномоченный представитель) вправе не позднее дня, предшествующего дню окончания приема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аявок, отозвать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аявку путем направления уведомления об отзыве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организатору открытого аукциона.</w:t>
      </w:r>
    </w:p>
    <w:p w:rsidR="007B7635" w:rsidRPr="00AA1C50" w:rsidRDefault="004554D4" w:rsidP="00516E8A">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10.8</w:t>
      </w:r>
      <w:r w:rsidR="00516E8A" w:rsidRPr="00AA1C50">
        <w:rPr>
          <w:rFonts w:ascii="Times New Roman" w:hAnsi="Times New Roman" w:cs="Times New Roman"/>
          <w:sz w:val="26"/>
          <w:szCs w:val="26"/>
        </w:rPr>
        <w:t>.</w:t>
      </w:r>
      <w:r w:rsidR="007B7635" w:rsidRPr="00AA1C50">
        <w:rPr>
          <w:rFonts w:ascii="Times New Roman" w:hAnsi="Times New Roman" w:cs="Times New Roman"/>
          <w:sz w:val="26"/>
          <w:szCs w:val="26"/>
        </w:rPr>
        <w:t xml:space="preserve"> В случае если по окончании срока подачи </w:t>
      </w:r>
      <w:r>
        <w:rPr>
          <w:rFonts w:ascii="Times New Roman" w:hAnsi="Times New Roman" w:cs="Times New Roman"/>
          <w:sz w:val="26"/>
          <w:szCs w:val="26"/>
        </w:rPr>
        <w:t>З</w:t>
      </w:r>
      <w:r w:rsidR="007B7635" w:rsidRPr="00AA1C50">
        <w:rPr>
          <w:rFonts w:ascii="Times New Roman" w:hAnsi="Times New Roman" w:cs="Times New Roman"/>
          <w:sz w:val="26"/>
          <w:szCs w:val="26"/>
        </w:rPr>
        <w:t>аявок</w:t>
      </w:r>
      <w:r w:rsidR="00C16EAF">
        <w:rPr>
          <w:rFonts w:ascii="Times New Roman" w:hAnsi="Times New Roman" w:cs="Times New Roman"/>
          <w:sz w:val="26"/>
          <w:szCs w:val="26"/>
        </w:rPr>
        <w:t xml:space="preserve"> на участие в открытом аукционе</w:t>
      </w:r>
      <w:r w:rsidR="007B7635" w:rsidRPr="00AA1C50">
        <w:rPr>
          <w:rFonts w:ascii="Times New Roman" w:hAnsi="Times New Roman" w:cs="Times New Roman"/>
          <w:sz w:val="26"/>
          <w:szCs w:val="26"/>
        </w:rPr>
        <w:t xml:space="preserve"> подана только одна </w:t>
      </w:r>
      <w:r>
        <w:rPr>
          <w:rFonts w:ascii="Times New Roman" w:hAnsi="Times New Roman" w:cs="Times New Roman"/>
          <w:sz w:val="26"/>
          <w:szCs w:val="26"/>
        </w:rPr>
        <w:t>З</w:t>
      </w:r>
      <w:r w:rsidR="007B7635" w:rsidRPr="00AA1C50">
        <w:rPr>
          <w:rFonts w:ascii="Times New Roman" w:hAnsi="Times New Roman" w:cs="Times New Roman"/>
          <w:sz w:val="26"/>
          <w:szCs w:val="26"/>
        </w:rPr>
        <w:t xml:space="preserve">аявка или не подано ни одной </w:t>
      </w:r>
      <w:r>
        <w:rPr>
          <w:rFonts w:ascii="Times New Roman" w:hAnsi="Times New Roman" w:cs="Times New Roman"/>
          <w:sz w:val="26"/>
          <w:szCs w:val="26"/>
        </w:rPr>
        <w:t>З</w:t>
      </w:r>
      <w:r w:rsidR="007B7635" w:rsidRPr="00AA1C50">
        <w:rPr>
          <w:rFonts w:ascii="Times New Roman" w:hAnsi="Times New Roman" w:cs="Times New Roman"/>
          <w:sz w:val="26"/>
          <w:szCs w:val="26"/>
        </w:rPr>
        <w:t>аявки, открытый аукцион признается несостоявшимся.</w:t>
      </w:r>
      <w:r w:rsidR="00281177">
        <w:rPr>
          <w:rFonts w:ascii="Times New Roman" w:hAnsi="Times New Roman" w:cs="Times New Roman"/>
          <w:sz w:val="26"/>
          <w:szCs w:val="26"/>
        </w:rPr>
        <w:t xml:space="preserve"> В случае если в извещении о проведении открытого аукциона предусмотрено два и более лота, открытый аукцион признается несостоявшимся только в отношении тех лотов, в отношении которых подана только одна Заявка или не подано ни одной Заявки. </w:t>
      </w:r>
      <w:r w:rsidR="007B7635" w:rsidRPr="00AA1C50">
        <w:rPr>
          <w:rFonts w:ascii="Times New Roman" w:hAnsi="Times New Roman" w:cs="Times New Roman"/>
          <w:sz w:val="26"/>
          <w:szCs w:val="26"/>
        </w:rPr>
        <w:t xml:space="preserve"> </w:t>
      </w:r>
    </w:p>
    <w:p w:rsidR="00C0317D" w:rsidRPr="00AA1C50" w:rsidRDefault="00516E8A" w:rsidP="00516E8A">
      <w:pPr>
        <w:pStyle w:val="ConsPlusTitle"/>
        <w:spacing w:line="276" w:lineRule="auto"/>
        <w:ind w:firstLine="567"/>
        <w:jc w:val="both"/>
        <w:rPr>
          <w:rFonts w:ascii="Times New Roman" w:hAnsi="Times New Roman" w:cs="Times New Roman"/>
          <w:color w:val="000000" w:themeColor="text1"/>
          <w:sz w:val="26"/>
          <w:szCs w:val="26"/>
        </w:rPr>
      </w:pPr>
      <w:r w:rsidRPr="00AA1C50">
        <w:rPr>
          <w:rFonts w:ascii="Times New Roman" w:hAnsi="Times New Roman" w:cs="Times New Roman"/>
          <w:b w:val="0"/>
          <w:sz w:val="26"/>
          <w:szCs w:val="26"/>
        </w:rPr>
        <w:t>10.</w:t>
      </w:r>
      <w:r w:rsidR="004554D4">
        <w:rPr>
          <w:rFonts w:ascii="Times New Roman" w:hAnsi="Times New Roman" w:cs="Times New Roman"/>
          <w:b w:val="0"/>
          <w:sz w:val="26"/>
          <w:szCs w:val="26"/>
        </w:rPr>
        <w:t>9.</w:t>
      </w:r>
      <w:r w:rsidR="00CC55C8">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sidR="00BE44F3">
        <w:rPr>
          <w:rFonts w:ascii="Times New Roman" w:hAnsi="Times New Roman" w:cs="Times New Roman"/>
          <w:b w:val="0"/>
          <w:sz w:val="26"/>
          <w:szCs w:val="26"/>
        </w:rPr>
        <w:t xml:space="preserve"> </w:t>
      </w:r>
      <w:r w:rsidR="007B7635" w:rsidRPr="00AA1C50">
        <w:rPr>
          <w:rFonts w:ascii="Times New Roman" w:hAnsi="Times New Roman" w:cs="Times New Roman"/>
          <w:b w:val="0"/>
          <w:sz w:val="26"/>
          <w:szCs w:val="26"/>
        </w:rPr>
        <w:t>и Положения</w:t>
      </w:r>
      <w:r w:rsidR="00D7555C">
        <w:rPr>
          <w:rFonts w:ascii="Times New Roman" w:hAnsi="Times New Roman" w:cs="Times New Roman"/>
          <w:b w:val="0"/>
          <w:sz w:val="26"/>
          <w:szCs w:val="26"/>
        </w:rPr>
        <w:t xml:space="preserve"> </w:t>
      </w:r>
      <w:r w:rsidR="00C0317D" w:rsidRPr="00AA1C50">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 xml:space="preserve">муниципального образования </w:t>
      </w:r>
      <w:r w:rsidR="00D7555C">
        <w:rPr>
          <w:rFonts w:ascii="Times New Roman" w:hAnsi="Times New Roman" w:cs="Times New Roman"/>
          <w:b w:val="0"/>
          <w:color w:val="000000" w:themeColor="text1"/>
          <w:sz w:val="26"/>
          <w:szCs w:val="26"/>
        </w:rPr>
        <w:t xml:space="preserve">Турковского </w:t>
      </w:r>
      <w:r w:rsidR="00C0317D" w:rsidRPr="00AA1C50">
        <w:rPr>
          <w:rFonts w:ascii="Times New Roman" w:hAnsi="Times New Roman" w:cs="Times New Roman"/>
          <w:b w:val="0"/>
          <w:color w:val="000000" w:themeColor="text1"/>
          <w:sz w:val="26"/>
          <w:szCs w:val="26"/>
        </w:rPr>
        <w:t>муниципального района</w:t>
      </w:r>
      <w:r w:rsidR="00C0317D" w:rsidRPr="00AA1C50">
        <w:rPr>
          <w:rFonts w:ascii="Times New Roman" w:hAnsi="Times New Roman" w:cs="Times New Roman"/>
          <w:sz w:val="26"/>
          <w:szCs w:val="26"/>
        </w:rPr>
        <w:t>.</w:t>
      </w:r>
    </w:p>
    <w:p w:rsidR="007B7635" w:rsidRPr="00AA1C50" w:rsidRDefault="007B7635"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t>1</w:t>
      </w:r>
      <w:r w:rsidR="004554D4">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10.</w:t>
      </w:r>
      <w:r w:rsidR="007B7635" w:rsidRPr="00AA1C50">
        <w:rPr>
          <w:rFonts w:ascii="Times New Roman" w:hAnsi="Times New Roman" w:cs="Times New Roman"/>
          <w:sz w:val="26"/>
          <w:szCs w:val="26"/>
        </w:rPr>
        <w:t xml:space="preserve"> Претендент несет все расходы, связанные с подготовкой и подачей </w:t>
      </w:r>
      <w:r w:rsidR="004554D4">
        <w:rPr>
          <w:rFonts w:ascii="Times New Roman" w:hAnsi="Times New Roman" w:cs="Times New Roman"/>
          <w:sz w:val="26"/>
          <w:szCs w:val="26"/>
        </w:rPr>
        <w:t>З</w:t>
      </w:r>
      <w:r w:rsidR="007B7635" w:rsidRPr="00AA1C50">
        <w:rPr>
          <w:rFonts w:ascii="Times New Roman" w:hAnsi="Times New Roman" w:cs="Times New Roman"/>
          <w:sz w:val="26"/>
          <w:szCs w:val="26"/>
        </w:rPr>
        <w:t>аявки</w:t>
      </w:r>
      <w:r w:rsidR="004554D4">
        <w:rPr>
          <w:rFonts w:ascii="Times New Roman" w:hAnsi="Times New Roman" w:cs="Times New Roman"/>
          <w:sz w:val="26"/>
          <w:szCs w:val="26"/>
        </w:rPr>
        <w:t>.</w:t>
      </w:r>
    </w:p>
    <w:p w:rsidR="007B7635" w:rsidRPr="00AA1C50" w:rsidRDefault="00516E8A" w:rsidP="00516E8A">
      <w:pPr>
        <w:pStyle w:val="ConsPlusNormal"/>
        <w:spacing w:line="276" w:lineRule="auto"/>
        <w:ind w:firstLine="567"/>
        <w:jc w:val="both"/>
        <w:rPr>
          <w:rFonts w:ascii="Times New Roman" w:hAnsi="Times New Roman" w:cs="Times New Roman"/>
          <w:sz w:val="26"/>
          <w:szCs w:val="26"/>
        </w:rPr>
      </w:pPr>
      <w:r w:rsidRPr="00AA1C50">
        <w:rPr>
          <w:rFonts w:ascii="Times New Roman" w:hAnsi="Times New Roman" w:cs="Times New Roman"/>
          <w:sz w:val="26"/>
          <w:szCs w:val="26"/>
        </w:rPr>
        <w:lastRenderedPageBreak/>
        <w:t>1</w:t>
      </w:r>
      <w:r w:rsidR="00444766">
        <w:rPr>
          <w:rFonts w:ascii="Times New Roman" w:hAnsi="Times New Roman" w:cs="Times New Roman"/>
          <w:sz w:val="26"/>
          <w:szCs w:val="26"/>
        </w:rPr>
        <w:t>0</w:t>
      </w:r>
      <w:r w:rsidRPr="00AA1C50">
        <w:rPr>
          <w:rFonts w:ascii="Times New Roman" w:hAnsi="Times New Roman" w:cs="Times New Roman"/>
          <w:sz w:val="26"/>
          <w:szCs w:val="26"/>
        </w:rPr>
        <w:t>.</w:t>
      </w:r>
      <w:r w:rsidR="004554D4">
        <w:rPr>
          <w:rFonts w:ascii="Times New Roman" w:hAnsi="Times New Roman" w:cs="Times New Roman"/>
          <w:sz w:val="26"/>
          <w:szCs w:val="26"/>
        </w:rPr>
        <w:t xml:space="preserve">11. </w:t>
      </w:r>
      <w:r w:rsidR="007B7635" w:rsidRPr="00AA1C50">
        <w:rPr>
          <w:rFonts w:ascii="Times New Roman" w:hAnsi="Times New Roman" w:cs="Times New Roman"/>
          <w:sz w:val="26"/>
          <w:szCs w:val="26"/>
        </w:rPr>
        <w:t>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7B7635" w:rsidRDefault="00A52D3E" w:rsidP="00CB56A3">
      <w:pPr>
        <w:pStyle w:val="1"/>
        <w:tabs>
          <w:tab w:val="left" w:pos="1134"/>
        </w:tabs>
        <w:spacing w:after="0" w:line="240" w:lineRule="auto"/>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11</w:t>
      </w:r>
      <w:r w:rsidR="00CB56A3" w:rsidRPr="00AA1C50">
        <w:rPr>
          <w:rFonts w:ascii="Times New Roman" w:hAnsi="Times New Roman"/>
          <w:b/>
          <w:bCs/>
          <w:color w:val="000000" w:themeColor="text1"/>
          <w:sz w:val="26"/>
          <w:szCs w:val="26"/>
        </w:rPr>
        <w:t>. Сведения о месте размещения НТО</w:t>
      </w:r>
      <w:r w:rsidR="00766EA3">
        <w:rPr>
          <w:rFonts w:ascii="Times New Roman" w:hAnsi="Times New Roman"/>
          <w:b/>
          <w:bCs/>
          <w:color w:val="000000" w:themeColor="text1"/>
          <w:sz w:val="26"/>
          <w:szCs w:val="26"/>
        </w:rPr>
        <w:t>.</w:t>
      </w:r>
    </w:p>
    <w:p w:rsidR="00183C1F" w:rsidRPr="00A1017F" w:rsidRDefault="00A1017F" w:rsidP="00B7373E">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Pr="00A1017F">
        <w:rPr>
          <w:rFonts w:ascii="Times New Roman" w:hAnsi="Times New Roman"/>
          <w:b/>
          <w:bCs/>
          <w:color w:val="000000" w:themeColor="text1"/>
          <w:sz w:val="26"/>
          <w:szCs w:val="26"/>
        </w:rPr>
        <w:t xml:space="preserve">1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5B0F4A" w:rsidP="00F13AEF">
            <w:pPr>
              <w:widowControl w:val="0"/>
              <w:shd w:val="clear" w:color="auto" w:fill="FFFFFF"/>
              <w:tabs>
                <w:tab w:val="left" w:pos="187"/>
              </w:tabs>
              <w:autoSpaceDE w:val="0"/>
              <w:autoSpaceDN w:val="0"/>
              <w:adjustRightInd w:val="0"/>
              <w:contextualSpacing/>
              <w:rPr>
                <w:color w:val="FF0000"/>
                <w:spacing w:val="-3"/>
                <w:sz w:val="26"/>
                <w:szCs w:val="26"/>
              </w:rPr>
            </w:pPr>
            <w:r w:rsidRPr="002028B4">
              <w:rPr>
                <w:color w:val="000000"/>
                <w:sz w:val="26"/>
                <w:szCs w:val="26"/>
              </w:rPr>
              <w:t xml:space="preserve">в 25-ти метрах западнее здания № 10а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5B0F4A" w:rsidP="005B0F4A">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5B0F4A" w:rsidRDefault="005B0F4A"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5B0F4A"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5B0F4A"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5B0F4A">
            <w:pPr>
              <w:jc w:val="both"/>
              <w:rPr>
                <w:color w:val="FF0000"/>
                <w:sz w:val="26"/>
                <w:szCs w:val="26"/>
              </w:rPr>
            </w:pPr>
            <w:r w:rsidRPr="00A1017F">
              <w:rPr>
                <w:color w:val="000000"/>
                <w:sz w:val="26"/>
                <w:szCs w:val="26"/>
              </w:rPr>
              <w:t xml:space="preserve">С 15 </w:t>
            </w:r>
            <w:r w:rsidR="005B0F4A">
              <w:rPr>
                <w:color w:val="000000"/>
                <w:sz w:val="26"/>
                <w:szCs w:val="26"/>
              </w:rPr>
              <w:t>мая</w:t>
            </w:r>
            <w:r w:rsidRPr="00A1017F">
              <w:rPr>
                <w:color w:val="000000"/>
                <w:sz w:val="26"/>
                <w:szCs w:val="26"/>
              </w:rPr>
              <w:t xml:space="preserve"> по </w:t>
            </w:r>
            <w:r w:rsidR="005B0F4A">
              <w:rPr>
                <w:color w:val="000000"/>
                <w:sz w:val="26"/>
                <w:szCs w:val="26"/>
              </w:rPr>
              <w:t>15 октября</w:t>
            </w:r>
          </w:p>
        </w:tc>
      </w:tr>
    </w:tbl>
    <w:p w:rsidR="00183C1F" w:rsidRPr="00183C1F" w:rsidRDefault="00183C1F" w:rsidP="00CB56A3">
      <w:pPr>
        <w:pStyle w:val="1"/>
        <w:tabs>
          <w:tab w:val="left" w:pos="1134"/>
        </w:tabs>
        <w:spacing w:after="0" w:line="240" w:lineRule="auto"/>
        <w:ind w:left="567"/>
        <w:jc w:val="both"/>
        <w:rPr>
          <w:rFonts w:ascii="Times New Roman" w:hAnsi="Times New Roman"/>
          <w:bCs/>
          <w:color w:val="FF0000"/>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2</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2E521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западнее дома № 58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2E521E" w:rsidP="002E521E">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2E521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2E521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2E521E" w:rsidP="00F13AEF">
            <w:pPr>
              <w:jc w:val="both"/>
              <w:rPr>
                <w:color w:val="FF0000"/>
                <w:sz w:val="26"/>
                <w:szCs w:val="26"/>
              </w:rPr>
            </w:pPr>
            <w:r w:rsidRPr="00A1017F">
              <w:rPr>
                <w:color w:val="000000"/>
                <w:sz w:val="26"/>
                <w:szCs w:val="26"/>
              </w:rPr>
              <w:t xml:space="preserve">С 15 </w:t>
            </w:r>
            <w:r>
              <w:rPr>
                <w:color w:val="000000"/>
                <w:sz w:val="26"/>
                <w:szCs w:val="26"/>
              </w:rPr>
              <w:t>мая</w:t>
            </w:r>
            <w:r w:rsidRPr="00A1017F">
              <w:rPr>
                <w:color w:val="000000"/>
                <w:sz w:val="26"/>
                <w:szCs w:val="26"/>
              </w:rPr>
              <w:t xml:space="preserve"> по </w:t>
            </w:r>
            <w:r>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3</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25FF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20-ти метрах северо-западнее здания № 71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25FFE" w:rsidP="00F13AEF">
            <w:pPr>
              <w:jc w:val="both"/>
              <w:rPr>
                <w:sz w:val="26"/>
                <w:szCs w:val="26"/>
              </w:rPr>
            </w:pPr>
            <w:r>
              <w:rPr>
                <w:sz w:val="26"/>
                <w:szCs w:val="26"/>
              </w:rPr>
              <w:t>Автомагазин, торговая лавка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25FFE" w:rsidP="00F13AEF">
            <w:pPr>
              <w:jc w:val="both"/>
              <w:rPr>
                <w:sz w:val="26"/>
                <w:szCs w:val="26"/>
              </w:rPr>
            </w:pPr>
            <w:r>
              <w:rPr>
                <w:sz w:val="26"/>
                <w:szCs w:val="26"/>
              </w:rPr>
              <w:t xml:space="preserve">Сосна, ель </w:t>
            </w:r>
            <w:proofErr w:type="gramStart"/>
            <w:r>
              <w:rPr>
                <w:sz w:val="26"/>
                <w:szCs w:val="26"/>
              </w:rPr>
              <w:t>натуральные</w:t>
            </w:r>
            <w:proofErr w:type="gramEnd"/>
            <w:r>
              <w:rPr>
                <w:sz w:val="26"/>
                <w:szCs w:val="26"/>
              </w:rPr>
              <w:t xml:space="preserve"> </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25FF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25FFE">
            <w:pPr>
              <w:jc w:val="both"/>
              <w:rPr>
                <w:color w:val="FF0000"/>
                <w:sz w:val="26"/>
                <w:szCs w:val="26"/>
              </w:rPr>
            </w:pPr>
            <w:r w:rsidRPr="00A1017F">
              <w:rPr>
                <w:color w:val="000000"/>
                <w:sz w:val="26"/>
                <w:szCs w:val="26"/>
              </w:rPr>
              <w:t>С 1</w:t>
            </w:r>
            <w:r w:rsidR="00825FFE">
              <w:rPr>
                <w:color w:val="000000"/>
                <w:sz w:val="26"/>
                <w:szCs w:val="26"/>
              </w:rPr>
              <w:t xml:space="preserve"> декабря </w:t>
            </w:r>
            <w:r w:rsidRPr="00A1017F">
              <w:rPr>
                <w:color w:val="000000"/>
                <w:sz w:val="26"/>
                <w:szCs w:val="26"/>
              </w:rPr>
              <w:t>по 3</w:t>
            </w:r>
            <w:r w:rsidR="00825FFE">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4</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lastRenderedPageBreak/>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30-ти метрах западнее дома № 94 по ул. Ленина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5</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7B3C4E"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12-ти метрах севернее дома № 17 по ул. </w:t>
            </w:r>
            <w:proofErr w:type="gramStart"/>
            <w:r w:rsidRPr="002028B4">
              <w:rPr>
                <w:color w:val="000000"/>
                <w:sz w:val="26"/>
                <w:szCs w:val="26"/>
              </w:rPr>
              <w:t>Железнодорожная</w:t>
            </w:r>
            <w:proofErr w:type="gramEnd"/>
            <w:r w:rsidRPr="002028B4">
              <w:rPr>
                <w:color w:val="000000"/>
                <w:sz w:val="26"/>
                <w:szCs w:val="26"/>
              </w:rPr>
              <w:t xml:space="preserve"> </w:t>
            </w:r>
            <w:proofErr w:type="spellStart"/>
            <w:r w:rsidRPr="002028B4">
              <w:rPr>
                <w:color w:val="000000"/>
                <w:sz w:val="26"/>
                <w:szCs w:val="26"/>
              </w:rPr>
              <w:t>рп</w:t>
            </w:r>
            <w:proofErr w:type="spellEnd"/>
            <w:r w:rsidRPr="002028B4">
              <w:rPr>
                <w:color w:val="000000"/>
                <w:sz w:val="26"/>
                <w:szCs w:val="26"/>
              </w:rPr>
              <w:t>. Турки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7B3C4E" w:rsidP="00F13AEF">
            <w:pPr>
              <w:jc w:val="both"/>
              <w:rPr>
                <w:sz w:val="26"/>
                <w:szCs w:val="26"/>
              </w:rPr>
            </w:pPr>
            <w:r>
              <w:rPr>
                <w:sz w:val="26"/>
                <w:szCs w:val="26"/>
              </w:rPr>
              <w:t xml:space="preserve">Автомагазин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7B3C4E" w:rsidP="00F13AEF">
            <w:pPr>
              <w:jc w:val="both"/>
              <w:rPr>
                <w:sz w:val="26"/>
                <w:szCs w:val="26"/>
              </w:rPr>
            </w:pPr>
            <w:r w:rsidRPr="005B0F4A">
              <w:rPr>
                <w:color w:val="000000"/>
                <w:sz w:val="26"/>
                <w:szCs w:val="26"/>
              </w:rPr>
              <w:t>Овощи, фрукты, бахчевые культуры, зерновые культуры</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7B3C4E" w:rsidP="00F13AEF">
            <w:pPr>
              <w:jc w:val="both"/>
              <w:rPr>
                <w:sz w:val="26"/>
                <w:szCs w:val="26"/>
              </w:rPr>
            </w:pPr>
            <w:r>
              <w:rPr>
                <w:sz w:val="26"/>
                <w:szCs w:val="26"/>
              </w:rPr>
              <w:t>15</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7B3C4E">
            <w:pPr>
              <w:jc w:val="both"/>
              <w:rPr>
                <w:color w:val="FF0000"/>
                <w:sz w:val="26"/>
                <w:szCs w:val="26"/>
              </w:rPr>
            </w:pPr>
            <w:r w:rsidRPr="00A1017F">
              <w:rPr>
                <w:color w:val="000000"/>
                <w:sz w:val="26"/>
                <w:szCs w:val="26"/>
              </w:rPr>
              <w:t xml:space="preserve">С 15 </w:t>
            </w:r>
            <w:r w:rsidR="007B3C4E">
              <w:rPr>
                <w:color w:val="000000"/>
                <w:sz w:val="26"/>
                <w:szCs w:val="26"/>
              </w:rPr>
              <w:t>мая</w:t>
            </w:r>
            <w:r w:rsidRPr="00A1017F">
              <w:rPr>
                <w:color w:val="000000"/>
                <w:sz w:val="26"/>
                <w:szCs w:val="26"/>
              </w:rPr>
              <w:t xml:space="preserve"> по </w:t>
            </w:r>
            <w:r w:rsidR="007B3C4E">
              <w:rPr>
                <w:color w:val="000000"/>
                <w:sz w:val="26"/>
                <w:szCs w:val="26"/>
              </w:rPr>
              <w:t>15 октября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6</w:t>
      </w:r>
      <w:r w:rsidRPr="00A1017F">
        <w:rPr>
          <w:rFonts w:ascii="Times New Roman" w:hAnsi="Times New Roman"/>
          <w:b/>
          <w:bCs/>
          <w:color w:val="000000" w:themeColor="text1"/>
          <w:sz w:val="26"/>
          <w:szCs w:val="26"/>
        </w:rPr>
        <w:t xml:space="preserve"> </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t>Место размещения</w:t>
            </w:r>
          </w:p>
        </w:tc>
        <w:tc>
          <w:tcPr>
            <w:tcW w:w="6061" w:type="dxa"/>
          </w:tcPr>
          <w:p w:rsidR="00183C1F" w:rsidRPr="00CC55C8" w:rsidRDefault="00895A50"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в</w:t>
            </w:r>
            <w:r w:rsidRPr="002028B4">
              <w:rPr>
                <w:color w:val="000000"/>
                <w:sz w:val="26"/>
                <w:szCs w:val="26"/>
              </w:rPr>
              <w:t xml:space="preserve"> 10-ти метрах юго-западнее дома № 22 по ул. Лесная в д. Чапаевка</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895A50" w:rsidP="00F13AEF">
            <w:pPr>
              <w:jc w:val="both"/>
              <w:rPr>
                <w:sz w:val="26"/>
                <w:szCs w:val="26"/>
              </w:rPr>
            </w:pPr>
            <w:r>
              <w:rPr>
                <w:sz w:val="26"/>
                <w:szCs w:val="26"/>
              </w:rPr>
              <w:t xml:space="preserve">Автолавка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895A50"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895A50" w:rsidP="00F13AEF">
            <w:pPr>
              <w:jc w:val="both"/>
              <w:rPr>
                <w:sz w:val="26"/>
                <w:szCs w:val="26"/>
              </w:rPr>
            </w:pPr>
            <w:proofErr w:type="gramStart"/>
            <w:r w:rsidRPr="00895A50">
              <w:rPr>
                <w:color w:val="000000"/>
                <w:sz w:val="26"/>
                <w:szCs w:val="26"/>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895A50" w:rsidP="00F13AEF">
            <w:pPr>
              <w:jc w:val="both"/>
              <w:rPr>
                <w:sz w:val="26"/>
                <w:szCs w:val="26"/>
              </w:rPr>
            </w:pPr>
            <w:r>
              <w:rPr>
                <w:sz w:val="26"/>
                <w:szCs w:val="26"/>
              </w:rPr>
              <w:t>8</w:t>
            </w:r>
            <w:r w:rsidR="00183C1F" w:rsidRPr="00A1017F">
              <w:rPr>
                <w:sz w:val="26"/>
                <w:szCs w:val="26"/>
              </w:rPr>
              <w:t xml:space="preserve">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183C1F" w:rsidP="00895A50">
            <w:pPr>
              <w:jc w:val="both"/>
              <w:rPr>
                <w:color w:val="FF0000"/>
                <w:sz w:val="26"/>
                <w:szCs w:val="26"/>
              </w:rPr>
            </w:pPr>
            <w:r w:rsidRPr="00A1017F">
              <w:rPr>
                <w:color w:val="000000"/>
                <w:sz w:val="26"/>
                <w:szCs w:val="26"/>
              </w:rPr>
              <w:t xml:space="preserve">С </w:t>
            </w:r>
            <w:r w:rsidR="00895A50">
              <w:rPr>
                <w:color w:val="000000"/>
                <w:sz w:val="26"/>
                <w:szCs w:val="26"/>
              </w:rPr>
              <w:t xml:space="preserve">1 января </w:t>
            </w:r>
            <w:r w:rsidRPr="00A1017F">
              <w:rPr>
                <w:color w:val="000000"/>
                <w:sz w:val="26"/>
                <w:szCs w:val="26"/>
              </w:rPr>
              <w:t>по 3</w:t>
            </w:r>
            <w:r w:rsidR="00895A50">
              <w:rPr>
                <w:color w:val="000000"/>
                <w:sz w:val="26"/>
                <w:szCs w:val="26"/>
              </w:rPr>
              <w:t>1 декабря</w:t>
            </w:r>
          </w:p>
        </w:tc>
      </w:tr>
    </w:tbl>
    <w:p w:rsidR="002E521E" w:rsidRDefault="002E521E" w:rsidP="00183C1F">
      <w:pPr>
        <w:pStyle w:val="1"/>
        <w:tabs>
          <w:tab w:val="left" w:pos="1134"/>
        </w:tabs>
        <w:spacing w:after="0" w:line="240" w:lineRule="auto"/>
        <w:jc w:val="both"/>
        <w:rPr>
          <w:rFonts w:ascii="Times New Roman" w:hAnsi="Times New Roman"/>
          <w:b/>
          <w:bCs/>
          <w:color w:val="000000" w:themeColor="text1"/>
          <w:sz w:val="26"/>
          <w:szCs w:val="26"/>
        </w:rPr>
      </w:pPr>
    </w:p>
    <w:p w:rsidR="00183C1F" w:rsidRPr="00A1017F" w:rsidRDefault="00183C1F" w:rsidP="00183C1F">
      <w:pPr>
        <w:pStyle w:val="1"/>
        <w:tabs>
          <w:tab w:val="left" w:pos="1134"/>
        </w:tabs>
        <w:spacing w:after="0" w:line="240" w:lineRule="auto"/>
        <w:jc w:val="both"/>
        <w:rPr>
          <w:rFonts w:ascii="Times New Roman" w:hAnsi="Times New Roman"/>
          <w:b/>
          <w:bCs/>
          <w:color w:val="000000" w:themeColor="text1"/>
          <w:sz w:val="26"/>
          <w:szCs w:val="26"/>
        </w:rPr>
      </w:pPr>
      <w:r w:rsidRPr="00A1017F">
        <w:rPr>
          <w:rFonts w:ascii="Times New Roman" w:hAnsi="Times New Roman"/>
          <w:b/>
          <w:bCs/>
          <w:color w:val="000000" w:themeColor="text1"/>
          <w:sz w:val="26"/>
          <w:szCs w:val="26"/>
        </w:rPr>
        <w:t>Лот №</w:t>
      </w:r>
      <w:r w:rsidR="00385B08">
        <w:rPr>
          <w:rFonts w:ascii="Times New Roman" w:hAnsi="Times New Roman"/>
          <w:b/>
          <w:bCs/>
          <w:color w:val="000000" w:themeColor="text1"/>
          <w:sz w:val="26"/>
          <w:szCs w:val="26"/>
        </w:rPr>
        <w:t xml:space="preserve"> </w:t>
      </w:r>
      <w:r w:rsidR="00B7373E">
        <w:rPr>
          <w:rFonts w:ascii="Times New Roman" w:hAnsi="Times New Roman"/>
          <w:b/>
          <w:bCs/>
          <w:color w:val="000000" w:themeColor="text1"/>
          <w:sz w:val="26"/>
          <w:szCs w:val="26"/>
        </w:rPr>
        <w:t>7</w:t>
      </w:r>
    </w:p>
    <w:tbl>
      <w:tblPr>
        <w:tblStyle w:val="a5"/>
        <w:tblW w:w="0" w:type="auto"/>
        <w:tblLook w:val="04A0" w:firstRow="1" w:lastRow="0" w:firstColumn="1" w:lastColumn="0" w:noHBand="0" w:noVBand="1"/>
      </w:tblPr>
      <w:tblGrid>
        <w:gridCol w:w="3510"/>
        <w:gridCol w:w="6061"/>
      </w:tblGrid>
      <w:tr w:rsidR="00183C1F" w:rsidRPr="00AA1C50" w:rsidTr="00F13AEF">
        <w:tc>
          <w:tcPr>
            <w:tcW w:w="3510"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Вид информации</w:t>
            </w:r>
          </w:p>
        </w:tc>
        <w:tc>
          <w:tcPr>
            <w:tcW w:w="6061" w:type="dxa"/>
          </w:tcPr>
          <w:p w:rsidR="00183C1F" w:rsidRPr="00AA1C50" w:rsidRDefault="00183C1F" w:rsidP="00F13AEF">
            <w:pPr>
              <w:pStyle w:val="ConsPlusNormal"/>
              <w:spacing w:after="120" w:line="276" w:lineRule="auto"/>
              <w:jc w:val="center"/>
              <w:rPr>
                <w:rFonts w:ascii="Times New Roman" w:hAnsi="Times New Roman" w:cs="Times New Roman"/>
                <w:b/>
                <w:sz w:val="26"/>
                <w:szCs w:val="26"/>
              </w:rPr>
            </w:pPr>
            <w:r w:rsidRPr="00AA1C50">
              <w:rPr>
                <w:rFonts w:ascii="Times New Roman" w:hAnsi="Times New Roman" w:cs="Times New Roman"/>
                <w:b/>
                <w:sz w:val="26"/>
                <w:szCs w:val="26"/>
              </w:rPr>
              <w:t>Содержание информации</w:t>
            </w:r>
          </w:p>
        </w:tc>
      </w:tr>
      <w:tr w:rsidR="00183C1F" w:rsidRPr="00AA1C50" w:rsidTr="00F13AEF">
        <w:tc>
          <w:tcPr>
            <w:tcW w:w="3510" w:type="dxa"/>
          </w:tcPr>
          <w:p w:rsidR="00183C1F" w:rsidRPr="00AA1C50" w:rsidRDefault="00183C1F" w:rsidP="00F13AEF">
            <w:pPr>
              <w:rPr>
                <w:sz w:val="26"/>
                <w:szCs w:val="26"/>
              </w:rPr>
            </w:pPr>
            <w:r w:rsidRPr="00AA1C50">
              <w:rPr>
                <w:sz w:val="26"/>
                <w:szCs w:val="26"/>
              </w:rPr>
              <w:lastRenderedPageBreak/>
              <w:t>Место размещения</w:t>
            </w:r>
          </w:p>
        </w:tc>
        <w:tc>
          <w:tcPr>
            <w:tcW w:w="6061" w:type="dxa"/>
          </w:tcPr>
          <w:p w:rsidR="00183C1F" w:rsidRPr="00CC55C8" w:rsidRDefault="00D03D13" w:rsidP="00F13AEF">
            <w:pPr>
              <w:widowControl w:val="0"/>
              <w:shd w:val="clear" w:color="auto" w:fill="FFFFFF"/>
              <w:tabs>
                <w:tab w:val="left" w:pos="187"/>
              </w:tabs>
              <w:autoSpaceDE w:val="0"/>
              <w:autoSpaceDN w:val="0"/>
              <w:adjustRightInd w:val="0"/>
              <w:contextualSpacing/>
              <w:rPr>
                <w:color w:val="FF0000"/>
                <w:spacing w:val="-3"/>
                <w:sz w:val="26"/>
                <w:szCs w:val="26"/>
              </w:rPr>
            </w:pPr>
            <w:r>
              <w:rPr>
                <w:color w:val="000000"/>
                <w:sz w:val="26"/>
                <w:szCs w:val="26"/>
              </w:rPr>
              <w:t>с</w:t>
            </w:r>
            <w:r w:rsidRPr="002028B4">
              <w:rPr>
                <w:color w:val="000000"/>
                <w:sz w:val="26"/>
                <w:szCs w:val="26"/>
              </w:rPr>
              <w:t xml:space="preserve"> западной стороны здания, расположенного по адресу: </w:t>
            </w:r>
            <w:proofErr w:type="spellStart"/>
            <w:r w:rsidRPr="002028B4">
              <w:rPr>
                <w:color w:val="000000"/>
                <w:sz w:val="26"/>
                <w:szCs w:val="26"/>
              </w:rPr>
              <w:t>рп</w:t>
            </w:r>
            <w:proofErr w:type="spellEnd"/>
            <w:r w:rsidRPr="002028B4">
              <w:rPr>
                <w:color w:val="000000"/>
                <w:sz w:val="26"/>
                <w:szCs w:val="26"/>
              </w:rPr>
              <w:t>. Турки, ул. Ленина, 114/1</w:t>
            </w:r>
          </w:p>
        </w:tc>
      </w:tr>
      <w:tr w:rsidR="00183C1F" w:rsidRPr="00AA1C50" w:rsidTr="00F13AEF">
        <w:tc>
          <w:tcPr>
            <w:tcW w:w="3510" w:type="dxa"/>
          </w:tcPr>
          <w:p w:rsidR="00183C1F" w:rsidRPr="00AA1C50" w:rsidRDefault="00183C1F" w:rsidP="00F13AEF">
            <w:pPr>
              <w:rPr>
                <w:sz w:val="26"/>
                <w:szCs w:val="26"/>
              </w:rPr>
            </w:pPr>
            <w:r w:rsidRPr="00AA1C50">
              <w:rPr>
                <w:sz w:val="26"/>
                <w:szCs w:val="26"/>
              </w:rPr>
              <w:t>Тип объекта</w:t>
            </w:r>
          </w:p>
        </w:tc>
        <w:tc>
          <w:tcPr>
            <w:tcW w:w="6061" w:type="dxa"/>
          </w:tcPr>
          <w:p w:rsidR="00183C1F" w:rsidRPr="00A1017F" w:rsidRDefault="00D03D13" w:rsidP="00F13AEF">
            <w:pPr>
              <w:jc w:val="both"/>
              <w:rPr>
                <w:sz w:val="26"/>
                <w:szCs w:val="26"/>
              </w:rPr>
            </w:pPr>
            <w:r>
              <w:rPr>
                <w:sz w:val="26"/>
                <w:szCs w:val="26"/>
              </w:rPr>
              <w:t xml:space="preserve">Киоск </w:t>
            </w:r>
          </w:p>
        </w:tc>
      </w:tr>
      <w:tr w:rsidR="00183C1F" w:rsidRPr="00AA1C50" w:rsidTr="00F13AEF">
        <w:tc>
          <w:tcPr>
            <w:tcW w:w="3510" w:type="dxa"/>
          </w:tcPr>
          <w:p w:rsidR="00183C1F" w:rsidRPr="00AA1C50" w:rsidRDefault="00183C1F" w:rsidP="00F13AEF">
            <w:pPr>
              <w:rPr>
                <w:sz w:val="26"/>
                <w:szCs w:val="26"/>
              </w:rPr>
            </w:pPr>
            <w:r w:rsidRPr="00AA1C50">
              <w:rPr>
                <w:sz w:val="26"/>
                <w:szCs w:val="26"/>
              </w:rPr>
              <w:t>Группа товаров</w:t>
            </w:r>
          </w:p>
        </w:tc>
        <w:tc>
          <w:tcPr>
            <w:tcW w:w="6061" w:type="dxa"/>
          </w:tcPr>
          <w:p w:rsidR="00183C1F" w:rsidRPr="00D03D13"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Специализация товара</w:t>
            </w:r>
          </w:p>
        </w:tc>
        <w:tc>
          <w:tcPr>
            <w:tcW w:w="6061" w:type="dxa"/>
          </w:tcPr>
          <w:p w:rsidR="00183C1F" w:rsidRPr="00A1017F" w:rsidRDefault="00D03D13" w:rsidP="00F13AEF">
            <w:pPr>
              <w:jc w:val="both"/>
              <w:rPr>
                <w:sz w:val="26"/>
                <w:szCs w:val="26"/>
              </w:rPr>
            </w:pPr>
            <w:r w:rsidRPr="00D03D13">
              <w:rPr>
                <w:color w:val="000000"/>
                <w:sz w:val="26"/>
                <w:szCs w:val="26"/>
              </w:rPr>
              <w:t>Печатная продукция и товары народного потребления</w:t>
            </w:r>
          </w:p>
        </w:tc>
      </w:tr>
      <w:tr w:rsidR="00183C1F" w:rsidRPr="00AA1C50" w:rsidTr="00F13AEF">
        <w:tc>
          <w:tcPr>
            <w:tcW w:w="3510" w:type="dxa"/>
          </w:tcPr>
          <w:p w:rsidR="00183C1F" w:rsidRPr="00AA1C50" w:rsidRDefault="00183C1F" w:rsidP="00F13AEF">
            <w:pPr>
              <w:rPr>
                <w:sz w:val="26"/>
                <w:szCs w:val="26"/>
              </w:rPr>
            </w:pPr>
            <w:r w:rsidRPr="00AA1C50">
              <w:rPr>
                <w:sz w:val="26"/>
                <w:szCs w:val="26"/>
              </w:rPr>
              <w:t>Размер площади места размещения НТО</w:t>
            </w:r>
          </w:p>
        </w:tc>
        <w:tc>
          <w:tcPr>
            <w:tcW w:w="6061" w:type="dxa"/>
          </w:tcPr>
          <w:p w:rsidR="00183C1F" w:rsidRPr="00A1017F" w:rsidRDefault="00183C1F" w:rsidP="00F13AEF">
            <w:pPr>
              <w:jc w:val="both"/>
              <w:rPr>
                <w:sz w:val="26"/>
                <w:szCs w:val="26"/>
              </w:rPr>
            </w:pPr>
            <w:r w:rsidRPr="00A1017F">
              <w:rPr>
                <w:sz w:val="26"/>
                <w:szCs w:val="26"/>
              </w:rPr>
              <w:t>6 кв.м.</w:t>
            </w:r>
          </w:p>
        </w:tc>
      </w:tr>
      <w:tr w:rsidR="00183C1F" w:rsidRPr="00AA1C50" w:rsidTr="00F13AEF">
        <w:tc>
          <w:tcPr>
            <w:tcW w:w="3510" w:type="dxa"/>
          </w:tcPr>
          <w:p w:rsidR="00183C1F" w:rsidRPr="00AA1C50" w:rsidRDefault="00183C1F" w:rsidP="00F13AEF">
            <w:pPr>
              <w:rPr>
                <w:sz w:val="26"/>
                <w:szCs w:val="26"/>
              </w:rPr>
            </w:pPr>
            <w:r w:rsidRPr="00AA1C50">
              <w:rPr>
                <w:sz w:val="26"/>
                <w:szCs w:val="26"/>
              </w:rPr>
              <w:t>Период функционирования торгового объекта</w:t>
            </w:r>
          </w:p>
        </w:tc>
        <w:tc>
          <w:tcPr>
            <w:tcW w:w="6061" w:type="dxa"/>
          </w:tcPr>
          <w:p w:rsidR="00183C1F" w:rsidRPr="00A1017F" w:rsidRDefault="00D03D13" w:rsidP="00F13AEF">
            <w:pPr>
              <w:jc w:val="both"/>
              <w:rPr>
                <w:color w:val="FF0000"/>
                <w:sz w:val="26"/>
                <w:szCs w:val="26"/>
              </w:rPr>
            </w:pPr>
            <w:r w:rsidRPr="00A1017F">
              <w:rPr>
                <w:color w:val="000000"/>
                <w:sz w:val="26"/>
                <w:szCs w:val="26"/>
              </w:rPr>
              <w:t xml:space="preserve">С </w:t>
            </w:r>
            <w:r>
              <w:rPr>
                <w:color w:val="000000"/>
                <w:sz w:val="26"/>
                <w:szCs w:val="26"/>
              </w:rPr>
              <w:t xml:space="preserve">1 января </w:t>
            </w:r>
            <w:r w:rsidRPr="00A1017F">
              <w:rPr>
                <w:color w:val="000000"/>
                <w:sz w:val="26"/>
                <w:szCs w:val="26"/>
              </w:rPr>
              <w:t>по 3</w:t>
            </w:r>
            <w:r>
              <w:rPr>
                <w:color w:val="000000"/>
                <w:sz w:val="26"/>
                <w:szCs w:val="26"/>
              </w:rPr>
              <w:t>1 декабря</w:t>
            </w:r>
          </w:p>
        </w:tc>
      </w:tr>
    </w:tbl>
    <w:p w:rsidR="00A1017F" w:rsidRPr="00AA1C50" w:rsidRDefault="00A1017F" w:rsidP="00CB56A3">
      <w:pPr>
        <w:pStyle w:val="1"/>
        <w:tabs>
          <w:tab w:val="left" w:pos="1134"/>
        </w:tabs>
        <w:spacing w:after="0" w:line="240" w:lineRule="auto"/>
        <w:ind w:left="567"/>
        <w:jc w:val="both"/>
        <w:rPr>
          <w:rFonts w:ascii="Times New Roman" w:hAnsi="Times New Roman"/>
          <w:bCs/>
          <w:i/>
          <w:color w:val="FF0000"/>
          <w:sz w:val="26"/>
          <w:szCs w:val="26"/>
        </w:rPr>
      </w:pPr>
    </w:p>
    <w:p w:rsidR="007B7635" w:rsidRPr="00AA1C50" w:rsidRDefault="00A52D3E" w:rsidP="007D5D99">
      <w:pPr>
        <w:pStyle w:val="1"/>
        <w:tabs>
          <w:tab w:val="left" w:pos="1134"/>
        </w:tabs>
        <w:spacing w:after="0" w:line="240" w:lineRule="auto"/>
        <w:ind w:left="0" w:firstLine="567"/>
        <w:jc w:val="both"/>
        <w:rPr>
          <w:rFonts w:ascii="Times New Roman" w:hAnsi="Times New Roman"/>
          <w:b/>
          <w:bCs/>
          <w:color w:val="000000" w:themeColor="text1"/>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2</w:t>
      </w:r>
      <w:r w:rsidR="00CB56A3"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E54D9F" w:rsidRPr="00AA1C50">
        <w:rPr>
          <w:rFonts w:ascii="Times New Roman" w:hAnsi="Times New Roman"/>
          <w:b/>
          <w:bCs/>
          <w:color w:val="000000" w:themeColor="text1"/>
          <w:sz w:val="26"/>
          <w:szCs w:val="26"/>
        </w:rPr>
        <w:t>Срок</w:t>
      </w:r>
      <w:r w:rsidR="00D727CD" w:rsidRPr="00AA1C50">
        <w:rPr>
          <w:rFonts w:ascii="Times New Roman" w:hAnsi="Times New Roman"/>
          <w:b/>
          <w:bCs/>
          <w:color w:val="000000" w:themeColor="text1"/>
          <w:sz w:val="26"/>
          <w:szCs w:val="26"/>
        </w:rPr>
        <w:t>,</w:t>
      </w:r>
      <w:r w:rsidR="00E54D9F" w:rsidRPr="00AA1C50">
        <w:rPr>
          <w:rFonts w:ascii="Times New Roman" w:hAnsi="Times New Roman"/>
          <w:b/>
          <w:bCs/>
          <w:color w:val="000000" w:themeColor="text1"/>
          <w:sz w:val="26"/>
          <w:szCs w:val="26"/>
        </w:rPr>
        <w:t xml:space="preserve"> в течение которого организатор открытого аукциона  вправе отказаться от проведения открытого аукциона</w:t>
      </w:r>
      <w:r w:rsidR="0013595D">
        <w:rPr>
          <w:rFonts w:ascii="Times New Roman" w:hAnsi="Times New Roman"/>
          <w:b/>
          <w:bCs/>
          <w:color w:val="000000" w:themeColor="text1"/>
          <w:sz w:val="26"/>
          <w:szCs w:val="26"/>
        </w:rPr>
        <w:t>.</w:t>
      </w:r>
    </w:p>
    <w:p w:rsidR="00E54D9F" w:rsidRPr="00AA1C50" w:rsidRDefault="00D727CD" w:rsidP="00D727CD">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позднее чем за пять дней до дня окончания срока подачи </w:t>
      </w:r>
      <w:r w:rsidR="007D5D99">
        <w:rPr>
          <w:rFonts w:ascii="Times New Roman" w:hAnsi="Times New Roman"/>
          <w:sz w:val="26"/>
          <w:szCs w:val="26"/>
        </w:rPr>
        <w:t>З</w:t>
      </w:r>
      <w:r w:rsidRPr="00AA1C50">
        <w:rPr>
          <w:rFonts w:ascii="Times New Roman" w:hAnsi="Times New Roman"/>
          <w:sz w:val="26"/>
          <w:szCs w:val="26"/>
        </w:rPr>
        <w:t>аявок</w:t>
      </w:r>
      <w:r w:rsidR="007D5D99">
        <w:rPr>
          <w:rFonts w:ascii="Times New Roman" w:hAnsi="Times New Roman"/>
          <w:sz w:val="26"/>
          <w:szCs w:val="26"/>
        </w:rPr>
        <w:t>.</w:t>
      </w:r>
    </w:p>
    <w:p w:rsidR="00E54D9F" w:rsidRPr="00AA1C50" w:rsidRDefault="00E54D9F" w:rsidP="00CB56A3">
      <w:pPr>
        <w:pStyle w:val="1"/>
        <w:tabs>
          <w:tab w:val="left" w:pos="1134"/>
        </w:tabs>
        <w:spacing w:after="0" w:line="240" w:lineRule="auto"/>
        <w:ind w:left="567"/>
        <w:jc w:val="both"/>
        <w:rPr>
          <w:rFonts w:ascii="Times New Roman" w:hAnsi="Times New Roman"/>
          <w:bCs/>
          <w:i/>
          <w:color w:val="FF0000"/>
          <w:sz w:val="26"/>
          <w:szCs w:val="26"/>
        </w:rPr>
      </w:pPr>
    </w:p>
    <w:p w:rsidR="002F1D48" w:rsidRPr="00AA1C50" w:rsidRDefault="00CB56A3" w:rsidP="004A4AA3">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3</w:t>
      </w:r>
      <w:r w:rsidRPr="00AA1C50">
        <w:rPr>
          <w:rFonts w:ascii="Times New Roman" w:hAnsi="Times New Roman"/>
          <w:b/>
          <w:bCs/>
          <w:sz w:val="26"/>
          <w:szCs w:val="26"/>
        </w:rPr>
        <w:t>.</w:t>
      </w:r>
      <w:r w:rsidR="003C2DA5" w:rsidRPr="00AA1C50">
        <w:rPr>
          <w:rFonts w:ascii="Times New Roman" w:hAnsi="Times New Roman"/>
          <w:b/>
          <w:bCs/>
          <w:sz w:val="26"/>
          <w:szCs w:val="26"/>
        </w:rPr>
        <w:t xml:space="preserve"> Срок, в течение которого уполномоченный орган вправе внести изменения в извещение о проведении открытого аукциона</w:t>
      </w:r>
      <w:r w:rsidR="005C60CE">
        <w:rPr>
          <w:rFonts w:ascii="Times New Roman" w:hAnsi="Times New Roman"/>
          <w:b/>
          <w:bCs/>
          <w:sz w:val="26"/>
          <w:szCs w:val="26"/>
        </w:rPr>
        <w:t>.</w:t>
      </w:r>
    </w:p>
    <w:p w:rsidR="004A4AA3" w:rsidRPr="00AA1C50" w:rsidRDefault="004A4AA3" w:rsidP="004A4AA3">
      <w:pPr>
        <w:pStyle w:val="1"/>
        <w:tabs>
          <w:tab w:val="left" w:pos="1134"/>
        </w:tabs>
        <w:spacing w:after="0" w:line="240" w:lineRule="auto"/>
        <w:ind w:left="0" w:firstLine="567"/>
        <w:jc w:val="both"/>
        <w:rPr>
          <w:rFonts w:ascii="Times New Roman" w:hAnsi="Times New Roman"/>
          <w:bCs/>
          <w:i/>
          <w:color w:val="FF0000"/>
          <w:sz w:val="26"/>
          <w:szCs w:val="26"/>
        </w:rPr>
      </w:pPr>
      <w:r w:rsidRPr="00AA1C50">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AA1C50">
        <w:rPr>
          <w:rFonts w:ascii="Times New Roman" w:hAnsi="Times New Roman"/>
          <w:sz w:val="26"/>
          <w:szCs w:val="26"/>
        </w:rPr>
        <w:t>позднее</w:t>
      </w:r>
      <w:proofErr w:type="gramEnd"/>
      <w:r w:rsidRPr="00AA1C50">
        <w:rPr>
          <w:rFonts w:ascii="Times New Roman" w:hAnsi="Times New Roman"/>
          <w:sz w:val="26"/>
          <w:szCs w:val="26"/>
        </w:rPr>
        <w:t xml:space="preserve"> чем за пять дней до дня окончания срока подачи </w:t>
      </w:r>
      <w:r w:rsidR="00343F4A">
        <w:rPr>
          <w:rFonts w:ascii="Times New Roman" w:hAnsi="Times New Roman"/>
          <w:sz w:val="26"/>
          <w:szCs w:val="26"/>
        </w:rPr>
        <w:t>Заявок.</w:t>
      </w:r>
    </w:p>
    <w:p w:rsidR="003C2DA5" w:rsidRPr="00AA1C50" w:rsidRDefault="003C2DA5" w:rsidP="00CB56A3">
      <w:pPr>
        <w:pStyle w:val="1"/>
        <w:tabs>
          <w:tab w:val="left" w:pos="1134"/>
        </w:tabs>
        <w:spacing w:after="0" w:line="240" w:lineRule="auto"/>
        <w:ind w:left="567"/>
        <w:jc w:val="both"/>
        <w:rPr>
          <w:rFonts w:ascii="Times New Roman" w:hAnsi="Times New Roman"/>
          <w:bCs/>
          <w:i/>
          <w:sz w:val="26"/>
          <w:szCs w:val="26"/>
        </w:rPr>
      </w:pPr>
    </w:p>
    <w:p w:rsidR="00052453" w:rsidRPr="00AA1C50" w:rsidRDefault="00052453" w:rsidP="000B4E7A">
      <w:pPr>
        <w:pStyle w:val="ConsPlusNormal"/>
        <w:spacing w:line="276" w:lineRule="auto"/>
        <w:ind w:firstLine="540"/>
        <w:jc w:val="both"/>
        <w:rPr>
          <w:rFonts w:ascii="Times New Roman" w:hAnsi="Times New Roman" w:cs="Times New Roman"/>
          <w:b/>
          <w:sz w:val="26"/>
          <w:szCs w:val="26"/>
        </w:rPr>
      </w:pPr>
      <w:r w:rsidRPr="00AA1C50">
        <w:rPr>
          <w:rFonts w:ascii="Times New Roman" w:hAnsi="Times New Roman"/>
          <w:b/>
          <w:bCs/>
          <w:color w:val="000000" w:themeColor="text1"/>
          <w:sz w:val="26"/>
          <w:szCs w:val="26"/>
        </w:rPr>
        <w:t>1</w:t>
      </w:r>
      <w:r w:rsidR="00444766">
        <w:rPr>
          <w:rFonts w:ascii="Times New Roman" w:hAnsi="Times New Roman"/>
          <w:b/>
          <w:bCs/>
          <w:color w:val="000000" w:themeColor="text1"/>
          <w:sz w:val="26"/>
          <w:szCs w:val="26"/>
        </w:rPr>
        <w:t>4</w:t>
      </w:r>
      <w:r w:rsidRPr="00AA1C50">
        <w:rPr>
          <w:rFonts w:ascii="Times New Roman" w:hAnsi="Times New Roman"/>
          <w:b/>
          <w:bCs/>
          <w:color w:val="000000" w:themeColor="text1"/>
          <w:sz w:val="26"/>
          <w:szCs w:val="26"/>
        </w:rPr>
        <w:t>.</w:t>
      </w:r>
      <w:r w:rsidR="00444766">
        <w:rPr>
          <w:rFonts w:ascii="Times New Roman" w:hAnsi="Times New Roman"/>
          <w:b/>
          <w:bCs/>
          <w:color w:val="000000" w:themeColor="text1"/>
          <w:sz w:val="26"/>
          <w:szCs w:val="26"/>
        </w:rPr>
        <w:t xml:space="preserve"> </w:t>
      </w:r>
      <w:r w:rsidR="004357C2" w:rsidRPr="00AA1C50">
        <w:rPr>
          <w:rFonts w:ascii="Times New Roman" w:hAnsi="Times New Roman" w:cs="Times New Roman"/>
          <w:b/>
          <w:sz w:val="26"/>
          <w:szCs w:val="26"/>
        </w:rPr>
        <w:t>Порядок, форма и срок предоставления р</w:t>
      </w:r>
      <w:r w:rsidRPr="00AA1C50">
        <w:rPr>
          <w:rFonts w:ascii="Times New Roman" w:hAnsi="Times New Roman" w:cs="Times New Roman"/>
          <w:b/>
          <w:sz w:val="26"/>
          <w:szCs w:val="26"/>
        </w:rPr>
        <w:t>азъяснени</w:t>
      </w:r>
      <w:r w:rsidR="004357C2" w:rsidRPr="00AA1C50">
        <w:rPr>
          <w:rFonts w:ascii="Times New Roman" w:hAnsi="Times New Roman" w:cs="Times New Roman"/>
          <w:b/>
          <w:sz w:val="26"/>
          <w:szCs w:val="26"/>
        </w:rPr>
        <w:t>й</w:t>
      </w:r>
      <w:r w:rsidRPr="00AA1C50">
        <w:rPr>
          <w:rFonts w:ascii="Times New Roman" w:hAnsi="Times New Roman" w:cs="Times New Roman"/>
          <w:b/>
          <w:sz w:val="26"/>
          <w:szCs w:val="26"/>
        </w:rPr>
        <w:t xml:space="preserve"> положений извещения о проведении открытого аукциона</w:t>
      </w:r>
      <w:r w:rsidR="005C60CE">
        <w:rPr>
          <w:rFonts w:ascii="Times New Roman" w:hAnsi="Times New Roman" w:cs="Times New Roman"/>
          <w:b/>
          <w:sz w:val="26"/>
          <w:szCs w:val="26"/>
        </w:rPr>
        <w:t>.</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sidRPr="00343F4A">
        <w:rPr>
          <w:rFonts w:ascii="Times New Roman" w:hAnsi="Times New Roman" w:cs="Times New Roman"/>
          <w:sz w:val="26"/>
          <w:szCs w:val="26"/>
        </w:rPr>
        <w:t>1</w:t>
      </w:r>
      <w:r w:rsidR="00444766">
        <w:rPr>
          <w:rFonts w:ascii="Times New Roman" w:hAnsi="Times New Roman" w:cs="Times New Roman"/>
          <w:sz w:val="26"/>
          <w:szCs w:val="26"/>
        </w:rPr>
        <w:t>4</w:t>
      </w:r>
      <w:r w:rsidRPr="00343F4A">
        <w:rPr>
          <w:rFonts w:ascii="Times New Roman" w:hAnsi="Times New Roman" w:cs="Times New Roman"/>
          <w:sz w:val="26"/>
          <w:szCs w:val="26"/>
        </w:rPr>
        <w:t>.1</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Любое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.2</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w:t>
      </w:r>
      <w:proofErr w:type="gramStart"/>
      <w:r w:rsidR="00052453" w:rsidRPr="00AA1C50">
        <w:rPr>
          <w:rFonts w:ascii="Times New Roman" w:hAnsi="Times New Roman" w:cs="Times New Roman"/>
          <w:sz w:val="26"/>
          <w:szCs w:val="26"/>
        </w:rPr>
        <w:t>позднее</w:t>
      </w:r>
      <w:proofErr w:type="gramEnd"/>
      <w:r w:rsidR="00052453" w:rsidRPr="00AA1C50">
        <w:rPr>
          <w:rFonts w:ascii="Times New Roman" w:hAnsi="Times New Roman" w:cs="Times New Roman"/>
          <w:sz w:val="26"/>
          <w:szCs w:val="26"/>
        </w:rPr>
        <w:t xml:space="preserve"> чем за пять дней до дня окончания срока подачи заявок на участие в открытом аукционе.</w:t>
      </w:r>
    </w:p>
    <w:p w:rsidR="00052453" w:rsidRPr="00AA1C50" w:rsidRDefault="00343F4A" w:rsidP="00052453">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444766">
        <w:rPr>
          <w:rFonts w:ascii="Times New Roman" w:hAnsi="Times New Roman" w:cs="Times New Roman"/>
          <w:sz w:val="26"/>
          <w:szCs w:val="26"/>
        </w:rPr>
        <w:t>4</w:t>
      </w:r>
      <w:r>
        <w:rPr>
          <w:rFonts w:ascii="Times New Roman" w:hAnsi="Times New Roman" w:cs="Times New Roman"/>
          <w:sz w:val="26"/>
          <w:szCs w:val="26"/>
        </w:rPr>
        <w:t>.3</w:t>
      </w:r>
      <w:r w:rsidR="00B87D16">
        <w:rPr>
          <w:rFonts w:ascii="Times New Roman" w:hAnsi="Times New Roman" w:cs="Times New Roman"/>
          <w:sz w:val="26"/>
          <w:szCs w:val="26"/>
        </w:rPr>
        <w:t>.</w:t>
      </w:r>
      <w:r w:rsidR="00052453" w:rsidRPr="00AA1C50">
        <w:rPr>
          <w:rFonts w:ascii="Times New Roman" w:hAnsi="Times New Roman" w:cs="Times New Roman"/>
          <w:sz w:val="26"/>
          <w:szCs w:val="26"/>
        </w:rPr>
        <w:t xml:space="preserve"> В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1D1FE2"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052453" w:rsidRPr="000A21FE" w:rsidRDefault="00052453" w:rsidP="00CB56A3">
      <w:pPr>
        <w:pStyle w:val="1"/>
        <w:tabs>
          <w:tab w:val="left" w:pos="1134"/>
        </w:tabs>
        <w:spacing w:after="0" w:line="240" w:lineRule="auto"/>
        <w:ind w:left="567"/>
        <w:jc w:val="both"/>
        <w:rPr>
          <w:rFonts w:ascii="Times New Roman" w:hAnsi="Times New Roman"/>
          <w:b/>
          <w:bCs/>
          <w:sz w:val="26"/>
          <w:szCs w:val="26"/>
        </w:rPr>
      </w:pPr>
      <w:r w:rsidRPr="000A21FE">
        <w:rPr>
          <w:rFonts w:ascii="Times New Roman" w:hAnsi="Times New Roman"/>
          <w:b/>
          <w:bCs/>
          <w:sz w:val="26"/>
          <w:szCs w:val="26"/>
        </w:rPr>
        <w:t>1</w:t>
      </w:r>
      <w:r w:rsidR="00444766" w:rsidRPr="000A21FE">
        <w:rPr>
          <w:rFonts w:ascii="Times New Roman" w:hAnsi="Times New Roman"/>
          <w:b/>
          <w:bCs/>
          <w:sz w:val="26"/>
          <w:szCs w:val="26"/>
        </w:rPr>
        <w:t>5</w:t>
      </w:r>
      <w:r w:rsidRPr="000A21FE">
        <w:rPr>
          <w:rFonts w:ascii="Times New Roman" w:hAnsi="Times New Roman"/>
          <w:b/>
          <w:bCs/>
          <w:sz w:val="26"/>
          <w:szCs w:val="26"/>
        </w:rPr>
        <w:t>. Начальная (минимальная)</w:t>
      </w:r>
      <w:r w:rsidR="00374C11" w:rsidRPr="000A21FE">
        <w:rPr>
          <w:rFonts w:ascii="Times New Roman" w:hAnsi="Times New Roman"/>
          <w:b/>
          <w:bCs/>
          <w:sz w:val="26"/>
          <w:szCs w:val="26"/>
        </w:rPr>
        <w:t xml:space="preserve"> цена договора:</w:t>
      </w:r>
    </w:p>
    <w:p w:rsidR="009B55F8" w:rsidRPr="00AC3280" w:rsidRDefault="00D828D3" w:rsidP="009B55F8">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Лот №</w:t>
      </w:r>
      <w:r w:rsidR="00DD17F6">
        <w:rPr>
          <w:rFonts w:ascii="Times New Roman" w:hAnsi="Times New Roman"/>
          <w:bCs/>
          <w:sz w:val="26"/>
          <w:szCs w:val="26"/>
        </w:rPr>
        <w:t xml:space="preserve"> </w:t>
      </w:r>
      <w:r w:rsidRPr="00AC3280">
        <w:rPr>
          <w:rFonts w:ascii="Times New Roman" w:hAnsi="Times New Roman"/>
          <w:bCs/>
          <w:sz w:val="26"/>
          <w:szCs w:val="26"/>
        </w:rPr>
        <w:t>1</w:t>
      </w:r>
      <w:r w:rsidR="009B55F8" w:rsidRPr="00AC3280">
        <w:rPr>
          <w:rFonts w:ascii="Times New Roman" w:hAnsi="Times New Roman"/>
          <w:bCs/>
          <w:sz w:val="26"/>
          <w:szCs w:val="26"/>
        </w:rPr>
        <w:t xml:space="preserve">- </w:t>
      </w:r>
      <w:r w:rsidR="00DD17F6">
        <w:rPr>
          <w:rFonts w:ascii="Times New Roman" w:hAnsi="Times New Roman"/>
          <w:bCs/>
          <w:sz w:val="26"/>
          <w:szCs w:val="26"/>
        </w:rPr>
        <w:t>72</w:t>
      </w:r>
      <w:r w:rsidR="006B73B1">
        <w:rPr>
          <w:rFonts w:ascii="Times New Roman" w:hAnsi="Times New Roman"/>
          <w:bCs/>
          <w:sz w:val="26"/>
          <w:szCs w:val="26"/>
        </w:rPr>
        <w:t>0</w:t>
      </w:r>
      <w:r w:rsidR="00DD17F6">
        <w:rPr>
          <w:rFonts w:ascii="Times New Roman" w:hAnsi="Times New Roman"/>
          <w:bCs/>
          <w:sz w:val="26"/>
          <w:szCs w:val="26"/>
        </w:rPr>
        <w:t>,</w:t>
      </w:r>
      <w:r w:rsidR="00D66620">
        <w:rPr>
          <w:rFonts w:ascii="Times New Roman" w:hAnsi="Times New Roman"/>
          <w:bCs/>
          <w:sz w:val="26"/>
          <w:szCs w:val="26"/>
        </w:rPr>
        <w:t>00</w:t>
      </w:r>
      <w:r w:rsidR="009B55F8" w:rsidRPr="00AC3280">
        <w:rPr>
          <w:rFonts w:ascii="Times New Roman" w:hAnsi="Times New Roman"/>
          <w:bCs/>
          <w:sz w:val="26"/>
          <w:szCs w:val="26"/>
        </w:rPr>
        <w:t xml:space="preserve"> руб. (</w:t>
      </w:r>
      <w:r w:rsidR="00DD17F6">
        <w:rPr>
          <w:rFonts w:ascii="Times New Roman" w:hAnsi="Times New Roman"/>
          <w:bCs/>
          <w:sz w:val="26"/>
          <w:szCs w:val="26"/>
        </w:rPr>
        <w:t xml:space="preserve">семьсот двадцать </w:t>
      </w:r>
      <w:r w:rsidR="00AC3280" w:rsidRPr="00AC3280">
        <w:rPr>
          <w:rFonts w:ascii="Times New Roman" w:hAnsi="Times New Roman"/>
          <w:bCs/>
          <w:sz w:val="26"/>
          <w:szCs w:val="26"/>
        </w:rPr>
        <w:t>рубл</w:t>
      </w:r>
      <w:r w:rsidR="006B73B1">
        <w:rPr>
          <w:rFonts w:ascii="Times New Roman" w:hAnsi="Times New Roman"/>
          <w:bCs/>
          <w:sz w:val="26"/>
          <w:szCs w:val="26"/>
        </w:rPr>
        <w:t>ей</w:t>
      </w:r>
      <w:r w:rsidR="00AC3280" w:rsidRPr="00AC3280">
        <w:rPr>
          <w:rFonts w:ascii="Times New Roman" w:hAnsi="Times New Roman"/>
          <w:bCs/>
          <w:sz w:val="26"/>
          <w:szCs w:val="26"/>
        </w:rPr>
        <w:t xml:space="preserve"> </w:t>
      </w:r>
      <w:r w:rsidR="00D66620">
        <w:rPr>
          <w:rFonts w:ascii="Times New Roman" w:hAnsi="Times New Roman"/>
          <w:bCs/>
          <w:sz w:val="26"/>
          <w:szCs w:val="26"/>
        </w:rPr>
        <w:t>00</w:t>
      </w:r>
      <w:r w:rsidR="00DD17F6">
        <w:rPr>
          <w:rFonts w:ascii="Times New Roman" w:hAnsi="Times New Roman"/>
          <w:bCs/>
          <w:sz w:val="26"/>
          <w:szCs w:val="26"/>
        </w:rPr>
        <w:t xml:space="preserve"> копе</w:t>
      </w:r>
      <w:r w:rsidR="00D66620">
        <w:rPr>
          <w:rFonts w:ascii="Times New Roman" w:hAnsi="Times New Roman"/>
          <w:bCs/>
          <w:sz w:val="26"/>
          <w:szCs w:val="26"/>
        </w:rPr>
        <w:t>ек</w:t>
      </w:r>
      <w:r w:rsidR="009B55F8" w:rsidRPr="00AC3280">
        <w:rPr>
          <w:rFonts w:ascii="Times New Roman" w:hAnsi="Times New Roman"/>
          <w:bCs/>
          <w:sz w:val="26"/>
          <w:szCs w:val="26"/>
        </w:rPr>
        <w:t>)</w:t>
      </w:r>
      <w:r w:rsidR="00AC3280" w:rsidRPr="00AC3280">
        <w:rPr>
          <w:rFonts w:ascii="Times New Roman" w:hAnsi="Times New Roman"/>
          <w:bCs/>
          <w:sz w:val="26"/>
          <w:szCs w:val="26"/>
        </w:rPr>
        <w:t>;</w:t>
      </w:r>
    </w:p>
    <w:p w:rsidR="00D828D3" w:rsidRPr="00AC3280" w:rsidRDefault="00D828D3" w:rsidP="00D828D3">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Лот №</w:t>
      </w:r>
      <w:r w:rsidR="00DD17F6">
        <w:rPr>
          <w:rFonts w:ascii="Times New Roman" w:hAnsi="Times New Roman"/>
          <w:bCs/>
          <w:sz w:val="26"/>
          <w:szCs w:val="26"/>
        </w:rPr>
        <w:t xml:space="preserve"> </w:t>
      </w:r>
      <w:r w:rsidRPr="00AC3280">
        <w:rPr>
          <w:rFonts w:ascii="Times New Roman" w:hAnsi="Times New Roman"/>
          <w:bCs/>
          <w:sz w:val="26"/>
          <w:szCs w:val="26"/>
        </w:rPr>
        <w:t xml:space="preserve">2 </w:t>
      </w:r>
      <w:r w:rsidR="00DD17F6">
        <w:rPr>
          <w:rFonts w:ascii="Times New Roman" w:hAnsi="Times New Roman"/>
          <w:bCs/>
          <w:sz w:val="26"/>
          <w:szCs w:val="26"/>
        </w:rPr>
        <w:t>–</w:t>
      </w:r>
      <w:r w:rsidR="00D61B07">
        <w:rPr>
          <w:rFonts w:ascii="Times New Roman" w:hAnsi="Times New Roman"/>
          <w:bCs/>
          <w:sz w:val="26"/>
          <w:szCs w:val="26"/>
        </w:rPr>
        <w:t xml:space="preserve"> </w:t>
      </w:r>
      <w:r w:rsidR="00DD17F6">
        <w:rPr>
          <w:rFonts w:ascii="Times New Roman" w:hAnsi="Times New Roman"/>
          <w:bCs/>
          <w:sz w:val="26"/>
          <w:szCs w:val="26"/>
        </w:rPr>
        <w:t>72</w:t>
      </w:r>
      <w:r w:rsidR="006B73B1">
        <w:rPr>
          <w:rFonts w:ascii="Times New Roman" w:hAnsi="Times New Roman"/>
          <w:bCs/>
          <w:sz w:val="26"/>
          <w:szCs w:val="26"/>
        </w:rPr>
        <w:t>0</w:t>
      </w:r>
      <w:r w:rsidR="00D66620">
        <w:rPr>
          <w:rFonts w:ascii="Times New Roman" w:hAnsi="Times New Roman"/>
          <w:bCs/>
          <w:sz w:val="26"/>
          <w:szCs w:val="26"/>
        </w:rPr>
        <w:t>,00</w:t>
      </w:r>
      <w:r w:rsidR="00AC3280" w:rsidRPr="00AC3280">
        <w:rPr>
          <w:rFonts w:ascii="Times New Roman" w:hAnsi="Times New Roman"/>
          <w:bCs/>
          <w:sz w:val="26"/>
          <w:szCs w:val="26"/>
        </w:rPr>
        <w:t xml:space="preserve"> руб. (</w:t>
      </w:r>
      <w:r w:rsidR="00DD17F6">
        <w:rPr>
          <w:rFonts w:ascii="Times New Roman" w:hAnsi="Times New Roman"/>
          <w:bCs/>
          <w:sz w:val="26"/>
          <w:szCs w:val="26"/>
        </w:rPr>
        <w:t xml:space="preserve">семьсот двадцать </w:t>
      </w:r>
      <w:r w:rsidR="006B73B1">
        <w:rPr>
          <w:rFonts w:ascii="Times New Roman" w:hAnsi="Times New Roman"/>
          <w:bCs/>
          <w:sz w:val="26"/>
          <w:szCs w:val="26"/>
        </w:rPr>
        <w:t>р</w:t>
      </w:r>
      <w:bookmarkStart w:id="1" w:name="_GoBack"/>
      <w:bookmarkEnd w:id="1"/>
      <w:r w:rsidR="006B73B1">
        <w:rPr>
          <w:rFonts w:ascii="Times New Roman" w:hAnsi="Times New Roman"/>
          <w:bCs/>
          <w:sz w:val="26"/>
          <w:szCs w:val="26"/>
        </w:rPr>
        <w:t>ублей</w:t>
      </w:r>
      <w:r w:rsidR="00AC3280" w:rsidRPr="00AC3280">
        <w:rPr>
          <w:rFonts w:ascii="Times New Roman" w:hAnsi="Times New Roman"/>
          <w:bCs/>
          <w:sz w:val="26"/>
          <w:szCs w:val="26"/>
        </w:rPr>
        <w:t xml:space="preserve"> </w:t>
      </w:r>
      <w:r w:rsidR="00D66620">
        <w:rPr>
          <w:rFonts w:ascii="Times New Roman" w:hAnsi="Times New Roman"/>
          <w:bCs/>
          <w:sz w:val="26"/>
          <w:szCs w:val="26"/>
        </w:rPr>
        <w:t>00</w:t>
      </w:r>
      <w:r w:rsidR="00AC3280" w:rsidRPr="00AC3280">
        <w:rPr>
          <w:rFonts w:ascii="Times New Roman" w:hAnsi="Times New Roman"/>
          <w:bCs/>
          <w:sz w:val="26"/>
          <w:szCs w:val="26"/>
        </w:rPr>
        <w:t xml:space="preserve"> копе</w:t>
      </w:r>
      <w:r w:rsidR="00D66620">
        <w:rPr>
          <w:rFonts w:ascii="Times New Roman" w:hAnsi="Times New Roman"/>
          <w:bCs/>
          <w:sz w:val="26"/>
          <w:szCs w:val="26"/>
        </w:rPr>
        <w:t>ек</w:t>
      </w:r>
      <w:r w:rsidR="00AC3280" w:rsidRPr="00AC3280">
        <w:rPr>
          <w:rFonts w:ascii="Times New Roman" w:hAnsi="Times New Roman"/>
          <w:bCs/>
          <w:sz w:val="26"/>
          <w:szCs w:val="26"/>
        </w:rPr>
        <w:t>);</w:t>
      </w:r>
    </w:p>
    <w:p w:rsidR="00D828D3" w:rsidRPr="00444684" w:rsidRDefault="00D828D3" w:rsidP="00D828D3">
      <w:pPr>
        <w:pStyle w:val="1"/>
        <w:tabs>
          <w:tab w:val="left" w:pos="1134"/>
        </w:tabs>
        <w:spacing w:after="0" w:line="240" w:lineRule="auto"/>
        <w:ind w:left="567"/>
        <w:jc w:val="both"/>
        <w:rPr>
          <w:rFonts w:ascii="Times New Roman" w:hAnsi="Times New Roman"/>
          <w:bCs/>
          <w:sz w:val="26"/>
          <w:szCs w:val="26"/>
        </w:rPr>
      </w:pPr>
      <w:r w:rsidRPr="00444684">
        <w:rPr>
          <w:rFonts w:ascii="Times New Roman" w:hAnsi="Times New Roman"/>
          <w:bCs/>
          <w:sz w:val="26"/>
          <w:szCs w:val="26"/>
        </w:rPr>
        <w:t>Лот №</w:t>
      </w:r>
      <w:r w:rsidR="00DD17F6">
        <w:rPr>
          <w:rFonts w:ascii="Times New Roman" w:hAnsi="Times New Roman"/>
          <w:bCs/>
          <w:sz w:val="26"/>
          <w:szCs w:val="26"/>
        </w:rPr>
        <w:t xml:space="preserve"> </w:t>
      </w:r>
      <w:r w:rsidRPr="00444684">
        <w:rPr>
          <w:rFonts w:ascii="Times New Roman" w:hAnsi="Times New Roman"/>
          <w:bCs/>
          <w:sz w:val="26"/>
          <w:szCs w:val="26"/>
        </w:rPr>
        <w:t>3-</w:t>
      </w:r>
      <w:r w:rsidR="00D61B07">
        <w:rPr>
          <w:rFonts w:ascii="Times New Roman" w:hAnsi="Times New Roman"/>
          <w:bCs/>
          <w:sz w:val="26"/>
          <w:szCs w:val="26"/>
        </w:rPr>
        <w:t xml:space="preserve"> </w:t>
      </w:r>
      <w:r w:rsidR="00DD17F6">
        <w:rPr>
          <w:rFonts w:ascii="Times New Roman" w:hAnsi="Times New Roman"/>
          <w:bCs/>
          <w:sz w:val="26"/>
          <w:szCs w:val="26"/>
        </w:rPr>
        <w:t>1 44</w:t>
      </w:r>
      <w:r w:rsidR="00D66620">
        <w:rPr>
          <w:rFonts w:ascii="Times New Roman" w:hAnsi="Times New Roman"/>
          <w:bCs/>
          <w:sz w:val="26"/>
          <w:szCs w:val="26"/>
        </w:rPr>
        <w:t>6</w:t>
      </w:r>
      <w:r w:rsidR="00DD17F6">
        <w:rPr>
          <w:rFonts w:ascii="Times New Roman" w:hAnsi="Times New Roman"/>
          <w:bCs/>
          <w:sz w:val="26"/>
          <w:szCs w:val="26"/>
        </w:rPr>
        <w:t>,</w:t>
      </w:r>
      <w:r w:rsidR="00D66620">
        <w:rPr>
          <w:rFonts w:ascii="Times New Roman" w:hAnsi="Times New Roman"/>
          <w:bCs/>
          <w:sz w:val="26"/>
          <w:szCs w:val="26"/>
        </w:rPr>
        <w:t>00</w:t>
      </w:r>
      <w:r w:rsidR="00DD17F6">
        <w:rPr>
          <w:rFonts w:ascii="Times New Roman" w:hAnsi="Times New Roman"/>
          <w:bCs/>
          <w:sz w:val="26"/>
          <w:szCs w:val="26"/>
        </w:rPr>
        <w:t xml:space="preserve"> </w:t>
      </w:r>
      <w:r w:rsidRPr="00444684">
        <w:rPr>
          <w:rFonts w:ascii="Times New Roman" w:hAnsi="Times New Roman"/>
          <w:bCs/>
          <w:sz w:val="26"/>
          <w:szCs w:val="26"/>
        </w:rPr>
        <w:t>руб. (</w:t>
      </w:r>
      <w:r w:rsidR="00DD17F6">
        <w:rPr>
          <w:rFonts w:ascii="Times New Roman" w:hAnsi="Times New Roman"/>
          <w:bCs/>
          <w:sz w:val="26"/>
          <w:szCs w:val="26"/>
        </w:rPr>
        <w:t>одна</w:t>
      </w:r>
      <w:r w:rsidR="00BA649E">
        <w:rPr>
          <w:rFonts w:ascii="Times New Roman" w:hAnsi="Times New Roman"/>
          <w:bCs/>
          <w:sz w:val="26"/>
          <w:szCs w:val="26"/>
        </w:rPr>
        <w:t xml:space="preserve"> тысяч</w:t>
      </w:r>
      <w:r w:rsidR="00DD17F6">
        <w:rPr>
          <w:rFonts w:ascii="Times New Roman" w:hAnsi="Times New Roman"/>
          <w:bCs/>
          <w:sz w:val="26"/>
          <w:szCs w:val="26"/>
        </w:rPr>
        <w:t>а</w:t>
      </w:r>
      <w:r w:rsidR="00BA649E">
        <w:rPr>
          <w:rFonts w:ascii="Times New Roman" w:hAnsi="Times New Roman"/>
          <w:bCs/>
          <w:sz w:val="26"/>
          <w:szCs w:val="26"/>
        </w:rPr>
        <w:t xml:space="preserve"> </w:t>
      </w:r>
      <w:r w:rsidR="00DD17F6">
        <w:rPr>
          <w:rFonts w:ascii="Times New Roman" w:hAnsi="Times New Roman"/>
          <w:bCs/>
          <w:sz w:val="26"/>
          <w:szCs w:val="26"/>
        </w:rPr>
        <w:t xml:space="preserve">четыреста сорок </w:t>
      </w:r>
      <w:r w:rsidR="00D66620">
        <w:rPr>
          <w:rFonts w:ascii="Times New Roman" w:hAnsi="Times New Roman"/>
          <w:bCs/>
          <w:sz w:val="26"/>
          <w:szCs w:val="26"/>
        </w:rPr>
        <w:t>шесть</w:t>
      </w:r>
      <w:r w:rsidR="00BA649E">
        <w:rPr>
          <w:rFonts w:ascii="Times New Roman" w:hAnsi="Times New Roman"/>
          <w:bCs/>
          <w:sz w:val="26"/>
          <w:szCs w:val="26"/>
        </w:rPr>
        <w:t xml:space="preserve"> </w:t>
      </w:r>
      <w:r w:rsidRPr="00444684">
        <w:rPr>
          <w:rFonts w:ascii="Times New Roman" w:hAnsi="Times New Roman"/>
          <w:bCs/>
          <w:sz w:val="26"/>
          <w:szCs w:val="26"/>
        </w:rPr>
        <w:t>рубл</w:t>
      </w:r>
      <w:r w:rsidR="00BA649E">
        <w:rPr>
          <w:rFonts w:ascii="Times New Roman" w:hAnsi="Times New Roman"/>
          <w:bCs/>
          <w:sz w:val="26"/>
          <w:szCs w:val="26"/>
        </w:rPr>
        <w:t>ей</w:t>
      </w:r>
      <w:r w:rsidR="00444684" w:rsidRPr="00444684">
        <w:rPr>
          <w:rFonts w:ascii="Times New Roman" w:hAnsi="Times New Roman"/>
          <w:bCs/>
          <w:sz w:val="26"/>
          <w:szCs w:val="26"/>
        </w:rPr>
        <w:t xml:space="preserve"> </w:t>
      </w:r>
      <w:r w:rsidR="00D66620">
        <w:rPr>
          <w:rFonts w:ascii="Times New Roman" w:hAnsi="Times New Roman"/>
          <w:bCs/>
          <w:sz w:val="26"/>
          <w:szCs w:val="26"/>
        </w:rPr>
        <w:t>00</w:t>
      </w:r>
      <w:r w:rsidR="00444684" w:rsidRPr="00444684">
        <w:rPr>
          <w:rFonts w:ascii="Times New Roman" w:hAnsi="Times New Roman"/>
          <w:bCs/>
          <w:sz w:val="26"/>
          <w:szCs w:val="26"/>
        </w:rPr>
        <w:t xml:space="preserve"> </w:t>
      </w:r>
      <w:r w:rsidRPr="00444684">
        <w:rPr>
          <w:rFonts w:ascii="Times New Roman" w:hAnsi="Times New Roman"/>
          <w:bCs/>
          <w:sz w:val="26"/>
          <w:szCs w:val="26"/>
        </w:rPr>
        <w:t>копе</w:t>
      </w:r>
      <w:r w:rsidR="00D66620">
        <w:rPr>
          <w:rFonts w:ascii="Times New Roman" w:hAnsi="Times New Roman"/>
          <w:bCs/>
          <w:sz w:val="26"/>
          <w:szCs w:val="26"/>
        </w:rPr>
        <w:t>ек</w:t>
      </w:r>
      <w:r w:rsidRPr="00444684">
        <w:rPr>
          <w:rFonts w:ascii="Times New Roman" w:hAnsi="Times New Roman"/>
          <w:bCs/>
          <w:sz w:val="26"/>
          <w:szCs w:val="26"/>
        </w:rPr>
        <w:t>)</w:t>
      </w:r>
      <w:r w:rsidR="00AC3280">
        <w:rPr>
          <w:rFonts w:ascii="Times New Roman" w:hAnsi="Times New Roman"/>
          <w:bCs/>
          <w:sz w:val="26"/>
          <w:szCs w:val="26"/>
        </w:rPr>
        <w:t>;</w:t>
      </w:r>
    </w:p>
    <w:p w:rsidR="00D828D3" w:rsidRPr="00D96CCD" w:rsidRDefault="00D828D3" w:rsidP="00D828D3">
      <w:pPr>
        <w:pStyle w:val="1"/>
        <w:tabs>
          <w:tab w:val="left" w:pos="1134"/>
        </w:tabs>
        <w:spacing w:after="0" w:line="240" w:lineRule="auto"/>
        <w:ind w:left="567"/>
        <w:jc w:val="both"/>
        <w:rPr>
          <w:rFonts w:ascii="Times New Roman" w:hAnsi="Times New Roman"/>
          <w:bCs/>
          <w:sz w:val="26"/>
          <w:szCs w:val="26"/>
        </w:rPr>
      </w:pPr>
      <w:r w:rsidRPr="00AC3280">
        <w:rPr>
          <w:rFonts w:ascii="Times New Roman" w:hAnsi="Times New Roman"/>
          <w:bCs/>
          <w:sz w:val="26"/>
          <w:szCs w:val="26"/>
        </w:rPr>
        <w:t>Лот №</w:t>
      </w:r>
      <w:r w:rsidR="00DD17F6">
        <w:rPr>
          <w:rFonts w:ascii="Times New Roman" w:hAnsi="Times New Roman"/>
          <w:bCs/>
          <w:sz w:val="26"/>
          <w:szCs w:val="26"/>
        </w:rPr>
        <w:t xml:space="preserve"> </w:t>
      </w:r>
      <w:r w:rsidRPr="00AC3280">
        <w:rPr>
          <w:rFonts w:ascii="Times New Roman" w:hAnsi="Times New Roman"/>
          <w:bCs/>
          <w:sz w:val="26"/>
          <w:szCs w:val="26"/>
        </w:rPr>
        <w:t xml:space="preserve">4 </w:t>
      </w:r>
      <w:r w:rsidR="00D96CCD">
        <w:rPr>
          <w:rFonts w:ascii="Times New Roman" w:hAnsi="Times New Roman"/>
          <w:bCs/>
          <w:sz w:val="26"/>
          <w:szCs w:val="26"/>
        </w:rPr>
        <w:t>–</w:t>
      </w:r>
      <w:r w:rsidRPr="00AC3280">
        <w:rPr>
          <w:rFonts w:ascii="Times New Roman" w:hAnsi="Times New Roman"/>
          <w:bCs/>
          <w:sz w:val="26"/>
          <w:szCs w:val="26"/>
        </w:rPr>
        <w:t xml:space="preserve"> </w:t>
      </w:r>
      <w:r w:rsidR="00DD17F6">
        <w:rPr>
          <w:rFonts w:ascii="Times New Roman" w:hAnsi="Times New Roman"/>
          <w:bCs/>
          <w:sz w:val="26"/>
          <w:szCs w:val="26"/>
        </w:rPr>
        <w:t>72</w:t>
      </w:r>
      <w:r w:rsidR="006B73B1">
        <w:rPr>
          <w:rFonts w:ascii="Times New Roman" w:hAnsi="Times New Roman"/>
          <w:bCs/>
          <w:sz w:val="26"/>
          <w:szCs w:val="26"/>
        </w:rPr>
        <w:t>0</w:t>
      </w:r>
      <w:r w:rsidR="00DD17F6">
        <w:rPr>
          <w:rFonts w:ascii="Times New Roman" w:hAnsi="Times New Roman"/>
          <w:bCs/>
          <w:sz w:val="26"/>
          <w:szCs w:val="26"/>
        </w:rPr>
        <w:t>,</w:t>
      </w:r>
      <w:r w:rsidR="00477A9F">
        <w:rPr>
          <w:rFonts w:ascii="Times New Roman" w:hAnsi="Times New Roman"/>
          <w:bCs/>
          <w:sz w:val="26"/>
          <w:szCs w:val="26"/>
        </w:rPr>
        <w:t>00</w:t>
      </w:r>
      <w:r w:rsidRPr="00BA649E">
        <w:rPr>
          <w:rFonts w:ascii="Times New Roman" w:hAnsi="Times New Roman"/>
          <w:bCs/>
          <w:color w:val="FF0000"/>
          <w:sz w:val="26"/>
          <w:szCs w:val="26"/>
        </w:rPr>
        <w:t xml:space="preserve"> </w:t>
      </w:r>
      <w:r w:rsidRPr="00D96CCD">
        <w:rPr>
          <w:rFonts w:ascii="Times New Roman" w:hAnsi="Times New Roman"/>
          <w:bCs/>
          <w:sz w:val="26"/>
          <w:szCs w:val="26"/>
        </w:rPr>
        <w:t>руб. (</w:t>
      </w:r>
      <w:r w:rsidR="00DD17F6">
        <w:rPr>
          <w:rFonts w:ascii="Times New Roman" w:hAnsi="Times New Roman"/>
          <w:bCs/>
          <w:sz w:val="26"/>
          <w:szCs w:val="26"/>
        </w:rPr>
        <w:t xml:space="preserve">семьсот двадцать </w:t>
      </w:r>
      <w:r w:rsidRPr="00D96CCD">
        <w:rPr>
          <w:rFonts w:ascii="Times New Roman" w:hAnsi="Times New Roman"/>
          <w:bCs/>
          <w:sz w:val="26"/>
          <w:szCs w:val="26"/>
        </w:rPr>
        <w:t>рубл</w:t>
      </w:r>
      <w:r w:rsidR="006B73B1">
        <w:rPr>
          <w:rFonts w:ascii="Times New Roman" w:hAnsi="Times New Roman"/>
          <w:bCs/>
          <w:sz w:val="26"/>
          <w:szCs w:val="26"/>
        </w:rPr>
        <w:t>ей</w:t>
      </w:r>
      <w:r w:rsidR="00AC3280" w:rsidRPr="00D96CCD">
        <w:rPr>
          <w:rFonts w:ascii="Times New Roman" w:hAnsi="Times New Roman"/>
          <w:bCs/>
          <w:sz w:val="26"/>
          <w:szCs w:val="26"/>
        </w:rPr>
        <w:t xml:space="preserve"> </w:t>
      </w:r>
      <w:r w:rsidR="00477A9F">
        <w:rPr>
          <w:rFonts w:ascii="Times New Roman" w:hAnsi="Times New Roman"/>
          <w:bCs/>
          <w:sz w:val="26"/>
          <w:szCs w:val="26"/>
        </w:rPr>
        <w:t>00</w:t>
      </w:r>
      <w:r w:rsidR="00AC3280" w:rsidRPr="00D96CCD">
        <w:rPr>
          <w:rFonts w:ascii="Times New Roman" w:hAnsi="Times New Roman"/>
          <w:bCs/>
          <w:sz w:val="26"/>
          <w:szCs w:val="26"/>
        </w:rPr>
        <w:t xml:space="preserve"> </w:t>
      </w:r>
      <w:r w:rsidRPr="00D96CCD">
        <w:rPr>
          <w:rFonts w:ascii="Times New Roman" w:hAnsi="Times New Roman"/>
          <w:bCs/>
          <w:sz w:val="26"/>
          <w:szCs w:val="26"/>
        </w:rPr>
        <w:t>копе</w:t>
      </w:r>
      <w:r w:rsidR="00477A9F">
        <w:rPr>
          <w:rFonts w:ascii="Times New Roman" w:hAnsi="Times New Roman"/>
          <w:bCs/>
          <w:sz w:val="26"/>
          <w:szCs w:val="26"/>
        </w:rPr>
        <w:t>ек</w:t>
      </w:r>
      <w:r w:rsidRPr="00D96CCD">
        <w:rPr>
          <w:rFonts w:ascii="Times New Roman" w:hAnsi="Times New Roman"/>
          <w:bCs/>
          <w:sz w:val="26"/>
          <w:szCs w:val="26"/>
        </w:rPr>
        <w:t>)</w:t>
      </w:r>
      <w:r w:rsidR="00AC3280" w:rsidRPr="00D96CCD">
        <w:rPr>
          <w:rFonts w:ascii="Times New Roman" w:hAnsi="Times New Roman"/>
          <w:bCs/>
          <w:sz w:val="26"/>
          <w:szCs w:val="26"/>
        </w:rPr>
        <w:t>;</w:t>
      </w:r>
    </w:p>
    <w:p w:rsidR="00D828D3" w:rsidRPr="00EF7A39" w:rsidRDefault="00D828D3" w:rsidP="00D828D3">
      <w:pPr>
        <w:pStyle w:val="1"/>
        <w:tabs>
          <w:tab w:val="left" w:pos="1134"/>
        </w:tabs>
        <w:spacing w:after="0" w:line="240" w:lineRule="auto"/>
        <w:ind w:left="567"/>
        <w:jc w:val="both"/>
        <w:rPr>
          <w:rFonts w:ascii="Times New Roman" w:hAnsi="Times New Roman"/>
          <w:bCs/>
          <w:sz w:val="26"/>
          <w:szCs w:val="26"/>
        </w:rPr>
      </w:pPr>
      <w:r w:rsidRPr="00EF7A39">
        <w:rPr>
          <w:rFonts w:ascii="Times New Roman" w:hAnsi="Times New Roman"/>
          <w:bCs/>
          <w:sz w:val="26"/>
          <w:szCs w:val="26"/>
        </w:rPr>
        <w:lastRenderedPageBreak/>
        <w:t>Лот №</w:t>
      </w:r>
      <w:r w:rsidR="00DD17F6">
        <w:rPr>
          <w:rFonts w:ascii="Times New Roman" w:hAnsi="Times New Roman"/>
          <w:bCs/>
          <w:sz w:val="26"/>
          <w:szCs w:val="26"/>
        </w:rPr>
        <w:t xml:space="preserve"> </w:t>
      </w:r>
      <w:r w:rsidRPr="00EF7A39">
        <w:rPr>
          <w:rFonts w:ascii="Times New Roman" w:hAnsi="Times New Roman"/>
          <w:bCs/>
          <w:sz w:val="26"/>
          <w:szCs w:val="26"/>
        </w:rPr>
        <w:t xml:space="preserve">5 </w:t>
      </w:r>
      <w:r w:rsidR="00677A03">
        <w:rPr>
          <w:rFonts w:ascii="Times New Roman" w:hAnsi="Times New Roman"/>
          <w:bCs/>
          <w:sz w:val="26"/>
          <w:szCs w:val="26"/>
        </w:rPr>
        <w:t>–</w:t>
      </w:r>
      <w:r w:rsidRPr="00EF7A39">
        <w:rPr>
          <w:rFonts w:ascii="Times New Roman" w:hAnsi="Times New Roman"/>
          <w:bCs/>
          <w:sz w:val="26"/>
          <w:szCs w:val="26"/>
        </w:rPr>
        <w:t xml:space="preserve"> </w:t>
      </w:r>
      <w:r w:rsidR="00677A03">
        <w:rPr>
          <w:rFonts w:ascii="Times New Roman" w:hAnsi="Times New Roman"/>
          <w:bCs/>
          <w:sz w:val="26"/>
          <w:szCs w:val="26"/>
        </w:rPr>
        <w:t>72</w:t>
      </w:r>
      <w:r w:rsidR="006B73B1">
        <w:rPr>
          <w:rFonts w:ascii="Times New Roman" w:hAnsi="Times New Roman"/>
          <w:bCs/>
          <w:sz w:val="26"/>
          <w:szCs w:val="26"/>
        </w:rPr>
        <w:t>0</w:t>
      </w:r>
      <w:r w:rsidR="00677A03">
        <w:rPr>
          <w:rFonts w:ascii="Times New Roman" w:hAnsi="Times New Roman"/>
          <w:bCs/>
          <w:sz w:val="26"/>
          <w:szCs w:val="26"/>
        </w:rPr>
        <w:t>,</w:t>
      </w:r>
      <w:r w:rsidR="00477A9F">
        <w:rPr>
          <w:rFonts w:ascii="Times New Roman" w:hAnsi="Times New Roman"/>
          <w:bCs/>
          <w:sz w:val="26"/>
          <w:szCs w:val="26"/>
        </w:rPr>
        <w:t>00</w:t>
      </w:r>
      <w:r w:rsidR="00AC3280" w:rsidRPr="00EF7A39">
        <w:rPr>
          <w:rFonts w:ascii="Times New Roman" w:hAnsi="Times New Roman"/>
          <w:bCs/>
          <w:sz w:val="26"/>
          <w:szCs w:val="26"/>
        </w:rPr>
        <w:t xml:space="preserve"> руб. (</w:t>
      </w:r>
      <w:r w:rsidR="00677A03">
        <w:rPr>
          <w:rFonts w:ascii="Times New Roman" w:hAnsi="Times New Roman"/>
          <w:bCs/>
          <w:sz w:val="26"/>
          <w:szCs w:val="26"/>
        </w:rPr>
        <w:t xml:space="preserve">семьсот двадцать </w:t>
      </w:r>
      <w:r w:rsidR="00AC3280" w:rsidRPr="00EF7A39">
        <w:rPr>
          <w:rFonts w:ascii="Times New Roman" w:hAnsi="Times New Roman"/>
          <w:bCs/>
          <w:sz w:val="26"/>
          <w:szCs w:val="26"/>
        </w:rPr>
        <w:t>рубл</w:t>
      </w:r>
      <w:r w:rsidR="006B73B1">
        <w:rPr>
          <w:rFonts w:ascii="Times New Roman" w:hAnsi="Times New Roman"/>
          <w:bCs/>
          <w:sz w:val="26"/>
          <w:szCs w:val="26"/>
        </w:rPr>
        <w:t>ей</w:t>
      </w:r>
      <w:r w:rsidR="00AC3280" w:rsidRPr="00EF7A39">
        <w:rPr>
          <w:rFonts w:ascii="Times New Roman" w:hAnsi="Times New Roman"/>
          <w:bCs/>
          <w:sz w:val="26"/>
          <w:szCs w:val="26"/>
        </w:rPr>
        <w:t xml:space="preserve"> </w:t>
      </w:r>
      <w:r w:rsidR="00477A9F">
        <w:rPr>
          <w:rFonts w:ascii="Times New Roman" w:hAnsi="Times New Roman"/>
          <w:bCs/>
          <w:sz w:val="26"/>
          <w:szCs w:val="26"/>
        </w:rPr>
        <w:t>00</w:t>
      </w:r>
      <w:r w:rsidR="00AC3280" w:rsidRPr="00EF7A39">
        <w:rPr>
          <w:rFonts w:ascii="Times New Roman" w:hAnsi="Times New Roman"/>
          <w:bCs/>
          <w:sz w:val="26"/>
          <w:szCs w:val="26"/>
        </w:rPr>
        <w:t xml:space="preserve"> копе</w:t>
      </w:r>
      <w:r w:rsidR="00477A9F">
        <w:rPr>
          <w:rFonts w:ascii="Times New Roman" w:hAnsi="Times New Roman"/>
          <w:bCs/>
          <w:sz w:val="26"/>
          <w:szCs w:val="26"/>
        </w:rPr>
        <w:t>ек</w:t>
      </w:r>
      <w:r w:rsidR="00AC3280" w:rsidRPr="00EF7A39">
        <w:rPr>
          <w:rFonts w:ascii="Times New Roman" w:hAnsi="Times New Roman"/>
          <w:bCs/>
          <w:sz w:val="26"/>
          <w:szCs w:val="26"/>
        </w:rPr>
        <w:t>);</w:t>
      </w:r>
    </w:p>
    <w:p w:rsidR="00D828D3" w:rsidRPr="006F124C" w:rsidRDefault="00D828D3" w:rsidP="00D828D3">
      <w:pPr>
        <w:pStyle w:val="1"/>
        <w:tabs>
          <w:tab w:val="left" w:pos="1134"/>
        </w:tabs>
        <w:spacing w:after="0" w:line="240" w:lineRule="auto"/>
        <w:ind w:left="567"/>
        <w:jc w:val="both"/>
        <w:rPr>
          <w:rFonts w:ascii="Times New Roman" w:hAnsi="Times New Roman"/>
          <w:bCs/>
          <w:sz w:val="26"/>
          <w:szCs w:val="26"/>
        </w:rPr>
      </w:pPr>
      <w:r w:rsidRPr="006F124C">
        <w:rPr>
          <w:rFonts w:ascii="Times New Roman" w:hAnsi="Times New Roman"/>
          <w:bCs/>
          <w:sz w:val="26"/>
          <w:szCs w:val="26"/>
        </w:rPr>
        <w:t>Лот №</w:t>
      </w:r>
      <w:r w:rsidR="00DD17F6">
        <w:rPr>
          <w:rFonts w:ascii="Times New Roman" w:hAnsi="Times New Roman"/>
          <w:bCs/>
          <w:sz w:val="26"/>
          <w:szCs w:val="26"/>
        </w:rPr>
        <w:t xml:space="preserve"> </w:t>
      </w:r>
      <w:r w:rsidRPr="006F124C">
        <w:rPr>
          <w:rFonts w:ascii="Times New Roman" w:hAnsi="Times New Roman"/>
          <w:bCs/>
          <w:sz w:val="26"/>
          <w:szCs w:val="26"/>
        </w:rPr>
        <w:t xml:space="preserve">6 </w:t>
      </w:r>
      <w:r w:rsidR="00677A03">
        <w:rPr>
          <w:rFonts w:ascii="Times New Roman" w:hAnsi="Times New Roman"/>
          <w:bCs/>
          <w:sz w:val="26"/>
          <w:szCs w:val="26"/>
        </w:rPr>
        <w:t>–</w:t>
      </w:r>
      <w:r w:rsidRPr="006F124C">
        <w:rPr>
          <w:rFonts w:ascii="Times New Roman" w:hAnsi="Times New Roman"/>
          <w:bCs/>
          <w:sz w:val="26"/>
          <w:szCs w:val="26"/>
        </w:rPr>
        <w:t xml:space="preserve"> </w:t>
      </w:r>
      <w:r w:rsidR="00477A9F">
        <w:rPr>
          <w:rFonts w:ascii="Times New Roman" w:hAnsi="Times New Roman"/>
          <w:bCs/>
          <w:sz w:val="26"/>
          <w:szCs w:val="26"/>
        </w:rPr>
        <w:t>1</w:t>
      </w:r>
      <w:r w:rsidR="00677A03">
        <w:rPr>
          <w:rFonts w:ascii="Times New Roman" w:hAnsi="Times New Roman"/>
          <w:bCs/>
          <w:sz w:val="26"/>
          <w:szCs w:val="26"/>
        </w:rPr>
        <w:t xml:space="preserve"> </w:t>
      </w:r>
      <w:r w:rsidR="00477A9F">
        <w:rPr>
          <w:rFonts w:ascii="Times New Roman" w:hAnsi="Times New Roman"/>
          <w:bCs/>
          <w:sz w:val="26"/>
          <w:szCs w:val="26"/>
        </w:rPr>
        <w:t>564</w:t>
      </w:r>
      <w:r w:rsidRPr="006F124C">
        <w:rPr>
          <w:rFonts w:ascii="Times New Roman" w:hAnsi="Times New Roman"/>
          <w:bCs/>
          <w:sz w:val="26"/>
          <w:szCs w:val="26"/>
        </w:rPr>
        <w:t>,0</w:t>
      </w:r>
      <w:r w:rsidR="00677A03">
        <w:rPr>
          <w:rFonts w:ascii="Times New Roman" w:hAnsi="Times New Roman"/>
          <w:bCs/>
          <w:sz w:val="26"/>
          <w:szCs w:val="26"/>
        </w:rPr>
        <w:t>0</w:t>
      </w:r>
      <w:r w:rsidRPr="006F124C">
        <w:rPr>
          <w:rFonts w:ascii="Times New Roman" w:hAnsi="Times New Roman"/>
          <w:bCs/>
          <w:sz w:val="26"/>
          <w:szCs w:val="26"/>
        </w:rPr>
        <w:t xml:space="preserve"> руб. (</w:t>
      </w:r>
      <w:r w:rsidR="00477A9F">
        <w:rPr>
          <w:rFonts w:ascii="Times New Roman" w:hAnsi="Times New Roman"/>
          <w:bCs/>
          <w:sz w:val="26"/>
          <w:szCs w:val="26"/>
        </w:rPr>
        <w:t>одна</w:t>
      </w:r>
      <w:r w:rsidR="006F124C" w:rsidRPr="006F124C">
        <w:rPr>
          <w:rFonts w:ascii="Times New Roman" w:hAnsi="Times New Roman"/>
          <w:bCs/>
          <w:sz w:val="26"/>
          <w:szCs w:val="26"/>
        </w:rPr>
        <w:t xml:space="preserve"> тысяч</w:t>
      </w:r>
      <w:r w:rsidR="00477A9F">
        <w:rPr>
          <w:rFonts w:ascii="Times New Roman" w:hAnsi="Times New Roman"/>
          <w:bCs/>
          <w:sz w:val="26"/>
          <w:szCs w:val="26"/>
        </w:rPr>
        <w:t>а</w:t>
      </w:r>
      <w:r w:rsidR="006F124C" w:rsidRPr="006F124C">
        <w:rPr>
          <w:rFonts w:ascii="Times New Roman" w:hAnsi="Times New Roman"/>
          <w:bCs/>
          <w:sz w:val="26"/>
          <w:szCs w:val="26"/>
        </w:rPr>
        <w:t xml:space="preserve"> </w:t>
      </w:r>
      <w:r w:rsidR="00477A9F">
        <w:rPr>
          <w:rFonts w:ascii="Times New Roman" w:hAnsi="Times New Roman"/>
          <w:bCs/>
          <w:sz w:val="26"/>
          <w:szCs w:val="26"/>
        </w:rPr>
        <w:t>пятьсот шестьдесят четыре</w:t>
      </w:r>
      <w:r w:rsidR="006F124C" w:rsidRPr="006F124C">
        <w:rPr>
          <w:rFonts w:ascii="Times New Roman" w:hAnsi="Times New Roman"/>
          <w:bCs/>
          <w:sz w:val="26"/>
          <w:szCs w:val="26"/>
        </w:rPr>
        <w:t xml:space="preserve"> </w:t>
      </w:r>
      <w:r w:rsidR="00045227" w:rsidRPr="006F124C">
        <w:rPr>
          <w:rFonts w:ascii="Times New Roman" w:hAnsi="Times New Roman"/>
          <w:bCs/>
          <w:sz w:val="26"/>
          <w:szCs w:val="26"/>
        </w:rPr>
        <w:t>рубл</w:t>
      </w:r>
      <w:r w:rsidR="00477A9F">
        <w:rPr>
          <w:rFonts w:ascii="Times New Roman" w:hAnsi="Times New Roman"/>
          <w:bCs/>
          <w:sz w:val="26"/>
          <w:szCs w:val="26"/>
        </w:rPr>
        <w:t>я</w:t>
      </w:r>
      <w:r w:rsidR="00045227" w:rsidRPr="006F124C">
        <w:rPr>
          <w:rFonts w:ascii="Times New Roman" w:hAnsi="Times New Roman"/>
          <w:bCs/>
          <w:sz w:val="26"/>
          <w:szCs w:val="26"/>
        </w:rPr>
        <w:t xml:space="preserve"> </w:t>
      </w:r>
      <w:r w:rsidR="00477A9F">
        <w:rPr>
          <w:rFonts w:ascii="Times New Roman" w:hAnsi="Times New Roman"/>
          <w:bCs/>
          <w:sz w:val="26"/>
          <w:szCs w:val="26"/>
        </w:rPr>
        <w:t>00</w:t>
      </w:r>
      <w:r w:rsidR="00045227" w:rsidRPr="006F124C">
        <w:rPr>
          <w:rFonts w:ascii="Times New Roman" w:hAnsi="Times New Roman"/>
          <w:bCs/>
          <w:sz w:val="26"/>
          <w:szCs w:val="26"/>
        </w:rPr>
        <w:t xml:space="preserve"> </w:t>
      </w:r>
      <w:r w:rsidRPr="006F124C">
        <w:rPr>
          <w:rFonts w:ascii="Times New Roman" w:hAnsi="Times New Roman"/>
          <w:bCs/>
          <w:sz w:val="26"/>
          <w:szCs w:val="26"/>
        </w:rPr>
        <w:t>копеек)</w:t>
      </w:r>
      <w:r w:rsidR="006F124C" w:rsidRPr="006F124C">
        <w:rPr>
          <w:rFonts w:ascii="Times New Roman" w:hAnsi="Times New Roman"/>
          <w:bCs/>
          <w:sz w:val="26"/>
          <w:szCs w:val="26"/>
        </w:rPr>
        <w:t>;</w:t>
      </w:r>
    </w:p>
    <w:p w:rsidR="000F6DC2" w:rsidRPr="000F6DC2" w:rsidRDefault="00D828D3" w:rsidP="000F6DC2">
      <w:pPr>
        <w:pStyle w:val="1"/>
        <w:tabs>
          <w:tab w:val="left" w:pos="1134"/>
        </w:tabs>
        <w:spacing w:after="0" w:line="240" w:lineRule="auto"/>
        <w:ind w:left="567"/>
        <w:jc w:val="both"/>
        <w:rPr>
          <w:rFonts w:ascii="Times New Roman" w:hAnsi="Times New Roman"/>
          <w:bCs/>
          <w:sz w:val="26"/>
          <w:szCs w:val="26"/>
        </w:rPr>
      </w:pPr>
      <w:r w:rsidRPr="000F6DC2">
        <w:rPr>
          <w:rFonts w:ascii="Times New Roman" w:hAnsi="Times New Roman"/>
          <w:bCs/>
          <w:sz w:val="26"/>
          <w:szCs w:val="26"/>
        </w:rPr>
        <w:t>Лот №</w:t>
      </w:r>
      <w:r w:rsidR="00DD17F6">
        <w:rPr>
          <w:rFonts w:ascii="Times New Roman" w:hAnsi="Times New Roman"/>
          <w:bCs/>
          <w:sz w:val="26"/>
          <w:szCs w:val="26"/>
        </w:rPr>
        <w:t xml:space="preserve"> </w:t>
      </w:r>
      <w:r w:rsidRPr="000F6DC2">
        <w:rPr>
          <w:rFonts w:ascii="Times New Roman" w:hAnsi="Times New Roman"/>
          <w:bCs/>
          <w:sz w:val="26"/>
          <w:szCs w:val="26"/>
        </w:rPr>
        <w:t xml:space="preserve">7- </w:t>
      </w:r>
      <w:r w:rsidR="00677A03">
        <w:rPr>
          <w:rFonts w:ascii="Times New Roman" w:hAnsi="Times New Roman"/>
          <w:bCs/>
          <w:sz w:val="26"/>
          <w:szCs w:val="26"/>
        </w:rPr>
        <w:t>1 7</w:t>
      </w:r>
      <w:r w:rsidR="00477A9F">
        <w:rPr>
          <w:rFonts w:ascii="Times New Roman" w:hAnsi="Times New Roman"/>
          <w:bCs/>
          <w:sz w:val="26"/>
          <w:szCs w:val="26"/>
        </w:rPr>
        <w:t>48</w:t>
      </w:r>
      <w:r w:rsidR="00677A03">
        <w:rPr>
          <w:rFonts w:ascii="Times New Roman" w:hAnsi="Times New Roman"/>
          <w:bCs/>
          <w:sz w:val="26"/>
          <w:szCs w:val="26"/>
        </w:rPr>
        <w:t>,</w:t>
      </w:r>
      <w:r w:rsidR="00477A9F">
        <w:rPr>
          <w:rFonts w:ascii="Times New Roman" w:hAnsi="Times New Roman"/>
          <w:bCs/>
          <w:sz w:val="26"/>
          <w:szCs w:val="26"/>
        </w:rPr>
        <w:t>00</w:t>
      </w:r>
      <w:r w:rsidR="00677A03">
        <w:rPr>
          <w:rFonts w:ascii="Times New Roman" w:hAnsi="Times New Roman"/>
          <w:bCs/>
          <w:sz w:val="26"/>
          <w:szCs w:val="26"/>
        </w:rPr>
        <w:t xml:space="preserve"> </w:t>
      </w:r>
      <w:r w:rsidR="000F6DC2" w:rsidRPr="000F6DC2">
        <w:rPr>
          <w:rFonts w:ascii="Times New Roman" w:hAnsi="Times New Roman"/>
          <w:bCs/>
          <w:sz w:val="26"/>
          <w:szCs w:val="26"/>
        </w:rPr>
        <w:t>руб. (</w:t>
      </w:r>
      <w:r w:rsidR="00677A03">
        <w:rPr>
          <w:rFonts w:ascii="Times New Roman" w:hAnsi="Times New Roman"/>
          <w:bCs/>
          <w:sz w:val="26"/>
          <w:szCs w:val="26"/>
        </w:rPr>
        <w:t>одна</w:t>
      </w:r>
      <w:r w:rsidR="000F6DC2" w:rsidRPr="000F6DC2">
        <w:rPr>
          <w:rFonts w:ascii="Times New Roman" w:hAnsi="Times New Roman"/>
          <w:bCs/>
          <w:sz w:val="26"/>
          <w:szCs w:val="26"/>
        </w:rPr>
        <w:t xml:space="preserve"> тысяча </w:t>
      </w:r>
      <w:r w:rsidR="00677A03">
        <w:rPr>
          <w:rFonts w:ascii="Times New Roman" w:hAnsi="Times New Roman"/>
          <w:bCs/>
          <w:sz w:val="26"/>
          <w:szCs w:val="26"/>
        </w:rPr>
        <w:t xml:space="preserve">семьсот </w:t>
      </w:r>
      <w:r w:rsidR="00477A9F">
        <w:rPr>
          <w:rFonts w:ascii="Times New Roman" w:hAnsi="Times New Roman"/>
          <w:bCs/>
          <w:sz w:val="26"/>
          <w:szCs w:val="26"/>
        </w:rPr>
        <w:t>сорок восемь</w:t>
      </w:r>
      <w:r w:rsidR="000F6DC2" w:rsidRPr="000F6DC2">
        <w:rPr>
          <w:rFonts w:ascii="Times New Roman" w:hAnsi="Times New Roman"/>
          <w:bCs/>
          <w:sz w:val="26"/>
          <w:szCs w:val="26"/>
        </w:rPr>
        <w:t xml:space="preserve"> рубл</w:t>
      </w:r>
      <w:r w:rsidR="00477A9F">
        <w:rPr>
          <w:rFonts w:ascii="Times New Roman" w:hAnsi="Times New Roman"/>
          <w:bCs/>
          <w:sz w:val="26"/>
          <w:szCs w:val="26"/>
        </w:rPr>
        <w:t>ей</w:t>
      </w:r>
      <w:r w:rsidR="000F6DC2" w:rsidRPr="000F6DC2">
        <w:rPr>
          <w:rFonts w:ascii="Times New Roman" w:hAnsi="Times New Roman"/>
          <w:bCs/>
          <w:sz w:val="26"/>
          <w:szCs w:val="26"/>
        </w:rPr>
        <w:t xml:space="preserve"> </w:t>
      </w:r>
      <w:r w:rsidR="00477A9F">
        <w:rPr>
          <w:rFonts w:ascii="Times New Roman" w:hAnsi="Times New Roman"/>
          <w:bCs/>
          <w:sz w:val="26"/>
          <w:szCs w:val="26"/>
        </w:rPr>
        <w:t>00</w:t>
      </w:r>
      <w:r w:rsidR="000F6DC2" w:rsidRPr="000F6DC2">
        <w:rPr>
          <w:rFonts w:ascii="Times New Roman" w:hAnsi="Times New Roman"/>
          <w:bCs/>
          <w:sz w:val="26"/>
          <w:szCs w:val="26"/>
        </w:rPr>
        <w:t xml:space="preserve"> копеек)</w:t>
      </w:r>
      <w:r w:rsidR="00677A03">
        <w:rPr>
          <w:rFonts w:ascii="Times New Roman" w:hAnsi="Times New Roman"/>
          <w:bCs/>
          <w:sz w:val="26"/>
          <w:szCs w:val="26"/>
        </w:rPr>
        <w:t>.</w:t>
      </w:r>
    </w:p>
    <w:p w:rsidR="009B55F8" w:rsidRPr="00343F4A" w:rsidRDefault="009B55F8" w:rsidP="00CB56A3">
      <w:pPr>
        <w:pStyle w:val="1"/>
        <w:tabs>
          <w:tab w:val="left" w:pos="1134"/>
        </w:tabs>
        <w:spacing w:after="0" w:line="240" w:lineRule="auto"/>
        <w:ind w:left="567"/>
        <w:jc w:val="both"/>
        <w:rPr>
          <w:rFonts w:ascii="Times New Roman" w:hAnsi="Times New Roman"/>
          <w:b/>
          <w:bCs/>
          <w:color w:val="FF0000"/>
          <w:sz w:val="26"/>
          <w:szCs w:val="26"/>
        </w:rPr>
      </w:pPr>
    </w:p>
    <w:p w:rsidR="00052453" w:rsidRDefault="00052453" w:rsidP="007045C6">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
          <w:bCs/>
          <w:sz w:val="26"/>
          <w:szCs w:val="26"/>
        </w:rPr>
        <w:t>1</w:t>
      </w:r>
      <w:r w:rsidR="00444766">
        <w:rPr>
          <w:rFonts w:ascii="Times New Roman" w:hAnsi="Times New Roman"/>
          <w:b/>
          <w:bCs/>
          <w:sz w:val="26"/>
          <w:szCs w:val="26"/>
        </w:rPr>
        <w:t>6</w:t>
      </w:r>
      <w:r w:rsidRPr="00AA1C50">
        <w:rPr>
          <w:rFonts w:ascii="Times New Roman" w:hAnsi="Times New Roman"/>
          <w:b/>
          <w:bCs/>
          <w:sz w:val="26"/>
          <w:szCs w:val="26"/>
        </w:rPr>
        <w:t>.</w:t>
      </w:r>
      <w:r w:rsidR="00531904" w:rsidRPr="00AA1C50">
        <w:rPr>
          <w:rFonts w:ascii="Times New Roman" w:hAnsi="Times New Roman"/>
          <w:b/>
          <w:bCs/>
          <w:sz w:val="26"/>
          <w:szCs w:val="26"/>
        </w:rPr>
        <w:t xml:space="preserve">  «Шаг аукциона»</w:t>
      </w:r>
      <w:r w:rsidR="00577D15" w:rsidRPr="00AA1C50">
        <w:rPr>
          <w:rFonts w:ascii="Times New Roman" w:hAnsi="Times New Roman"/>
          <w:bCs/>
          <w:sz w:val="26"/>
          <w:szCs w:val="26"/>
        </w:rPr>
        <w:t xml:space="preserve"> установлен в размере пяти процентов начальной (минимальной) цены договора, указанной в </w:t>
      </w:r>
      <w:r w:rsidR="006C0D89">
        <w:rPr>
          <w:rFonts w:ascii="Times New Roman" w:hAnsi="Times New Roman"/>
          <w:bCs/>
          <w:sz w:val="26"/>
          <w:szCs w:val="26"/>
        </w:rPr>
        <w:t>пункте 1</w:t>
      </w:r>
      <w:r w:rsidR="00AF5F45">
        <w:rPr>
          <w:rFonts w:ascii="Times New Roman" w:hAnsi="Times New Roman"/>
          <w:bCs/>
          <w:sz w:val="26"/>
          <w:szCs w:val="26"/>
        </w:rPr>
        <w:t>5</w:t>
      </w:r>
      <w:r w:rsidR="006C0D89">
        <w:rPr>
          <w:rFonts w:ascii="Times New Roman" w:hAnsi="Times New Roman"/>
          <w:bCs/>
          <w:sz w:val="26"/>
          <w:szCs w:val="26"/>
        </w:rPr>
        <w:t xml:space="preserve"> </w:t>
      </w:r>
      <w:r w:rsidR="00577D15" w:rsidRPr="00AA1C50">
        <w:rPr>
          <w:rFonts w:ascii="Times New Roman" w:hAnsi="Times New Roman"/>
          <w:bCs/>
          <w:sz w:val="26"/>
          <w:szCs w:val="26"/>
        </w:rPr>
        <w:t>извещени</w:t>
      </w:r>
      <w:r w:rsidR="006C0D89">
        <w:rPr>
          <w:rFonts w:ascii="Times New Roman" w:hAnsi="Times New Roman"/>
          <w:bCs/>
          <w:sz w:val="26"/>
          <w:szCs w:val="26"/>
        </w:rPr>
        <w:t>я</w:t>
      </w:r>
      <w:r w:rsidR="00577D15" w:rsidRPr="00AA1C50">
        <w:rPr>
          <w:rFonts w:ascii="Times New Roman" w:hAnsi="Times New Roman"/>
          <w:bCs/>
          <w:sz w:val="26"/>
          <w:szCs w:val="26"/>
        </w:rPr>
        <w:t xml:space="preserve"> о проведении открытого аукциона</w:t>
      </w:r>
      <w:r w:rsidR="006C0D89">
        <w:rPr>
          <w:rFonts w:ascii="Times New Roman" w:hAnsi="Times New Roman"/>
          <w:bCs/>
          <w:sz w:val="26"/>
          <w:szCs w:val="26"/>
        </w:rPr>
        <w:t>.</w:t>
      </w:r>
    </w:p>
    <w:p w:rsidR="006C0D89" w:rsidRPr="00AA1C50" w:rsidRDefault="006C0D89" w:rsidP="007045C6">
      <w:pPr>
        <w:pStyle w:val="1"/>
        <w:tabs>
          <w:tab w:val="left" w:pos="1134"/>
        </w:tabs>
        <w:spacing w:after="0" w:line="240" w:lineRule="auto"/>
        <w:ind w:left="0" w:firstLine="567"/>
        <w:jc w:val="both"/>
        <w:rPr>
          <w:rFonts w:ascii="Times New Roman" w:hAnsi="Times New Roman"/>
          <w:bCs/>
          <w:sz w:val="26"/>
          <w:szCs w:val="26"/>
        </w:rPr>
      </w:pPr>
    </w:p>
    <w:p w:rsidR="00052453" w:rsidRPr="00AA1C50" w:rsidRDefault="0005245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1</w:t>
      </w:r>
      <w:r w:rsidR="00444766">
        <w:rPr>
          <w:rFonts w:ascii="Times New Roman" w:hAnsi="Times New Roman"/>
          <w:b/>
          <w:bCs/>
          <w:sz w:val="26"/>
          <w:szCs w:val="26"/>
        </w:rPr>
        <w:t>7</w:t>
      </w:r>
      <w:r w:rsidRPr="00AA1C50">
        <w:rPr>
          <w:rFonts w:ascii="Times New Roman" w:hAnsi="Times New Roman"/>
          <w:b/>
          <w:bCs/>
          <w:sz w:val="26"/>
          <w:szCs w:val="26"/>
        </w:rPr>
        <w:t>.</w:t>
      </w:r>
      <w:r w:rsidR="00531904" w:rsidRPr="00AA1C50">
        <w:rPr>
          <w:rFonts w:ascii="Times New Roman" w:hAnsi="Times New Roman"/>
          <w:b/>
          <w:bCs/>
          <w:sz w:val="26"/>
          <w:szCs w:val="26"/>
        </w:rPr>
        <w:t xml:space="preserve"> Размер задатка, сроки и порядок его внесения</w:t>
      </w:r>
      <w:r w:rsidR="006C0D89">
        <w:rPr>
          <w:rFonts w:ascii="Times New Roman" w:hAnsi="Times New Roman"/>
          <w:b/>
          <w:bCs/>
          <w:sz w:val="26"/>
          <w:szCs w:val="26"/>
        </w:rPr>
        <w:t>.</w:t>
      </w:r>
    </w:p>
    <w:p w:rsidR="00374C11" w:rsidRPr="00AA1C50" w:rsidRDefault="00524BB1" w:rsidP="00524BB1">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Задаток перечисляется претендентом (его уполномоченным представителем) на расчетный счет организатора открытого аукциона до даты подачи претендентом (его уполномоченным представителем) Заявки.</w:t>
      </w:r>
    </w:p>
    <w:p w:rsidR="00524BB1" w:rsidRPr="00AA1C50" w:rsidRDefault="003923E8" w:rsidP="00524BB1">
      <w:pPr>
        <w:pStyle w:val="1"/>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Обеспечение заявок не предусмотрено</w:t>
      </w:r>
      <w:r w:rsidR="00524BB1" w:rsidRPr="00AA1C50">
        <w:rPr>
          <w:rFonts w:ascii="Times New Roman" w:hAnsi="Times New Roman"/>
          <w:bCs/>
          <w:sz w:val="26"/>
          <w:szCs w:val="26"/>
        </w:rPr>
        <w:t>.</w:t>
      </w:r>
    </w:p>
    <w:p w:rsidR="00524BB1" w:rsidRPr="00AA1C50" w:rsidRDefault="00524BB1" w:rsidP="00524BB1">
      <w:pPr>
        <w:pStyle w:val="1"/>
        <w:tabs>
          <w:tab w:val="left" w:pos="1134"/>
        </w:tabs>
        <w:spacing w:after="0" w:line="240" w:lineRule="auto"/>
        <w:ind w:left="0" w:firstLine="567"/>
        <w:jc w:val="both"/>
        <w:rPr>
          <w:rFonts w:ascii="Times New Roman" w:hAnsi="Times New Roman"/>
          <w:bCs/>
          <w:i/>
          <w:color w:val="FF0000"/>
          <w:sz w:val="26"/>
          <w:szCs w:val="26"/>
        </w:rPr>
      </w:pPr>
    </w:p>
    <w:p w:rsidR="00052453" w:rsidRPr="003A47C5" w:rsidRDefault="00052453" w:rsidP="00CB56A3">
      <w:pPr>
        <w:pStyle w:val="1"/>
        <w:tabs>
          <w:tab w:val="left" w:pos="1134"/>
        </w:tabs>
        <w:spacing w:after="0" w:line="240" w:lineRule="auto"/>
        <w:ind w:left="567"/>
        <w:jc w:val="both"/>
        <w:rPr>
          <w:rFonts w:ascii="Times New Roman" w:hAnsi="Times New Roman"/>
          <w:b/>
          <w:bCs/>
          <w:sz w:val="26"/>
          <w:szCs w:val="26"/>
        </w:rPr>
      </w:pPr>
      <w:r w:rsidRPr="003A47C5">
        <w:rPr>
          <w:rFonts w:ascii="Times New Roman" w:hAnsi="Times New Roman"/>
          <w:b/>
          <w:bCs/>
          <w:sz w:val="26"/>
          <w:szCs w:val="26"/>
        </w:rPr>
        <w:t>1</w:t>
      </w:r>
      <w:r w:rsidR="00444766" w:rsidRPr="003A47C5">
        <w:rPr>
          <w:rFonts w:ascii="Times New Roman" w:hAnsi="Times New Roman"/>
          <w:b/>
          <w:bCs/>
          <w:sz w:val="26"/>
          <w:szCs w:val="26"/>
        </w:rPr>
        <w:t>8</w:t>
      </w:r>
      <w:r w:rsidRPr="003A47C5">
        <w:rPr>
          <w:rFonts w:ascii="Times New Roman" w:hAnsi="Times New Roman"/>
          <w:b/>
          <w:bCs/>
          <w:sz w:val="26"/>
          <w:szCs w:val="26"/>
        </w:rPr>
        <w:t>.</w:t>
      </w:r>
      <w:r w:rsidR="00531904" w:rsidRPr="003A47C5">
        <w:rPr>
          <w:rFonts w:ascii="Times New Roman" w:hAnsi="Times New Roman"/>
          <w:b/>
          <w:bCs/>
          <w:sz w:val="26"/>
          <w:szCs w:val="26"/>
        </w:rPr>
        <w:t xml:space="preserve"> Реквизиты для перечисления задатка</w:t>
      </w:r>
      <w:r w:rsidR="00343F4A" w:rsidRPr="003A47C5">
        <w:rPr>
          <w:rFonts w:ascii="Times New Roman" w:hAnsi="Times New Roman"/>
          <w:b/>
          <w:bCs/>
          <w:sz w:val="26"/>
          <w:szCs w:val="26"/>
        </w:rPr>
        <w:t>:</w:t>
      </w:r>
    </w:p>
    <w:p w:rsidR="001D1FE2" w:rsidRPr="009B55F8" w:rsidRDefault="001D1FE2" w:rsidP="00CB56A3">
      <w:pPr>
        <w:pStyle w:val="1"/>
        <w:tabs>
          <w:tab w:val="left" w:pos="1134"/>
        </w:tabs>
        <w:spacing w:after="0" w:line="240" w:lineRule="auto"/>
        <w:ind w:left="567"/>
        <w:jc w:val="both"/>
        <w:rPr>
          <w:rFonts w:ascii="Times New Roman" w:hAnsi="Times New Roman"/>
          <w:b/>
          <w:bCs/>
          <w:color w:val="000000" w:themeColor="text1"/>
          <w:sz w:val="26"/>
          <w:szCs w:val="26"/>
        </w:rPr>
      </w:pPr>
    </w:p>
    <w:p w:rsidR="009B55F8" w:rsidRPr="00AF5F45" w:rsidRDefault="009B55F8" w:rsidP="009B55F8">
      <w:pPr>
        <w:widowControl w:val="0"/>
        <w:suppressAutoHyphens/>
        <w:ind w:firstLine="426"/>
        <w:jc w:val="both"/>
        <w:rPr>
          <w:rFonts w:eastAsia="Calibri"/>
          <w:b/>
          <w:color w:val="FF0000"/>
          <w:sz w:val="26"/>
          <w:szCs w:val="26"/>
        </w:rPr>
      </w:pPr>
      <w:r w:rsidRPr="005D5CF1">
        <w:rPr>
          <w:rFonts w:eastAsia="Calibri"/>
          <w:b/>
          <w:sz w:val="26"/>
          <w:szCs w:val="26"/>
          <w:u w:val="single"/>
        </w:rPr>
        <w:t>Получатель</w:t>
      </w:r>
      <w:r w:rsidRPr="005D5CF1">
        <w:rPr>
          <w:rFonts w:eastAsia="Calibri"/>
          <w:b/>
          <w:sz w:val="26"/>
          <w:szCs w:val="26"/>
        </w:rPr>
        <w:t xml:space="preserve">:  </w:t>
      </w:r>
      <w:r w:rsidR="006121C8">
        <w:rPr>
          <w:rFonts w:eastAsia="Calibri"/>
          <w:b/>
          <w:sz w:val="26"/>
          <w:szCs w:val="26"/>
        </w:rPr>
        <w:t xml:space="preserve">Финансовое управление администрации Турковского муниципального </w:t>
      </w:r>
      <w:r w:rsidR="006121C8" w:rsidRPr="006121C8">
        <w:rPr>
          <w:rFonts w:eastAsia="Calibri"/>
          <w:b/>
          <w:sz w:val="26"/>
          <w:szCs w:val="26"/>
        </w:rPr>
        <w:t>района (</w:t>
      </w:r>
      <w:r w:rsidRPr="006121C8">
        <w:rPr>
          <w:rFonts w:eastAsia="Calibri"/>
          <w:b/>
          <w:sz w:val="26"/>
          <w:szCs w:val="26"/>
        </w:rPr>
        <w:t>Администрация</w:t>
      </w:r>
      <w:r w:rsidR="006121C8" w:rsidRPr="006121C8">
        <w:rPr>
          <w:rFonts w:eastAsia="Calibri"/>
          <w:b/>
          <w:sz w:val="26"/>
          <w:szCs w:val="26"/>
        </w:rPr>
        <w:t xml:space="preserve"> Турковского </w:t>
      </w:r>
      <w:r w:rsidRPr="006121C8">
        <w:rPr>
          <w:rFonts w:eastAsia="Calibri"/>
          <w:b/>
          <w:sz w:val="26"/>
          <w:szCs w:val="26"/>
        </w:rPr>
        <w:t>муниципального района</w:t>
      </w:r>
      <w:r w:rsidR="006121C8" w:rsidRPr="006121C8">
        <w:rPr>
          <w:rFonts w:eastAsia="Calibri"/>
          <w:b/>
          <w:sz w:val="26"/>
          <w:szCs w:val="26"/>
        </w:rPr>
        <w:t xml:space="preserve"> Саратовской области</w:t>
      </w:r>
      <w:r w:rsidRPr="006121C8">
        <w:rPr>
          <w:rFonts w:eastAsia="Calibri"/>
          <w:b/>
          <w:sz w:val="26"/>
          <w:szCs w:val="26"/>
        </w:rPr>
        <w:t xml:space="preserve">) </w:t>
      </w:r>
      <w:proofErr w:type="gramStart"/>
      <w:r w:rsidRPr="006121C8">
        <w:rPr>
          <w:rFonts w:eastAsia="Calibri"/>
          <w:b/>
          <w:sz w:val="26"/>
          <w:szCs w:val="26"/>
        </w:rPr>
        <w:t>л</w:t>
      </w:r>
      <w:proofErr w:type="gramEnd"/>
      <w:r w:rsidRPr="006121C8">
        <w:rPr>
          <w:rFonts w:eastAsia="Calibri"/>
          <w:b/>
          <w:sz w:val="26"/>
          <w:szCs w:val="26"/>
        </w:rPr>
        <w:t xml:space="preserve">/с </w:t>
      </w:r>
      <w:r w:rsidR="006121C8" w:rsidRPr="006121C8">
        <w:rPr>
          <w:rFonts w:eastAsia="Calibri"/>
          <w:b/>
          <w:sz w:val="26"/>
          <w:szCs w:val="26"/>
        </w:rPr>
        <w:t>056</w:t>
      </w:r>
      <w:r w:rsidRPr="006121C8">
        <w:rPr>
          <w:rFonts w:eastAsia="Calibri"/>
          <w:b/>
          <w:sz w:val="26"/>
          <w:szCs w:val="26"/>
        </w:rPr>
        <w:t>0</w:t>
      </w:r>
      <w:r w:rsidR="006121C8" w:rsidRPr="006121C8">
        <w:rPr>
          <w:rFonts w:eastAsia="Calibri"/>
          <w:b/>
          <w:sz w:val="26"/>
          <w:szCs w:val="26"/>
        </w:rPr>
        <w:t>3037301</w:t>
      </w:r>
    </w:p>
    <w:p w:rsidR="009B55F8" w:rsidRPr="006121C8" w:rsidRDefault="009B55F8" w:rsidP="009B55F8">
      <w:pPr>
        <w:snapToGrid w:val="0"/>
        <w:ind w:firstLine="426"/>
        <w:rPr>
          <w:rFonts w:eastAsia="Calibri"/>
          <w:b/>
          <w:sz w:val="26"/>
          <w:szCs w:val="26"/>
        </w:rPr>
      </w:pPr>
      <w:r w:rsidRPr="006121C8">
        <w:rPr>
          <w:rFonts w:eastAsia="Calibri"/>
          <w:b/>
          <w:sz w:val="26"/>
          <w:szCs w:val="26"/>
        </w:rPr>
        <w:t xml:space="preserve">Расчетный счет </w:t>
      </w:r>
      <w:r w:rsidR="006121C8" w:rsidRPr="006121C8">
        <w:rPr>
          <w:rFonts w:eastAsia="Calibri"/>
          <w:b/>
          <w:sz w:val="26"/>
          <w:szCs w:val="26"/>
        </w:rPr>
        <w:t>0323264363471516000</w:t>
      </w:r>
    </w:p>
    <w:p w:rsidR="009B55F8" w:rsidRPr="006121C8" w:rsidRDefault="009B55F8" w:rsidP="009B55F8">
      <w:pPr>
        <w:snapToGrid w:val="0"/>
        <w:ind w:firstLine="426"/>
        <w:rPr>
          <w:rFonts w:eastAsia="Calibri"/>
          <w:b/>
          <w:sz w:val="26"/>
          <w:szCs w:val="26"/>
        </w:rPr>
      </w:pPr>
      <w:r w:rsidRPr="006121C8">
        <w:rPr>
          <w:rFonts w:eastAsia="Calibri"/>
          <w:b/>
          <w:sz w:val="26"/>
          <w:szCs w:val="26"/>
        </w:rPr>
        <w:t>БИК 0</w:t>
      </w:r>
      <w:r w:rsidR="006121C8" w:rsidRPr="006121C8">
        <w:rPr>
          <w:rFonts w:eastAsia="Calibri"/>
          <w:b/>
          <w:sz w:val="26"/>
          <w:szCs w:val="26"/>
        </w:rPr>
        <w:t>16311121</w:t>
      </w:r>
    </w:p>
    <w:p w:rsidR="009B55F8" w:rsidRPr="001964E4" w:rsidRDefault="009B55F8" w:rsidP="001964E4">
      <w:pPr>
        <w:snapToGrid w:val="0"/>
        <w:ind w:firstLine="426"/>
        <w:rPr>
          <w:rFonts w:eastAsia="Calibri"/>
          <w:b/>
          <w:sz w:val="26"/>
          <w:szCs w:val="26"/>
        </w:rPr>
      </w:pPr>
      <w:r w:rsidRPr="001964E4">
        <w:rPr>
          <w:rFonts w:eastAsia="Calibri"/>
          <w:b/>
          <w:sz w:val="26"/>
          <w:szCs w:val="26"/>
        </w:rPr>
        <w:t xml:space="preserve">Банк </w:t>
      </w:r>
      <w:r w:rsidR="001964E4" w:rsidRPr="001964E4">
        <w:rPr>
          <w:rFonts w:eastAsia="Calibri"/>
          <w:b/>
          <w:sz w:val="26"/>
          <w:szCs w:val="26"/>
        </w:rPr>
        <w:t xml:space="preserve">Отделение Саратов Банка России//УФК по Саратовской области, г. Саратов </w:t>
      </w:r>
    </w:p>
    <w:p w:rsidR="009B55F8" w:rsidRPr="00AA1C50" w:rsidRDefault="009B55F8" w:rsidP="009B55F8">
      <w:pPr>
        <w:pStyle w:val="1"/>
        <w:tabs>
          <w:tab w:val="left" w:pos="1134"/>
        </w:tabs>
        <w:spacing w:after="0" w:line="240" w:lineRule="auto"/>
        <w:ind w:left="567"/>
        <w:jc w:val="both"/>
        <w:rPr>
          <w:rFonts w:ascii="Times New Roman" w:hAnsi="Times New Roman"/>
          <w:bCs/>
          <w:i/>
          <w:color w:val="FF0000"/>
          <w:sz w:val="26"/>
          <w:szCs w:val="26"/>
        </w:rPr>
      </w:pPr>
    </w:p>
    <w:p w:rsidR="00052453" w:rsidRPr="00AA1C50" w:rsidRDefault="00444766" w:rsidP="00524BB1">
      <w:pPr>
        <w:pStyle w:val="1"/>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19</w:t>
      </w:r>
      <w:r w:rsidR="00052453" w:rsidRPr="00AA1C50">
        <w:rPr>
          <w:rFonts w:ascii="Times New Roman" w:hAnsi="Times New Roman"/>
          <w:b/>
          <w:bCs/>
          <w:sz w:val="26"/>
          <w:szCs w:val="26"/>
        </w:rPr>
        <w:t>.</w:t>
      </w:r>
      <w:r>
        <w:rPr>
          <w:rFonts w:ascii="Times New Roman" w:hAnsi="Times New Roman"/>
          <w:b/>
          <w:bCs/>
          <w:sz w:val="26"/>
          <w:szCs w:val="26"/>
        </w:rPr>
        <w:t xml:space="preserve"> </w:t>
      </w:r>
      <w:r w:rsidR="00524BB1" w:rsidRPr="008E4ED3">
        <w:rPr>
          <w:rFonts w:ascii="Times New Roman" w:hAnsi="Times New Roman"/>
          <w:sz w:val="26"/>
          <w:szCs w:val="26"/>
        </w:rPr>
        <w:t>Информация о наличии ограничений</w:t>
      </w:r>
      <w:r w:rsidR="00524BB1" w:rsidRPr="00AA1C50">
        <w:rPr>
          <w:rFonts w:ascii="Times New Roman" w:hAnsi="Times New Roman"/>
          <w:sz w:val="26"/>
          <w:szCs w:val="26"/>
        </w:rPr>
        <w:t xml:space="preserve"> </w:t>
      </w:r>
      <w:r w:rsidR="001C30CC">
        <w:rPr>
          <w:rFonts w:ascii="Times New Roman" w:hAnsi="Times New Roman"/>
          <w:sz w:val="26"/>
          <w:szCs w:val="26"/>
        </w:rPr>
        <w:t xml:space="preserve"> - не имеется</w:t>
      </w:r>
      <w:r w:rsidR="00AF5F45">
        <w:rPr>
          <w:rFonts w:ascii="Times New Roman" w:hAnsi="Times New Roman"/>
          <w:color w:val="FF0000"/>
          <w:sz w:val="26"/>
          <w:szCs w:val="26"/>
        </w:rPr>
        <w:t>.</w:t>
      </w:r>
    </w:p>
    <w:p w:rsidR="00DA7E88" w:rsidRPr="00AA1C50" w:rsidRDefault="00DA7E88" w:rsidP="00CB56A3">
      <w:pPr>
        <w:pStyle w:val="1"/>
        <w:tabs>
          <w:tab w:val="left" w:pos="1134"/>
        </w:tabs>
        <w:spacing w:after="0" w:line="240" w:lineRule="auto"/>
        <w:ind w:left="567"/>
        <w:jc w:val="both"/>
        <w:rPr>
          <w:rFonts w:ascii="Times New Roman" w:hAnsi="Times New Roman"/>
          <w:bCs/>
          <w:i/>
          <w:color w:val="FF0000"/>
          <w:sz w:val="26"/>
          <w:szCs w:val="26"/>
        </w:rPr>
      </w:pPr>
    </w:p>
    <w:p w:rsidR="00DA7E88" w:rsidRPr="009E143C" w:rsidRDefault="00B31223" w:rsidP="00CB56A3">
      <w:pPr>
        <w:pStyle w:val="1"/>
        <w:tabs>
          <w:tab w:val="left" w:pos="1134"/>
        </w:tabs>
        <w:spacing w:after="0" w:line="240" w:lineRule="auto"/>
        <w:ind w:left="567"/>
        <w:jc w:val="both"/>
        <w:rPr>
          <w:rFonts w:ascii="Times New Roman" w:hAnsi="Times New Roman"/>
          <w:bCs/>
          <w:sz w:val="26"/>
          <w:szCs w:val="26"/>
        </w:rPr>
      </w:pPr>
      <w:r w:rsidRPr="00343F4A">
        <w:rPr>
          <w:rFonts w:ascii="Times New Roman" w:hAnsi="Times New Roman"/>
          <w:b/>
          <w:bCs/>
          <w:sz w:val="26"/>
          <w:szCs w:val="26"/>
        </w:rPr>
        <w:t>2</w:t>
      </w:r>
      <w:r w:rsidR="00444766">
        <w:rPr>
          <w:rFonts w:ascii="Times New Roman" w:hAnsi="Times New Roman"/>
          <w:b/>
          <w:bCs/>
          <w:sz w:val="26"/>
          <w:szCs w:val="26"/>
        </w:rPr>
        <w:t>0</w:t>
      </w:r>
      <w:r w:rsidR="00531904" w:rsidRPr="00343F4A">
        <w:rPr>
          <w:rFonts w:ascii="Times New Roman" w:hAnsi="Times New Roman"/>
          <w:b/>
          <w:bCs/>
          <w:sz w:val="26"/>
          <w:szCs w:val="26"/>
        </w:rPr>
        <w:t>.</w:t>
      </w:r>
      <w:r w:rsidR="00DA7E88" w:rsidRPr="00AA1C50">
        <w:rPr>
          <w:rFonts w:ascii="Times New Roman" w:hAnsi="Times New Roman"/>
          <w:bCs/>
          <w:sz w:val="26"/>
          <w:szCs w:val="26"/>
        </w:rPr>
        <w:t xml:space="preserve"> Дата проведения открытого аукциона: </w:t>
      </w:r>
      <w:r w:rsidR="00677A03">
        <w:rPr>
          <w:rFonts w:ascii="Times New Roman" w:hAnsi="Times New Roman"/>
          <w:bCs/>
          <w:sz w:val="26"/>
          <w:szCs w:val="26"/>
        </w:rPr>
        <w:t>19</w:t>
      </w:r>
      <w:r w:rsidR="009E143C" w:rsidRPr="009E143C">
        <w:rPr>
          <w:rFonts w:ascii="Times New Roman" w:hAnsi="Times New Roman"/>
          <w:bCs/>
          <w:sz w:val="26"/>
          <w:szCs w:val="26"/>
        </w:rPr>
        <w:t xml:space="preserve"> </w:t>
      </w:r>
      <w:r w:rsidR="00677A03">
        <w:rPr>
          <w:rFonts w:ascii="Times New Roman" w:hAnsi="Times New Roman"/>
          <w:bCs/>
          <w:sz w:val="26"/>
          <w:szCs w:val="26"/>
        </w:rPr>
        <w:t>сентября</w:t>
      </w:r>
      <w:r w:rsidR="009E143C" w:rsidRPr="009E143C">
        <w:rPr>
          <w:rFonts w:ascii="Times New Roman" w:hAnsi="Times New Roman"/>
          <w:bCs/>
          <w:sz w:val="26"/>
          <w:szCs w:val="26"/>
        </w:rPr>
        <w:t xml:space="preserve"> </w:t>
      </w:r>
      <w:r w:rsidR="00DA7E88" w:rsidRPr="009E143C">
        <w:rPr>
          <w:rFonts w:ascii="Times New Roman" w:hAnsi="Times New Roman"/>
          <w:bCs/>
          <w:sz w:val="26"/>
          <w:szCs w:val="26"/>
        </w:rPr>
        <w:t>202</w:t>
      </w:r>
      <w:r w:rsidR="00677A03">
        <w:rPr>
          <w:rFonts w:ascii="Times New Roman" w:hAnsi="Times New Roman"/>
          <w:bCs/>
          <w:sz w:val="26"/>
          <w:szCs w:val="26"/>
        </w:rPr>
        <w:t>2</w:t>
      </w:r>
      <w:r w:rsidR="009E143C" w:rsidRPr="009E143C">
        <w:rPr>
          <w:rFonts w:ascii="Times New Roman" w:hAnsi="Times New Roman"/>
          <w:bCs/>
          <w:sz w:val="26"/>
          <w:szCs w:val="26"/>
        </w:rPr>
        <w:t xml:space="preserve"> </w:t>
      </w:r>
      <w:r w:rsidR="00DA7E88" w:rsidRPr="009E143C">
        <w:rPr>
          <w:rFonts w:ascii="Times New Roman" w:hAnsi="Times New Roman"/>
          <w:bCs/>
          <w:sz w:val="26"/>
          <w:szCs w:val="26"/>
        </w:rPr>
        <w:t>года</w:t>
      </w:r>
      <w:r w:rsidR="00B55235" w:rsidRPr="009E143C">
        <w:rPr>
          <w:rFonts w:ascii="Times New Roman" w:hAnsi="Times New Roman"/>
          <w:bCs/>
          <w:sz w:val="26"/>
          <w:szCs w:val="26"/>
        </w:rPr>
        <w:t>.</w:t>
      </w:r>
    </w:p>
    <w:p w:rsidR="00DA7E88" w:rsidRPr="009E143C" w:rsidRDefault="00044F8D" w:rsidP="00044F8D">
      <w:pPr>
        <w:pStyle w:val="1"/>
        <w:tabs>
          <w:tab w:val="left" w:pos="6480"/>
        </w:tabs>
        <w:spacing w:after="0" w:line="240" w:lineRule="auto"/>
        <w:ind w:left="567"/>
        <w:jc w:val="both"/>
        <w:rPr>
          <w:rFonts w:ascii="Times New Roman" w:hAnsi="Times New Roman"/>
          <w:bCs/>
          <w:sz w:val="26"/>
          <w:szCs w:val="26"/>
        </w:rPr>
      </w:pPr>
      <w:r w:rsidRPr="009E143C">
        <w:rPr>
          <w:rFonts w:ascii="Times New Roman" w:hAnsi="Times New Roman"/>
          <w:bCs/>
          <w:sz w:val="26"/>
          <w:szCs w:val="26"/>
        </w:rPr>
        <w:tab/>
      </w:r>
    </w:p>
    <w:p w:rsidR="00DA7E88" w:rsidRPr="009E143C" w:rsidRDefault="00DA7E88" w:rsidP="00E075AD">
      <w:pPr>
        <w:pStyle w:val="1"/>
        <w:tabs>
          <w:tab w:val="left" w:pos="1134"/>
        </w:tabs>
        <w:spacing w:after="0" w:line="240" w:lineRule="auto"/>
        <w:ind w:left="0" w:firstLine="567"/>
        <w:jc w:val="both"/>
        <w:rPr>
          <w:rFonts w:ascii="Times New Roman" w:hAnsi="Times New Roman"/>
          <w:bCs/>
          <w:sz w:val="26"/>
          <w:szCs w:val="26"/>
        </w:rPr>
      </w:pPr>
      <w:r w:rsidRPr="009E143C">
        <w:rPr>
          <w:rFonts w:ascii="Times New Roman" w:hAnsi="Times New Roman"/>
          <w:b/>
          <w:bCs/>
          <w:sz w:val="26"/>
          <w:szCs w:val="26"/>
        </w:rPr>
        <w:t>2</w:t>
      </w:r>
      <w:r w:rsidR="00444766" w:rsidRPr="009E143C">
        <w:rPr>
          <w:rFonts w:ascii="Times New Roman" w:hAnsi="Times New Roman"/>
          <w:b/>
          <w:bCs/>
          <w:sz w:val="26"/>
          <w:szCs w:val="26"/>
        </w:rPr>
        <w:t>1</w:t>
      </w:r>
      <w:r w:rsidRPr="009E143C">
        <w:rPr>
          <w:rFonts w:ascii="Times New Roman" w:hAnsi="Times New Roman"/>
          <w:b/>
          <w:bCs/>
          <w:sz w:val="26"/>
          <w:szCs w:val="26"/>
        </w:rPr>
        <w:t>.</w:t>
      </w:r>
      <w:r w:rsidRPr="009E143C">
        <w:rPr>
          <w:rFonts w:ascii="Times New Roman" w:hAnsi="Times New Roman"/>
          <w:bCs/>
          <w:sz w:val="26"/>
          <w:szCs w:val="26"/>
        </w:rPr>
        <w:t xml:space="preserve"> В</w:t>
      </w:r>
      <w:r w:rsidR="00B3522F" w:rsidRPr="009E143C">
        <w:rPr>
          <w:rFonts w:ascii="Times New Roman" w:hAnsi="Times New Roman"/>
          <w:bCs/>
          <w:sz w:val="26"/>
          <w:szCs w:val="26"/>
        </w:rPr>
        <w:t>ремя начала</w:t>
      </w:r>
      <w:r w:rsidRPr="009E143C">
        <w:rPr>
          <w:rFonts w:ascii="Times New Roman" w:hAnsi="Times New Roman"/>
          <w:bCs/>
          <w:sz w:val="26"/>
          <w:szCs w:val="26"/>
        </w:rPr>
        <w:t xml:space="preserve"> проведения открытого аукциона: </w:t>
      </w:r>
      <w:r w:rsidR="00044F8D" w:rsidRPr="009E143C">
        <w:rPr>
          <w:rFonts w:ascii="Times New Roman" w:hAnsi="Times New Roman"/>
          <w:bCs/>
          <w:sz w:val="26"/>
          <w:szCs w:val="26"/>
        </w:rPr>
        <w:t>1</w:t>
      </w:r>
      <w:r w:rsidR="0035627E" w:rsidRPr="009E143C">
        <w:rPr>
          <w:rFonts w:ascii="Times New Roman" w:hAnsi="Times New Roman"/>
          <w:bCs/>
          <w:sz w:val="26"/>
          <w:szCs w:val="26"/>
        </w:rPr>
        <w:t>0</w:t>
      </w:r>
      <w:r w:rsidR="00044F8D" w:rsidRPr="009E143C">
        <w:rPr>
          <w:rFonts w:ascii="Times New Roman" w:hAnsi="Times New Roman"/>
          <w:bCs/>
          <w:sz w:val="26"/>
          <w:szCs w:val="26"/>
        </w:rPr>
        <w:t>.00 час</w:t>
      </w:r>
      <w:proofErr w:type="gramStart"/>
      <w:r w:rsidR="00044F8D" w:rsidRPr="009E143C">
        <w:rPr>
          <w:rFonts w:ascii="Times New Roman" w:hAnsi="Times New Roman"/>
          <w:bCs/>
          <w:sz w:val="26"/>
          <w:szCs w:val="26"/>
        </w:rPr>
        <w:t>.</w:t>
      </w:r>
      <w:proofErr w:type="gramEnd"/>
      <w:r w:rsidR="00044F8D" w:rsidRPr="009E143C">
        <w:rPr>
          <w:rFonts w:ascii="Times New Roman" w:hAnsi="Times New Roman"/>
          <w:bCs/>
          <w:sz w:val="26"/>
          <w:szCs w:val="26"/>
        </w:rPr>
        <w:t xml:space="preserve"> (</w:t>
      </w:r>
      <w:proofErr w:type="gramStart"/>
      <w:r w:rsidR="00044F8D" w:rsidRPr="009E143C">
        <w:rPr>
          <w:rFonts w:ascii="Times New Roman" w:hAnsi="Times New Roman"/>
          <w:bCs/>
          <w:sz w:val="26"/>
          <w:szCs w:val="26"/>
        </w:rPr>
        <w:t>п</w:t>
      </w:r>
      <w:proofErr w:type="gramEnd"/>
      <w:r w:rsidR="00044F8D" w:rsidRPr="009E143C">
        <w:rPr>
          <w:rFonts w:ascii="Times New Roman" w:hAnsi="Times New Roman"/>
          <w:bCs/>
          <w:sz w:val="26"/>
          <w:szCs w:val="26"/>
        </w:rPr>
        <w:t>о местному времени)</w:t>
      </w:r>
      <w:r w:rsidR="00E075AD" w:rsidRPr="009E143C">
        <w:rPr>
          <w:rFonts w:ascii="Times New Roman" w:hAnsi="Times New Roman"/>
          <w:bCs/>
          <w:sz w:val="26"/>
          <w:szCs w:val="26"/>
        </w:rPr>
        <w:t>.</w:t>
      </w:r>
    </w:p>
    <w:p w:rsidR="00DA7E88" w:rsidRPr="00AA1C50" w:rsidRDefault="00DA7E88" w:rsidP="00E075AD">
      <w:pPr>
        <w:pStyle w:val="1"/>
        <w:tabs>
          <w:tab w:val="left" w:pos="1134"/>
        </w:tabs>
        <w:spacing w:after="0" w:line="240" w:lineRule="auto"/>
        <w:ind w:left="0" w:firstLine="567"/>
        <w:jc w:val="both"/>
        <w:rPr>
          <w:rFonts w:ascii="Times New Roman" w:hAnsi="Times New Roman"/>
          <w:bCs/>
          <w:sz w:val="26"/>
          <w:szCs w:val="26"/>
        </w:rPr>
      </w:pPr>
    </w:p>
    <w:p w:rsidR="00DA7E88" w:rsidRDefault="00DA7E88" w:rsidP="00133E63">
      <w:pPr>
        <w:pStyle w:val="1"/>
        <w:tabs>
          <w:tab w:val="left" w:pos="1134"/>
        </w:tabs>
        <w:spacing w:after="0" w:line="240" w:lineRule="auto"/>
        <w:ind w:left="0" w:firstLine="567"/>
        <w:jc w:val="both"/>
        <w:rPr>
          <w:rFonts w:ascii="Times New Roman" w:hAnsi="Times New Roman"/>
          <w:bCs/>
          <w:sz w:val="26"/>
          <w:szCs w:val="26"/>
        </w:rPr>
      </w:pPr>
      <w:r w:rsidRPr="00343F4A">
        <w:rPr>
          <w:rFonts w:ascii="Times New Roman" w:hAnsi="Times New Roman"/>
          <w:b/>
          <w:bCs/>
          <w:sz w:val="26"/>
          <w:szCs w:val="26"/>
        </w:rPr>
        <w:t>2</w:t>
      </w:r>
      <w:r w:rsidR="00444766">
        <w:rPr>
          <w:rFonts w:ascii="Times New Roman" w:hAnsi="Times New Roman"/>
          <w:b/>
          <w:bCs/>
          <w:sz w:val="26"/>
          <w:szCs w:val="26"/>
        </w:rPr>
        <w:t>2</w:t>
      </w:r>
      <w:r w:rsidRPr="00343F4A">
        <w:rPr>
          <w:rFonts w:ascii="Times New Roman" w:hAnsi="Times New Roman"/>
          <w:b/>
          <w:bCs/>
          <w:sz w:val="26"/>
          <w:szCs w:val="26"/>
        </w:rPr>
        <w:t>.</w:t>
      </w:r>
      <w:r w:rsidRPr="00AA1C50">
        <w:rPr>
          <w:rFonts w:ascii="Times New Roman" w:hAnsi="Times New Roman"/>
          <w:bCs/>
          <w:sz w:val="26"/>
          <w:szCs w:val="26"/>
        </w:rPr>
        <w:t xml:space="preserve"> М</w:t>
      </w:r>
      <w:r w:rsidR="00B3522F" w:rsidRPr="00AA1C50">
        <w:rPr>
          <w:rFonts w:ascii="Times New Roman" w:hAnsi="Times New Roman"/>
          <w:bCs/>
          <w:sz w:val="26"/>
          <w:szCs w:val="26"/>
        </w:rPr>
        <w:t>ест</w:t>
      </w:r>
      <w:r w:rsidRPr="00AA1C50">
        <w:rPr>
          <w:rFonts w:ascii="Times New Roman" w:hAnsi="Times New Roman"/>
          <w:bCs/>
          <w:sz w:val="26"/>
          <w:szCs w:val="26"/>
        </w:rPr>
        <w:t>о проведения открытого аукциона:</w:t>
      </w:r>
      <w:r w:rsidR="0035627E">
        <w:rPr>
          <w:rFonts w:ascii="Times New Roman" w:hAnsi="Times New Roman"/>
          <w:bCs/>
          <w:sz w:val="26"/>
          <w:szCs w:val="26"/>
        </w:rPr>
        <w:t xml:space="preserve"> </w:t>
      </w:r>
      <w:r w:rsidR="00133E63" w:rsidRPr="00AA1C50">
        <w:rPr>
          <w:rFonts w:ascii="Times New Roman" w:hAnsi="Times New Roman"/>
          <w:bCs/>
          <w:sz w:val="26"/>
          <w:szCs w:val="26"/>
        </w:rPr>
        <w:t>41</w:t>
      </w:r>
      <w:r w:rsidR="00133E63">
        <w:rPr>
          <w:rFonts w:ascii="Times New Roman" w:hAnsi="Times New Roman"/>
          <w:bCs/>
          <w:sz w:val="26"/>
          <w:szCs w:val="26"/>
        </w:rPr>
        <w:t xml:space="preserve">2070, </w:t>
      </w:r>
      <w:proofErr w:type="spellStart"/>
      <w:r w:rsidR="00133E63">
        <w:rPr>
          <w:rFonts w:ascii="Times New Roman" w:hAnsi="Times New Roman"/>
          <w:bCs/>
          <w:sz w:val="26"/>
          <w:szCs w:val="26"/>
        </w:rPr>
        <w:t>рп</w:t>
      </w:r>
      <w:proofErr w:type="spellEnd"/>
      <w:r w:rsidR="00133E63">
        <w:rPr>
          <w:rFonts w:ascii="Times New Roman" w:hAnsi="Times New Roman"/>
          <w:bCs/>
          <w:sz w:val="26"/>
          <w:szCs w:val="26"/>
        </w:rPr>
        <w:t xml:space="preserve">. Турки, ул. </w:t>
      </w:r>
      <w:proofErr w:type="gramStart"/>
      <w:r w:rsidR="00133E63">
        <w:rPr>
          <w:rFonts w:ascii="Times New Roman" w:hAnsi="Times New Roman"/>
          <w:bCs/>
          <w:sz w:val="26"/>
          <w:szCs w:val="26"/>
        </w:rPr>
        <w:t>Советская</w:t>
      </w:r>
      <w:proofErr w:type="gramEnd"/>
      <w:r w:rsidR="00133E63">
        <w:rPr>
          <w:rFonts w:ascii="Times New Roman" w:hAnsi="Times New Roman"/>
          <w:bCs/>
          <w:sz w:val="26"/>
          <w:szCs w:val="26"/>
        </w:rPr>
        <w:t xml:space="preserve">, </w:t>
      </w:r>
      <w:r w:rsidR="00133E63" w:rsidRPr="00AA1C50">
        <w:rPr>
          <w:rFonts w:ascii="Times New Roman" w:hAnsi="Times New Roman"/>
          <w:bCs/>
          <w:sz w:val="26"/>
          <w:szCs w:val="26"/>
        </w:rPr>
        <w:t>д.</w:t>
      </w:r>
      <w:r w:rsidR="00133E63">
        <w:rPr>
          <w:rFonts w:ascii="Times New Roman" w:hAnsi="Times New Roman"/>
          <w:bCs/>
          <w:sz w:val="26"/>
          <w:szCs w:val="26"/>
        </w:rPr>
        <w:t>26</w:t>
      </w:r>
      <w:r w:rsidR="00133E63" w:rsidRPr="00AA1C50">
        <w:rPr>
          <w:rFonts w:ascii="Times New Roman" w:hAnsi="Times New Roman"/>
          <w:bCs/>
          <w:sz w:val="26"/>
          <w:szCs w:val="26"/>
        </w:rPr>
        <w:t xml:space="preserve">, </w:t>
      </w:r>
      <w:proofErr w:type="spellStart"/>
      <w:r w:rsidR="00133E63" w:rsidRPr="00AA1C50">
        <w:rPr>
          <w:rFonts w:ascii="Times New Roman" w:hAnsi="Times New Roman"/>
          <w:bCs/>
          <w:sz w:val="26"/>
          <w:szCs w:val="26"/>
        </w:rPr>
        <w:t>каб</w:t>
      </w:r>
      <w:proofErr w:type="spellEnd"/>
      <w:r w:rsidR="00133E63" w:rsidRPr="00AA1C50">
        <w:rPr>
          <w:rFonts w:ascii="Times New Roman" w:hAnsi="Times New Roman"/>
          <w:bCs/>
          <w:sz w:val="26"/>
          <w:szCs w:val="26"/>
        </w:rPr>
        <w:t>.</w:t>
      </w:r>
      <w:r w:rsidR="00133E63">
        <w:rPr>
          <w:rFonts w:ascii="Times New Roman" w:hAnsi="Times New Roman"/>
          <w:bCs/>
          <w:sz w:val="26"/>
          <w:szCs w:val="26"/>
        </w:rPr>
        <w:t xml:space="preserve"> управления экономики и муниципального заказа.</w:t>
      </w:r>
    </w:p>
    <w:p w:rsidR="00133E63" w:rsidRPr="00AA1C50" w:rsidRDefault="00133E63" w:rsidP="00133E63">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B31223"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3</w:t>
      </w:r>
      <w:r w:rsidR="00531904" w:rsidRPr="00AA1C50">
        <w:rPr>
          <w:rFonts w:ascii="Times New Roman" w:hAnsi="Times New Roman"/>
          <w:b/>
          <w:bCs/>
          <w:sz w:val="26"/>
          <w:szCs w:val="26"/>
        </w:rPr>
        <w:t>.</w:t>
      </w:r>
      <w:r w:rsidR="002B5B7C" w:rsidRPr="00AA1C50">
        <w:rPr>
          <w:rFonts w:ascii="Times New Roman" w:hAnsi="Times New Roman"/>
          <w:b/>
          <w:bCs/>
          <w:sz w:val="26"/>
          <w:szCs w:val="26"/>
        </w:rPr>
        <w:t xml:space="preserve"> Порядок проведения открытого аукциона</w:t>
      </w:r>
      <w:r w:rsidR="00B55235">
        <w:rPr>
          <w:rFonts w:ascii="Times New Roman" w:hAnsi="Times New Roman"/>
          <w:b/>
          <w:bCs/>
          <w:sz w:val="26"/>
          <w:szCs w:val="26"/>
        </w:rPr>
        <w:t>.</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Аукционная комиссия непосредственно перед началом проведения открытого аукциона регистрирует явившихся на открытый аукцион участников открытого аукциона (их уполномоченных представителей).</w:t>
      </w:r>
      <w:r w:rsidR="00461C42">
        <w:rPr>
          <w:rFonts w:ascii="Times New Roman" w:hAnsi="Times New Roman" w:cs="Times New Roman"/>
          <w:sz w:val="26"/>
          <w:szCs w:val="26"/>
        </w:rPr>
        <w:t xml:space="preserve"> В случае проведения открытого аукциона по нескольким лотам аукционная комиссия перед началом каждого лот</w:t>
      </w:r>
      <w:r w:rsidR="00AA3FB9">
        <w:rPr>
          <w:rFonts w:ascii="Times New Roman" w:hAnsi="Times New Roman" w:cs="Times New Roman"/>
          <w:sz w:val="26"/>
          <w:szCs w:val="26"/>
        </w:rPr>
        <w:t>а</w:t>
      </w:r>
      <w:r w:rsidR="00461C42">
        <w:rPr>
          <w:rFonts w:ascii="Times New Roman" w:hAnsi="Times New Roman" w:cs="Times New Roman"/>
          <w:sz w:val="26"/>
          <w:szCs w:val="26"/>
        </w:rPr>
        <w:t xml:space="preserve"> регистрирует явившихся на открытый аукцион участников открытого аукциона, подавших заявки на участие в открытом аукционе в отношении такого лота (их уполномоченных представителей). </w:t>
      </w:r>
      <w:r w:rsidRPr="00AA1C50">
        <w:rPr>
          <w:rFonts w:ascii="Times New Roman" w:hAnsi="Times New Roman" w:cs="Times New Roman"/>
          <w:sz w:val="26"/>
          <w:szCs w:val="26"/>
        </w:rPr>
        <w:t>При регистрации участникам отрытого аукциона (их уполномоченным представителям) выдаются пронумерованные карточки (далее - карточки);</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AA3FB9">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Аукционист оглашает последовательность проведения открытого аукциона</w:t>
      </w:r>
      <w:r w:rsidR="00AA3FB9">
        <w:rPr>
          <w:rFonts w:ascii="Times New Roman" w:hAnsi="Times New Roman" w:cs="Times New Roman"/>
          <w:sz w:val="26"/>
          <w:szCs w:val="26"/>
        </w:rPr>
        <w:t xml:space="preserve"> в отношении каждого лота, в том числе номер лота (в случае </w:t>
      </w:r>
      <w:r w:rsidR="00AA3FB9">
        <w:rPr>
          <w:rFonts w:ascii="Times New Roman" w:hAnsi="Times New Roman" w:cs="Times New Roman"/>
          <w:sz w:val="26"/>
          <w:szCs w:val="26"/>
        </w:rPr>
        <w:lastRenderedPageBreak/>
        <w:t>проведения аукциона по нескольким лотам)</w:t>
      </w:r>
      <w:r w:rsidR="000B4E7A">
        <w:rPr>
          <w:rFonts w:ascii="Times New Roman" w:hAnsi="Times New Roman" w:cs="Times New Roman"/>
          <w:sz w:val="26"/>
          <w:szCs w:val="26"/>
        </w:rPr>
        <w:t>,</w:t>
      </w:r>
      <w:r w:rsidRPr="00AA1C50">
        <w:rPr>
          <w:rFonts w:ascii="Times New Roman" w:hAnsi="Times New Roman" w:cs="Times New Roman"/>
          <w:sz w:val="26"/>
          <w:szCs w:val="26"/>
        </w:rPr>
        <w:t xml:space="preserve"> описание предмета открытого аукциона</w:t>
      </w:r>
      <w:r w:rsidR="00AA3FB9">
        <w:rPr>
          <w:rFonts w:ascii="Times New Roman" w:hAnsi="Times New Roman" w:cs="Times New Roman"/>
          <w:sz w:val="26"/>
          <w:szCs w:val="26"/>
        </w:rPr>
        <w:t xml:space="preserve"> (лота)</w:t>
      </w:r>
      <w:r w:rsidR="000B4E7A">
        <w:rPr>
          <w:rFonts w:ascii="Times New Roman" w:hAnsi="Times New Roman" w:cs="Times New Roman"/>
          <w:sz w:val="26"/>
          <w:szCs w:val="26"/>
        </w:rPr>
        <w:t xml:space="preserve">, </w:t>
      </w:r>
      <w:r w:rsidRPr="00AA1C50">
        <w:rPr>
          <w:rFonts w:ascii="Times New Roman" w:hAnsi="Times New Roman" w:cs="Times New Roman"/>
          <w:sz w:val="26"/>
          <w:szCs w:val="26"/>
        </w:rPr>
        <w:t xml:space="preserve">включая место размещения нестационарного торгового объекта </w:t>
      </w:r>
      <w:r w:rsidRPr="00AA1C50">
        <w:rPr>
          <w:rFonts w:ascii="Times New Roman" w:hAnsi="Times New Roman" w:cs="Times New Roman"/>
          <w:color w:val="000000" w:themeColor="text1"/>
          <w:sz w:val="26"/>
          <w:szCs w:val="26"/>
        </w:rPr>
        <w:t xml:space="preserve">с указанием населенного пункта, </w:t>
      </w:r>
      <w:r w:rsidRPr="00AA1C50">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proofErr w:type="gramEnd"/>
      <w:r w:rsidRPr="00AA1C50">
        <w:rPr>
          <w:rFonts w:ascii="Times New Roman" w:hAnsi="Times New Roman" w:cs="Times New Roman"/>
          <w:sz w:val="26"/>
          <w:szCs w:val="26"/>
        </w:rPr>
        <w:t xml:space="preserve"> </w:t>
      </w:r>
      <w:proofErr w:type="gramStart"/>
      <w:r w:rsidRPr="00AA1C50">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AA1C50">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аукционист объявляет номер карточки участника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AA1C50" w:rsidRDefault="002B5B7C" w:rsidP="002B5B7C">
      <w:pPr>
        <w:pStyle w:val="ConsPlusNormal"/>
        <w:spacing w:line="276" w:lineRule="auto"/>
        <w:ind w:firstLine="540"/>
        <w:jc w:val="both"/>
        <w:rPr>
          <w:rFonts w:ascii="Times New Roman" w:hAnsi="Times New Roman" w:cs="Times New Roman"/>
          <w:sz w:val="26"/>
          <w:szCs w:val="26"/>
        </w:rPr>
      </w:pPr>
      <w:r w:rsidRPr="00AA1C50">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Pr>
          <w:rFonts w:ascii="Times New Roman" w:hAnsi="Times New Roman" w:cs="Times New Roman"/>
          <w:sz w:val="26"/>
          <w:szCs w:val="26"/>
        </w:rPr>
        <w:t>аукциона</w:t>
      </w:r>
      <w:r w:rsidR="002D44CD">
        <w:rPr>
          <w:rFonts w:ascii="Times New Roman" w:hAnsi="Times New Roman" w:cs="Times New Roman"/>
          <w:sz w:val="26"/>
          <w:szCs w:val="26"/>
        </w:rPr>
        <w:t xml:space="preserve"> (лота)</w:t>
      </w:r>
      <w:r w:rsidRPr="00AA1C50">
        <w:rPr>
          <w:rFonts w:ascii="Times New Roman" w:hAnsi="Times New Roman" w:cs="Times New Roman"/>
          <w:sz w:val="26"/>
          <w:szCs w:val="26"/>
        </w:rPr>
        <w:t>.</w:t>
      </w:r>
    </w:p>
    <w:p w:rsidR="00044F8D" w:rsidRPr="00AA1C50" w:rsidRDefault="00044F8D" w:rsidP="002B5B7C">
      <w:pPr>
        <w:pStyle w:val="ConsPlusNormal"/>
        <w:spacing w:line="276" w:lineRule="auto"/>
        <w:ind w:firstLine="540"/>
        <w:jc w:val="both"/>
        <w:rPr>
          <w:rFonts w:ascii="Times New Roman" w:hAnsi="Times New Roman" w:cs="Times New Roman"/>
          <w:sz w:val="26"/>
          <w:szCs w:val="26"/>
        </w:rPr>
      </w:pPr>
    </w:p>
    <w:p w:rsidR="00531904" w:rsidRPr="00AA1C50" w:rsidRDefault="00531904" w:rsidP="00CB56A3">
      <w:pPr>
        <w:pStyle w:val="1"/>
        <w:tabs>
          <w:tab w:val="left" w:pos="1134"/>
        </w:tabs>
        <w:spacing w:after="0" w:line="240" w:lineRule="auto"/>
        <w:ind w:left="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4</w:t>
      </w:r>
      <w:r w:rsidRPr="00AA1C50">
        <w:rPr>
          <w:rFonts w:ascii="Times New Roman" w:hAnsi="Times New Roman"/>
          <w:b/>
          <w:bCs/>
          <w:sz w:val="26"/>
          <w:szCs w:val="26"/>
        </w:rPr>
        <w:t>.</w:t>
      </w:r>
      <w:r w:rsidR="00394D5E" w:rsidRPr="00AA1C50">
        <w:rPr>
          <w:rFonts w:ascii="Times New Roman" w:hAnsi="Times New Roman"/>
          <w:b/>
          <w:bCs/>
          <w:sz w:val="26"/>
          <w:szCs w:val="26"/>
        </w:rPr>
        <w:t xml:space="preserve"> Порядок определения победителя открытого аукциона</w:t>
      </w:r>
      <w:r w:rsidR="00B55235">
        <w:rPr>
          <w:rFonts w:ascii="Times New Roman" w:hAnsi="Times New Roman"/>
          <w:b/>
          <w:bCs/>
          <w:sz w:val="26"/>
          <w:szCs w:val="26"/>
        </w:rPr>
        <w:t>.</w:t>
      </w:r>
    </w:p>
    <w:p w:rsidR="00394D5E" w:rsidRPr="00AA1C50" w:rsidRDefault="00394D5E" w:rsidP="00394D5E">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AA1C50" w:rsidRDefault="00044F8D" w:rsidP="00394D5E">
      <w:pPr>
        <w:pStyle w:val="1"/>
        <w:tabs>
          <w:tab w:val="left" w:pos="1134"/>
        </w:tabs>
        <w:spacing w:after="0" w:line="240" w:lineRule="auto"/>
        <w:ind w:left="0" w:firstLine="567"/>
        <w:jc w:val="both"/>
        <w:rPr>
          <w:rFonts w:ascii="Times New Roman" w:hAnsi="Times New Roman"/>
          <w:bCs/>
          <w:i/>
          <w:color w:val="FF0000"/>
          <w:sz w:val="26"/>
          <w:szCs w:val="26"/>
        </w:rPr>
      </w:pPr>
    </w:p>
    <w:p w:rsidR="00531904" w:rsidRPr="00AA1C50" w:rsidRDefault="00531904" w:rsidP="00394D5E">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5</w:t>
      </w:r>
      <w:r w:rsidRPr="00AA1C50">
        <w:rPr>
          <w:rFonts w:ascii="Times New Roman" w:hAnsi="Times New Roman"/>
          <w:b/>
          <w:bCs/>
          <w:sz w:val="26"/>
          <w:szCs w:val="26"/>
        </w:rPr>
        <w:t>.</w:t>
      </w:r>
      <w:r w:rsidR="006D205A">
        <w:rPr>
          <w:rFonts w:ascii="Times New Roman" w:hAnsi="Times New Roman"/>
          <w:b/>
          <w:bCs/>
          <w:sz w:val="26"/>
          <w:szCs w:val="26"/>
        </w:rPr>
        <w:t xml:space="preserve"> </w:t>
      </w:r>
      <w:r w:rsidR="00394D5E" w:rsidRPr="00AA1C50">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
          <w:bCs/>
          <w:sz w:val="26"/>
          <w:szCs w:val="26"/>
        </w:rPr>
      </w:pPr>
    </w:p>
    <w:p w:rsidR="00394D5E" w:rsidRPr="00AA1C50" w:rsidRDefault="00394D5E" w:rsidP="00394D5E">
      <w:pPr>
        <w:pStyle w:val="1"/>
        <w:tabs>
          <w:tab w:val="left" w:pos="1134"/>
        </w:tabs>
        <w:spacing w:after="0" w:line="240" w:lineRule="auto"/>
        <w:ind w:left="0" w:firstLine="567"/>
        <w:jc w:val="both"/>
        <w:rPr>
          <w:rFonts w:ascii="Times New Roman" w:hAnsi="Times New Roman"/>
          <w:bCs/>
          <w:sz w:val="26"/>
          <w:szCs w:val="26"/>
        </w:rPr>
      </w:pPr>
      <w:r w:rsidRPr="00AA1C50">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Pr>
          <w:rFonts w:ascii="Times New Roman" w:hAnsi="Times New Roman"/>
          <w:bCs/>
          <w:sz w:val="26"/>
          <w:szCs w:val="26"/>
        </w:rPr>
        <w:t>.</w:t>
      </w:r>
    </w:p>
    <w:p w:rsidR="00044F8D" w:rsidRPr="00AA1C50" w:rsidRDefault="00044F8D" w:rsidP="00394D5E">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D57CB2">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6</w:t>
      </w:r>
      <w:r w:rsidRPr="00AA1C50">
        <w:rPr>
          <w:rFonts w:ascii="Times New Roman" w:hAnsi="Times New Roman"/>
          <w:b/>
          <w:bCs/>
          <w:sz w:val="26"/>
          <w:szCs w:val="26"/>
        </w:rPr>
        <w:t>.</w:t>
      </w:r>
      <w:r w:rsidR="00394D5E" w:rsidRPr="00AA1C50">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AA1C50">
        <w:rPr>
          <w:rFonts w:ascii="Times New Roman" w:hAnsi="Times New Roman"/>
          <w:b/>
          <w:bCs/>
          <w:sz w:val="26"/>
          <w:szCs w:val="26"/>
        </w:rPr>
        <w:t>его уполномоченному органу</w:t>
      </w:r>
      <w:r w:rsidR="00B55235">
        <w:rPr>
          <w:rFonts w:ascii="Times New Roman" w:hAnsi="Times New Roman"/>
          <w:b/>
          <w:bCs/>
          <w:sz w:val="26"/>
          <w:szCs w:val="26"/>
        </w:rPr>
        <w:t>.</w:t>
      </w:r>
    </w:p>
    <w:p w:rsidR="00D57CB2" w:rsidRPr="00AA1C50" w:rsidRDefault="00D57CB2" w:rsidP="00D57CB2">
      <w:pPr>
        <w:pStyle w:val="1"/>
        <w:tabs>
          <w:tab w:val="left" w:pos="1134"/>
        </w:tabs>
        <w:spacing w:after="0" w:line="240" w:lineRule="auto"/>
        <w:ind w:left="0" w:firstLine="567"/>
        <w:jc w:val="both"/>
        <w:rPr>
          <w:rFonts w:ascii="Times New Roman" w:hAnsi="Times New Roman"/>
          <w:sz w:val="26"/>
          <w:szCs w:val="26"/>
        </w:rPr>
      </w:pPr>
      <w:r w:rsidRPr="00AA1C50">
        <w:rPr>
          <w:rFonts w:ascii="Times New Roman" w:hAnsi="Times New Roman"/>
          <w:sz w:val="26"/>
          <w:szCs w:val="26"/>
        </w:rPr>
        <w:lastRenderedPageBreak/>
        <w:t>Победитель открытого аукциона обязан подписать договор на размещение нестационарного торгового объекта по результатам проведения открытого 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AA1C50" w:rsidRDefault="00044F8D" w:rsidP="00D57CB2">
      <w:pPr>
        <w:pStyle w:val="1"/>
        <w:tabs>
          <w:tab w:val="left" w:pos="1134"/>
        </w:tabs>
        <w:spacing w:after="0" w:line="240" w:lineRule="auto"/>
        <w:ind w:left="0" w:firstLine="567"/>
        <w:jc w:val="both"/>
        <w:rPr>
          <w:rFonts w:ascii="Times New Roman" w:hAnsi="Times New Roman"/>
          <w:bCs/>
          <w:sz w:val="26"/>
          <w:szCs w:val="26"/>
        </w:rPr>
      </w:pPr>
    </w:p>
    <w:p w:rsidR="00531904" w:rsidRPr="00AA1C50" w:rsidRDefault="00531904" w:rsidP="00CA4B15">
      <w:pPr>
        <w:pStyle w:val="1"/>
        <w:tabs>
          <w:tab w:val="left" w:pos="1134"/>
        </w:tabs>
        <w:spacing w:after="0" w:line="240" w:lineRule="auto"/>
        <w:ind w:left="0" w:firstLine="567"/>
        <w:jc w:val="both"/>
        <w:rPr>
          <w:rFonts w:ascii="Times New Roman" w:hAnsi="Times New Roman"/>
          <w:b/>
          <w:bCs/>
          <w:sz w:val="26"/>
          <w:szCs w:val="26"/>
        </w:rPr>
      </w:pPr>
      <w:r w:rsidRPr="00AA1C50">
        <w:rPr>
          <w:rFonts w:ascii="Times New Roman" w:hAnsi="Times New Roman"/>
          <w:b/>
          <w:bCs/>
          <w:sz w:val="26"/>
          <w:szCs w:val="26"/>
        </w:rPr>
        <w:t>2</w:t>
      </w:r>
      <w:r w:rsidR="00444766">
        <w:rPr>
          <w:rFonts w:ascii="Times New Roman" w:hAnsi="Times New Roman"/>
          <w:b/>
          <w:bCs/>
          <w:sz w:val="26"/>
          <w:szCs w:val="26"/>
        </w:rPr>
        <w:t>7</w:t>
      </w:r>
      <w:r w:rsidRPr="00AA1C50">
        <w:rPr>
          <w:rFonts w:ascii="Times New Roman" w:hAnsi="Times New Roman"/>
          <w:b/>
          <w:bCs/>
          <w:sz w:val="26"/>
          <w:szCs w:val="26"/>
        </w:rPr>
        <w:t>.</w:t>
      </w:r>
      <w:r w:rsidR="00CA4B15" w:rsidRPr="00AA1C50">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Pr>
          <w:rFonts w:ascii="Times New Roman" w:hAnsi="Times New Roman"/>
          <w:b/>
          <w:bCs/>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C53036">
        <w:rPr>
          <w:sz w:val="26"/>
          <w:szCs w:val="26"/>
        </w:rPr>
        <w:t>.</w:t>
      </w:r>
    </w:p>
    <w:p w:rsidR="005E1CBE" w:rsidRPr="00AA1C50" w:rsidRDefault="005E1CBE" w:rsidP="005E1CBE">
      <w:pPr>
        <w:tabs>
          <w:tab w:val="left" w:pos="0"/>
        </w:tabs>
        <w:ind w:firstLine="567"/>
        <w:contextualSpacing/>
        <w:jc w:val="both"/>
        <w:rPr>
          <w:sz w:val="26"/>
          <w:szCs w:val="26"/>
        </w:rPr>
      </w:pPr>
      <w:r w:rsidRPr="00AA1C5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AA1C50">
        <w:rPr>
          <w:sz w:val="26"/>
          <w:szCs w:val="26"/>
        </w:rPr>
        <w:t>:</w:t>
      </w:r>
    </w:p>
    <w:p w:rsidR="00044F8D" w:rsidRPr="00AA1C50" w:rsidRDefault="00044F8D" w:rsidP="005E1CBE">
      <w:pPr>
        <w:tabs>
          <w:tab w:val="left" w:pos="0"/>
        </w:tabs>
        <w:ind w:firstLine="567"/>
        <w:contextualSpacing/>
        <w:jc w:val="both"/>
        <w:rPr>
          <w:sz w:val="26"/>
          <w:szCs w:val="26"/>
        </w:rPr>
      </w:pPr>
    </w:p>
    <w:tbl>
      <w:tblPr>
        <w:tblW w:w="0" w:type="auto"/>
        <w:tblLook w:val="04A0" w:firstRow="1" w:lastRow="0" w:firstColumn="1" w:lastColumn="0" w:noHBand="0" w:noVBand="1"/>
      </w:tblPr>
      <w:tblGrid>
        <w:gridCol w:w="2376"/>
        <w:gridCol w:w="7195"/>
      </w:tblGrid>
      <w:tr w:rsidR="00044F8D" w:rsidRPr="00AA1C50" w:rsidTr="005B3791">
        <w:tc>
          <w:tcPr>
            <w:tcW w:w="2376" w:type="dxa"/>
          </w:tcPr>
          <w:p w:rsidR="00044F8D" w:rsidRPr="00607D34" w:rsidRDefault="00044F8D" w:rsidP="005B3791">
            <w:pPr>
              <w:tabs>
                <w:tab w:val="left" w:pos="0"/>
              </w:tabs>
              <w:jc w:val="both"/>
              <w:rPr>
                <w:sz w:val="26"/>
                <w:szCs w:val="26"/>
              </w:rPr>
            </w:pPr>
            <w:r w:rsidRPr="00607D34">
              <w:rPr>
                <w:sz w:val="26"/>
                <w:szCs w:val="26"/>
              </w:rPr>
              <w:t xml:space="preserve">Получатель </w:t>
            </w:r>
          </w:p>
        </w:tc>
        <w:tc>
          <w:tcPr>
            <w:tcW w:w="7195" w:type="dxa"/>
          </w:tcPr>
          <w:p w:rsidR="00E27103" w:rsidRDefault="00E27103" w:rsidP="00E27103">
            <w:pPr>
              <w:tabs>
                <w:tab w:val="left" w:pos="0"/>
              </w:tabs>
              <w:jc w:val="both"/>
              <w:rPr>
                <w:rFonts w:eastAsia="Calibri"/>
                <w:sz w:val="26"/>
                <w:szCs w:val="26"/>
              </w:rPr>
            </w:pPr>
            <w:r w:rsidRPr="00E27103">
              <w:rPr>
                <w:rFonts w:eastAsia="Calibri"/>
                <w:sz w:val="26"/>
                <w:szCs w:val="26"/>
              </w:rPr>
              <w:t xml:space="preserve">Финансовое управление администрации Турковского муниципального района (Администрация Турковского муниципального района Саратовской области) </w:t>
            </w:r>
          </w:p>
          <w:p w:rsidR="00044F8D" w:rsidRPr="00E27103" w:rsidRDefault="00E27103" w:rsidP="00E27103">
            <w:pPr>
              <w:tabs>
                <w:tab w:val="left" w:pos="0"/>
              </w:tabs>
              <w:jc w:val="both"/>
              <w:rPr>
                <w:color w:val="FF0000"/>
                <w:sz w:val="26"/>
                <w:szCs w:val="26"/>
              </w:rPr>
            </w:pPr>
            <w:proofErr w:type="gramStart"/>
            <w:r w:rsidRPr="00E27103">
              <w:rPr>
                <w:rFonts w:eastAsia="Calibri"/>
                <w:sz w:val="26"/>
                <w:szCs w:val="26"/>
              </w:rPr>
              <w:t>л</w:t>
            </w:r>
            <w:proofErr w:type="gramEnd"/>
            <w:r w:rsidRPr="00E27103">
              <w:rPr>
                <w:rFonts w:eastAsia="Calibri"/>
                <w:sz w:val="26"/>
                <w:szCs w:val="26"/>
              </w:rPr>
              <w:t>/с 0</w:t>
            </w:r>
            <w:r>
              <w:rPr>
                <w:rFonts w:eastAsia="Calibri"/>
                <w:sz w:val="26"/>
                <w:szCs w:val="26"/>
              </w:rPr>
              <w:t>4603252610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ИНН</w:t>
            </w:r>
          </w:p>
        </w:tc>
        <w:tc>
          <w:tcPr>
            <w:tcW w:w="7195" w:type="dxa"/>
          </w:tcPr>
          <w:p w:rsidR="00044F8D" w:rsidRPr="00E27103" w:rsidRDefault="00E27103" w:rsidP="005B3791">
            <w:pPr>
              <w:tabs>
                <w:tab w:val="left" w:pos="0"/>
              </w:tabs>
              <w:jc w:val="both"/>
              <w:rPr>
                <w:sz w:val="26"/>
                <w:szCs w:val="26"/>
              </w:rPr>
            </w:pPr>
            <w:r w:rsidRPr="00E27103">
              <w:rPr>
                <w:sz w:val="26"/>
                <w:szCs w:val="26"/>
              </w:rPr>
              <w:t>6435001900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КПП</w:t>
            </w:r>
          </w:p>
        </w:tc>
        <w:tc>
          <w:tcPr>
            <w:tcW w:w="7195" w:type="dxa"/>
          </w:tcPr>
          <w:p w:rsidR="00044F8D" w:rsidRPr="00E27103" w:rsidRDefault="00E27103" w:rsidP="005B3791">
            <w:pPr>
              <w:tabs>
                <w:tab w:val="left" w:pos="0"/>
              </w:tabs>
              <w:jc w:val="both"/>
              <w:rPr>
                <w:sz w:val="26"/>
                <w:szCs w:val="26"/>
              </w:rPr>
            </w:pPr>
            <w:r w:rsidRPr="00E27103">
              <w:rPr>
                <w:sz w:val="26"/>
                <w:szCs w:val="26"/>
              </w:rPr>
              <w:t>643501001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Банк получателя</w:t>
            </w:r>
          </w:p>
        </w:tc>
        <w:tc>
          <w:tcPr>
            <w:tcW w:w="7195" w:type="dxa"/>
          </w:tcPr>
          <w:p w:rsidR="00044F8D" w:rsidRPr="00E27103" w:rsidRDefault="00E27103" w:rsidP="00E27103">
            <w:pPr>
              <w:snapToGrid w:val="0"/>
              <w:rPr>
                <w:color w:val="FF0000"/>
                <w:sz w:val="26"/>
                <w:szCs w:val="26"/>
              </w:rPr>
            </w:pPr>
            <w:r w:rsidRPr="00E27103">
              <w:rPr>
                <w:rFonts w:eastAsia="Calibri"/>
                <w:sz w:val="26"/>
                <w:szCs w:val="26"/>
              </w:rPr>
              <w:t xml:space="preserve">Отделение Саратов Банка России//УФК по Саратовской области, г. Саратов </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БИК</w:t>
            </w:r>
          </w:p>
        </w:tc>
        <w:tc>
          <w:tcPr>
            <w:tcW w:w="7195" w:type="dxa"/>
          </w:tcPr>
          <w:p w:rsidR="00044F8D" w:rsidRPr="0014406D" w:rsidRDefault="00E27103" w:rsidP="005B3791">
            <w:pPr>
              <w:tabs>
                <w:tab w:val="left" w:pos="0"/>
              </w:tabs>
              <w:jc w:val="both"/>
              <w:rPr>
                <w:sz w:val="26"/>
                <w:szCs w:val="26"/>
              </w:rPr>
            </w:pPr>
            <w:r w:rsidRPr="0014406D">
              <w:rPr>
                <w:sz w:val="26"/>
                <w:szCs w:val="26"/>
              </w:rPr>
              <w:t>016311121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р/счет:</w:t>
            </w:r>
          </w:p>
        </w:tc>
        <w:tc>
          <w:tcPr>
            <w:tcW w:w="7195" w:type="dxa"/>
          </w:tcPr>
          <w:p w:rsidR="00044F8D" w:rsidRPr="0014406D" w:rsidRDefault="00E27103" w:rsidP="005B3791">
            <w:pPr>
              <w:tabs>
                <w:tab w:val="left" w:pos="0"/>
              </w:tabs>
              <w:jc w:val="both"/>
              <w:rPr>
                <w:sz w:val="26"/>
                <w:szCs w:val="26"/>
              </w:rPr>
            </w:pPr>
            <w:r w:rsidRPr="0014406D">
              <w:rPr>
                <w:sz w:val="26"/>
                <w:szCs w:val="26"/>
              </w:rPr>
              <w:t>03100643000000016000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КБК</w:t>
            </w:r>
          </w:p>
        </w:tc>
        <w:tc>
          <w:tcPr>
            <w:tcW w:w="7195" w:type="dxa"/>
          </w:tcPr>
          <w:p w:rsidR="00044F8D" w:rsidRPr="0014406D" w:rsidRDefault="0014406D" w:rsidP="005B3791">
            <w:pPr>
              <w:tabs>
                <w:tab w:val="left" w:pos="0"/>
              </w:tabs>
              <w:jc w:val="both"/>
              <w:rPr>
                <w:sz w:val="26"/>
                <w:szCs w:val="26"/>
              </w:rPr>
            </w:pPr>
            <w:r w:rsidRPr="0014406D">
              <w:rPr>
                <w:sz w:val="26"/>
                <w:szCs w:val="26"/>
              </w:rPr>
              <w:t>062</w:t>
            </w:r>
            <w:r w:rsidR="00044F8D" w:rsidRPr="0014406D">
              <w:rPr>
                <w:sz w:val="26"/>
                <w:szCs w:val="26"/>
              </w:rPr>
              <w:t xml:space="preserve"> 1 17 05050 13 0000 180</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ОКТМО</w:t>
            </w:r>
          </w:p>
        </w:tc>
        <w:tc>
          <w:tcPr>
            <w:tcW w:w="7195" w:type="dxa"/>
          </w:tcPr>
          <w:p w:rsidR="00044F8D" w:rsidRPr="0014406D" w:rsidRDefault="00044F8D" w:rsidP="0014406D">
            <w:pPr>
              <w:tabs>
                <w:tab w:val="left" w:pos="0"/>
              </w:tabs>
              <w:jc w:val="both"/>
              <w:rPr>
                <w:sz w:val="26"/>
                <w:szCs w:val="26"/>
              </w:rPr>
            </w:pPr>
            <w:r w:rsidRPr="0014406D">
              <w:rPr>
                <w:sz w:val="26"/>
                <w:szCs w:val="26"/>
              </w:rPr>
              <w:t>636</w:t>
            </w:r>
            <w:r w:rsidR="0014406D" w:rsidRPr="0014406D">
              <w:rPr>
                <w:sz w:val="26"/>
                <w:szCs w:val="26"/>
              </w:rPr>
              <w:t>47151</w:t>
            </w:r>
          </w:p>
        </w:tc>
      </w:tr>
      <w:tr w:rsidR="00044F8D" w:rsidRPr="00AA1C50" w:rsidTr="005B3791">
        <w:tc>
          <w:tcPr>
            <w:tcW w:w="2376" w:type="dxa"/>
          </w:tcPr>
          <w:p w:rsidR="00044F8D" w:rsidRPr="00AA1C50" w:rsidRDefault="00044F8D" w:rsidP="005B3791">
            <w:pPr>
              <w:tabs>
                <w:tab w:val="left" w:pos="0"/>
              </w:tabs>
              <w:jc w:val="both"/>
              <w:rPr>
                <w:color w:val="000000"/>
                <w:sz w:val="26"/>
                <w:szCs w:val="26"/>
              </w:rPr>
            </w:pPr>
            <w:r w:rsidRPr="00AA1C50">
              <w:rPr>
                <w:color w:val="000000"/>
                <w:sz w:val="26"/>
                <w:szCs w:val="26"/>
              </w:rPr>
              <w:t>Назначение платежа</w:t>
            </w:r>
          </w:p>
        </w:tc>
        <w:tc>
          <w:tcPr>
            <w:tcW w:w="7195" w:type="dxa"/>
          </w:tcPr>
          <w:p w:rsidR="00044F8D" w:rsidRPr="0014406D" w:rsidRDefault="00044F8D" w:rsidP="005B3791">
            <w:pPr>
              <w:tabs>
                <w:tab w:val="left" w:pos="0"/>
              </w:tabs>
              <w:jc w:val="both"/>
              <w:rPr>
                <w:sz w:val="26"/>
                <w:szCs w:val="26"/>
              </w:rPr>
            </w:pPr>
            <w:r w:rsidRPr="0014406D">
              <w:rPr>
                <w:sz w:val="26"/>
                <w:szCs w:val="26"/>
              </w:rPr>
              <w:t>Плата за размещение нестационарных торговых объектов</w:t>
            </w:r>
          </w:p>
        </w:tc>
      </w:tr>
    </w:tbl>
    <w:p w:rsidR="00044F8D" w:rsidRPr="00AA1C50" w:rsidRDefault="00044F8D" w:rsidP="005E1CBE">
      <w:pPr>
        <w:tabs>
          <w:tab w:val="left" w:pos="0"/>
        </w:tabs>
        <w:ind w:firstLine="567"/>
        <w:contextualSpacing/>
        <w:jc w:val="both"/>
        <w:rPr>
          <w:sz w:val="26"/>
          <w:szCs w:val="26"/>
        </w:rPr>
      </w:pPr>
    </w:p>
    <w:p w:rsidR="005E1CBE" w:rsidRPr="00AA1C50" w:rsidRDefault="005E1CBE" w:rsidP="005E1CBE">
      <w:pPr>
        <w:tabs>
          <w:tab w:val="left" w:pos="0"/>
        </w:tabs>
        <w:ind w:firstLine="567"/>
        <w:jc w:val="both"/>
        <w:rPr>
          <w:sz w:val="26"/>
          <w:szCs w:val="26"/>
        </w:rPr>
      </w:pPr>
      <w:r w:rsidRPr="00AA1C50">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AA1C50">
        <w:rPr>
          <w:sz w:val="26"/>
          <w:szCs w:val="26"/>
        </w:rPr>
        <w:t xml:space="preserve">указанный </w:t>
      </w:r>
      <w:r w:rsidRPr="00AA1C50">
        <w:rPr>
          <w:sz w:val="26"/>
          <w:szCs w:val="26"/>
        </w:rPr>
        <w:t>счет</w:t>
      </w:r>
      <w:r w:rsidR="00044F8D" w:rsidRPr="00AA1C50">
        <w:rPr>
          <w:sz w:val="26"/>
          <w:szCs w:val="26"/>
        </w:rPr>
        <w:t>.</w:t>
      </w:r>
    </w:p>
    <w:p w:rsidR="00CA4B15" w:rsidRPr="00AA1C50" w:rsidRDefault="00CA4B15" w:rsidP="00CB56A3">
      <w:pPr>
        <w:pStyle w:val="1"/>
        <w:tabs>
          <w:tab w:val="left" w:pos="1134"/>
        </w:tabs>
        <w:spacing w:after="0" w:line="240" w:lineRule="auto"/>
        <w:ind w:left="567"/>
        <w:jc w:val="both"/>
        <w:rPr>
          <w:rFonts w:ascii="Times New Roman" w:hAnsi="Times New Roman"/>
          <w:bCs/>
          <w:i/>
          <w:color w:val="FF0000"/>
          <w:sz w:val="26"/>
          <w:szCs w:val="26"/>
        </w:rPr>
      </w:pPr>
    </w:p>
    <w:p w:rsidR="00531904" w:rsidRPr="00B55235" w:rsidRDefault="00531904" w:rsidP="00B3522F">
      <w:pPr>
        <w:pStyle w:val="1"/>
        <w:tabs>
          <w:tab w:val="left" w:pos="1134"/>
        </w:tabs>
        <w:spacing w:after="0" w:line="240" w:lineRule="auto"/>
        <w:ind w:left="0" w:firstLine="567"/>
        <w:jc w:val="both"/>
        <w:rPr>
          <w:rFonts w:ascii="Times New Roman" w:hAnsi="Times New Roman"/>
          <w:b/>
          <w:bCs/>
          <w:sz w:val="26"/>
          <w:szCs w:val="26"/>
        </w:rPr>
      </w:pPr>
      <w:r w:rsidRPr="009235D1">
        <w:rPr>
          <w:rFonts w:ascii="Times New Roman" w:hAnsi="Times New Roman"/>
          <w:b/>
          <w:bCs/>
          <w:sz w:val="26"/>
          <w:szCs w:val="26"/>
        </w:rPr>
        <w:t>2</w:t>
      </w:r>
      <w:r w:rsidR="00444766">
        <w:rPr>
          <w:rFonts w:ascii="Times New Roman" w:hAnsi="Times New Roman"/>
          <w:b/>
          <w:bCs/>
          <w:sz w:val="26"/>
          <w:szCs w:val="26"/>
        </w:rPr>
        <w:t>8</w:t>
      </w:r>
      <w:r w:rsidRPr="00B55235">
        <w:rPr>
          <w:rFonts w:ascii="Times New Roman" w:hAnsi="Times New Roman"/>
          <w:bCs/>
          <w:sz w:val="26"/>
          <w:szCs w:val="26"/>
        </w:rPr>
        <w:t>.</w:t>
      </w:r>
      <w:r w:rsidR="00630A32">
        <w:rPr>
          <w:rFonts w:ascii="Times New Roman" w:hAnsi="Times New Roman"/>
          <w:bCs/>
          <w:sz w:val="26"/>
          <w:szCs w:val="26"/>
        </w:rPr>
        <w:t xml:space="preserve"> </w:t>
      </w:r>
      <w:r w:rsidR="007A1F8C" w:rsidRPr="00B55235">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B55235">
        <w:rPr>
          <w:rFonts w:ascii="Times New Roman" w:hAnsi="Times New Roman"/>
          <w:b/>
          <w:bCs/>
          <w:sz w:val="26"/>
          <w:szCs w:val="26"/>
        </w:rPr>
        <w:t xml:space="preserve"> представлен в приложении № </w:t>
      </w:r>
      <w:r w:rsidR="00B722B2">
        <w:rPr>
          <w:rFonts w:ascii="Times New Roman" w:hAnsi="Times New Roman"/>
          <w:b/>
          <w:bCs/>
          <w:sz w:val="26"/>
          <w:szCs w:val="26"/>
        </w:rPr>
        <w:t>2</w:t>
      </w:r>
      <w:r w:rsidR="00044F8D" w:rsidRPr="00B55235">
        <w:rPr>
          <w:rFonts w:ascii="Times New Roman" w:hAnsi="Times New Roman"/>
          <w:b/>
          <w:bCs/>
          <w:sz w:val="26"/>
          <w:szCs w:val="26"/>
        </w:rPr>
        <w:t xml:space="preserve"> к настоящему извещению</w:t>
      </w:r>
      <w:r w:rsidR="00B55235" w:rsidRPr="00B55235">
        <w:rPr>
          <w:rFonts w:ascii="Times New Roman" w:hAnsi="Times New Roman"/>
          <w:b/>
          <w:bCs/>
          <w:sz w:val="26"/>
          <w:szCs w:val="26"/>
        </w:rPr>
        <w:t>.</w:t>
      </w:r>
    </w:p>
    <w:p w:rsidR="00F97FA1" w:rsidRDefault="00F97FA1" w:rsidP="007A1F8C">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1C4391" w:rsidRDefault="001C4391" w:rsidP="00F97FA1">
      <w:pPr>
        <w:pStyle w:val="ConsPlusNormal"/>
        <w:spacing w:line="276" w:lineRule="auto"/>
        <w:ind w:left="567"/>
        <w:jc w:val="both"/>
        <w:rPr>
          <w:rFonts w:ascii="Times New Roman" w:hAnsi="Times New Roman" w:cs="Times New Roman"/>
          <w:sz w:val="24"/>
          <w:szCs w:val="24"/>
        </w:rPr>
      </w:pPr>
    </w:p>
    <w:p w:rsidR="003923E8" w:rsidRDefault="003923E8" w:rsidP="00C76259">
      <w:pPr>
        <w:pStyle w:val="ConsPlusNormal"/>
        <w:spacing w:line="276" w:lineRule="auto"/>
        <w:jc w:val="both"/>
        <w:rPr>
          <w:rFonts w:ascii="Times New Roman" w:hAnsi="Times New Roman" w:cs="Times New Roman"/>
          <w:sz w:val="24"/>
          <w:szCs w:val="24"/>
        </w:rPr>
      </w:pPr>
    </w:p>
    <w:p w:rsidR="00EF6525" w:rsidRDefault="00EF6525" w:rsidP="00EF6525">
      <w:pPr>
        <w:ind w:left="4962"/>
        <w:rPr>
          <w:b/>
        </w:rPr>
      </w:pPr>
      <w:r>
        <w:rPr>
          <w:b/>
        </w:rPr>
        <w:t>Приложение</w:t>
      </w:r>
      <w:r w:rsidRPr="00545AA0">
        <w:rPr>
          <w:b/>
        </w:rPr>
        <w:t xml:space="preserve"> 1</w:t>
      </w:r>
      <w:r>
        <w:rPr>
          <w:b/>
        </w:rPr>
        <w:t xml:space="preserve"> к извещению № </w:t>
      </w:r>
      <w:r w:rsidR="001C4391">
        <w:rPr>
          <w:b/>
        </w:rPr>
        <w:t>1</w:t>
      </w:r>
      <w:r>
        <w:rPr>
          <w:b/>
        </w:rPr>
        <w:t xml:space="preserve"> </w:t>
      </w:r>
    </w:p>
    <w:p w:rsidR="00EF6525" w:rsidRPr="00545AA0" w:rsidRDefault="00EF6525" w:rsidP="00EF6525">
      <w:pPr>
        <w:ind w:left="4962"/>
        <w:rPr>
          <w:b/>
        </w:rPr>
      </w:pPr>
      <w:r>
        <w:rPr>
          <w:b/>
        </w:rPr>
        <w:t>от ____________</w:t>
      </w: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00184A4B">
        <w:rPr>
          <w:b/>
          <w:sz w:val="26"/>
          <w:szCs w:val="26"/>
        </w:rPr>
        <w:t xml:space="preserve"> Турковского </w:t>
      </w:r>
      <w:r w:rsidRPr="00AE2DB2">
        <w:rPr>
          <w:b/>
          <w:sz w:val="26"/>
          <w:szCs w:val="26"/>
        </w:rPr>
        <w:t>муниципального образования</w:t>
      </w:r>
      <w:r w:rsidR="00184A4B">
        <w:rPr>
          <w:b/>
          <w:sz w:val="26"/>
          <w:szCs w:val="26"/>
        </w:rPr>
        <w:t xml:space="preserve"> Турковского </w:t>
      </w:r>
      <w:r w:rsidRPr="00AE2DB2">
        <w:rPr>
          <w:b/>
          <w:sz w:val="26"/>
          <w:szCs w:val="26"/>
        </w:rPr>
        <w:t xml:space="preserve">муниципального района </w:t>
      </w:r>
    </w:p>
    <w:p w:rsidR="00184A4B" w:rsidRPr="00AE2DB2" w:rsidRDefault="00184A4B" w:rsidP="00EF6525">
      <w:pPr>
        <w:jc w:val="center"/>
        <w:rPr>
          <w:b/>
          <w:sz w:val="26"/>
          <w:szCs w:val="26"/>
        </w:rPr>
      </w:pP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 xml:space="preserve">заявляет о своем намерении принять участие в открытом аукционе на   </w:t>
      </w:r>
      <w:proofErr w:type="spellStart"/>
      <w:r w:rsidRPr="00DA5405">
        <w:rPr>
          <w:rFonts w:ascii="Times New Roman" w:hAnsi="Times New Roman" w:cs="Times New Roman"/>
          <w:sz w:val="26"/>
          <w:szCs w:val="26"/>
        </w:rPr>
        <w:t>праворазмещения</w:t>
      </w:r>
      <w:proofErr w:type="spellEnd"/>
      <w:r w:rsidRPr="00DA5405">
        <w:rPr>
          <w:rFonts w:ascii="Times New Roman" w:hAnsi="Times New Roman" w:cs="Times New Roman"/>
          <w:sz w:val="26"/>
          <w:szCs w:val="26"/>
        </w:rPr>
        <w:t xml:space="preserve"> нестационарного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торгового</w:t>
      </w:r>
      <w:r w:rsidR="00566F4C">
        <w:rPr>
          <w:rFonts w:ascii="Times New Roman" w:hAnsi="Times New Roman" w:cs="Times New Roman"/>
          <w:sz w:val="26"/>
          <w:szCs w:val="26"/>
        </w:rPr>
        <w:t xml:space="preserve"> </w:t>
      </w:r>
      <w:r w:rsidRPr="00DA5405">
        <w:rPr>
          <w:rFonts w:ascii="Times New Roman" w:hAnsi="Times New Roman" w:cs="Times New Roman"/>
          <w:sz w:val="26"/>
          <w:szCs w:val="26"/>
        </w:rPr>
        <w:t>объекта</w:t>
      </w:r>
      <w:r w:rsidR="00F431BD">
        <w:rPr>
          <w:rFonts w:ascii="Times New Roman" w:hAnsi="Times New Roman" w:cs="Times New Roman"/>
          <w:sz w:val="26"/>
          <w:szCs w:val="26"/>
        </w:rPr>
        <w:t xml:space="preserve"> </w:t>
      </w:r>
      <w:r w:rsidRPr="00DA5405">
        <w:rPr>
          <w:rFonts w:ascii="Times New Roman" w:hAnsi="Times New Roman" w:cs="Times New Roman"/>
          <w:sz w:val="26"/>
          <w:szCs w:val="26"/>
        </w:rPr>
        <w:t>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w:t>
      </w:r>
      <w:proofErr w:type="gramStart"/>
      <w:r w:rsidRPr="00DA5405">
        <w:rPr>
          <w:rFonts w:ascii="Times New Roman" w:hAnsi="Times New Roman" w:cs="Times New Roman"/>
          <w:sz w:val="26"/>
          <w:szCs w:val="26"/>
        </w:rPr>
        <w:t>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w:t>
      </w:r>
      <w:proofErr w:type="gramEnd"/>
      <w:r w:rsidRPr="00DA5405">
        <w:rPr>
          <w:rFonts w:ascii="Times New Roman" w:hAnsi="Times New Roman" w:cs="Times New Roman"/>
          <w:sz w:val="26"/>
          <w:szCs w:val="26"/>
        </w:rPr>
        <w:t>кциона:</w:t>
      </w:r>
    </w:p>
    <w:p w:rsidR="00EF6525" w:rsidRPr="009A41E8" w:rsidRDefault="00EF6525" w:rsidP="00EF6525"/>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992"/>
        <w:gridCol w:w="1105"/>
        <w:gridCol w:w="1843"/>
        <w:gridCol w:w="2126"/>
        <w:gridCol w:w="2410"/>
      </w:tblGrid>
      <w:tr w:rsidR="00FF6DE3" w:rsidRPr="00A944D2" w:rsidTr="00F431BD">
        <w:tc>
          <w:tcPr>
            <w:tcW w:w="1447" w:type="dxa"/>
            <w:tcBorders>
              <w:top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 xml:space="preserve">Место размещения </w:t>
            </w:r>
          </w:p>
        </w:tc>
        <w:tc>
          <w:tcPr>
            <w:tcW w:w="992"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Тип объекта</w:t>
            </w:r>
          </w:p>
        </w:tc>
        <w:tc>
          <w:tcPr>
            <w:tcW w:w="1105" w:type="dxa"/>
            <w:tcBorders>
              <w:top w:val="single" w:sz="4" w:space="0" w:color="auto"/>
              <w:left w:val="single" w:sz="4" w:space="0" w:color="auto"/>
              <w:bottom w:val="single" w:sz="4" w:space="0" w:color="auto"/>
              <w:right w:val="single" w:sz="4" w:space="0" w:color="auto"/>
            </w:tcBorders>
          </w:tcPr>
          <w:p w:rsidR="00FF6DE3" w:rsidRPr="00EB0DD3" w:rsidRDefault="00FF6DE3" w:rsidP="00A70081">
            <w:pPr>
              <w:pStyle w:val="a8"/>
              <w:jc w:val="center"/>
              <w:rPr>
                <w:rFonts w:ascii="Times New Roman" w:hAnsi="Times New Roman" w:cs="Times New Roman"/>
              </w:rPr>
            </w:pPr>
            <w:r w:rsidRPr="00EB0DD3">
              <w:rPr>
                <w:rFonts w:ascii="Times New Roman" w:hAnsi="Times New Roman" w:cs="Times New Roman"/>
                <w:sz w:val="22"/>
                <w:szCs w:val="22"/>
              </w:rPr>
              <w:t>Группа товаров</w:t>
            </w:r>
          </w:p>
        </w:tc>
        <w:tc>
          <w:tcPr>
            <w:tcW w:w="1843" w:type="dxa"/>
            <w:tcBorders>
              <w:top w:val="single" w:sz="4" w:space="0" w:color="auto"/>
              <w:left w:val="single" w:sz="4" w:space="0" w:color="auto"/>
              <w:bottom w:val="single" w:sz="4" w:space="0" w:color="auto"/>
              <w:right w:val="single" w:sz="4" w:space="0" w:color="auto"/>
            </w:tcBorders>
          </w:tcPr>
          <w:p w:rsidR="00FF6DE3" w:rsidRPr="00EB0DD3" w:rsidRDefault="00FF6DE3" w:rsidP="00FF6DE3">
            <w:pPr>
              <w:pStyle w:val="a8"/>
              <w:ind w:right="33"/>
              <w:jc w:val="center"/>
              <w:rPr>
                <w:rFonts w:ascii="Times New Roman" w:hAnsi="Times New Roman" w:cs="Times New Roman"/>
              </w:rPr>
            </w:pPr>
            <w:r w:rsidRPr="00EB0DD3">
              <w:rPr>
                <w:rFonts w:ascii="Times New Roman" w:hAnsi="Times New Roman" w:cs="Times New Roman"/>
                <w:sz w:val="22"/>
                <w:szCs w:val="22"/>
              </w:rPr>
              <w:t xml:space="preserve">Специализация </w:t>
            </w:r>
            <w:r>
              <w:rPr>
                <w:rFonts w:ascii="Times New Roman" w:hAnsi="Times New Roman" w:cs="Times New Roman"/>
                <w:sz w:val="22"/>
                <w:szCs w:val="22"/>
              </w:rPr>
              <w:t>товара</w:t>
            </w:r>
          </w:p>
        </w:tc>
        <w:tc>
          <w:tcPr>
            <w:tcW w:w="2126" w:type="dxa"/>
            <w:tcBorders>
              <w:top w:val="single" w:sz="4" w:space="0" w:color="auto"/>
              <w:left w:val="single" w:sz="4" w:space="0" w:color="auto"/>
              <w:bottom w:val="single" w:sz="4" w:space="0" w:color="auto"/>
            </w:tcBorders>
          </w:tcPr>
          <w:p w:rsidR="00FF6DE3" w:rsidRPr="00EB0DD3" w:rsidRDefault="00FF6DE3" w:rsidP="00493401">
            <w:pPr>
              <w:pStyle w:val="a8"/>
              <w:ind w:right="33"/>
              <w:jc w:val="center"/>
              <w:rPr>
                <w:rFonts w:ascii="Times New Roman" w:hAnsi="Times New Roman" w:cs="Times New Roman"/>
              </w:rPr>
            </w:pPr>
            <w:r w:rsidRPr="00493401">
              <w:rPr>
                <w:rFonts w:ascii="Times New Roman" w:hAnsi="Times New Roman" w:cs="Times New Roman"/>
                <w:sz w:val="22"/>
                <w:szCs w:val="22"/>
              </w:rPr>
              <w:t>Размер площади места размещения НТО</w:t>
            </w:r>
          </w:p>
        </w:tc>
        <w:tc>
          <w:tcPr>
            <w:tcW w:w="2410" w:type="dxa"/>
            <w:tcBorders>
              <w:top w:val="single" w:sz="4" w:space="0" w:color="auto"/>
              <w:left w:val="single" w:sz="4" w:space="0" w:color="auto"/>
              <w:bottom w:val="single" w:sz="4" w:space="0" w:color="auto"/>
            </w:tcBorders>
          </w:tcPr>
          <w:p w:rsidR="00FF6DE3" w:rsidRPr="00493401" w:rsidRDefault="00FF6DE3" w:rsidP="00493401">
            <w:pPr>
              <w:pStyle w:val="a8"/>
              <w:ind w:right="33"/>
              <w:jc w:val="center"/>
              <w:rPr>
                <w:rFonts w:ascii="Times New Roman" w:hAnsi="Times New Roman" w:cs="Times New Roman"/>
              </w:rPr>
            </w:pPr>
            <w:r w:rsidRPr="00FF6DE3">
              <w:rPr>
                <w:rFonts w:ascii="Times New Roman" w:hAnsi="Times New Roman" w:cs="Times New Roman"/>
                <w:sz w:val="22"/>
                <w:szCs w:val="22"/>
              </w:rPr>
              <w:t>Период функционирования торгового объекта</w:t>
            </w:r>
          </w:p>
        </w:tc>
      </w:tr>
      <w:tr w:rsidR="00FF6DE3" w:rsidRPr="00A944D2" w:rsidTr="00F431BD">
        <w:trPr>
          <w:trHeight w:val="541"/>
        </w:trPr>
        <w:tc>
          <w:tcPr>
            <w:tcW w:w="1447" w:type="dxa"/>
            <w:tcBorders>
              <w:top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105"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F6DE3" w:rsidRPr="009A41E8" w:rsidRDefault="00FF6DE3" w:rsidP="00A70081">
            <w:pPr>
              <w:pStyle w:val="a8"/>
              <w:jc w:val="center"/>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FF6DE3" w:rsidRPr="009A41E8" w:rsidRDefault="00FF6DE3" w:rsidP="00A70081">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xml:space="preserve">-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w:t>
      </w:r>
      <w:r>
        <w:rPr>
          <w:sz w:val="26"/>
          <w:szCs w:val="26"/>
        </w:rPr>
        <w:lastRenderedPageBreak/>
        <w:t>аукциона на условиях и в сроки, предусмотренные извещением о проведении открытого аукциона;</w:t>
      </w:r>
    </w:p>
    <w:p w:rsidR="00EF6525" w:rsidRPr="00044761" w:rsidRDefault="00EF6525" w:rsidP="00EF6525">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EF6525" w:rsidP="00EF6525">
      <w:pPr>
        <w:pStyle w:val="a9"/>
        <w:spacing w:before="0" w:beforeAutospacing="0" w:after="0" w:afterAutospacing="0"/>
        <w:contextualSpacing/>
        <w:rPr>
          <w:sz w:val="26"/>
          <w:szCs w:val="26"/>
        </w:rPr>
      </w:pPr>
      <w:r>
        <w:rPr>
          <w:sz w:val="26"/>
          <w:szCs w:val="26"/>
        </w:rPr>
        <w:t>_________________________________</w:t>
      </w:r>
    </w:p>
    <w:p w:rsidR="00EF6525" w:rsidRDefault="00EF6525" w:rsidP="00EF6525">
      <w:pPr>
        <w:pStyle w:val="a9"/>
        <w:spacing w:before="0" w:beforeAutospacing="0" w:after="0" w:afterAutospacing="0"/>
        <w:contextualSpacing/>
        <w:rPr>
          <w:sz w:val="26"/>
          <w:szCs w:val="26"/>
        </w:rPr>
      </w:pPr>
      <w:r>
        <w:rPr>
          <w:sz w:val="20"/>
          <w:szCs w:val="20"/>
        </w:rPr>
        <w:t>Подпись, фамилия, инициалы</w:t>
      </w:r>
      <w:r>
        <w:rPr>
          <w:sz w:val="26"/>
          <w:szCs w:val="26"/>
        </w:rPr>
        <w:br/>
      </w:r>
    </w:p>
    <w:p w:rsidR="00EF6525" w:rsidRPr="00867086" w:rsidRDefault="00EF6525" w:rsidP="00A90207">
      <w:pPr>
        <w:pStyle w:val="a7"/>
        <w:rPr>
          <w:rFonts w:ascii="Times New Roman" w:hAnsi="Times New Roman" w:cs="Times New Roman"/>
          <w:sz w:val="26"/>
          <w:szCs w:val="26"/>
        </w:rPr>
      </w:pPr>
      <w:r w:rsidRPr="00867086">
        <w:rPr>
          <w:rFonts w:ascii="Times New Roman" w:hAnsi="Times New Roman" w:cs="Times New Roman"/>
          <w:sz w:val="26"/>
          <w:szCs w:val="26"/>
        </w:rPr>
        <w:t>Реквизиты счета для возврата задатка: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Юридический адрес: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ИНН </w:t>
            </w:r>
          </w:p>
          <w:p w:rsidR="00EF6525" w:rsidRPr="00867086" w:rsidRDefault="00EF6525" w:rsidP="00E253DB">
            <w:pPr>
              <w:ind w:left="37"/>
              <w:rPr>
                <w:sz w:val="26"/>
                <w:szCs w:val="26"/>
              </w:rPr>
            </w:pPr>
            <w:r w:rsidRPr="00867086">
              <w:rPr>
                <w:sz w:val="26"/>
                <w:szCs w:val="26"/>
              </w:rPr>
              <w:t xml:space="preserve">КПП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Р/счет </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БИК 046311001</w:t>
            </w:r>
          </w:p>
        </w:tc>
      </w:tr>
      <w:tr w:rsidR="00EF6525" w:rsidRPr="00867086" w:rsidTr="00A70081">
        <w:tc>
          <w:tcPr>
            <w:tcW w:w="4928" w:type="dxa"/>
          </w:tcPr>
          <w:p w:rsidR="00EF6525" w:rsidRPr="00867086" w:rsidRDefault="00EF6525" w:rsidP="00E253DB">
            <w:pPr>
              <w:ind w:left="37"/>
              <w:rPr>
                <w:sz w:val="26"/>
                <w:szCs w:val="26"/>
              </w:rPr>
            </w:pPr>
            <w:r w:rsidRPr="00867086">
              <w:rPr>
                <w:sz w:val="26"/>
                <w:szCs w:val="26"/>
              </w:rPr>
              <w:t xml:space="preserve">Л/счет </w:t>
            </w:r>
          </w:p>
        </w:tc>
      </w:tr>
    </w:tbl>
    <w:p w:rsidR="00EF6525" w:rsidRDefault="00EF6525" w:rsidP="00EF6525">
      <w:pPr>
        <w:pStyle w:val="a7"/>
        <w:rPr>
          <w:sz w:val="22"/>
          <w:szCs w:val="22"/>
        </w:rPr>
      </w:pPr>
    </w:p>
    <w:p w:rsidR="001B02E4" w:rsidRDefault="00EF6525" w:rsidP="001B02E4">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757C3D" w:rsidRDefault="00EF6525" w:rsidP="00757C3D">
      <w:pPr>
        <w:pStyle w:val="a9"/>
        <w:spacing w:before="0" w:beforeAutospacing="0" w:after="0" w:afterAutospacing="0"/>
        <w:ind w:firstLine="709"/>
        <w:contextualSpacing/>
        <w:jc w:val="right"/>
        <w:rPr>
          <w:sz w:val="26"/>
          <w:szCs w:val="26"/>
        </w:rPr>
      </w:pPr>
      <w:r>
        <w:rPr>
          <w:sz w:val="26"/>
          <w:szCs w:val="26"/>
        </w:rPr>
        <w:t xml:space="preserve">                                                             </w:t>
      </w:r>
      <w:r w:rsidR="001B02E4">
        <w:rPr>
          <w:sz w:val="26"/>
          <w:szCs w:val="26"/>
        </w:rPr>
        <w:t xml:space="preserve">                                         </w:t>
      </w:r>
      <w:r w:rsidR="00757C3D">
        <w:rPr>
          <w:sz w:val="26"/>
          <w:szCs w:val="26"/>
        </w:rPr>
        <w:t xml:space="preserve">  </w:t>
      </w:r>
      <w:r w:rsidR="001B02E4">
        <w:rPr>
          <w:sz w:val="26"/>
          <w:szCs w:val="26"/>
        </w:rPr>
        <w:t>_________</w:t>
      </w:r>
      <w:r>
        <w:rPr>
          <w:sz w:val="26"/>
          <w:szCs w:val="26"/>
        </w:rPr>
        <w:t>________________________</w:t>
      </w:r>
    </w:p>
    <w:p w:rsidR="00EF6525" w:rsidRPr="00757C3D" w:rsidRDefault="00757C3D" w:rsidP="00757C3D">
      <w:pPr>
        <w:pStyle w:val="a9"/>
        <w:spacing w:before="0" w:beforeAutospacing="0" w:after="0" w:afterAutospacing="0"/>
        <w:ind w:firstLine="709"/>
        <w:contextualSpacing/>
        <w:jc w:val="center"/>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1B02E4">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1B02E4">
        <w:rPr>
          <w:sz w:val="26"/>
          <w:szCs w:val="26"/>
        </w:rPr>
        <w:t>___</w:t>
      </w:r>
      <w:r w:rsidR="00CC3C56">
        <w:rPr>
          <w:sz w:val="26"/>
          <w:szCs w:val="26"/>
        </w:rPr>
        <w:t>.</w:t>
      </w:r>
    </w:p>
    <w:p w:rsidR="00EF6525" w:rsidRPr="00EC48BF" w:rsidRDefault="001B02E4" w:rsidP="00EF6525">
      <w:pPr>
        <w:pStyle w:val="a3"/>
        <w:ind w:left="0"/>
        <w:jc w:val="both"/>
        <w:rPr>
          <w:sz w:val="20"/>
          <w:szCs w:val="20"/>
        </w:rPr>
      </w:pPr>
      <w:r>
        <w:rPr>
          <w:sz w:val="20"/>
          <w:szCs w:val="20"/>
        </w:rPr>
        <w:t xml:space="preserve">                                                                      </w:t>
      </w:r>
      <w:r w:rsidR="00757C3D">
        <w:rPr>
          <w:sz w:val="20"/>
          <w:szCs w:val="20"/>
        </w:rPr>
        <w:t xml:space="preserve">      </w:t>
      </w: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w:t>
      </w:r>
      <w:r w:rsidR="008371E4">
        <w:rPr>
          <w:i/>
          <w:color w:val="000000" w:themeColor="text1"/>
          <w:sz w:val="20"/>
          <w:szCs w:val="20"/>
          <w:u w:val="single"/>
        </w:rPr>
        <w:t xml:space="preserve"> Турковского </w:t>
      </w:r>
      <w:r w:rsidRPr="00EB0DD3">
        <w:rPr>
          <w:i/>
          <w:color w:val="000000" w:themeColor="text1"/>
          <w:sz w:val="20"/>
          <w:szCs w:val="20"/>
          <w:u w:val="single"/>
        </w:rPr>
        <w:t>муниципального образования</w:t>
      </w:r>
      <w:r w:rsidR="008371E4">
        <w:rPr>
          <w:i/>
          <w:color w:val="000000" w:themeColor="text1"/>
          <w:sz w:val="20"/>
          <w:szCs w:val="20"/>
          <w:u w:val="single"/>
        </w:rPr>
        <w:t xml:space="preserve"> Турковского </w:t>
      </w:r>
      <w:r w:rsidRPr="00EB0DD3">
        <w:rPr>
          <w:i/>
          <w:color w:val="000000" w:themeColor="text1"/>
          <w:sz w:val="20"/>
          <w:szCs w:val="20"/>
          <w:u w:val="single"/>
        </w:rPr>
        <w:t xml:space="preserve">муниципального района, утвержденного постановлением администрации </w:t>
      </w:r>
      <w:r w:rsidR="008371E4">
        <w:rPr>
          <w:i/>
          <w:color w:val="000000" w:themeColor="text1"/>
          <w:sz w:val="20"/>
          <w:szCs w:val="20"/>
          <w:u w:val="single"/>
        </w:rPr>
        <w:t>Турковского</w:t>
      </w:r>
      <w:r w:rsidRPr="00EB0DD3">
        <w:rPr>
          <w:i/>
          <w:color w:val="000000" w:themeColor="text1"/>
          <w:sz w:val="20"/>
          <w:szCs w:val="20"/>
          <w:u w:val="single"/>
        </w:rPr>
        <w:t xml:space="preserve"> муниципаль</w:t>
      </w:r>
      <w:r w:rsidR="00EC7A30">
        <w:rPr>
          <w:i/>
          <w:color w:val="000000" w:themeColor="text1"/>
          <w:sz w:val="20"/>
          <w:szCs w:val="20"/>
          <w:u w:val="single"/>
        </w:rPr>
        <w:t xml:space="preserve">ного района от </w:t>
      </w:r>
      <w:r w:rsidR="008371E4">
        <w:rPr>
          <w:i/>
          <w:color w:val="000000" w:themeColor="text1"/>
          <w:sz w:val="20"/>
          <w:szCs w:val="20"/>
          <w:u w:val="single"/>
        </w:rPr>
        <w:t>1</w:t>
      </w:r>
      <w:r w:rsidR="00EC7A30">
        <w:rPr>
          <w:i/>
          <w:color w:val="000000" w:themeColor="text1"/>
          <w:sz w:val="20"/>
          <w:szCs w:val="20"/>
          <w:u w:val="single"/>
        </w:rPr>
        <w:t>1.</w:t>
      </w:r>
      <w:r w:rsidR="008371E4">
        <w:rPr>
          <w:i/>
          <w:color w:val="000000" w:themeColor="text1"/>
          <w:sz w:val="20"/>
          <w:szCs w:val="20"/>
          <w:u w:val="single"/>
        </w:rPr>
        <w:t>06</w:t>
      </w:r>
      <w:r w:rsidR="00EC7A30">
        <w:rPr>
          <w:i/>
          <w:color w:val="000000" w:themeColor="text1"/>
          <w:sz w:val="20"/>
          <w:szCs w:val="20"/>
          <w:u w:val="single"/>
        </w:rPr>
        <w:t>.20</w:t>
      </w:r>
      <w:r w:rsidR="008371E4">
        <w:rPr>
          <w:i/>
          <w:color w:val="000000" w:themeColor="text1"/>
          <w:sz w:val="20"/>
          <w:szCs w:val="20"/>
          <w:u w:val="single"/>
        </w:rPr>
        <w:t>21</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8371E4">
        <w:rPr>
          <w:i/>
          <w:color w:val="000000" w:themeColor="text1"/>
          <w:sz w:val="20"/>
          <w:szCs w:val="20"/>
          <w:u w:val="single"/>
        </w:rPr>
        <w:t>549</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w:t>
      </w:r>
      <w:r w:rsidR="008371E4">
        <w:rPr>
          <w:i/>
          <w:color w:val="000000" w:themeColor="text1"/>
          <w:sz w:val="20"/>
          <w:szCs w:val="20"/>
          <w:u w:val="single"/>
        </w:rPr>
        <w:t xml:space="preserve"> объектов </w:t>
      </w:r>
      <w:r w:rsidRPr="00EB0DD3">
        <w:rPr>
          <w:i/>
          <w:color w:val="000000" w:themeColor="text1"/>
          <w:sz w:val="20"/>
          <w:szCs w:val="20"/>
          <w:u w:val="single"/>
        </w:rPr>
        <w:t>на территории</w:t>
      </w:r>
      <w:r w:rsidR="008371E4">
        <w:rPr>
          <w:i/>
          <w:color w:val="000000" w:themeColor="text1"/>
          <w:sz w:val="20"/>
          <w:szCs w:val="20"/>
          <w:u w:val="single"/>
        </w:rPr>
        <w:t xml:space="preserve"> Турковского муниципального образования Турковского муниципального района</w:t>
      </w:r>
      <w:r w:rsidRPr="00EB0DD3">
        <w:rPr>
          <w:i/>
          <w:color w:val="000000" w:themeColor="text1"/>
          <w:sz w:val="20"/>
          <w:szCs w:val="20"/>
          <w:u w:val="single"/>
        </w:rPr>
        <w:t>)</w:t>
      </w:r>
    </w:p>
    <w:p w:rsidR="00EF6525"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EF6525" w:rsidRDefault="00EF6525" w:rsidP="00EF6525">
      <w:pPr>
        <w:jc w:val="center"/>
        <w:rPr>
          <w:b/>
        </w:rPr>
      </w:pPr>
    </w:p>
    <w:p w:rsidR="00EF6525" w:rsidRDefault="00EF6525" w:rsidP="00EF6525">
      <w:pPr>
        <w:jc w:val="center"/>
        <w:rPr>
          <w:b/>
        </w:rPr>
      </w:pPr>
    </w:p>
    <w:p w:rsidR="004F4DE9" w:rsidRDefault="004F4DE9" w:rsidP="00F97FA1">
      <w:pPr>
        <w:pStyle w:val="ConsPlusNormal"/>
        <w:spacing w:line="276" w:lineRule="auto"/>
        <w:ind w:left="567"/>
        <w:jc w:val="both"/>
        <w:rPr>
          <w:rFonts w:ascii="Times New Roman" w:hAnsi="Times New Roman" w:cs="Times New Roman"/>
          <w:sz w:val="24"/>
          <w:szCs w:val="24"/>
        </w:rPr>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D85E0A" w:rsidRDefault="00D85E0A" w:rsidP="00921CA4">
      <w:pPr>
        <w:ind w:left="5670"/>
      </w:pPr>
    </w:p>
    <w:p w:rsidR="004A5AC8" w:rsidRDefault="004A5AC8" w:rsidP="004D229F"/>
    <w:p w:rsidR="00B700AF" w:rsidRDefault="00921CA4" w:rsidP="00921CA4">
      <w:pPr>
        <w:ind w:left="5670"/>
      </w:pPr>
      <w:r w:rsidRPr="00921CA4">
        <w:lastRenderedPageBreak/>
        <w:t xml:space="preserve">Приложение </w:t>
      </w:r>
      <w:r w:rsidR="00B722B2">
        <w:t>2</w:t>
      </w:r>
      <w:r w:rsidRPr="00921CA4">
        <w:t xml:space="preserve"> к извещению № </w:t>
      </w:r>
      <w:r w:rsidR="00B722B2">
        <w:t>1</w:t>
      </w:r>
      <w:r w:rsidRPr="00921CA4">
        <w:t xml:space="preserve"> </w:t>
      </w:r>
    </w:p>
    <w:p w:rsidR="00921CA4" w:rsidRPr="00921CA4" w:rsidRDefault="00921CA4" w:rsidP="00921CA4">
      <w:pPr>
        <w:ind w:left="5670"/>
      </w:pPr>
      <w:r w:rsidRPr="00921CA4">
        <w:t>от ______________________</w:t>
      </w:r>
    </w:p>
    <w:p w:rsidR="00921CA4" w:rsidRDefault="00921CA4" w:rsidP="007A1F8C">
      <w:pPr>
        <w:jc w:val="center"/>
        <w:rPr>
          <w:b/>
        </w:rPr>
      </w:pPr>
    </w:p>
    <w:p w:rsidR="007A1F8C" w:rsidRPr="008970B7" w:rsidRDefault="007A1F8C" w:rsidP="007A1F8C">
      <w:pPr>
        <w:jc w:val="center"/>
        <w:rPr>
          <w:b/>
        </w:rPr>
      </w:pPr>
      <w:r w:rsidRPr="008970B7">
        <w:rPr>
          <w:b/>
        </w:rPr>
        <w:t xml:space="preserve">ДОГОВОР </w:t>
      </w:r>
    </w:p>
    <w:p w:rsidR="007A1F8C" w:rsidRDefault="007A1F8C" w:rsidP="007A1F8C">
      <w:pPr>
        <w:contextualSpacing/>
        <w:jc w:val="center"/>
        <w:rPr>
          <w:b/>
        </w:rPr>
      </w:pPr>
      <w:r w:rsidRPr="008970B7">
        <w:rPr>
          <w:b/>
        </w:rPr>
        <w:t xml:space="preserve">о размещении нестационарного торгового объекта на территории </w:t>
      </w:r>
      <w:r w:rsidR="00B722B2">
        <w:rPr>
          <w:b/>
        </w:rPr>
        <w:t xml:space="preserve">Турковского </w:t>
      </w:r>
      <w:r w:rsidRPr="008970B7">
        <w:rPr>
          <w:b/>
        </w:rPr>
        <w:t xml:space="preserve">муниципального образования </w:t>
      </w:r>
      <w:r w:rsidR="00B722B2">
        <w:rPr>
          <w:b/>
        </w:rPr>
        <w:t xml:space="preserve">Турковского </w:t>
      </w:r>
      <w:r w:rsidRPr="008970B7">
        <w:rPr>
          <w:b/>
        </w:rPr>
        <w:t xml:space="preserve">муниципального района </w:t>
      </w:r>
    </w:p>
    <w:p w:rsidR="00B722B2" w:rsidRPr="008970B7" w:rsidRDefault="00B722B2" w:rsidP="007A1F8C">
      <w:pPr>
        <w:contextualSpacing/>
        <w:jc w:val="center"/>
        <w:rPr>
          <w:b/>
        </w:rPr>
      </w:pPr>
    </w:p>
    <w:p w:rsidR="007A1F8C" w:rsidRPr="008970B7" w:rsidRDefault="00B722B2" w:rsidP="007A1F8C">
      <w:pPr>
        <w:tabs>
          <w:tab w:val="left" w:pos="540"/>
        </w:tabs>
        <w:contextualSpacing/>
        <w:jc w:val="both"/>
      </w:pPr>
      <w:proofErr w:type="spellStart"/>
      <w:r>
        <w:t>рп</w:t>
      </w:r>
      <w:proofErr w:type="spellEnd"/>
      <w:r>
        <w:t>. Турки</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r w:rsidR="00EA3BF8">
        <w:t xml:space="preserve">  </w:t>
      </w:r>
      <w:r w:rsidR="007A1F8C" w:rsidRPr="008970B7">
        <w:t>«_____»________20____ г.</w:t>
      </w:r>
      <w:r w:rsidR="007A1F8C" w:rsidRPr="008970B7">
        <w:tab/>
      </w:r>
      <w:r w:rsidR="007A1F8C" w:rsidRPr="008970B7">
        <w:tab/>
      </w:r>
      <w:r w:rsidR="007A1F8C" w:rsidRPr="008970B7">
        <w:tab/>
      </w:r>
      <w:r w:rsidR="007A1F8C" w:rsidRPr="008970B7">
        <w:tab/>
      </w:r>
      <w:r w:rsidR="007A1F8C" w:rsidRPr="008970B7">
        <w:tab/>
      </w:r>
      <w:r w:rsidR="007A1F8C" w:rsidRPr="008970B7">
        <w:tab/>
      </w:r>
      <w:r w:rsidR="007A1F8C" w:rsidRPr="008970B7">
        <w:tab/>
      </w:r>
    </w:p>
    <w:p w:rsidR="007A1F8C" w:rsidRPr="008970B7" w:rsidRDefault="007A1F8C" w:rsidP="007A1F8C">
      <w:pPr>
        <w:tabs>
          <w:tab w:val="left" w:pos="540"/>
        </w:tabs>
        <w:contextualSpacing/>
        <w:jc w:val="both"/>
      </w:pPr>
      <w:proofErr w:type="gramStart"/>
      <w:r w:rsidRPr="008970B7">
        <w:t>____________________________________________________</w:t>
      </w:r>
      <w:r>
        <w:t>________________________</w:t>
      </w:r>
      <w:r w:rsidRPr="008970B7">
        <w:t xml:space="preserve">,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«Предприниматель»,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w:t>
      </w:r>
      <w:r w:rsidR="00B8680B">
        <w:t xml:space="preserve"> </w:t>
      </w:r>
      <w:r w:rsidRPr="008970B7">
        <w:t>от _________ № ______, заключили настоящий договор о размещении нестационарного торгового объекта</w:t>
      </w:r>
      <w:proofErr w:type="gramEnd"/>
      <w:r w:rsidRPr="008970B7">
        <w:t xml:space="preserve"> на территории </w:t>
      </w:r>
      <w:r w:rsidR="00B8680B">
        <w:t xml:space="preserve">Турковского </w:t>
      </w:r>
      <w:r w:rsidRPr="008970B7">
        <w:t xml:space="preserve">муниципального образования </w:t>
      </w:r>
      <w:r w:rsidR="00B8680B">
        <w:t xml:space="preserve">Турковского </w:t>
      </w:r>
      <w:r w:rsidRPr="008970B7">
        <w:t>муниципального района (далее – Договор) о нижеследующем:</w:t>
      </w:r>
    </w:p>
    <w:p w:rsidR="007A1F8C" w:rsidRPr="008970B7" w:rsidRDefault="007A1F8C" w:rsidP="007A1F8C">
      <w:pPr>
        <w:tabs>
          <w:tab w:val="left" w:pos="540"/>
        </w:tabs>
        <w:ind w:firstLine="540"/>
        <w:contextualSpacing/>
        <w:jc w:val="both"/>
      </w:pPr>
    </w:p>
    <w:p w:rsidR="007A1F8C" w:rsidRPr="008970B7" w:rsidRDefault="007A1F8C" w:rsidP="007A1F8C">
      <w:pPr>
        <w:numPr>
          <w:ilvl w:val="0"/>
          <w:numId w:val="3"/>
        </w:numPr>
        <w:tabs>
          <w:tab w:val="left" w:pos="540"/>
        </w:tabs>
        <w:contextualSpacing/>
        <w:jc w:val="center"/>
        <w:rPr>
          <w:b/>
        </w:rPr>
      </w:pPr>
      <w:r w:rsidRPr="008970B7">
        <w:rPr>
          <w:b/>
        </w:rPr>
        <w:t>Предмет Договора</w:t>
      </w:r>
    </w:p>
    <w:p w:rsidR="007A1F8C" w:rsidRPr="008970B7" w:rsidRDefault="007A1F8C" w:rsidP="007A1F8C">
      <w:pPr>
        <w:tabs>
          <w:tab w:val="left" w:pos="0"/>
        </w:tabs>
        <w:ind w:firstLine="540"/>
        <w:contextualSpacing/>
        <w:jc w:val="both"/>
        <w:rPr>
          <w:b/>
        </w:rPr>
      </w:pPr>
    </w:p>
    <w:p w:rsidR="007A1F8C" w:rsidRPr="008970B7" w:rsidRDefault="007A1F8C" w:rsidP="007A1F8C">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7A1F8C" w:rsidRPr="008970B7" w:rsidRDefault="007A1F8C" w:rsidP="007A1F8C">
      <w:pPr>
        <w:tabs>
          <w:tab w:val="left" w:pos="0"/>
        </w:tabs>
        <w:ind w:firstLine="567"/>
        <w:contextualSpacing/>
        <w:jc w:val="both"/>
      </w:pPr>
      <w:r w:rsidRPr="008970B7">
        <w:t xml:space="preserve">тип  нестационарного торгового объекта в соответствии с </w:t>
      </w:r>
      <w:hyperlink r:id="rId10" w:history="1">
        <w:r w:rsidRPr="008970B7">
          <w:t>ГОСТ Р 51303-2013</w:t>
        </w:r>
      </w:hyperlink>
      <w:r w:rsidRPr="008970B7">
        <w:t xml:space="preserve"> «Торговля. Термины и определения»: _____________________________________________________________,</w:t>
      </w:r>
    </w:p>
    <w:p w:rsidR="007A1F8C" w:rsidRPr="008970B7" w:rsidRDefault="007A1F8C" w:rsidP="007A1F8C">
      <w:pPr>
        <w:ind w:firstLine="539"/>
        <w:contextualSpacing/>
        <w:jc w:val="both"/>
      </w:pP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96CD9">
        <w:t xml:space="preserve">Турковского </w:t>
      </w:r>
      <w:r w:rsidRPr="008970B7">
        <w:t xml:space="preserve">муниципального образования </w:t>
      </w:r>
      <w:r w:rsidR="00E96CD9">
        <w:t xml:space="preserve">Турковского </w:t>
      </w:r>
      <w:r w:rsidRPr="008970B7">
        <w:t xml:space="preserve">муниципального района, утвержденной постановлением администрации </w:t>
      </w:r>
      <w:r w:rsidR="00E96CD9">
        <w:t>Турковского</w:t>
      </w:r>
      <w:r w:rsidRPr="008970B7">
        <w:t xml:space="preserve">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__________________________________________________________________________________________________________________________________________________________________________________________________________________________</w:t>
      </w:r>
      <w:r>
        <w:t>_____________</w:t>
      </w:r>
      <w:r w:rsidRPr="008970B7">
        <w:t>,</w:t>
      </w:r>
    </w:p>
    <w:p w:rsidR="007A1F8C" w:rsidRPr="008970B7" w:rsidRDefault="007A1F8C" w:rsidP="007A1F8C">
      <w:pPr>
        <w:tabs>
          <w:tab w:val="left" w:pos="0"/>
        </w:tabs>
        <w:contextualSpacing/>
        <w:jc w:val="both"/>
      </w:pPr>
      <w:r w:rsidRPr="008970B7">
        <w:t>с размером площади места размещения нестационарного торгового  объекта:__________ ______________________кв</w:t>
      </w:r>
      <w:proofErr w:type="gramStart"/>
      <w:r w:rsidRPr="008970B7">
        <w:t>.м</w:t>
      </w:r>
      <w:proofErr w:type="gramEnd"/>
      <w:r w:rsidRPr="008970B7">
        <w:t xml:space="preserve"> для осуществления торговли товарами, относящимися к следующей группе товаров:_________________________________________________________________</w:t>
      </w:r>
      <w:r>
        <w:t>_____</w:t>
      </w:r>
    </w:p>
    <w:p w:rsidR="007A1F8C" w:rsidRPr="008970B7" w:rsidRDefault="007A1F8C" w:rsidP="007A1F8C">
      <w:pPr>
        <w:tabs>
          <w:tab w:val="left" w:pos="0"/>
        </w:tabs>
        <w:contextualSpacing/>
        <w:jc w:val="both"/>
      </w:pPr>
      <w:r w:rsidRPr="008970B7">
        <w:t>_________________________________________________________________</w:t>
      </w:r>
      <w:r>
        <w:t>____________</w:t>
      </w:r>
      <w:r w:rsidRPr="008970B7">
        <w:t>.</w:t>
      </w:r>
    </w:p>
    <w:p w:rsidR="007A1F8C" w:rsidRPr="008970B7" w:rsidRDefault="007A1F8C" w:rsidP="007A1F8C">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7A1F8C" w:rsidRPr="008970B7" w:rsidRDefault="007A1F8C" w:rsidP="007A1F8C">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7A1F8C" w:rsidRPr="008970B7" w:rsidRDefault="007A1F8C" w:rsidP="007A1F8C">
      <w:pPr>
        <w:tabs>
          <w:tab w:val="left" w:pos="0"/>
        </w:tabs>
        <w:ind w:firstLine="567"/>
        <w:contextualSpacing/>
        <w:jc w:val="both"/>
      </w:pPr>
    </w:p>
    <w:p w:rsidR="007A1F8C" w:rsidRPr="008970B7" w:rsidRDefault="007A1F8C" w:rsidP="007A1F8C">
      <w:pPr>
        <w:numPr>
          <w:ilvl w:val="0"/>
          <w:numId w:val="3"/>
        </w:numPr>
        <w:tabs>
          <w:tab w:val="left" w:pos="0"/>
        </w:tabs>
        <w:ind w:left="0" w:firstLine="567"/>
        <w:contextualSpacing/>
        <w:jc w:val="center"/>
        <w:rPr>
          <w:b/>
        </w:rPr>
      </w:pPr>
      <w:r w:rsidRPr="008970B7">
        <w:rPr>
          <w:b/>
        </w:rPr>
        <w:t>Цена Договора и порядок расчетов</w:t>
      </w:r>
    </w:p>
    <w:p w:rsidR="007A1F8C" w:rsidRPr="008970B7" w:rsidRDefault="007A1F8C" w:rsidP="007A1F8C">
      <w:pPr>
        <w:tabs>
          <w:tab w:val="left" w:pos="0"/>
        </w:tabs>
        <w:ind w:firstLine="567"/>
        <w:contextualSpacing/>
        <w:rPr>
          <w:b/>
        </w:rPr>
      </w:pPr>
    </w:p>
    <w:p w:rsidR="007A1F8C" w:rsidRPr="008970B7" w:rsidRDefault="007A1F8C" w:rsidP="007A1F8C">
      <w:pPr>
        <w:tabs>
          <w:tab w:val="left" w:pos="0"/>
        </w:tabs>
        <w:ind w:firstLine="567"/>
        <w:contextualSpacing/>
        <w:jc w:val="both"/>
      </w:pPr>
      <w:r w:rsidRPr="008970B7">
        <w:rPr>
          <w:b/>
        </w:rPr>
        <w:lastRenderedPageBreak/>
        <w:t>2.1.</w:t>
      </w:r>
      <w:r w:rsidRPr="008970B7">
        <w:t xml:space="preserve"> Ценой настоящего Договора является плата за размещение нестационарного торгового объекта, размер которой определен на право размещения нестационарного торгового объекта на территории </w:t>
      </w:r>
      <w:r w:rsidR="0044693F">
        <w:t xml:space="preserve">Турковского </w:t>
      </w:r>
      <w:r w:rsidRPr="008970B7">
        <w:t>муниципального образования</w:t>
      </w:r>
      <w:r w:rsidR="0044693F">
        <w:t xml:space="preserve"> Турковского </w:t>
      </w:r>
      <w:r w:rsidRPr="008970B7">
        <w:t xml:space="preserve"> муниципального района</w:t>
      </w:r>
      <w:r w:rsidR="0044693F">
        <w:t xml:space="preserve"> </w:t>
      </w:r>
      <w:r w:rsidRPr="008970B7">
        <w:t xml:space="preserve">(протокол </w:t>
      </w:r>
      <w:proofErr w:type="gramStart"/>
      <w:r w:rsidRPr="008970B7">
        <w:t>от</w:t>
      </w:r>
      <w:proofErr w:type="gramEnd"/>
      <w:r w:rsidRPr="008970B7">
        <w:t xml:space="preserve"> ________________ № __________) и составляет:</w:t>
      </w:r>
    </w:p>
    <w:p w:rsidR="007A1F8C" w:rsidRPr="008970B7" w:rsidRDefault="007A1F8C" w:rsidP="007A1F8C">
      <w:pPr>
        <w:tabs>
          <w:tab w:val="left" w:pos="0"/>
        </w:tabs>
        <w:ind w:firstLine="567"/>
        <w:jc w:val="both"/>
      </w:pPr>
      <w:r w:rsidRPr="008970B7">
        <w:t xml:space="preserve">за весь период функционирования нестационарного торгового объекта: _________________________________________ (____________________________) рублей;  </w:t>
      </w:r>
    </w:p>
    <w:p w:rsidR="007A1F8C" w:rsidRPr="008970B7" w:rsidRDefault="007A1F8C" w:rsidP="007A1F8C">
      <w:pPr>
        <w:tabs>
          <w:tab w:val="left" w:pos="0"/>
        </w:tabs>
        <w:ind w:firstLine="567"/>
        <w:jc w:val="both"/>
      </w:pPr>
      <w:r w:rsidRPr="008970B7">
        <w:t>в месяц; _____________________________ (__________________________) рублей.</w:t>
      </w:r>
    </w:p>
    <w:p w:rsidR="007A1F8C" w:rsidRPr="008970B7" w:rsidRDefault="007A1F8C" w:rsidP="007A1F8C">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7A1F8C" w:rsidRPr="008970B7" w:rsidRDefault="007A1F8C" w:rsidP="007A1F8C">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7A1F8C" w:rsidRPr="008970B7" w:rsidRDefault="007A1F8C" w:rsidP="007A1F8C">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7A1F8C" w:rsidRPr="008970B7" w:rsidRDefault="007A1F8C" w:rsidP="007A1F8C">
      <w:pPr>
        <w:tabs>
          <w:tab w:val="left" w:pos="0"/>
        </w:tabs>
        <w:contextualSpacing/>
        <w:jc w:val="both"/>
      </w:pPr>
      <w:r w:rsidRPr="008970B7">
        <w:t>_____________________________________________________________________________</w:t>
      </w:r>
    </w:p>
    <w:p w:rsidR="007A1F8C" w:rsidRPr="008970B7" w:rsidRDefault="007A1F8C" w:rsidP="007A1F8C">
      <w:pPr>
        <w:tabs>
          <w:tab w:val="left" w:pos="0"/>
        </w:tabs>
        <w:contextualSpacing/>
        <w:jc w:val="both"/>
      </w:pPr>
      <w:r w:rsidRPr="008970B7">
        <w:t>___________________________________________________________________________</w:t>
      </w:r>
      <w:r>
        <w:t>__</w:t>
      </w:r>
    </w:p>
    <w:p w:rsidR="007A1F8C" w:rsidRPr="008970B7" w:rsidRDefault="007A1F8C" w:rsidP="007A1F8C">
      <w:pPr>
        <w:tabs>
          <w:tab w:val="left" w:pos="0"/>
        </w:tabs>
        <w:contextualSpacing/>
        <w:jc w:val="both"/>
        <w:rPr>
          <w:b/>
        </w:rPr>
      </w:pPr>
      <w:r w:rsidRPr="008970B7">
        <w:rPr>
          <w:b/>
        </w:rPr>
        <w:t>___________________________________________________________________________</w:t>
      </w:r>
      <w:r>
        <w:rPr>
          <w:b/>
        </w:rPr>
        <w:t>__</w:t>
      </w:r>
    </w:p>
    <w:p w:rsidR="007A1F8C" w:rsidRPr="008970B7" w:rsidRDefault="007A1F8C" w:rsidP="007A1F8C">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7A1F8C" w:rsidRPr="008970B7" w:rsidRDefault="007A1F8C" w:rsidP="007A1F8C">
      <w:pPr>
        <w:tabs>
          <w:tab w:val="left" w:pos="0"/>
        </w:tabs>
        <w:ind w:firstLine="540"/>
        <w:contextualSpacing/>
        <w:jc w:val="center"/>
        <w:rPr>
          <w:b/>
        </w:rPr>
      </w:pPr>
      <w:r w:rsidRPr="008970B7">
        <w:rPr>
          <w:b/>
        </w:rPr>
        <w:t>3. Права и обязанности Сторон</w:t>
      </w:r>
    </w:p>
    <w:p w:rsidR="007A1F8C" w:rsidRPr="008970B7" w:rsidRDefault="007A1F8C" w:rsidP="007A1F8C">
      <w:pPr>
        <w:tabs>
          <w:tab w:val="left" w:pos="0"/>
        </w:tabs>
        <w:ind w:firstLine="540"/>
        <w:contextualSpacing/>
        <w:jc w:val="both"/>
      </w:pPr>
      <w:r w:rsidRPr="008970B7">
        <w:rPr>
          <w:b/>
        </w:rPr>
        <w:t>3.1.</w:t>
      </w:r>
      <w:r w:rsidRPr="008970B7">
        <w:t xml:space="preserve"> Уполномоченный орган имеет право:</w:t>
      </w:r>
    </w:p>
    <w:p w:rsidR="007A1F8C" w:rsidRPr="008970B7" w:rsidRDefault="007A1F8C" w:rsidP="007A1F8C">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Предпринимателем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955575">
        <w:t xml:space="preserve">Турковского </w:t>
      </w:r>
      <w:r w:rsidRPr="008970B7">
        <w:t xml:space="preserve">муниципального образования </w:t>
      </w:r>
      <w:r w:rsidR="00955575">
        <w:t xml:space="preserve">Турковского </w:t>
      </w:r>
      <w:r w:rsidRPr="008970B7">
        <w:t>муниципального района Саратовской области</w:t>
      </w:r>
      <w:r w:rsidR="00DC7F8E">
        <w:t>.</w:t>
      </w:r>
    </w:p>
    <w:p w:rsidR="007A1F8C" w:rsidRPr="008970B7" w:rsidRDefault="007A1F8C" w:rsidP="007A1F8C">
      <w:pPr>
        <w:tabs>
          <w:tab w:val="left" w:pos="0"/>
        </w:tabs>
        <w:ind w:firstLine="539"/>
        <w:contextualSpacing/>
        <w:jc w:val="both"/>
      </w:pPr>
      <w:r w:rsidRPr="008970B7">
        <w:rPr>
          <w:b/>
        </w:rPr>
        <w:t>3.1.2.</w:t>
      </w:r>
      <w:r w:rsidRPr="008970B7">
        <w:t xml:space="preserve"> требовать от Предпринимателя устранения выявленных нарушений условий настоящего Договора</w:t>
      </w:r>
      <w:r w:rsidR="00DC7F8E">
        <w:t>.</w:t>
      </w:r>
    </w:p>
    <w:p w:rsidR="007A1F8C" w:rsidRPr="008970B7" w:rsidRDefault="007A1F8C" w:rsidP="007A1F8C">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7A1F8C" w:rsidRPr="008970B7" w:rsidRDefault="007A1F8C" w:rsidP="007A1F8C">
      <w:pPr>
        <w:tabs>
          <w:tab w:val="left" w:pos="0"/>
        </w:tabs>
        <w:ind w:firstLine="539"/>
        <w:contextualSpacing/>
        <w:jc w:val="both"/>
      </w:pPr>
      <w:r w:rsidRPr="008970B7">
        <w:rPr>
          <w:b/>
        </w:rPr>
        <w:t>3.2.</w:t>
      </w:r>
      <w:r w:rsidRPr="008970B7">
        <w:t xml:space="preserve"> Уполномоченный орган обязан:</w:t>
      </w:r>
    </w:p>
    <w:p w:rsidR="007A1F8C" w:rsidRPr="008970B7" w:rsidRDefault="007A1F8C" w:rsidP="007A1F8C">
      <w:pPr>
        <w:shd w:val="clear" w:color="auto" w:fill="FFFFFF"/>
        <w:ind w:firstLine="539"/>
        <w:contextualSpacing/>
        <w:jc w:val="both"/>
      </w:pPr>
      <w:r w:rsidRPr="008970B7">
        <w:rPr>
          <w:b/>
        </w:rPr>
        <w:t>3.2.1.</w:t>
      </w:r>
      <w:r w:rsidRPr="008970B7">
        <w:t xml:space="preserve"> предоставить Предпринимателю беспрепятственный доступ к месту размещения нестационарного торгового объекта для целей, связанных с размещением и функционированием нестационарного торгового объекта в соответствии с условиями настоящего Договора</w:t>
      </w:r>
      <w:r w:rsidR="00DC7F8E">
        <w:t>.</w:t>
      </w:r>
    </w:p>
    <w:p w:rsidR="007A1F8C" w:rsidRPr="008970B7" w:rsidRDefault="007A1F8C" w:rsidP="007A1F8C">
      <w:pPr>
        <w:shd w:val="clear" w:color="auto" w:fill="FFFFFF"/>
        <w:ind w:firstLine="539"/>
        <w:contextualSpacing/>
        <w:jc w:val="both"/>
        <w:rPr>
          <w:spacing w:val="1"/>
        </w:rPr>
      </w:pPr>
      <w:r w:rsidRPr="008970B7">
        <w:rPr>
          <w:b/>
        </w:rPr>
        <w:t>3.2.3.</w:t>
      </w:r>
      <w:r w:rsidRPr="008970B7">
        <w:rPr>
          <w:spacing w:val="1"/>
        </w:rPr>
        <w:t xml:space="preserve">не вмешиваться в хозяйственную деятельность </w:t>
      </w:r>
      <w:r w:rsidRPr="008970B7">
        <w:t>Предпринимателя</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7A1F8C" w:rsidRPr="008970B7" w:rsidRDefault="007A1F8C" w:rsidP="007A1F8C">
      <w:pPr>
        <w:tabs>
          <w:tab w:val="left" w:pos="0"/>
        </w:tabs>
        <w:ind w:firstLine="540"/>
        <w:contextualSpacing/>
        <w:jc w:val="both"/>
      </w:pPr>
      <w:r w:rsidRPr="008970B7">
        <w:rPr>
          <w:b/>
        </w:rPr>
        <w:t>3.3.</w:t>
      </w:r>
      <w:r w:rsidRPr="008970B7">
        <w:t xml:space="preserve"> Предприниматель имеет право:</w:t>
      </w:r>
    </w:p>
    <w:p w:rsidR="007A1F8C" w:rsidRPr="008970B7" w:rsidRDefault="007A1F8C" w:rsidP="007A1F8C">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r w:rsidR="00DC7F8E">
        <w:t>.</w:t>
      </w:r>
    </w:p>
    <w:p w:rsidR="007A1F8C" w:rsidRPr="008970B7" w:rsidRDefault="007A1F8C" w:rsidP="007A1F8C">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7A1F8C" w:rsidRPr="008970B7" w:rsidRDefault="007A1F8C" w:rsidP="007A1F8C">
      <w:pPr>
        <w:tabs>
          <w:tab w:val="left" w:pos="0"/>
        </w:tabs>
        <w:ind w:firstLine="540"/>
        <w:contextualSpacing/>
        <w:jc w:val="both"/>
      </w:pPr>
      <w:r w:rsidRPr="008970B7">
        <w:rPr>
          <w:b/>
        </w:rPr>
        <w:t>3.4.</w:t>
      </w:r>
      <w:r w:rsidRPr="008970B7">
        <w:t xml:space="preserve"> Предприниматель обязан:</w:t>
      </w:r>
    </w:p>
    <w:p w:rsidR="007A1F8C" w:rsidRPr="008970B7" w:rsidRDefault="007A1F8C" w:rsidP="007A1F8C">
      <w:pPr>
        <w:tabs>
          <w:tab w:val="left" w:pos="0"/>
        </w:tabs>
        <w:ind w:firstLine="540"/>
        <w:contextualSpacing/>
        <w:jc w:val="both"/>
        <w:rPr>
          <w:b/>
        </w:rPr>
      </w:pPr>
      <w:r w:rsidRPr="008970B7">
        <w:rPr>
          <w:b/>
        </w:rPr>
        <w:t xml:space="preserve">3.4.1. </w:t>
      </w:r>
      <w:proofErr w:type="gramStart"/>
      <w:r w:rsidRPr="008970B7">
        <w:t>разместить</w:t>
      </w:r>
      <w:proofErr w:type="gramEnd"/>
      <w:r w:rsidRPr="008970B7">
        <w:t xml:space="preserve">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r w:rsidR="00DC7F8E">
        <w:t>.</w:t>
      </w:r>
    </w:p>
    <w:p w:rsidR="007A1F8C" w:rsidRPr="008970B7" w:rsidRDefault="007A1F8C" w:rsidP="007A1F8C">
      <w:pPr>
        <w:tabs>
          <w:tab w:val="left" w:pos="0"/>
        </w:tabs>
        <w:ind w:firstLine="540"/>
        <w:contextualSpacing/>
        <w:jc w:val="both"/>
      </w:pPr>
      <w:r w:rsidRPr="008970B7">
        <w:rPr>
          <w:b/>
        </w:rPr>
        <w:lastRenderedPageBreak/>
        <w:t>3.4.2.</w:t>
      </w:r>
      <w:r w:rsidRPr="008970B7">
        <w:t xml:space="preserve"> использовать нестационарный торговый объект в целях, предусмотренных пунктом 1.1 настоящего Договора</w:t>
      </w:r>
      <w:r w:rsidR="00DC7F8E">
        <w:t>.</w:t>
      </w:r>
    </w:p>
    <w:p w:rsidR="007A1F8C" w:rsidRPr="008970B7" w:rsidRDefault="007A1F8C" w:rsidP="007A1F8C">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7A1F8C" w:rsidRPr="008970B7" w:rsidRDefault="007A1F8C" w:rsidP="007A1F8C">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r w:rsidR="00DC7F8E">
        <w:t>.</w:t>
      </w:r>
    </w:p>
    <w:p w:rsidR="007A1F8C" w:rsidRPr="008970B7" w:rsidRDefault="007A1F8C" w:rsidP="007A1F8C">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251E3F">
        <w:t xml:space="preserve">Турковского </w:t>
      </w:r>
      <w:r w:rsidRPr="008970B7">
        <w:t xml:space="preserve">муниципального образования </w:t>
      </w:r>
      <w:r w:rsidR="00251E3F">
        <w:t xml:space="preserve">Турковского </w:t>
      </w:r>
      <w:r w:rsidRPr="008970B7">
        <w:t>муниципального района, осуществлять вывоз мусора и иных отходов, связанных с размещением и функционированием нестационарного торгового объекта</w:t>
      </w:r>
      <w:r w:rsidR="00251E3F">
        <w:t>.</w:t>
      </w:r>
    </w:p>
    <w:p w:rsidR="007A1F8C" w:rsidRPr="008970B7" w:rsidRDefault="007A1F8C" w:rsidP="007A1F8C">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8E6E89">
        <w:t xml:space="preserve">Турковского </w:t>
      </w:r>
      <w:r w:rsidRPr="008970B7">
        <w:t>муниципального образования</w:t>
      </w:r>
      <w:r w:rsidR="008E6E89">
        <w:t xml:space="preserve"> Турковского </w:t>
      </w:r>
      <w:r w:rsidRPr="008970B7">
        <w:t>муниципального района</w:t>
      </w:r>
      <w:r w:rsidR="008E6E89">
        <w:t>.</w:t>
      </w:r>
    </w:p>
    <w:p w:rsidR="007A1F8C" w:rsidRPr="008970B7" w:rsidRDefault="007A1F8C" w:rsidP="007A1F8C">
      <w:pPr>
        <w:tabs>
          <w:tab w:val="left" w:pos="0"/>
        </w:tabs>
        <w:ind w:firstLine="540"/>
        <w:contextualSpacing/>
        <w:jc w:val="both"/>
      </w:pPr>
      <w:r w:rsidRPr="008970B7">
        <w:rPr>
          <w:b/>
        </w:rPr>
        <w:t>3.4.7.</w:t>
      </w:r>
      <w:r w:rsidRPr="008970B7">
        <w:t xml:space="preserve"> в течение десяти календарных дней со дня окончания срока действия настоящего Договора 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 и за свой счет демонтировать нестационарный торговый объект и привести место его размещения и прилегающую территорию в надлежащее состояние</w:t>
      </w:r>
      <w:r w:rsidR="00D22158">
        <w:t>.</w:t>
      </w:r>
    </w:p>
    <w:p w:rsidR="007A1F8C" w:rsidRPr="008970B7" w:rsidRDefault="007A1F8C" w:rsidP="007A1F8C">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7A1F8C" w:rsidRPr="008970B7" w:rsidRDefault="007A1F8C" w:rsidP="007A1F8C">
      <w:pPr>
        <w:tabs>
          <w:tab w:val="left" w:pos="0"/>
          <w:tab w:val="num" w:pos="360"/>
        </w:tabs>
        <w:contextualSpacing/>
        <w:jc w:val="both"/>
      </w:pPr>
    </w:p>
    <w:p w:rsidR="007A1F8C" w:rsidRPr="008970B7" w:rsidRDefault="007A1F8C" w:rsidP="007A1F8C">
      <w:pPr>
        <w:tabs>
          <w:tab w:val="left" w:pos="0"/>
          <w:tab w:val="num" w:pos="360"/>
        </w:tabs>
        <w:contextualSpacing/>
        <w:jc w:val="center"/>
        <w:rPr>
          <w:b/>
        </w:rPr>
      </w:pPr>
      <w:r w:rsidRPr="008970B7">
        <w:rPr>
          <w:b/>
        </w:rPr>
        <w:t>4. Ответственность Сторон</w:t>
      </w:r>
    </w:p>
    <w:p w:rsidR="007A1F8C" w:rsidRPr="008970B7" w:rsidRDefault="007A1F8C" w:rsidP="007A1F8C">
      <w:pPr>
        <w:tabs>
          <w:tab w:val="left" w:pos="0"/>
          <w:tab w:val="num" w:pos="360"/>
        </w:tabs>
        <w:contextualSpacing/>
        <w:jc w:val="center"/>
      </w:pPr>
    </w:p>
    <w:p w:rsidR="007A1F8C" w:rsidRPr="008970B7" w:rsidRDefault="007A1F8C" w:rsidP="007A1F8C">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Предприниматель выплачивает пени в размере, определенном ключевой ставкой Банка России, действующей в соответствующий период.</w:t>
      </w:r>
    </w:p>
    <w:p w:rsidR="007A1F8C" w:rsidRPr="008970B7" w:rsidRDefault="007A1F8C" w:rsidP="007A1F8C">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Предприниматель выплачивает штраф в размере платы за весь период функционирования нестационарного торгового объекта, установленной пунктом 2.1 настоящего Договора.</w:t>
      </w:r>
    </w:p>
    <w:p w:rsidR="007A1F8C" w:rsidRPr="008970B7" w:rsidRDefault="007A1F8C" w:rsidP="007A1F8C">
      <w:pPr>
        <w:tabs>
          <w:tab w:val="left" w:pos="0"/>
        </w:tabs>
        <w:ind w:firstLine="540"/>
        <w:contextualSpacing/>
        <w:jc w:val="both"/>
      </w:pPr>
      <w:r w:rsidRPr="008970B7">
        <w:rPr>
          <w:b/>
        </w:rPr>
        <w:t>4.4.</w:t>
      </w:r>
      <w:r w:rsidRPr="008970B7">
        <w:t xml:space="preserve"> Предприниматель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7A1F8C" w:rsidRPr="008970B7" w:rsidRDefault="007A1F8C" w:rsidP="007A1F8C">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7A1F8C" w:rsidRPr="008970B7" w:rsidRDefault="007A1F8C" w:rsidP="007A1F8C">
      <w:pPr>
        <w:tabs>
          <w:tab w:val="left" w:pos="0"/>
        </w:tabs>
        <w:contextualSpacing/>
        <w:jc w:val="both"/>
      </w:pPr>
    </w:p>
    <w:p w:rsidR="007A1F8C" w:rsidRPr="008970B7" w:rsidRDefault="007A1F8C" w:rsidP="007A1F8C">
      <w:pPr>
        <w:tabs>
          <w:tab w:val="left" w:pos="0"/>
        </w:tabs>
        <w:contextualSpacing/>
        <w:jc w:val="center"/>
        <w:rPr>
          <w:b/>
        </w:rPr>
      </w:pPr>
      <w:r w:rsidRPr="008970B7">
        <w:rPr>
          <w:b/>
        </w:rPr>
        <w:t>5.  Расторжение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ind w:firstLine="540"/>
        <w:contextualSpacing/>
        <w:jc w:val="both"/>
      </w:pPr>
      <w:r w:rsidRPr="008970B7">
        <w:rPr>
          <w:b/>
        </w:rPr>
        <w:t xml:space="preserve">5.1. </w:t>
      </w:r>
      <w:r w:rsidRPr="008970B7">
        <w:t>Настоящий Договор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7A1F8C" w:rsidRPr="008970B7" w:rsidRDefault="007A1F8C" w:rsidP="007A1F8C">
      <w:pPr>
        <w:tabs>
          <w:tab w:val="left" w:pos="0"/>
        </w:tabs>
        <w:ind w:firstLine="540"/>
        <w:contextualSpacing/>
        <w:jc w:val="both"/>
      </w:pPr>
      <w:r w:rsidRPr="008970B7">
        <w:rPr>
          <w:b/>
        </w:rPr>
        <w:t>5.2.</w:t>
      </w:r>
      <w:r w:rsidRPr="008970B7">
        <w:t xml:space="preserve"> Договор расторгается в связи с односторонним отказом Уполномоченного органа от его исполнения во внесудебном порядке в случаях:</w:t>
      </w:r>
    </w:p>
    <w:p w:rsidR="007A1F8C" w:rsidRPr="008970B7" w:rsidRDefault="007A1F8C" w:rsidP="007A1F8C">
      <w:pPr>
        <w:tabs>
          <w:tab w:val="left" w:pos="0"/>
        </w:tabs>
        <w:ind w:firstLine="540"/>
        <w:contextualSpacing/>
        <w:jc w:val="both"/>
      </w:pPr>
      <w:r w:rsidRPr="008970B7">
        <w:rPr>
          <w:b/>
        </w:rPr>
        <w:t xml:space="preserve">5.2.1. </w:t>
      </w:r>
      <w:r w:rsidRPr="008970B7">
        <w:t>неисполнения Предпринимателем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7A1F8C" w:rsidRPr="008970B7" w:rsidRDefault="007A1F8C" w:rsidP="007A1F8C">
      <w:pPr>
        <w:tabs>
          <w:tab w:val="left" w:pos="0"/>
        </w:tabs>
        <w:ind w:firstLine="540"/>
        <w:contextualSpacing/>
        <w:jc w:val="both"/>
      </w:pPr>
      <w:r w:rsidRPr="008970B7">
        <w:rPr>
          <w:b/>
        </w:rPr>
        <w:lastRenderedPageBreak/>
        <w:t>5.2.2.</w:t>
      </w:r>
      <w:r w:rsidRPr="008970B7">
        <w:t xml:space="preserve"> прекращения Предпринимателем в установленном законом порядке предпринимательской деятельности физического лица или ликвидация юридического лица, являющегося Предпринимателем;</w:t>
      </w:r>
    </w:p>
    <w:p w:rsidR="007A1F8C" w:rsidRPr="008970B7" w:rsidRDefault="007A1F8C" w:rsidP="007A1F8C">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7A1F8C" w:rsidRPr="008970B7" w:rsidRDefault="007A1F8C" w:rsidP="007A1F8C">
      <w:pPr>
        <w:tabs>
          <w:tab w:val="left" w:pos="0"/>
        </w:tabs>
        <w:ind w:firstLine="540"/>
        <w:contextualSpacing/>
        <w:jc w:val="both"/>
      </w:pPr>
      <w:r w:rsidRPr="008970B7">
        <w:rPr>
          <w:b/>
        </w:rPr>
        <w:t>5.2.4.</w:t>
      </w:r>
      <w:r w:rsidRPr="008970B7">
        <w:t xml:space="preserve"> просрочки исполнения Предпринимателем обязательств по внесению платы за размещение нестационарного торгового объекта на срок более одного месяца;</w:t>
      </w:r>
    </w:p>
    <w:p w:rsidR="007A1F8C" w:rsidRPr="008970B7" w:rsidRDefault="007A1F8C" w:rsidP="007A1F8C">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7A1F8C" w:rsidRPr="008970B7" w:rsidRDefault="007A1F8C" w:rsidP="007A1F8C">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7A1F8C" w:rsidRPr="008970B7" w:rsidRDefault="007A1F8C" w:rsidP="007A1F8C">
      <w:pPr>
        <w:shd w:val="clear" w:color="auto" w:fill="FFFFFF"/>
        <w:spacing w:after="122" w:line="244" w:lineRule="atLeast"/>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7A1F8C" w:rsidRPr="008970B7" w:rsidRDefault="007A1F8C" w:rsidP="007A1F8C">
      <w:pPr>
        <w:shd w:val="clear" w:color="auto" w:fill="FFFFFF"/>
        <w:spacing w:after="122" w:line="244" w:lineRule="atLeast"/>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7A1F8C" w:rsidRPr="008970B7" w:rsidRDefault="007A1F8C" w:rsidP="007A1F8C">
      <w:pPr>
        <w:shd w:val="clear" w:color="auto" w:fill="FFFFFF"/>
        <w:spacing w:after="122" w:line="244" w:lineRule="atLeast"/>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7A1F8C" w:rsidRPr="008970B7" w:rsidRDefault="007A1F8C" w:rsidP="007A1F8C">
      <w:pPr>
        <w:shd w:val="clear" w:color="auto" w:fill="FFFFFF"/>
        <w:spacing w:after="122" w:line="244" w:lineRule="atLeast"/>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7A1F8C" w:rsidRPr="008970B7" w:rsidRDefault="007A1F8C" w:rsidP="007A1F8C">
      <w:pPr>
        <w:shd w:val="clear" w:color="auto" w:fill="FFFFFF"/>
        <w:spacing w:after="122" w:line="244" w:lineRule="atLeast"/>
        <w:ind w:firstLine="709"/>
        <w:contextualSpacing/>
        <w:jc w:val="both"/>
      </w:pPr>
      <w:r w:rsidRPr="008970B7">
        <w:rPr>
          <w:b/>
        </w:rPr>
        <w:t>5.3.</w:t>
      </w:r>
      <w:r w:rsidRPr="008970B7">
        <w:t xml:space="preserve"> 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Предпринимателю иное место для размещения нестационарного торгового объекта,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p>
    <w:p w:rsidR="007A1F8C" w:rsidRPr="008970B7" w:rsidRDefault="007A1F8C" w:rsidP="007A1F8C">
      <w:pPr>
        <w:tabs>
          <w:tab w:val="left" w:pos="0"/>
        </w:tabs>
        <w:contextualSpacing/>
        <w:jc w:val="center"/>
        <w:rPr>
          <w:b/>
        </w:rPr>
      </w:pPr>
    </w:p>
    <w:p w:rsidR="007A1F8C" w:rsidRPr="008970B7" w:rsidRDefault="007A1F8C" w:rsidP="007A1F8C">
      <w:pPr>
        <w:tabs>
          <w:tab w:val="left" w:pos="0"/>
        </w:tabs>
        <w:contextualSpacing/>
        <w:jc w:val="center"/>
        <w:rPr>
          <w:b/>
        </w:rPr>
      </w:pPr>
      <w:r w:rsidRPr="008970B7">
        <w:rPr>
          <w:b/>
        </w:rPr>
        <w:t>6. Прочие условия</w:t>
      </w:r>
    </w:p>
    <w:p w:rsidR="007A1F8C" w:rsidRPr="008970B7" w:rsidRDefault="007A1F8C" w:rsidP="007A1F8C">
      <w:pPr>
        <w:tabs>
          <w:tab w:val="left" w:pos="0"/>
        </w:tabs>
        <w:contextualSpacing/>
        <w:jc w:val="center"/>
      </w:pPr>
    </w:p>
    <w:p w:rsidR="007A1F8C" w:rsidRPr="008970B7" w:rsidRDefault="007A1F8C" w:rsidP="007A1F8C">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7A1F8C" w:rsidRPr="008970B7" w:rsidRDefault="007A1F8C" w:rsidP="007A1F8C">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7A1F8C" w:rsidRPr="008970B7" w:rsidRDefault="007A1F8C" w:rsidP="007A1F8C">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7A1F8C" w:rsidRPr="008970B7" w:rsidRDefault="007A1F8C" w:rsidP="007A1F8C">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7A1F8C" w:rsidRPr="008970B7" w:rsidRDefault="007A1F8C" w:rsidP="007A1F8C">
      <w:pPr>
        <w:tabs>
          <w:tab w:val="left" w:pos="0"/>
        </w:tabs>
        <w:ind w:firstLine="540"/>
        <w:contextualSpacing/>
        <w:jc w:val="both"/>
      </w:pPr>
      <w:r w:rsidRPr="008970B7">
        <w:rPr>
          <w:b/>
        </w:rPr>
        <w:t xml:space="preserve">6.5. </w:t>
      </w:r>
      <w:r w:rsidRPr="008970B7">
        <w:t>НастоящийДоговор составлен в двух экземплярах, имеющих одинаковую юридическую силу, по одному для каждой из Сторон.</w:t>
      </w:r>
    </w:p>
    <w:p w:rsidR="007A1F8C" w:rsidRPr="008970B7" w:rsidRDefault="007A1F8C" w:rsidP="007A1F8C">
      <w:pPr>
        <w:tabs>
          <w:tab w:val="left" w:pos="0"/>
        </w:tabs>
        <w:ind w:firstLine="540"/>
        <w:contextualSpacing/>
        <w:jc w:val="both"/>
        <w:rPr>
          <w:b/>
        </w:rPr>
      </w:pPr>
    </w:p>
    <w:p w:rsidR="007A1F8C" w:rsidRPr="008970B7" w:rsidRDefault="007A1F8C" w:rsidP="007A1F8C">
      <w:pPr>
        <w:pStyle w:val="a3"/>
        <w:numPr>
          <w:ilvl w:val="0"/>
          <w:numId w:val="2"/>
        </w:numPr>
        <w:tabs>
          <w:tab w:val="left" w:pos="0"/>
        </w:tabs>
        <w:spacing w:after="200" w:line="276" w:lineRule="auto"/>
        <w:jc w:val="center"/>
        <w:rPr>
          <w:b/>
        </w:rPr>
      </w:pPr>
      <w:r w:rsidRPr="008970B7">
        <w:rPr>
          <w:b/>
        </w:rPr>
        <w:t>Адреса, реквизиты и подписи Сторон</w:t>
      </w:r>
    </w:p>
    <w:p w:rsidR="002F1D48" w:rsidRPr="002F1D48" w:rsidRDefault="002F1D48" w:rsidP="002F1D48">
      <w:pPr>
        <w:pStyle w:val="1"/>
        <w:spacing w:after="0" w:line="240" w:lineRule="auto"/>
        <w:jc w:val="both"/>
        <w:rPr>
          <w:rFonts w:ascii="Times New Roman" w:hAnsi="Times New Roman"/>
          <w:bCs/>
          <w:sz w:val="26"/>
          <w:szCs w:val="26"/>
        </w:rPr>
      </w:pPr>
    </w:p>
    <w:sectPr w:rsidR="002F1D48" w:rsidRPr="002F1D48" w:rsidSect="0053030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FE209F72"/>
    <w:lvl w:ilvl="0" w:tplc="598488CC">
      <w:start w:val="1"/>
      <w:numFmt w:val="decimal"/>
      <w:lvlText w:val="%1."/>
      <w:lvlJc w:val="left"/>
      <w:pPr>
        <w:ind w:left="928" w:hanging="360"/>
      </w:pPr>
      <w:rPr>
        <w:rFonts w:hint="default"/>
        <w:i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474"/>
    <w:rsid w:val="00007BB9"/>
    <w:rsid w:val="00015622"/>
    <w:rsid w:val="0002013C"/>
    <w:rsid w:val="00035E3C"/>
    <w:rsid w:val="00036034"/>
    <w:rsid w:val="00044F8D"/>
    <w:rsid w:val="00045227"/>
    <w:rsid w:val="000512C4"/>
    <w:rsid w:val="00052453"/>
    <w:rsid w:val="000723D2"/>
    <w:rsid w:val="00080982"/>
    <w:rsid w:val="0009249E"/>
    <w:rsid w:val="000A21FE"/>
    <w:rsid w:val="000A4357"/>
    <w:rsid w:val="000B4E7A"/>
    <w:rsid w:val="000B754F"/>
    <w:rsid w:val="000C09CC"/>
    <w:rsid w:val="000C3E3C"/>
    <w:rsid w:val="000E7891"/>
    <w:rsid w:val="000F6DC2"/>
    <w:rsid w:val="001326E4"/>
    <w:rsid w:val="00133E63"/>
    <w:rsid w:val="0013595D"/>
    <w:rsid w:val="001378CC"/>
    <w:rsid w:val="0014406D"/>
    <w:rsid w:val="00152AFE"/>
    <w:rsid w:val="00183C1F"/>
    <w:rsid w:val="00184A4B"/>
    <w:rsid w:val="001964E4"/>
    <w:rsid w:val="001B02E4"/>
    <w:rsid w:val="001B5812"/>
    <w:rsid w:val="001C30CC"/>
    <w:rsid w:val="001C3C2E"/>
    <w:rsid w:val="001C4391"/>
    <w:rsid w:val="001D1FE2"/>
    <w:rsid w:val="001D3206"/>
    <w:rsid w:val="001E15A9"/>
    <w:rsid w:val="001F0104"/>
    <w:rsid w:val="002028B4"/>
    <w:rsid w:val="002059E4"/>
    <w:rsid w:val="00237AAE"/>
    <w:rsid w:val="00247BB9"/>
    <w:rsid w:val="00251E3F"/>
    <w:rsid w:val="00270FD1"/>
    <w:rsid w:val="00281177"/>
    <w:rsid w:val="002B5B7C"/>
    <w:rsid w:val="002C4342"/>
    <w:rsid w:val="002D44CD"/>
    <w:rsid w:val="002E521E"/>
    <w:rsid w:val="002F1D48"/>
    <w:rsid w:val="002F31AE"/>
    <w:rsid w:val="00307D64"/>
    <w:rsid w:val="003143E1"/>
    <w:rsid w:val="0032252A"/>
    <w:rsid w:val="00342CC2"/>
    <w:rsid w:val="00343F4A"/>
    <w:rsid w:val="0035627E"/>
    <w:rsid w:val="0036454F"/>
    <w:rsid w:val="00370798"/>
    <w:rsid w:val="00374C11"/>
    <w:rsid w:val="00383021"/>
    <w:rsid w:val="00385B08"/>
    <w:rsid w:val="00385F1A"/>
    <w:rsid w:val="003877DA"/>
    <w:rsid w:val="0038782E"/>
    <w:rsid w:val="003923E8"/>
    <w:rsid w:val="00394D5E"/>
    <w:rsid w:val="003A47C5"/>
    <w:rsid w:val="003B42E1"/>
    <w:rsid w:val="003C2DA5"/>
    <w:rsid w:val="003D0678"/>
    <w:rsid w:val="004065D2"/>
    <w:rsid w:val="00410153"/>
    <w:rsid w:val="0042479D"/>
    <w:rsid w:val="004357C2"/>
    <w:rsid w:val="0044041B"/>
    <w:rsid w:val="00444684"/>
    <w:rsid w:val="00444766"/>
    <w:rsid w:val="0044693F"/>
    <w:rsid w:val="00446FDB"/>
    <w:rsid w:val="004554D4"/>
    <w:rsid w:val="00461C42"/>
    <w:rsid w:val="00465599"/>
    <w:rsid w:val="00477770"/>
    <w:rsid w:val="00477A9F"/>
    <w:rsid w:val="00483D4C"/>
    <w:rsid w:val="00493401"/>
    <w:rsid w:val="004A2E43"/>
    <w:rsid w:val="004A4AA3"/>
    <w:rsid w:val="004A5824"/>
    <w:rsid w:val="004A5AC8"/>
    <w:rsid w:val="004C0377"/>
    <w:rsid w:val="004C1906"/>
    <w:rsid w:val="004D229F"/>
    <w:rsid w:val="004E19FB"/>
    <w:rsid w:val="004F215B"/>
    <w:rsid w:val="004F4DE9"/>
    <w:rsid w:val="00500DE4"/>
    <w:rsid w:val="00502C78"/>
    <w:rsid w:val="005049E6"/>
    <w:rsid w:val="00507BE4"/>
    <w:rsid w:val="00516E8A"/>
    <w:rsid w:val="00517046"/>
    <w:rsid w:val="00524BB1"/>
    <w:rsid w:val="00530302"/>
    <w:rsid w:val="00531904"/>
    <w:rsid w:val="00544CEE"/>
    <w:rsid w:val="005616F8"/>
    <w:rsid w:val="00566F4C"/>
    <w:rsid w:val="00576214"/>
    <w:rsid w:val="00577D15"/>
    <w:rsid w:val="00597DD8"/>
    <w:rsid w:val="005B0F4A"/>
    <w:rsid w:val="005C52CF"/>
    <w:rsid w:val="005C60CE"/>
    <w:rsid w:val="005D221A"/>
    <w:rsid w:val="005E1CBE"/>
    <w:rsid w:val="00607D34"/>
    <w:rsid w:val="006121C8"/>
    <w:rsid w:val="00630A32"/>
    <w:rsid w:val="00662581"/>
    <w:rsid w:val="00665E08"/>
    <w:rsid w:val="00672BF8"/>
    <w:rsid w:val="00677A03"/>
    <w:rsid w:val="00684715"/>
    <w:rsid w:val="00697890"/>
    <w:rsid w:val="006A4565"/>
    <w:rsid w:val="006A4D09"/>
    <w:rsid w:val="006B73B1"/>
    <w:rsid w:val="006C0D89"/>
    <w:rsid w:val="006D0524"/>
    <w:rsid w:val="006D07F7"/>
    <w:rsid w:val="006D205A"/>
    <w:rsid w:val="006F124C"/>
    <w:rsid w:val="006F2A6D"/>
    <w:rsid w:val="006F46E3"/>
    <w:rsid w:val="007045C6"/>
    <w:rsid w:val="0071414A"/>
    <w:rsid w:val="00732B43"/>
    <w:rsid w:val="0074185D"/>
    <w:rsid w:val="00757C3D"/>
    <w:rsid w:val="00760626"/>
    <w:rsid w:val="00766EA3"/>
    <w:rsid w:val="00767CDA"/>
    <w:rsid w:val="00770D7E"/>
    <w:rsid w:val="00790FFB"/>
    <w:rsid w:val="007971B9"/>
    <w:rsid w:val="007A1F8C"/>
    <w:rsid w:val="007B3C4E"/>
    <w:rsid w:val="007B5422"/>
    <w:rsid w:val="007B7635"/>
    <w:rsid w:val="007D5D99"/>
    <w:rsid w:val="007F7E89"/>
    <w:rsid w:val="00825FFE"/>
    <w:rsid w:val="0082634F"/>
    <w:rsid w:val="008371E4"/>
    <w:rsid w:val="0086472C"/>
    <w:rsid w:val="00866378"/>
    <w:rsid w:val="00872D3E"/>
    <w:rsid w:val="0088348B"/>
    <w:rsid w:val="00883980"/>
    <w:rsid w:val="00895A50"/>
    <w:rsid w:val="008A24D4"/>
    <w:rsid w:val="008A6A4C"/>
    <w:rsid w:val="008A7C37"/>
    <w:rsid w:val="008B0EBE"/>
    <w:rsid w:val="008B2FBA"/>
    <w:rsid w:val="008D584C"/>
    <w:rsid w:val="008E1EF3"/>
    <w:rsid w:val="008E2E9B"/>
    <w:rsid w:val="008E309B"/>
    <w:rsid w:val="008E4ED3"/>
    <w:rsid w:val="008E6E89"/>
    <w:rsid w:val="008F09C6"/>
    <w:rsid w:val="008F745D"/>
    <w:rsid w:val="009027E8"/>
    <w:rsid w:val="00913285"/>
    <w:rsid w:val="00921CA4"/>
    <w:rsid w:val="009235D1"/>
    <w:rsid w:val="00924437"/>
    <w:rsid w:val="00925474"/>
    <w:rsid w:val="00927176"/>
    <w:rsid w:val="009323D8"/>
    <w:rsid w:val="00941AF1"/>
    <w:rsid w:val="00954CDF"/>
    <w:rsid w:val="00955575"/>
    <w:rsid w:val="009A01F1"/>
    <w:rsid w:val="009A1B85"/>
    <w:rsid w:val="009B55F8"/>
    <w:rsid w:val="009C5225"/>
    <w:rsid w:val="009C5DC1"/>
    <w:rsid w:val="009D54D0"/>
    <w:rsid w:val="009E143C"/>
    <w:rsid w:val="00A051B5"/>
    <w:rsid w:val="00A078F0"/>
    <w:rsid w:val="00A1017F"/>
    <w:rsid w:val="00A16204"/>
    <w:rsid w:val="00A26FC0"/>
    <w:rsid w:val="00A37417"/>
    <w:rsid w:val="00A458C8"/>
    <w:rsid w:val="00A52D3E"/>
    <w:rsid w:val="00A52ED6"/>
    <w:rsid w:val="00A53F67"/>
    <w:rsid w:val="00A7276E"/>
    <w:rsid w:val="00A75D2E"/>
    <w:rsid w:val="00A87E9D"/>
    <w:rsid w:val="00A90207"/>
    <w:rsid w:val="00A91BB5"/>
    <w:rsid w:val="00AA1C50"/>
    <w:rsid w:val="00AA3631"/>
    <w:rsid w:val="00AA3FB9"/>
    <w:rsid w:val="00AB514B"/>
    <w:rsid w:val="00AC02EB"/>
    <w:rsid w:val="00AC3280"/>
    <w:rsid w:val="00AE3B1A"/>
    <w:rsid w:val="00AF5F45"/>
    <w:rsid w:val="00B275A6"/>
    <w:rsid w:val="00B31223"/>
    <w:rsid w:val="00B32A7A"/>
    <w:rsid w:val="00B3522F"/>
    <w:rsid w:val="00B37639"/>
    <w:rsid w:val="00B45544"/>
    <w:rsid w:val="00B55235"/>
    <w:rsid w:val="00B62752"/>
    <w:rsid w:val="00B65686"/>
    <w:rsid w:val="00B700AF"/>
    <w:rsid w:val="00B70806"/>
    <w:rsid w:val="00B722B2"/>
    <w:rsid w:val="00B7373E"/>
    <w:rsid w:val="00B8680B"/>
    <w:rsid w:val="00B87D16"/>
    <w:rsid w:val="00BA397D"/>
    <w:rsid w:val="00BA649E"/>
    <w:rsid w:val="00BA7831"/>
    <w:rsid w:val="00BB33DB"/>
    <w:rsid w:val="00BC4BEF"/>
    <w:rsid w:val="00BE44F3"/>
    <w:rsid w:val="00C0317D"/>
    <w:rsid w:val="00C16EAF"/>
    <w:rsid w:val="00C2010A"/>
    <w:rsid w:val="00C473F5"/>
    <w:rsid w:val="00C506DF"/>
    <w:rsid w:val="00C51737"/>
    <w:rsid w:val="00C53036"/>
    <w:rsid w:val="00C6565E"/>
    <w:rsid w:val="00C719FF"/>
    <w:rsid w:val="00C73BA4"/>
    <w:rsid w:val="00C76259"/>
    <w:rsid w:val="00C91304"/>
    <w:rsid w:val="00C94BEB"/>
    <w:rsid w:val="00C94E74"/>
    <w:rsid w:val="00C970A1"/>
    <w:rsid w:val="00C9730E"/>
    <w:rsid w:val="00CA4B15"/>
    <w:rsid w:val="00CB56A3"/>
    <w:rsid w:val="00CC3C56"/>
    <w:rsid w:val="00CC55C8"/>
    <w:rsid w:val="00CD7D14"/>
    <w:rsid w:val="00D03D13"/>
    <w:rsid w:val="00D05650"/>
    <w:rsid w:val="00D13F99"/>
    <w:rsid w:val="00D22158"/>
    <w:rsid w:val="00D4452B"/>
    <w:rsid w:val="00D57CB2"/>
    <w:rsid w:val="00D61B07"/>
    <w:rsid w:val="00D66620"/>
    <w:rsid w:val="00D727CD"/>
    <w:rsid w:val="00D7555C"/>
    <w:rsid w:val="00D828D3"/>
    <w:rsid w:val="00D85E0A"/>
    <w:rsid w:val="00D908F2"/>
    <w:rsid w:val="00D96CCD"/>
    <w:rsid w:val="00DA0844"/>
    <w:rsid w:val="00DA6EF3"/>
    <w:rsid w:val="00DA7E88"/>
    <w:rsid w:val="00DB2854"/>
    <w:rsid w:val="00DC5416"/>
    <w:rsid w:val="00DC7F8E"/>
    <w:rsid w:val="00DD17F6"/>
    <w:rsid w:val="00DD7024"/>
    <w:rsid w:val="00DD7BD5"/>
    <w:rsid w:val="00DE7B6B"/>
    <w:rsid w:val="00DF2080"/>
    <w:rsid w:val="00DF7075"/>
    <w:rsid w:val="00DF7ABF"/>
    <w:rsid w:val="00E075AD"/>
    <w:rsid w:val="00E253DB"/>
    <w:rsid w:val="00E27103"/>
    <w:rsid w:val="00E3207F"/>
    <w:rsid w:val="00E44B4C"/>
    <w:rsid w:val="00E459FB"/>
    <w:rsid w:val="00E460D7"/>
    <w:rsid w:val="00E51321"/>
    <w:rsid w:val="00E54D9F"/>
    <w:rsid w:val="00E96CD9"/>
    <w:rsid w:val="00EA3BF8"/>
    <w:rsid w:val="00EC3FBA"/>
    <w:rsid w:val="00EC7A30"/>
    <w:rsid w:val="00ED3D9C"/>
    <w:rsid w:val="00EF6525"/>
    <w:rsid w:val="00EF7A39"/>
    <w:rsid w:val="00F02956"/>
    <w:rsid w:val="00F04940"/>
    <w:rsid w:val="00F21CA4"/>
    <w:rsid w:val="00F278E0"/>
    <w:rsid w:val="00F431BD"/>
    <w:rsid w:val="00F44051"/>
    <w:rsid w:val="00F61E17"/>
    <w:rsid w:val="00F85349"/>
    <w:rsid w:val="00F9524B"/>
    <w:rsid w:val="00F97FA1"/>
    <w:rsid w:val="00FC23A3"/>
    <w:rsid w:val="00FD4480"/>
    <w:rsid w:val="00FD4C81"/>
    <w:rsid w:val="00FF372F"/>
    <w:rsid w:val="00FF3FBD"/>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armo.ru" TargetMode="External"/><Relationship Id="rId3" Type="http://schemas.microsoft.com/office/2007/relationships/stylesWithEffects" Target="stylesWithEffects.xml"/><Relationship Id="rId7" Type="http://schemas.openxmlformats.org/officeDocument/2006/relationships/hyperlink" Target="mailto:turki2@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i.sarm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0695476.0" TargetMode="External"/><Relationship Id="rId4" Type="http://schemas.openxmlformats.org/officeDocument/2006/relationships/settings" Target="settings.xml"/><Relationship Id="rId9" Type="http://schemas.openxmlformats.org/officeDocument/2006/relationships/hyperlink" Target="mailto:turki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14</Pages>
  <Words>5083</Words>
  <Characters>28977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Windows</cp:lastModifiedBy>
  <cp:revision>228</cp:revision>
  <cp:lastPrinted>2022-09-07T05:53:00Z</cp:lastPrinted>
  <dcterms:created xsi:type="dcterms:W3CDTF">2021-07-02T06:32:00Z</dcterms:created>
  <dcterms:modified xsi:type="dcterms:W3CDTF">2022-09-07T07:54:00Z</dcterms:modified>
</cp:coreProperties>
</file>