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CD" w:rsidRPr="00800D17" w:rsidRDefault="009017CD" w:rsidP="009017CD">
      <w:pPr>
        <w:jc w:val="center"/>
        <w:rPr>
          <w:b/>
          <w:szCs w:val="28"/>
        </w:rPr>
      </w:pPr>
      <w:r>
        <w:rPr>
          <w:b/>
        </w:rPr>
        <w:t>Извещение о проведении электронного аукциона</w:t>
      </w:r>
    </w:p>
    <w:p w:rsidR="009017CD" w:rsidRPr="00800D17" w:rsidRDefault="009017CD" w:rsidP="009017CD">
      <w:pPr>
        <w:jc w:val="center"/>
        <w:rPr>
          <w:b/>
          <w:szCs w:val="28"/>
        </w:rPr>
      </w:pPr>
      <w:r>
        <w:rPr>
          <w:b/>
          <w:color w:val="000000"/>
          <w:szCs w:val="24"/>
        </w:rPr>
        <w:t>на право заключения договора аренды земельного участка</w:t>
      </w:r>
    </w:p>
    <w:p w:rsidR="009017CD" w:rsidRPr="00800D17" w:rsidRDefault="009017CD" w:rsidP="009017CD">
      <w:pPr>
        <w:rPr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6095"/>
      </w:tblGrid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Организатор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800D17" w:rsidRDefault="009017CD" w:rsidP="00E22F6B">
            <w:pPr>
              <w:jc w:val="both"/>
              <w:rPr>
                <w:szCs w:val="28"/>
              </w:rPr>
            </w:pPr>
            <w:r w:rsidRPr="00800D17">
              <w:rPr>
                <w:szCs w:val="28"/>
              </w:rPr>
              <w:t>Администрация Турковского муниципального района Саратовской области.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Уполномоченный орган, реквизиты решения о проведен</w:t>
            </w:r>
            <w:proofErr w:type="gramStart"/>
            <w:r w:rsidRPr="00800D17">
              <w:rPr>
                <w:b/>
                <w:szCs w:val="28"/>
              </w:rPr>
              <w:t>ии ау</w:t>
            </w:r>
            <w:proofErr w:type="gramEnd"/>
            <w:r w:rsidRPr="00800D17">
              <w:rPr>
                <w:b/>
                <w:szCs w:val="28"/>
              </w:rPr>
              <w:t>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DA33D3" w:rsidRDefault="009017CD" w:rsidP="00E22F6B">
            <w:pPr>
              <w:jc w:val="both"/>
              <w:rPr>
                <w:szCs w:val="28"/>
              </w:rPr>
            </w:pPr>
            <w:r w:rsidRPr="00DA33D3">
              <w:rPr>
                <w:szCs w:val="28"/>
              </w:rPr>
              <w:t>Администрация Турковского муниципального района Саратовской области.</w:t>
            </w:r>
          </w:p>
          <w:p w:rsidR="009017CD" w:rsidRPr="00DA33D3" w:rsidRDefault="009017CD" w:rsidP="00E22F6B">
            <w:pPr>
              <w:jc w:val="both"/>
              <w:rPr>
                <w:szCs w:val="28"/>
              </w:rPr>
            </w:pPr>
            <w:r w:rsidRPr="00DA33D3">
              <w:rPr>
                <w:szCs w:val="28"/>
              </w:rPr>
              <w:t xml:space="preserve">Постановление администрации Турковского муниципального района от </w:t>
            </w:r>
            <w:r>
              <w:rPr>
                <w:szCs w:val="28"/>
              </w:rPr>
              <w:t>03</w:t>
            </w:r>
            <w:r w:rsidRPr="00DA33D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DA33D3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DA33D3">
              <w:rPr>
                <w:szCs w:val="28"/>
              </w:rPr>
              <w:t xml:space="preserve"> года № </w:t>
            </w:r>
            <w:r>
              <w:rPr>
                <w:szCs w:val="28"/>
              </w:rPr>
              <w:t>179</w:t>
            </w:r>
            <w:r w:rsidRPr="00DA33D3">
              <w:rPr>
                <w:szCs w:val="28"/>
              </w:rPr>
              <w:t>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Место, дата, время проведения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FE3328" w:rsidRDefault="009017CD" w:rsidP="00E22F6B">
            <w:pPr>
              <w:jc w:val="both"/>
              <w:rPr>
                <w:szCs w:val="28"/>
              </w:rPr>
            </w:pPr>
            <w:r w:rsidRPr="00FE3328">
              <w:rPr>
                <w:szCs w:val="28"/>
              </w:rPr>
              <w:t xml:space="preserve">15 мая 2023 г. в 10 часов 00 минут (московского времени) на электронной площадке </w:t>
            </w:r>
            <w:r w:rsidRPr="00FE3328">
              <w:rPr>
                <w:szCs w:val="28"/>
                <w:lang w:val="ru-RU"/>
              </w:rPr>
              <w:t>Сбербанк-АСТ (</w:t>
            </w:r>
            <w:hyperlink r:id="rId5" w:history="1">
              <w:r w:rsidRPr="00FE3328">
                <w:rPr>
                  <w:rStyle w:val="a3"/>
                </w:rPr>
                <w:t>http://www.sberbank-ast.ru</w:t>
              </w:r>
            </w:hyperlink>
            <w:r w:rsidRPr="00FE3328">
              <w:t>).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proofErr w:type="gramStart"/>
            <w:r w:rsidRPr="00800D17">
              <w:rPr>
                <w:b/>
                <w:szCs w:val="28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присоединение).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1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Cs/>
                <w:szCs w:val="28"/>
                <w:shd w:val="clear" w:color="auto" w:fill="FFFFFF"/>
              </w:rPr>
            </w:pPr>
            <w:r>
              <w:rPr>
                <w:szCs w:val="28"/>
              </w:rPr>
              <w:t>З</w:t>
            </w:r>
            <w:r w:rsidRPr="0041108E">
              <w:rPr>
                <w:szCs w:val="28"/>
              </w:rPr>
              <w:t>емельн</w:t>
            </w:r>
            <w:r>
              <w:rPr>
                <w:szCs w:val="28"/>
              </w:rPr>
              <w:t>ый</w:t>
            </w:r>
            <w:r w:rsidRPr="0041108E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41108E">
              <w:rPr>
                <w:szCs w:val="28"/>
              </w:rPr>
              <w:t>к</w:t>
            </w:r>
            <w:r w:rsidRPr="00800D17">
              <w:rPr>
                <w:szCs w:val="28"/>
              </w:rPr>
              <w:t xml:space="preserve"> из категории земель: земли </w:t>
            </w:r>
            <w:r>
              <w:rPr>
                <w:szCs w:val="28"/>
              </w:rPr>
              <w:t>населенных пунктов</w:t>
            </w:r>
            <w:r w:rsidRPr="00CC3651">
              <w:rPr>
                <w:szCs w:val="28"/>
              </w:rPr>
              <w:t xml:space="preserve">, площадью </w:t>
            </w:r>
            <w:r>
              <w:rPr>
                <w:szCs w:val="28"/>
              </w:rPr>
              <w:t>15687</w:t>
            </w:r>
            <w:r w:rsidRPr="00CC3651">
              <w:rPr>
                <w:szCs w:val="28"/>
              </w:rPr>
              <w:t xml:space="preserve"> кв.м, с разрешенным использованием: </w:t>
            </w:r>
            <w:r>
              <w:rPr>
                <w:szCs w:val="28"/>
              </w:rPr>
              <w:t>обеспечение сельскохозяйственного производства</w:t>
            </w:r>
            <w:r w:rsidRPr="00CC3651">
              <w:rPr>
                <w:szCs w:val="28"/>
              </w:rPr>
              <w:t>, кадастровый номер 64:35:</w:t>
            </w:r>
            <w:r>
              <w:rPr>
                <w:szCs w:val="28"/>
              </w:rPr>
              <w:t>080206</w:t>
            </w:r>
            <w:r w:rsidRPr="00CC3651">
              <w:rPr>
                <w:szCs w:val="28"/>
              </w:rPr>
              <w:t>:</w:t>
            </w:r>
            <w:r>
              <w:rPr>
                <w:szCs w:val="28"/>
              </w:rPr>
              <w:t>482</w:t>
            </w:r>
            <w:r w:rsidRPr="00CC3651">
              <w:rPr>
                <w:szCs w:val="28"/>
              </w:rPr>
              <w:t>, расположенный по адресу:</w:t>
            </w:r>
            <w:r>
              <w:rPr>
                <w:bCs/>
                <w:szCs w:val="28"/>
                <w:shd w:val="clear" w:color="auto" w:fill="FFFFFF"/>
              </w:rPr>
              <w:t xml:space="preserve"> Российская Федерация, Саратовская область, Турковский муниципальный район, сельское поселение Студеновское, с. Боцманово, ул. Приовражная, земельный участок 1В.</w:t>
            </w:r>
          </w:p>
          <w:p w:rsidR="009017CD" w:rsidRPr="006B3CA7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 w:rsidRPr="00800D17">
              <w:rPr>
                <w:szCs w:val="28"/>
              </w:rPr>
              <w:t>Форма со</w:t>
            </w:r>
            <w:r>
              <w:rPr>
                <w:szCs w:val="28"/>
              </w:rPr>
              <w:t>бственности – государственная неразграниченная.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Земельный у</w:t>
            </w:r>
            <w:r w:rsidRPr="006B3CA7">
              <w:rPr>
                <w:szCs w:val="28"/>
              </w:rPr>
              <w:t xml:space="preserve">часток имеет ограничения прав: в соответствии 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со </w:t>
            </w:r>
            <w:proofErr w:type="spellStart"/>
            <w:r w:rsidRPr="006B3CA7">
              <w:rPr>
                <w:rFonts w:eastAsia="Calibri"/>
                <w:szCs w:val="28"/>
                <w:lang w:eastAsia="en-US"/>
              </w:rPr>
              <w:t>ст.</w:t>
            </w:r>
            <w:r>
              <w:rPr>
                <w:rFonts w:eastAsia="Calibri"/>
                <w:szCs w:val="28"/>
                <w:lang w:eastAsia="en-US"/>
              </w:rPr>
              <w:t>ст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 56</w:t>
            </w:r>
            <w:r>
              <w:rPr>
                <w:rFonts w:eastAsia="Calibri"/>
                <w:szCs w:val="28"/>
                <w:lang w:eastAsia="en-US"/>
              </w:rPr>
              <w:t>, 56.1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 </w:t>
            </w:r>
            <w:r w:rsidRPr="006B3CA7">
              <w:rPr>
                <w:szCs w:val="28"/>
              </w:rPr>
              <w:t>Земельного кодекса РФ</w:t>
            </w:r>
            <w:r w:rsidRPr="00B93A8E">
              <w:rPr>
                <w:szCs w:val="28"/>
              </w:rPr>
              <w:t>.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2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Cs/>
                <w:szCs w:val="28"/>
                <w:shd w:val="clear" w:color="auto" w:fill="FFFFFF"/>
              </w:rPr>
            </w:pPr>
            <w:r>
              <w:rPr>
                <w:szCs w:val="28"/>
              </w:rPr>
              <w:t>З</w:t>
            </w:r>
            <w:r w:rsidRPr="0041108E">
              <w:rPr>
                <w:szCs w:val="28"/>
              </w:rPr>
              <w:t>емельн</w:t>
            </w:r>
            <w:r>
              <w:rPr>
                <w:szCs w:val="28"/>
              </w:rPr>
              <w:t>ый</w:t>
            </w:r>
            <w:r w:rsidRPr="0041108E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41108E">
              <w:rPr>
                <w:szCs w:val="28"/>
              </w:rPr>
              <w:t>к</w:t>
            </w:r>
            <w:r w:rsidRPr="00800D17">
              <w:rPr>
                <w:szCs w:val="28"/>
              </w:rPr>
              <w:t xml:space="preserve"> из категории земель: земли </w:t>
            </w:r>
            <w:r>
              <w:rPr>
                <w:szCs w:val="28"/>
              </w:rPr>
              <w:t>населенных пунктов</w:t>
            </w:r>
            <w:r w:rsidRPr="00CC3651">
              <w:rPr>
                <w:szCs w:val="28"/>
              </w:rPr>
              <w:t xml:space="preserve">, площадью </w:t>
            </w:r>
            <w:r>
              <w:rPr>
                <w:szCs w:val="28"/>
              </w:rPr>
              <w:t>5934</w:t>
            </w:r>
            <w:r w:rsidRPr="00CC3651">
              <w:rPr>
                <w:szCs w:val="28"/>
              </w:rPr>
              <w:t xml:space="preserve"> кв.м, с разрешенным использованием: </w:t>
            </w:r>
            <w:r>
              <w:rPr>
                <w:szCs w:val="28"/>
              </w:rPr>
              <w:t>Обеспечение сельскохозяйственного производства</w:t>
            </w:r>
            <w:r w:rsidRPr="00CC3651">
              <w:rPr>
                <w:szCs w:val="28"/>
              </w:rPr>
              <w:t>, кадастровый номер 64:35:</w:t>
            </w:r>
            <w:r>
              <w:rPr>
                <w:szCs w:val="28"/>
              </w:rPr>
              <w:t>020501</w:t>
            </w:r>
            <w:r w:rsidRPr="00CC3651">
              <w:rPr>
                <w:szCs w:val="28"/>
              </w:rPr>
              <w:t>:</w:t>
            </w:r>
            <w:r>
              <w:rPr>
                <w:szCs w:val="28"/>
              </w:rPr>
              <w:t>281</w:t>
            </w:r>
            <w:r w:rsidRPr="00CC3651">
              <w:rPr>
                <w:szCs w:val="28"/>
              </w:rPr>
              <w:t xml:space="preserve">, расположенный по адресу: </w:t>
            </w:r>
            <w:r>
              <w:rPr>
                <w:bCs/>
                <w:szCs w:val="28"/>
                <w:shd w:val="clear" w:color="auto" w:fill="FFFFFF"/>
              </w:rPr>
              <w:t>Российская Федерация, Саратовская область, Турковский муниципальный район, сельское поселение Студеновское, п. Талы, ул. Прудная, земельный участок 10А.</w:t>
            </w:r>
          </w:p>
          <w:p w:rsidR="009017CD" w:rsidRPr="006B3CA7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 w:rsidRPr="00800D17">
              <w:rPr>
                <w:szCs w:val="28"/>
              </w:rPr>
              <w:t>Форма со</w:t>
            </w:r>
            <w:r>
              <w:rPr>
                <w:szCs w:val="28"/>
              </w:rPr>
              <w:t>бственности – государственная неразграниченная.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Земельный у</w:t>
            </w:r>
            <w:r w:rsidRPr="006B3CA7">
              <w:rPr>
                <w:szCs w:val="28"/>
              </w:rPr>
              <w:t xml:space="preserve">часток имеет ограничения прав: в соответствии 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со </w:t>
            </w:r>
            <w:proofErr w:type="spellStart"/>
            <w:r w:rsidRPr="006B3CA7">
              <w:rPr>
                <w:rFonts w:eastAsia="Calibri"/>
                <w:szCs w:val="28"/>
                <w:lang w:eastAsia="en-US"/>
              </w:rPr>
              <w:t>ст.</w:t>
            </w:r>
            <w:r>
              <w:rPr>
                <w:rFonts w:eastAsia="Calibri"/>
                <w:szCs w:val="28"/>
                <w:lang w:eastAsia="en-US"/>
              </w:rPr>
              <w:t>ст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 56</w:t>
            </w:r>
            <w:r>
              <w:rPr>
                <w:rFonts w:eastAsia="Calibri"/>
                <w:szCs w:val="28"/>
                <w:lang w:eastAsia="en-US"/>
              </w:rPr>
              <w:t>, 56.1</w:t>
            </w:r>
            <w:r w:rsidRPr="006B3CA7">
              <w:rPr>
                <w:rFonts w:eastAsia="Calibri"/>
                <w:szCs w:val="28"/>
                <w:lang w:eastAsia="en-US"/>
              </w:rPr>
              <w:t xml:space="preserve"> </w:t>
            </w:r>
            <w:r w:rsidRPr="006B3CA7">
              <w:rPr>
                <w:szCs w:val="28"/>
              </w:rPr>
              <w:t>Земельного кодекса РФ</w:t>
            </w:r>
            <w:r w:rsidRPr="00B93A8E">
              <w:rPr>
                <w:szCs w:val="28"/>
              </w:rPr>
              <w:t>.</w:t>
            </w:r>
          </w:p>
          <w:p w:rsidR="009017CD" w:rsidRPr="00800D17" w:rsidRDefault="009017CD" w:rsidP="00E22F6B">
            <w:pPr>
              <w:tabs>
                <w:tab w:val="left" w:pos="993"/>
              </w:tabs>
              <w:jc w:val="both"/>
              <w:rPr>
                <w:noProof/>
                <w:szCs w:val="28"/>
                <w:lang w:eastAsia="x-none"/>
              </w:rPr>
            </w:pPr>
            <w:r w:rsidRPr="00800D17">
              <w:rPr>
                <w:szCs w:val="28"/>
              </w:rPr>
              <w:t>С техническими условиями можно ознакомиться на</w:t>
            </w:r>
            <w:r w:rsidRPr="00800D17">
              <w:rPr>
                <w:szCs w:val="28"/>
                <w:lang w:val="x-none" w:eastAsia="x-none"/>
              </w:rPr>
              <w:t xml:space="preserve"> сайте администрации </w:t>
            </w:r>
            <w:r w:rsidRPr="00800D17">
              <w:rPr>
                <w:szCs w:val="28"/>
                <w:lang w:eastAsia="x-none"/>
              </w:rPr>
              <w:t xml:space="preserve">Турковского </w:t>
            </w:r>
            <w:r w:rsidRPr="00800D17">
              <w:rPr>
                <w:szCs w:val="28"/>
                <w:lang w:val="x-none" w:eastAsia="x-none"/>
              </w:rPr>
              <w:lastRenderedPageBreak/>
              <w:t xml:space="preserve">муниципального </w:t>
            </w:r>
            <w:r w:rsidRPr="00800D17">
              <w:rPr>
                <w:szCs w:val="28"/>
                <w:lang w:eastAsia="x-none"/>
              </w:rPr>
              <w:t>района</w:t>
            </w:r>
            <w:r w:rsidRPr="00800D17">
              <w:rPr>
                <w:szCs w:val="28"/>
                <w:lang w:val="x-none" w:eastAsia="x-none"/>
              </w:rPr>
              <w:t xml:space="preserve"> </w:t>
            </w:r>
            <w:r w:rsidRPr="00800D17">
              <w:rPr>
                <w:szCs w:val="28"/>
              </w:rPr>
              <w:t>(</w:t>
            </w:r>
            <w:r w:rsidRPr="008A1F27">
              <w:rPr>
                <w:szCs w:val="28"/>
                <w:lang w:val="en-US"/>
              </w:rPr>
              <w:t>https</w:t>
            </w:r>
            <w:r w:rsidRPr="008A1F27">
              <w:rPr>
                <w:szCs w:val="28"/>
              </w:rPr>
              <w:t>://</w:t>
            </w:r>
            <w:proofErr w:type="spellStart"/>
            <w:r w:rsidRPr="008A1F27">
              <w:rPr>
                <w:szCs w:val="28"/>
                <w:lang w:val="en-US"/>
              </w:rPr>
              <w:t>turkovskoe</w:t>
            </w:r>
            <w:proofErr w:type="spellEnd"/>
            <w:r w:rsidRPr="008A1F27">
              <w:rPr>
                <w:szCs w:val="28"/>
              </w:rPr>
              <w:t>-</w:t>
            </w:r>
            <w:r w:rsidRPr="008A1F27">
              <w:rPr>
                <w:szCs w:val="28"/>
                <w:lang w:val="en-US"/>
              </w:rPr>
              <w:t>r</w:t>
            </w:r>
            <w:r w:rsidRPr="008A1F27">
              <w:rPr>
                <w:szCs w:val="28"/>
              </w:rPr>
              <w:t>64.</w:t>
            </w:r>
            <w:proofErr w:type="spellStart"/>
            <w:r w:rsidRPr="008A1F27">
              <w:rPr>
                <w:szCs w:val="28"/>
                <w:lang w:val="en-US"/>
              </w:rPr>
              <w:t>gosweb</w:t>
            </w:r>
            <w:proofErr w:type="spellEnd"/>
            <w:r w:rsidRPr="008A1F27">
              <w:rPr>
                <w:szCs w:val="28"/>
              </w:rPr>
              <w:t>.</w:t>
            </w:r>
            <w:proofErr w:type="spellStart"/>
            <w:r w:rsidRPr="008A1F27">
              <w:rPr>
                <w:szCs w:val="28"/>
                <w:lang w:val="en-US"/>
              </w:rPr>
              <w:t>gosuslugi</w:t>
            </w:r>
            <w:proofErr w:type="spellEnd"/>
            <w:r w:rsidRPr="008A1F27">
              <w:rPr>
                <w:szCs w:val="28"/>
              </w:rPr>
              <w:t>.</w:t>
            </w:r>
            <w:proofErr w:type="spellStart"/>
            <w:r w:rsidRPr="008A1F27">
              <w:rPr>
                <w:szCs w:val="28"/>
                <w:lang w:val="en-US"/>
              </w:rPr>
              <w:t>ru</w:t>
            </w:r>
            <w:proofErr w:type="spellEnd"/>
            <w:r w:rsidRPr="008A1F27">
              <w:rPr>
                <w:szCs w:val="28"/>
              </w:rPr>
              <w:t>/</w:t>
            </w:r>
            <w:r w:rsidRPr="00800D17">
              <w:rPr>
                <w:szCs w:val="28"/>
              </w:rPr>
              <w:t>)</w:t>
            </w:r>
            <w:r w:rsidRPr="00800D17">
              <w:rPr>
                <w:szCs w:val="28"/>
                <w:lang w:eastAsia="x-none"/>
              </w:rPr>
              <w:t>,</w:t>
            </w:r>
            <w:r w:rsidRPr="00800D17">
              <w:rPr>
                <w:szCs w:val="28"/>
                <w:lang w:val="x-none" w:eastAsia="x-none"/>
              </w:rPr>
              <w:t xml:space="preserve"> </w:t>
            </w:r>
            <w:r w:rsidRPr="00800D17">
              <w:rPr>
                <w:noProof/>
                <w:szCs w:val="28"/>
                <w:lang w:val="x-none" w:eastAsia="x-none"/>
              </w:rPr>
              <w:t xml:space="preserve">на </w:t>
            </w:r>
            <w:r w:rsidRPr="00800D17">
              <w:rPr>
                <w:szCs w:val="28"/>
                <w:lang w:val="x-none" w:eastAsia="x-none"/>
              </w:rPr>
              <w:t xml:space="preserve">официальном сайте </w:t>
            </w:r>
            <w:r w:rsidRPr="00800D17">
              <w:rPr>
                <w:noProof/>
                <w:szCs w:val="28"/>
                <w:lang w:val="x-none" w:eastAsia="x-none"/>
              </w:rPr>
              <w:t>Российской</w:t>
            </w:r>
            <w:r>
              <w:rPr>
                <w:noProof/>
                <w:szCs w:val="28"/>
                <w:lang w:eastAsia="x-none"/>
              </w:rPr>
              <w:t xml:space="preserve"> </w:t>
            </w:r>
            <w:r w:rsidRPr="00800D17">
              <w:rPr>
                <w:noProof/>
                <w:szCs w:val="28"/>
                <w:lang w:val="x-none" w:eastAsia="x-none"/>
              </w:rPr>
              <w:t>Федерации (</w:t>
            </w:r>
            <w:hyperlink r:id="rId6" w:history="1">
              <w:r w:rsidRPr="006F53EA">
                <w:rPr>
                  <w:rStyle w:val="a3"/>
                  <w:szCs w:val="28"/>
                  <w:lang w:val="en-US"/>
                </w:rPr>
                <w:t>http</w:t>
              </w:r>
              <w:r w:rsidRPr="006F53EA">
                <w:rPr>
                  <w:rStyle w:val="a3"/>
                  <w:szCs w:val="28"/>
                </w:rPr>
                <w:t>://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www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new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torgi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gov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ru</w:t>
              </w:r>
            </w:hyperlink>
            <w:r w:rsidRPr="00800D17">
              <w:rPr>
                <w:noProof/>
                <w:szCs w:val="28"/>
                <w:lang w:val="x-none" w:eastAsia="x-none"/>
              </w:rPr>
              <w:t>)</w:t>
            </w:r>
            <w:r>
              <w:rPr>
                <w:noProof/>
                <w:szCs w:val="28"/>
                <w:lang w:eastAsia="x-none"/>
              </w:rPr>
              <w:t xml:space="preserve">, </w:t>
            </w:r>
            <w:r>
              <w:rPr>
                <w:szCs w:val="28"/>
              </w:rPr>
              <w:t xml:space="preserve">на электронной площадке </w:t>
            </w:r>
            <w:r>
              <w:rPr>
                <w:szCs w:val="28"/>
                <w:lang w:val="ru-RU"/>
              </w:rPr>
              <w:t>Сбербанк-АСТ (</w:t>
            </w:r>
            <w:hyperlink r:id="rId7" w:history="1">
              <w:r>
                <w:rPr>
                  <w:rStyle w:val="a3"/>
                </w:rPr>
                <w:t>http://www.sberbank-ast.ru</w:t>
              </w:r>
            </w:hyperlink>
            <w:r>
              <w:t>)</w:t>
            </w:r>
            <w:r w:rsidRPr="00800D17">
              <w:rPr>
                <w:noProof/>
                <w:szCs w:val="28"/>
                <w:lang w:eastAsia="x-none"/>
              </w:rPr>
              <w:t>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bCs/>
                <w:szCs w:val="28"/>
              </w:rPr>
              <w:lastRenderedPageBreak/>
              <w:t>Начальная цена годового размера арендной платы за земельны</w:t>
            </w:r>
            <w:r>
              <w:rPr>
                <w:b/>
                <w:bCs/>
                <w:szCs w:val="28"/>
              </w:rPr>
              <w:t>е</w:t>
            </w:r>
            <w:r w:rsidRPr="00800D17">
              <w:rPr>
                <w:b/>
                <w:bCs/>
                <w:szCs w:val="28"/>
              </w:rPr>
              <w:t xml:space="preserve"> участк</w:t>
            </w:r>
            <w:r>
              <w:rPr>
                <w:b/>
                <w:bCs/>
                <w:szCs w:val="28"/>
              </w:rPr>
              <w:t>и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1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6300</w:t>
            </w:r>
            <w:r w:rsidRPr="00800D17">
              <w:rPr>
                <w:szCs w:val="28"/>
              </w:rPr>
              <w:t xml:space="preserve"> (</w:t>
            </w:r>
            <w:r>
              <w:rPr>
                <w:szCs w:val="28"/>
              </w:rPr>
              <w:t>шесть тысяч триста</w:t>
            </w:r>
            <w:r w:rsidRPr="00800D17">
              <w:rPr>
                <w:szCs w:val="28"/>
              </w:rPr>
              <w:t>) рублей 00 копеек</w:t>
            </w:r>
            <w:r>
              <w:rPr>
                <w:szCs w:val="28"/>
              </w:rPr>
              <w:t>.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2</w:t>
            </w:r>
          </w:p>
          <w:p w:rsidR="009017CD" w:rsidRPr="00800D17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2400 (две тысячи четыреста) рублей 00 копеек.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Шаг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800D17" w:rsidRDefault="009017CD" w:rsidP="00E22F6B">
            <w:pPr>
              <w:tabs>
                <w:tab w:val="num" w:pos="1605"/>
              </w:tabs>
              <w:ind w:firstLine="743"/>
              <w:jc w:val="both"/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3% от начальной стоимости: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1</w:t>
            </w:r>
          </w:p>
          <w:p w:rsidR="009017CD" w:rsidRDefault="009017CD" w:rsidP="00E22F6B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189</w:t>
            </w:r>
            <w:r w:rsidRPr="00800D17">
              <w:rPr>
                <w:szCs w:val="28"/>
              </w:rPr>
              <w:t xml:space="preserve"> (</w:t>
            </w:r>
            <w:r>
              <w:rPr>
                <w:szCs w:val="28"/>
              </w:rPr>
              <w:t>сто восемьдесят девять</w:t>
            </w:r>
            <w:r w:rsidRPr="00800D17">
              <w:rPr>
                <w:szCs w:val="28"/>
              </w:rPr>
              <w:t>) рубл</w:t>
            </w:r>
            <w:r>
              <w:rPr>
                <w:szCs w:val="28"/>
              </w:rPr>
              <w:t>ей 00 копеек.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2</w:t>
            </w:r>
          </w:p>
          <w:p w:rsidR="009017CD" w:rsidRPr="00800D17" w:rsidRDefault="009017CD" w:rsidP="00E22F6B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72 (семьдесят два) рубля 00 копеек.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Порядок, место, дата и время начала и окончания приема заявок</w:t>
            </w:r>
          </w:p>
        </w:tc>
        <w:tc>
          <w:tcPr>
            <w:tcW w:w="6095" w:type="dxa"/>
            <w:shd w:val="clear" w:color="auto" w:fill="auto"/>
          </w:tcPr>
          <w:p w:rsidR="009017CD" w:rsidRPr="00FE3328" w:rsidRDefault="009017CD" w:rsidP="00E22F6B">
            <w:pPr>
              <w:jc w:val="both"/>
              <w:rPr>
                <w:szCs w:val="28"/>
              </w:rPr>
            </w:pPr>
            <w:r w:rsidRPr="00FE3328">
              <w:rPr>
                <w:szCs w:val="28"/>
              </w:rPr>
              <w:t>Заявка на участие</w:t>
            </w:r>
            <w:r w:rsidRPr="00FE3328">
              <w:rPr>
                <w:b/>
                <w:szCs w:val="28"/>
              </w:rPr>
              <w:t xml:space="preserve"> </w:t>
            </w:r>
            <w:r w:rsidRPr="00FE3328">
              <w:rPr>
                <w:szCs w:val="28"/>
              </w:rPr>
              <w:t xml:space="preserve">в аукционе предоставляется претендентом или его полномочным представителем в электронном виде на электронной площадке </w:t>
            </w:r>
            <w:r w:rsidRPr="00FE3328">
              <w:rPr>
                <w:szCs w:val="28"/>
                <w:lang w:val="ru-RU"/>
              </w:rPr>
              <w:t>Сбербанк-АСТ (</w:t>
            </w:r>
            <w:hyperlink r:id="rId8" w:history="1">
              <w:r w:rsidRPr="00FE3328">
                <w:rPr>
                  <w:rStyle w:val="a3"/>
                </w:rPr>
                <w:t>http://www.sberbank-ast.ru</w:t>
              </w:r>
            </w:hyperlink>
            <w:r w:rsidRPr="00FE3328">
              <w:t>)</w:t>
            </w:r>
            <w:r w:rsidRPr="00FE3328">
              <w:rPr>
                <w:szCs w:val="28"/>
              </w:rPr>
              <w:t>. Одно лицо имеет право подать только одну заявку.</w:t>
            </w:r>
          </w:p>
          <w:p w:rsidR="009017CD" w:rsidRPr="00FE3328" w:rsidRDefault="009017CD" w:rsidP="00E22F6B">
            <w:pPr>
              <w:jc w:val="both"/>
              <w:rPr>
                <w:szCs w:val="28"/>
              </w:rPr>
            </w:pPr>
            <w:r w:rsidRPr="00FE3328">
              <w:rPr>
                <w:szCs w:val="28"/>
              </w:rPr>
              <w:t>Заявки принимаются с 00.00 часов 05 апреля 2023 года до 00.00 часов 08 мая 2023 года (московского времени).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bCs/>
                <w:szCs w:val="28"/>
              </w:rPr>
              <w:t>Размер задатка</w:t>
            </w:r>
          </w:p>
        </w:tc>
        <w:tc>
          <w:tcPr>
            <w:tcW w:w="6095" w:type="dxa"/>
            <w:shd w:val="clear" w:color="auto" w:fill="auto"/>
          </w:tcPr>
          <w:p w:rsidR="009017CD" w:rsidRPr="00FE3328" w:rsidRDefault="009017CD" w:rsidP="00E22F6B">
            <w:pPr>
              <w:tabs>
                <w:tab w:val="left" w:pos="993"/>
              </w:tabs>
              <w:ind w:firstLine="743"/>
              <w:jc w:val="both"/>
              <w:rPr>
                <w:b/>
                <w:szCs w:val="28"/>
              </w:rPr>
            </w:pPr>
            <w:r w:rsidRPr="00FE3328">
              <w:rPr>
                <w:b/>
                <w:szCs w:val="28"/>
              </w:rPr>
              <w:t>100% начальной цены:</w:t>
            </w:r>
          </w:p>
          <w:p w:rsidR="009017CD" w:rsidRPr="00FE3328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FE3328">
              <w:rPr>
                <w:b/>
                <w:szCs w:val="28"/>
              </w:rPr>
              <w:t>ЛОТ № 1</w:t>
            </w:r>
          </w:p>
          <w:p w:rsidR="009017CD" w:rsidRPr="00FE3328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 w:rsidRPr="00FE3328">
              <w:rPr>
                <w:szCs w:val="28"/>
              </w:rPr>
              <w:t>6300 (шесть тысяч триста) рублей 00 копеек.</w:t>
            </w:r>
          </w:p>
          <w:p w:rsidR="009017CD" w:rsidRPr="00FE3328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FE3328">
              <w:rPr>
                <w:b/>
                <w:szCs w:val="28"/>
              </w:rPr>
              <w:t>ЛОТ № 2</w:t>
            </w:r>
          </w:p>
          <w:p w:rsidR="009017CD" w:rsidRPr="00FE3328" w:rsidRDefault="009017CD" w:rsidP="00E22F6B">
            <w:pPr>
              <w:rPr>
                <w:szCs w:val="28"/>
              </w:rPr>
            </w:pPr>
            <w:r w:rsidRPr="00FE3328">
              <w:rPr>
                <w:szCs w:val="28"/>
              </w:rPr>
              <w:t>2400 (две тысячи четыреста) рублей 00 копеек.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bCs/>
                <w:szCs w:val="28"/>
              </w:rPr>
              <w:t>Порядок внесения задатка</w:t>
            </w:r>
          </w:p>
        </w:tc>
        <w:tc>
          <w:tcPr>
            <w:tcW w:w="6095" w:type="dxa"/>
            <w:shd w:val="clear" w:color="auto" w:fill="auto"/>
          </w:tcPr>
          <w:p w:rsidR="009017CD" w:rsidRPr="00FE3328" w:rsidRDefault="009017CD" w:rsidP="00E22F6B">
            <w:pPr>
              <w:autoSpaceDE w:val="0"/>
              <w:jc w:val="both"/>
              <w:rPr>
                <w:szCs w:val="28"/>
              </w:rPr>
            </w:pPr>
            <w:r w:rsidRPr="00FE3328">
              <w:rPr>
                <w:bCs/>
                <w:szCs w:val="28"/>
              </w:rPr>
              <w:t>Задаток перечисляется с 00.00 часов 05 апреля</w:t>
            </w:r>
            <w:r w:rsidRPr="00FE3328">
              <w:rPr>
                <w:szCs w:val="28"/>
              </w:rPr>
              <w:t xml:space="preserve"> 2023 года до 00.00 часов 10 мая 2023 года (московского времени).</w:t>
            </w:r>
          </w:p>
          <w:p w:rsidR="009017CD" w:rsidRPr="00FE3328" w:rsidRDefault="009017CD" w:rsidP="00E22F6B">
            <w:pPr>
              <w:autoSpaceDE w:val="0"/>
              <w:jc w:val="both"/>
              <w:rPr>
                <w:szCs w:val="28"/>
              </w:rPr>
            </w:pPr>
            <w:r w:rsidRPr="00FE3328">
              <w:rPr>
                <w:szCs w:val="28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9017CD" w:rsidRPr="00FE3328" w:rsidRDefault="009017CD" w:rsidP="00E22F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3328">
              <w:rPr>
                <w:szCs w:val="28"/>
              </w:rPr>
              <w:t>Заключение договора о задатке на бумажном носителе не требуется.</w:t>
            </w:r>
          </w:p>
          <w:p w:rsidR="009017CD" w:rsidRPr="00FE3328" w:rsidRDefault="009017CD" w:rsidP="00E22F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3328">
              <w:rPr>
                <w:rFonts w:eastAsia="Calibri"/>
                <w:bCs/>
                <w:szCs w:val="28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9017CD" w:rsidRPr="00FE3328" w:rsidRDefault="009017CD" w:rsidP="00E22F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3328">
              <w:rPr>
                <w:szCs w:val="28"/>
              </w:rPr>
              <w:t xml:space="preserve">Задатки возвращаются в сроки, установленные </w:t>
            </w:r>
            <w:r w:rsidRPr="00FE3328">
              <w:rPr>
                <w:szCs w:val="28"/>
              </w:rPr>
              <w:lastRenderedPageBreak/>
              <w:t>ст. 39.12. ЗК РФ.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jc w:val="both"/>
            </w:pPr>
            <w:r>
              <w:rPr>
                <w:szCs w:val="28"/>
              </w:rPr>
              <w:t xml:space="preserve">Задаток вносится единым платежом на счет оператора электронной площадки </w:t>
            </w:r>
            <w:r>
              <w:rPr>
                <w:szCs w:val="28"/>
                <w:lang w:val="ru-RU"/>
              </w:rPr>
              <w:t>Сбербанк-АСТ (</w:t>
            </w:r>
            <w:hyperlink r:id="rId9" w:history="1">
              <w:r>
                <w:rPr>
                  <w:rStyle w:val="a3"/>
                </w:rPr>
                <w:t>http://www.sberbank-ast.ru</w:t>
              </w:r>
            </w:hyperlink>
            <w:r>
              <w:t>)</w:t>
            </w:r>
            <w:r>
              <w:rPr>
                <w:szCs w:val="28"/>
              </w:rPr>
              <w:t>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Срок аренды земельного участка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1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2 года 6 месяцев</w:t>
            </w:r>
            <w:r w:rsidRPr="003E532D">
              <w:rPr>
                <w:b/>
                <w:szCs w:val="28"/>
              </w:rPr>
              <w:t xml:space="preserve"> </w:t>
            </w:r>
          </w:p>
          <w:p w:rsidR="009017CD" w:rsidRDefault="009017CD" w:rsidP="00E22F6B">
            <w:pPr>
              <w:tabs>
                <w:tab w:val="num" w:pos="993"/>
              </w:tabs>
              <w:jc w:val="both"/>
              <w:rPr>
                <w:b/>
                <w:szCs w:val="28"/>
              </w:rPr>
            </w:pPr>
            <w:r w:rsidRPr="003E532D">
              <w:rPr>
                <w:b/>
                <w:szCs w:val="28"/>
              </w:rPr>
              <w:t xml:space="preserve">ЛОТ № </w:t>
            </w:r>
            <w:r>
              <w:rPr>
                <w:b/>
                <w:szCs w:val="28"/>
              </w:rPr>
              <w:t>2</w:t>
            </w:r>
          </w:p>
          <w:p w:rsidR="009017CD" w:rsidRPr="00800D17" w:rsidRDefault="009017CD" w:rsidP="00E22F6B">
            <w:pPr>
              <w:tabs>
                <w:tab w:val="num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 года 6 месяцев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>
              <w:rPr>
                <w:szCs w:val="28"/>
              </w:rPr>
              <w:t>ии ау</w:t>
            </w:r>
            <w:proofErr w:type="gramEnd"/>
            <w:r>
              <w:rPr>
                <w:szCs w:val="28"/>
              </w:rPr>
              <w:t>кциона срок следующие документы:</w:t>
            </w:r>
          </w:p>
          <w:p w:rsidR="009017CD" w:rsidRDefault="009017CD" w:rsidP="00E22F6B">
            <w:pPr>
              <w:ind w:firstLine="743"/>
              <w:jc w:val="both"/>
              <w:rPr>
                <w:szCs w:val="28"/>
              </w:rPr>
            </w:pPr>
            <w:bookmarkStart w:id="0" w:name="sub_391211"/>
            <w:r>
              <w:rPr>
                <w:szCs w:val="28"/>
              </w:rPr>
              <w:t xml:space="preserve">1) </w:t>
            </w:r>
            <w:r w:rsidRPr="00F36696">
              <w:rPr>
                <w:color w:val="22272F"/>
                <w:szCs w:val="28"/>
                <w:shd w:val="clear" w:color="auto" w:fill="FFFFFF"/>
              </w:rPr>
              <w:t>Заявка на участие в аукционе по установленной в извещении о проведен</w:t>
            </w:r>
            <w:proofErr w:type="gramStart"/>
            <w:r w:rsidRPr="00F36696">
              <w:rPr>
                <w:color w:val="22272F"/>
                <w:szCs w:val="28"/>
                <w:shd w:val="clear" w:color="auto" w:fill="FFFFFF"/>
              </w:rPr>
              <w:t>ии ау</w:t>
            </w:r>
            <w:proofErr w:type="gramEnd"/>
            <w:r w:rsidRPr="00F36696">
              <w:rPr>
                <w:color w:val="22272F"/>
                <w:szCs w:val="28"/>
                <w:shd w:val="clear" w:color="auto" w:fill="FFFFFF"/>
              </w:rPr>
              <w:t>кциона форме</w:t>
            </w:r>
            <w:r>
              <w:rPr>
                <w:szCs w:val="28"/>
              </w:rPr>
              <w:t xml:space="preserve">. (Установленная форма заявки прилагается к аукционной документации.) </w:t>
            </w:r>
          </w:p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bookmarkStart w:id="1" w:name="sub_391212"/>
            <w:bookmarkEnd w:id="0"/>
            <w:r>
              <w:rPr>
                <w:szCs w:val="28"/>
              </w:rPr>
              <w:t>2) Копии документов, удостоверяющих личность заявителя (для граждан).</w:t>
            </w:r>
          </w:p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bookmarkStart w:id="2" w:name="sub_3912130"/>
            <w:bookmarkEnd w:id="1"/>
            <w:r>
              <w:rPr>
                <w:szCs w:val="28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bookmarkStart w:id="3" w:name="sub_161003"/>
            <w:r>
              <w:rPr>
                <w:szCs w:val="28"/>
              </w:rPr>
              <w:t>Заверенные копии учредительных документов (для юридических лиц).</w:t>
            </w:r>
          </w:p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bookmarkStart w:id="4" w:name="sub_161004"/>
            <w:bookmarkEnd w:id="3"/>
            <w:r>
              <w:rPr>
                <w:szCs w:val="28"/>
              </w:rPr>
              <w:t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9017CD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9017CD" w:rsidRPr="00800D17" w:rsidRDefault="009017CD" w:rsidP="00E22F6B">
            <w:pPr>
              <w:autoSpaceDE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В случае если от имени заявителя действует иное лицо, заявка на участие в аукционе должна содержать также доверенность </w:t>
            </w:r>
            <w:r>
              <w:rPr>
                <w:szCs w:val="28"/>
              </w:rPr>
              <w:lastRenderedPageBreak/>
              <w:t>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jc w:val="both"/>
              <w:rPr>
                <w:noProof/>
                <w:szCs w:val="28"/>
              </w:rPr>
            </w:pPr>
            <w:r w:rsidRPr="0032287B">
              <w:rPr>
                <w:color w:val="000000"/>
                <w:szCs w:val="28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32287B">
              <w:rPr>
                <w:color w:val="000000"/>
                <w:szCs w:val="28"/>
              </w:rPr>
              <w:t>При этом договор аренды земельного участка заключается по цене, предложенной победителем аукциона, или в случае закл</w:t>
            </w:r>
            <w:r w:rsidRPr="0032287B">
              <w:rPr>
                <w:color w:val="000000"/>
                <w:szCs w:val="28"/>
              </w:rPr>
              <w:t>ю</w:t>
            </w:r>
            <w:r w:rsidRPr="0032287B">
              <w:rPr>
                <w:color w:val="000000"/>
                <w:szCs w:val="28"/>
              </w:rPr>
              <w:t>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32287B">
              <w:rPr>
                <w:color w:val="000000"/>
                <w:szCs w:val="28"/>
              </w:rPr>
              <w:t xml:space="preserve"> Не допускается заключение указанного договора </w:t>
            </w:r>
            <w:proofErr w:type="gramStart"/>
            <w:r w:rsidRPr="0032287B">
              <w:rPr>
                <w:color w:val="000000"/>
                <w:szCs w:val="28"/>
              </w:rPr>
              <w:t>ранее</w:t>
            </w:r>
            <w:proofErr w:type="gramEnd"/>
            <w:r w:rsidRPr="0032287B">
              <w:rPr>
                <w:color w:val="000000"/>
                <w:szCs w:val="28"/>
              </w:rPr>
              <w:t xml:space="preserve"> чем через десять дней со дня размещения информации о результатах аукциона на офиц</w:t>
            </w:r>
            <w:r w:rsidRPr="0032287B">
              <w:rPr>
                <w:color w:val="000000"/>
                <w:szCs w:val="28"/>
              </w:rPr>
              <w:t>и</w:t>
            </w:r>
            <w:r w:rsidRPr="0032287B">
              <w:rPr>
                <w:color w:val="000000"/>
                <w:szCs w:val="28"/>
              </w:rPr>
              <w:t>альном сайте</w:t>
            </w:r>
            <w:r w:rsidRPr="0032287B">
              <w:rPr>
                <w:szCs w:val="28"/>
              </w:rPr>
              <w:t xml:space="preserve"> </w:t>
            </w:r>
            <w:r w:rsidRPr="0032287B">
              <w:rPr>
                <w:noProof/>
                <w:szCs w:val="28"/>
              </w:rPr>
              <w:t>(</w:t>
            </w:r>
            <w:hyperlink r:id="rId10" w:history="1">
              <w:r w:rsidRPr="006F53EA">
                <w:rPr>
                  <w:rStyle w:val="a3"/>
                  <w:szCs w:val="28"/>
                  <w:lang w:val="en-US"/>
                </w:rPr>
                <w:t>http</w:t>
              </w:r>
              <w:r w:rsidRPr="006F53EA">
                <w:rPr>
                  <w:rStyle w:val="a3"/>
                  <w:szCs w:val="28"/>
                </w:rPr>
                <w:t>://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www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new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torgi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gov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ru</w:t>
              </w:r>
            </w:hyperlink>
            <w:r w:rsidRPr="0032287B">
              <w:rPr>
                <w:noProof/>
                <w:szCs w:val="28"/>
              </w:rPr>
              <w:t>)</w:t>
            </w:r>
            <w:r>
              <w:rPr>
                <w:noProof/>
                <w:szCs w:val="28"/>
              </w:rPr>
              <w:t>.</w:t>
            </w:r>
          </w:p>
          <w:p w:rsidR="009017CD" w:rsidRPr="0032287B" w:rsidRDefault="009017CD" w:rsidP="00E22F6B">
            <w:pPr>
              <w:jc w:val="both"/>
              <w:rPr>
                <w:szCs w:val="28"/>
              </w:rPr>
            </w:pPr>
            <w:proofErr w:type="gramStart"/>
            <w:r>
              <w:rPr>
                <w:noProof/>
                <w:szCs w:val="28"/>
              </w:rPr>
              <w:t xml:space="preserve">По результатам проведения электронного аукциона договор аренды такого участка заключается в электронной форме и подписывается усилинной квалифицированной электронной подписью сторон такого договора. (п. 13 ст. 39.13 Земельного кодекса РФ) на </w:t>
            </w:r>
            <w:r>
              <w:rPr>
                <w:szCs w:val="28"/>
              </w:rPr>
              <w:t xml:space="preserve">электронной площадки </w:t>
            </w:r>
            <w:r>
              <w:rPr>
                <w:szCs w:val="28"/>
                <w:lang w:val="ru-RU"/>
              </w:rPr>
              <w:t>Сбербанк-АСТ (</w:t>
            </w:r>
            <w:hyperlink r:id="rId11" w:history="1">
              <w:r>
                <w:rPr>
                  <w:rStyle w:val="a3"/>
                </w:rPr>
                <w:t>http://www.sberbank-ast.ru</w:t>
              </w:r>
            </w:hyperlink>
            <w:r>
              <w:t>)</w:t>
            </w:r>
            <w:r>
              <w:rPr>
                <w:szCs w:val="28"/>
              </w:rPr>
              <w:t>.</w:t>
            </w:r>
            <w:proofErr w:type="gramEnd"/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6095" w:type="dxa"/>
            <w:shd w:val="clear" w:color="auto" w:fill="auto"/>
          </w:tcPr>
          <w:p w:rsidR="009017CD" w:rsidRPr="00800D17" w:rsidRDefault="009017CD" w:rsidP="00E22F6B">
            <w:pPr>
              <w:jc w:val="both"/>
              <w:rPr>
                <w:szCs w:val="28"/>
              </w:rPr>
            </w:pPr>
            <w:r w:rsidRPr="00800D17">
              <w:rPr>
                <w:szCs w:val="28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управлении имущества администрации Турковского муниципального района по адресу: Советская ул., 26, Турки рп., Саратовская область. Так же с условиями договора аренды можно ознакомиться на сайте </w:t>
            </w:r>
            <w:r w:rsidRPr="008A1F27">
              <w:rPr>
                <w:szCs w:val="28"/>
                <w:lang w:val="en-US"/>
              </w:rPr>
              <w:t>https</w:t>
            </w:r>
            <w:r w:rsidRPr="008A1F27">
              <w:rPr>
                <w:szCs w:val="28"/>
              </w:rPr>
              <w:t>://</w:t>
            </w:r>
            <w:proofErr w:type="spellStart"/>
            <w:r w:rsidRPr="008A1F27">
              <w:rPr>
                <w:szCs w:val="28"/>
                <w:lang w:val="en-US"/>
              </w:rPr>
              <w:t>turkovskoe</w:t>
            </w:r>
            <w:proofErr w:type="spellEnd"/>
            <w:r w:rsidRPr="008A1F27">
              <w:rPr>
                <w:szCs w:val="28"/>
              </w:rPr>
              <w:t>-</w:t>
            </w:r>
            <w:r w:rsidRPr="008A1F27">
              <w:rPr>
                <w:szCs w:val="28"/>
                <w:lang w:val="en-US"/>
              </w:rPr>
              <w:t>r</w:t>
            </w:r>
            <w:r w:rsidRPr="008A1F27">
              <w:rPr>
                <w:szCs w:val="28"/>
              </w:rPr>
              <w:t>64.</w:t>
            </w:r>
            <w:proofErr w:type="spellStart"/>
            <w:r w:rsidRPr="008A1F27">
              <w:rPr>
                <w:szCs w:val="28"/>
                <w:lang w:val="en-US"/>
              </w:rPr>
              <w:t>gosweb</w:t>
            </w:r>
            <w:proofErr w:type="spellEnd"/>
            <w:r w:rsidRPr="008A1F27">
              <w:rPr>
                <w:szCs w:val="28"/>
              </w:rPr>
              <w:t>.</w:t>
            </w:r>
            <w:proofErr w:type="spellStart"/>
            <w:r w:rsidRPr="008A1F27">
              <w:rPr>
                <w:szCs w:val="28"/>
                <w:lang w:val="en-US"/>
              </w:rPr>
              <w:t>gosuslugi</w:t>
            </w:r>
            <w:proofErr w:type="spellEnd"/>
            <w:r w:rsidRPr="008A1F27">
              <w:rPr>
                <w:szCs w:val="28"/>
              </w:rPr>
              <w:t>.</w:t>
            </w:r>
            <w:proofErr w:type="spellStart"/>
            <w:r w:rsidRPr="008A1F27">
              <w:rPr>
                <w:szCs w:val="28"/>
                <w:lang w:val="en-US"/>
              </w:rPr>
              <w:t>ru</w:t>
            </w:r>
            <w:proofErr w:type="spellEnd"/>
            <w:r w:rsidRPr="008A1F27">
              <w:rPr>
                <w:szCs w:val="28"/>
              </w:rPr>
              <w:t>/</w:t>
            </w:r>
            <w:r w:rsidRPr="00800D17">
              <w:rPr>
                <w:szCs w:val="28"/>
              </w:rPr>
              <w:t xml:space="preserve"> и </w:t>
            </w:r>
            <w:r w:rsidRPr="00800D17">
              <w:rPr>
                <w:noProof/>
                <w:szCs w:val="28"/>
              </w:rPr>
              <w:t xml:space="preserve">на </w:t>
            </w:r>
            <w:r w:rsidRPr="00800D17">
              <w:rPr>
                <w:szCs w:val="28"/>
              </w:rPr>
              <w:t xml:space="preserve">официальном сайте </w:t>
            </w:r>
            <w:r w:rsidRPr="00800D17">
              <w:rPr>
                <w:noProof/>
                <w:szCs w:val="28"/>
              </w:rPr>
              <w:t>Российской Федерации для размещения информации о проведении торгов (</w:t>
            </w:r>
            <w:hyperlink r:id="rId12" w:history="1">
              <w:r w:rsidRPr="006F53EA">
                <w:rPr>
                  <w:rStyle w:val="a3"/>
                  <w:szCs w:val="28"/>
                  <w:lang w:val="en-US"/>
                </w:rPr>
                <w:t>http</w:t>
              </w:r>
              <w:r w:rsidRPr="006F53EA">
                <w:rPr>
                  <w:rStyle w:val="a3"/>
                  <w:szCs w:val="28"/>
                </w:rPr>
                <w:t>://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www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new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torgi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gov</w:t>
              </w:r>
              <w:r w:rsidRPr="006F53EA">
                <w:rPr>
                  <w:rStyle w:val="a3"/>
                  <w:noProof/>
                  <w:szCs w:val="28"/>
                </w:rPr>
                <w:t>.</w:t>
              </w:r>
              <w:r w:rsidRPr="006F53EA">
                <w:rPr>
                  <w:rStyle w:val="a3"/>
                  <w:noProof/>
                  <w:szCs w:val="28"/>
                  <w:lang w:val="en-US"/>
                </w:rPr>
                <w:t>ru</w:t>
              </w:r>
            </w:hyperlink>
            <w:r w:rsidRPr="00800D17">
              <w:rPr>
                <w:noProof/>
                <w:szCs w:val="28"/>
              </w:rPr>
              <w:t>)</w:t>
            </w:r>
            <w:r>
              <w:rPr>
                <w:noProof/>
                <w:szCs w:val="28"/>
              </w:rPr>
              <w:t xml:space="preserve">, </w:t>
            </w:r>
            <w:r>
              <w:rPr>
                <w:szCs w:val="28"/>
                <w:lang w:val="ru-RU"/>
              </w:rPr>
              <w:t xml:space="preserve">и электронной </w:t>
            </w:r>
            <w:r>
              <w:rPr>
                <w:szCs w:val="28"/>
                <w:lang w:val="ru-RU"/>
              </w:rPr>
              <w:lastRenderedPageBreak/>
              <w:t xml:space="preserve">площадке Сбербанк-АСТ </w:t>
            </w:r>
            <w:hyperlink r:id="rId13" w:history="1">
              <w:r>
                <w:rPr>
                  <w:rStyle w:val="a3"/>
                </w:rPr>
                <w:t>http://www.sberbank-ast.ru</w:t>
              </w:r>
            </w:hyperlink>
            <w:r w:rsidRPr="00800D17">
              <w:rPr>
                <w:noProof/>
                <w:szCs w:val="28"/>
              </w:rPr>
              <w:t>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Взимание оператором электронной площадки платы за участие в электронном аукционе</w:t>
            </w:r>
          </w:p>
        </w:tc>
        <w:tc>
          <w:tcPr>
            <w:tcW w:w="6095" w:type="dxa"/>
            <w:shd w:val="clear" w:color="auto" w:fill="auto"/>
          </w:tcPr>
          <w:p w:rsidR="009017CD" w:rsidRPr="00E0055B" w:rsidRDefault="009017CD" w:rsidP="00E22F6B">
            <w:pPr>
              <w:jc w:val="both"/>
              <w:rPr>
                <w:szCs w:val="28"/>
              </w:rPr>
            </w:pPr>
            <w:proofErr w:type="gramStart"/>
            <w:r w:rsidRPr="00E0055B">
              <w:rPr>
                <w:szCs w:val="28"/>
                <w:shd w:val="clear" w:color="auto" w:fill="FFFFFF"/>
              </w:rPr>
              <w:t>Допускается взимание оператором электронной площадки c победителя электронного аукциона или иных лиц, с которыми в соответствии с </w:t>
            </w:r>
            <w:hyperlink r:id="rId14" w:anchor="/document/12124624/entry/391213" w:history="1">
              <w:r w:rsidRPr="00E0055B">
                <w:rPr>
                  <w:szCs w:val="28"/>
                  <w:shd w:val="clear" w:color="auto" w:fill="FFFFFF"/>
                </w:rPr>
                <w:t>пунктами 13</w:t>
              </w:r>
            </w:hyperlink>
            <w:r w:rsidRPr="00E0055B">
              <w:rPr>
                <w:szCs w:val="28"/>
                <w:shd w:val="clear" w:color="auto" w:fill="FFFFFF"/>
              </w:rPr>
              <w:t>, </w:t>
            </w:r>
            <w:hyperlink r:id="rId15" w:anchor="/document/12124624/entry/391214" w:history="1">
              <w:r w:rsidRPr="00E0055B">
                <w:rPr>
                  <w:szCs w:val="28"/>
                  <w:shd w:val="clear" w:color="auto" w:fill="FFFFFF"/>
                </w:rPr>
                <w:t>14</w:t>
              </w:r>
            </w:hyperlink>
            <w:r w:rsidRPr="00E0055B">
              <w:rPr>
                <w:szCs w:val="28"/>
                <w:shd w:val="clear" w:color="auto" w:fill="FFFFFF"/>
              </w:rPr>
              <w:t>, </w:t>
            </w:r>
            <w:hyperlink r:id="rId16" w:anchor="/document/12124624/entry/391220" w:history="1">
              <w:r w:rsidRPr="00E0055B">
                <w:rPr>
                  <w:szCs w:val="28"/>
                  <w:shd w:val="clear" w:color="auto" w:fill="FFFFFF"/>
                </w:rPr>
                <w:t>20</w:t>
              </w:r>
            </w:hyperlink>
            <w:r w:rsidRPr="00E0055B">
              <w:rPr>
                <w:szCs w:val="28"/>
                <w:shd w:val="clear" w:color="auto" w:fill="FFFFFF"/>
              </w:rPr>
              <w:t> и </w:t>
            </w:r>
            <w:hyperlink r:id="rId17" w:anchor="/document/12124624/entry/391225" w:history="1">
              <w:r w:rsidRPr="00E0055B">
                <w:rPr>
                  <w:szCs w:val="28"/>
                  <w:shd w:val="clear" w:color="auto" w:fill="FFFFFF"/>
                </w:rPr>
                <w:t>25 статьи 39.12</w:t>
              </w:r>
            </w:hyperlink>
            <w:r w:rsidRPr="00E0055B">
              <w:rPr>
                <w:szCs w:val="28"/>
                <w:shd w:val="clear" w:color="auto" w:fill="FFFFFF"/>
              </w:rPr>
              <w:t> </w:t>
            </w:r>
            <w:r>
              <w:rPr>
                <w:szCs w:val="28"/>
                <w:shd w:val="clear" w:color="auto" w:fill="FFFFFF"/>
              </w:rPr>
              <w:t>З</w:t>
            </w:r>
            <w:r w:rsidRPr="00E0055B">
              <w:rPr>
                <w:szCs w:val="28"/>
                <w:shd w:val="clear" w:color="auto" w:fill="FFFFFF"/>
              </w:rPr>
              <w:t>К</w:t>
            </w:r>
            <w:r>
              <w:rPr>
                <w:szCs w:val="28"/>
                <w:shd w:val="clear" w:color="auto" w:fill="FFFFFF"/>
              </w:rPr>
              <w:t xml:space="preserve"> РФ</w:t>
            </w:r>
            <w:r w:rsidRPr="00E0055B">
              <w:rPr>
                <w:szCs w:val="28"/>
                <w:shd w:val="clear" w:color="auto" w:fill="FFFFFF"/>
              </w:rPr>
      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 </w:t>
            </w:r>
            <w:hyperlink r:id="rId18" w:anchor="/document/71941528/entry/41" w:history="1">
              <w:r w:rsidRPr="00E0055B">
                <w:rPr>
                  <w:szCs w:val="28"/>
                  <w:shd w:val="clear" w:color="auto" w:fill="FFFFFF"/>
                </w:rPr>
                <w:t>порядке</w:t>
              </w:r>
            </w:hyperlink>
            <w:r w:rsidRPr="00E0055B">
              <w:rPr>
                <w:szCs w:val="28"/>
                <w:shd w:val="clear" w:color="auto" w:fill="FFFFFF"/>
              </w:rPr>
              <w:t>, размере и на условиях, которые установлены Правительством Российской Федерации</w:t>
            </w:r>
            <w:proofErr w:type="gramEnd"/>
            <w:r w:rsidRPr="00E0055B">
              <w:rPr>
                <w:szCs w:val="28"/>
                <w:shd w:val="clear" w:color="auto" w:fill="FFFFFF"/>
              </w:rPr>
              <w:t xml:space="preserve"> в соответствии с </w:t>
            </w:r>
            <w:hyperlink r:id="rId19" w:anchor="/document/70353464/entry/2" w:history="1">
              <w:r w:rsidRPr="00E0055B">
                <w:rPr>
                  <w:szCs w:val="28"/>
                  <w:shd w:val="clear" w:color="auto" w:fill="FFFFFF"/>
                </w:rPr>
                <w:t>законодательством</w:t>
              </w:r>
            </w:hyperlink>
            <w:r w:rsidRPr="00E0055B">
              <w:rPr>
                <w:szCs w:val="28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6095" w:type="dxa"/>
            <w:shd w:val="clear" w:color="auto" w:fill="auto"/>
          </w:tcPr>
          <w:p w:rsidR="009017CD" w:rsidRDefault="009017CD" w:rsidP="00E22F6B">
            <w:pPr>
              <w:jc w:val="both"/>
            </w:pPr>
            <w:r>
              <w:rPr>
                <w:szCs w:val="28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>Порядок определения победителя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000C8B" w:rsidRDefault="009017CD" w:rsidP="00E22F6B">
            <w:pPr>
              <w:jc w:val="both"/>
              <w:rPr>
                <w:szCs w:val="28"/>
              </w:rPr>
            </w:pPr>
            <w:r w:rsidRPr="00000C8B">
              <w:rPr>
                <w:szCs w:val="28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9017CD" w:rsidRPr="00800D1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napToGrid w:val="0"/>
                <w:szCs w:val="28"/>
              </w:rPr>
              <w:t>Определение участников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E868F2" w:rsidRDefault="009017CD" w:rsidP="00E22F6B">
            <w:pPr>
              <w:jc w:val="both"/>
              <w:rPr>
                <w:szCs w:val="28"/>
              </w:rPr>
            </w:pPr>
            <w:r w:rsidRPr="00E868F2">
              <w:rPr>
                <w:szCs w:val="28"/>
              </w:rPr>
              <w:t>Рассмотрение заявок и документов претендентов на участие в аукционе состоится 11 мая 2023 г. в 08.00 часов (московского времени) в кабинете управления имущества администрации Турковского муниципального района по адресу: Советская ул., 26, Турки рп., Саратовская область.</w:t>
            </w:r>
          </w:p>
          <w:p w:rsidR="009017CD" w:rsidRPr="00E868F2" w:rsidRDefault="009017CD" w:rsidP="00E22F6B">
            <w:pPr>
              <w:jc w:val="both"/>
            </w:pPr>
            <w:r w:rsidRPr="00E868F2">
              <w:rPr>
                <w:szCs w:val="28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9017CD" w:rsidRPr="00BF393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Срок отказа от проведения аукциона</w:t>
            </w:r>
          </w:p>
        </w:tc>
        <w:tc>
          <w:tcPr>
            <w:tcW w:w="6095" w:type="dxa"/>
            <w:shd w:val="clear" w:color="auto" w:fill="auto"/>
          </w:tcPr>
          <w:p w:rsidR="009017CD" w:rsidRPr="00165275" w:rsidRDefault="009017CD" w:rsidP="00E22F6B">
            <w:pPr>
              <w:jc w:val="both"/>
              <w:rPr>
                <w:bCs/>
                <w:szCs w:val="28"/>
              </w:rPr>
            </w:pPr>
            <w:r w:rsidRPr="0013521F">
              <w:rPr>
                <w:bCs/>
                <w:szCs w:val="28"/>
              </w:rPr>
              <w:t>В течени</w:t>
            </w:r>
            <w:proofErr w:type="gramStart"/>
            <w:r w:rsidRPr="0013521F">
              <w:rPr>
                <w:bCs/>
                <w:szCs w:val="28"/>
              </w:rPr>
              <w:t>и</w:t>
            </w:r>
            <w:proofErr w:type="gramEnd"/>
            <w:r w:rsidRPr="0013521F">
              <w:rPr>
                <w:bCs/>
                <w:szCs w:val="28"/>
              </w:rPr>
              <w:t xml:space="preserve"> тридцати дней со дня принятия решения об отказе в проведении аукциона (п. 24 ст. 39.11 ЗК РФ)</w:t>
            </w:r>
          </w:p>
        </w:tc>
      </w:tr>
      <w:tr w:rsidR="009017CD" w:rsidRPr="00BF3937" w:rsidTr="00E22F6B">
        <w:tc>
          <w:tcPr>
            <w:tcW w:w="4820" w:type="dxa"/>
            <w:shd w:val="clear" w:color="auto" w:fill="auto"/>
          </w:tcPr>
          <w:p w:rsidR="009017CD" w:rsidRPr="00800D17" w:rsidRDefault="009017CD" w:rsidP="00E22F6B">
            <w:pPr>
              <w:rPr>
                <w:b/>
                <w:szCs w:val="28"/>
              </w:rPr>
            </w:pPr>
            <w:r w:rsidRPr="00800D17">
              <w:rPr>
                <w:b/>
                <w:szCs w:val="28"/>
              </w:rPr>
              <w:t xml:space="preserve"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</w:t>
            </w:r>
            <w:r w:rsidRPr="00800D17">
              <w:rPr>
                <w:b/>
                <w:szCs w:val="28"/>
              </w:rPr>
              <w:lastRenderedPageBreak/>
              <w:t>одного покупателя, иная причина)</w:t>
            </w:r>
          </w:p>
        </w:tc>
        <w:tc>
          <w:tcPr>
            <w:tcW w:w="6095" w:type="dxa"/>
            <w:shd w:val="clear" w:color="auto" w:fill="auto"/>
          </w:tcPr>
          <w:p w:rsidR="009017CD" w:rsidRPr="009555A7" w:rsidRDefault="009017CD" w:rsidP="00E22F6B">
            <w:pPr>
              <w:jc w:val="both"/>
              <w:rPr>
                <w:szCs w:val="28"/>
              </w:rPr>
            </w:pPr>
            <w:r w:rsidRPr="00800D17">
              <w:rPr>
                <w:bCs/>
                <w:szCs w:val="28"/>
              </w:rPr>
              <w:lastRenderedPageBreak/>
              <w:t>Имущество выставляется впервые</w:t>
            </w:r>
            <w:r w:rsidRPr="00800D17">
              <w:rPr>
                <w:szCs w:val="28"/>
              </w:rPr>
              <w:t>.</w:t>
            </w:r>
          </w:p>
        </w:tc>
      </w:tr>
    </w:tbl>
    <w:p w:rsidR="009017CD" w:rsidRDefault="009017CD" w:rsidP="009017CD">
      <w:pPr>
        <w:rPr>
          <w:b/>
          <w:szCs w:val="28"/>
        </w:rPr>
      </w:pPr>
    </w:p>
    <w:p w:rsidR="009017CD" w:rsidRDefault="009017CD" w:rsidP="009017CD">
      <w:pPr>
        <w:rPr>
          <w:b/>
          <w:szCs w:val="28"/>
        </w:rPr>
        <w:sectPr w:rsidR="009017CD" w:rsidSect="001C333F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976F87" w:rsidRDefault="00976F87">
      <w:bookmarkStart w:id="5" w:name="_GoBack"/>
      <w:bookmarkEnd w:id="5"/>
    </w:p>
    <w:sectPr w:rsidR="0097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A0"/>
    <w:rsid w:val="009017CD"/>
    <w:rsid w:val="00976F87"/>
    <w:rsid w:val="00B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new.torgi.gov.ru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ew.torgi.gov.ru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new.torgi.gov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2</cp:revision>
  <dcterms:created xsi:type="dcterms:W3CDTF">2023-04-03T09:22:00Z</dcterms:created>
  <dcterms:modified xsi:type="dcterms:W3CDTF">2023-04-03T09:22:00Z</dcterms:modified>
</cp:coreProperties>
</file>