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5EE" w:rsidRDefault="00D345EE" w:rsidP="00D345EE">
      <w:pPr>
        <w:ind w:firstLine="709"/>
        <w:jc w:val="both"/>
        <w:rPr>
          <w:rFonts w:ascii="Times New Roman" w:eastAsia="Times New Roman" w:hAnsi="Times New Roman"/>
          <w:sz w:val="28"/>
          <w:szCs w:val="28"/>
          <w:lang w:eastAsia="ru-RU"/>
        </w:rPr>
      </w:pPr>
      <w:bookmarkStart w:id="0" w:name="_GoBack"/>
      <w:bookmarkEnd w:id="0"/>
    </w:p>
    <w:p w:rsidR="00D345EE" w:rsidRPr="004A4B5C" w:rsidRDefault="00D345EE" w:rsidP="00D345EE">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sidRPr="004A4B5C">
        <w:rPr>
          <w:rFonts w:ascii="Times New Roman" w:hAnsi="Times New Roman"/>
          <w:sz w:val="28"/>
          <w:szCs w:val="28"/>
        </w:rPr>
        <w:t xml:space="preserve">Приложение к постановлению </w:t>
      </w:r>
    </w:p>
    <w:p w:rsidR="00D345EE" w:rsidRPr="004A4B5C" w:rsidRDefault="00D345EE" w:rsidP="00D345EE">
      <w:pPr>
        <w:pStyle w:val="a3"/>
        <w:rPr>
          <w:rFonts w:ascii="Times New Roman" w:hAnsi="Times New Roman"/>
          <w:sz w:val="28"/>
          <w:szCs w:val="28"/>
        </w:rPr>
      </w:pPr>
      <w:r>
        <w:rPr>
          <w:rFonts w:ascii="Times New Roman" w:hAnsi="Times New Roman"/>
          <w:sz w:val="28"/>
          <w:szCs w:val="28"/>
        </w:rPr>
        <w:t xml:space="preserve">                                                                            </w:t>
      </w:r>
      <w:r w:rsidRPr="004A4B5C">
        <w:rPr>
          <w:rFonts w:ascii="Times New Roman" w:hAnsi="Times New Roman"/>
          <w:sz w:val="28"/>
          <w:szCs w:val="28"/>
        </w:rPr>
        <w:t xml:space="preserve">администрации </w:t>
      </w:r>
      <w:proofErr w:type="gramStart"/>
      <w:r w:rsidRPr="004A4B5C">
        <w:rPr>
          <w:rFonts w:ascii="Times New Roman" w:hAnsi="Times New Roman"/>
          <w:sz w:val="28"/>
          <w:szCs w:val="28"/>
        </w:rPr>
        <w:t>муниципального</w:t>
      </w:r>
      <w:proofErr w:type="gramEnd"/>
      <w:r w:rsidRPr="004A4B5C">
        <w:rPr>
          <w:rFonts w:ascii="Times New Roman" w:hAnsi="Times New Roman"/>
          <w:sz w:val="28"/>
          <w:szCs w:val="28"/>
        </w:rPr>
        <w:t xml:space="preserve"> </w:t>
      </w:r>
    </w:p>
    <w:p w:rsidR="00D345EE" w:rsidRPr="004A4B5C" w:rsidRDefault="00D345EE" w:rsidP="00D345EE">
      <w:pPr>
        <w:pStyle w:val="a3"/>
        <w:rPr>
          <w:rFonts w:ascii="Times New Roman" w:hAnsi="Times New Roman"/>
          <w:sz w:val="28"/>
          <w:szCs w:val="28"/>
        </w:rPr>
      </w:pPr>
      <w:r>
        <w:rPr>
          <w:rFonts w:ascii="Times New Roman" w:hAnsi="Times New Roman"/>
          <w:sz w:val="28"/>
          <w:szCs w:val="28"/>
        </w:rPr>
        <w:t xml:space="preserve">                                                                            </w:t>
      </w:r>
      <w:r w:rsidRPr="004A4B5C">
        <w:rPr>
          <w:rFonts w:ascii="Times New Roman" w:hAnsi="Times New Roman"/>
          <w:sz w:val="28"/>
          <w:szCs w:val="28"/>
        </w:rPr>
        <w:t xml:space="preserve">района от </w:t>
      </w:r>
      <w:r>
        <w:rPr>
          <w:rFonts w:ascii="Times New Roman" w:hAnsi="Times New Roman"/>
          <w:sz w:val="28"/>
          <w:szCs w:val="28"/>
        </w:rPr>
        <w:t>01</w:t>
      </w:r>
      <w:r w:rsidRPr="004A4B5C">
        <w:rPr>
          <w:rFonts w:ascii="Times New Roman" w:hAnsi="Times New Roman"/>
          <w:sz w:val="28"/>
          <w:szCs w:val="28"/>
        </w:rPr>
        <w:t>.0</w:t>
      </w:r>
      <w:r>
        <w:rPr>
          <w:rFonts w:ascii="Times New Roman" w:hAnsi="Times New Roman"/>
          <w:sz w:val="28"/>
          <w:szCs w:val="28"/>
        </w:rPr>
        <w:t>2</w:t>
      </w:r>
      <w:r w:rsidRPr="004A4B5C">
        <w:rPr>
          <w:rFonts w:ascii="Times New Roman" w:hAnsi="Times New Roman"/>
          <w:sz w:val="28"/>
          <w:szCs w:val="28"/>
        </w:rPr>
        <w:t>.2023 г. №</w:t>
      </w:r>
      <w:r>
        <w:rPr>
          <w:rFonts w:ascii="Times New Roman" w:hAnsi="Times New Roman"/>
          <w:sz w:val="28"/>
          <w:szCs w:val="28"/>
        </w:rPr>
        <w:t xml:space="preserve"> 6</w:t>
      </w:r>
      <w:r w:rsidRPr="004A4B5C">
        <w:rPr>
          <w:rFonts w:ascii="Times New Roman" w:hAnsi="Times New Roman"/>
          <w:sz w:val="28"/>
          <w:szCs w:val="28"/>
        </w:rPr>
        <w:t xml:space="preserve">2 </w:t>
      </w:r>
    </w:p>
    <w:p w:rsidR="00D345EE" w:rsidRDefault="00D345EE" w:rsidP="00D345EE">
      <w:pPr>
        <w:spacing w:after="0"/>
        <w:ind w:firstLine="709"/>
        <w:jc w:val="center"/>
        <w:rPr>
          <w:rFonts w:ascii="Times New Roman" w:hAnsi="Times New Roman"/>
          <w:b/>
          <w:bCs/>
          <w:sz w:val="28"/>
          <w:szCs w:val="28"/>
        </w:rPr>
      </w:pPr>
    </w:p>
    <w:p w:rsidR="00D345EE" w:rsidRPr="005D14A1" w:rsidRDefault="00D345EE" w:rsidP="00D345EE">
      <w:pPr>
        <w:widowControl w:val="0"/>
        <w:suppressAutoHyphens/>
        <w:autoSpaceDE w:val="0"/>
        <w:spacing w:after="0" w:line="240" w:lineRule="auto"/>
        <w:ind w:firstLine="855"/>
        <w:jc w:val="center"/>
        <w:textAlignment w:val="baseline"/>
        <w:rPr>
          <w:rFonts w:ascii="Times New Roman" w:eastAsia="Andale Sans UI" w:hAnsi="Times New Roman"/>
          <w:b/>
          <w:bCs/>
          <w:kern w:val="1"/>
          <w:sz w:val="28"/>
          <w:szCs w:val="28"/>
          <w:lang w:eastAsia="fa-IR" w:bidi="fa-IR"/>
        </w:rPr>
      </w:pPr>
      <w:r w:rsidRPr="005D14A1">
        <w:rPr>
          <w:rFonts w:ascii="Times New Roman" w:eastAsia="Times New Roman CYR" w:hAnsi="Times New Roman"/>
          <w:b/>
          <w:bCs/>
          <w:color w:val="000000"/>
          <w:kern w:val="1"/>
          <w:sz w:val="28"/>
          <w:szCs w:val="28"/>
          <w:lang w:eastAsia="fa-IR" w:bidi="fa-IR"/>
        </w:rPr>
        <w:t xml:space="preserve">Положение </w:t>
      </w:r>
    </w:p>
    <w:p w:rsidR="00D345EE" w:rsidRPr="005D14A1" w:rsidRDefault="00D345EE" w:rsidP="00D345EE">
      <w:pPr>
        <w:widowControl w:val="0"/>
        <w:suppressAutoHyphens/>
        <w:autoSpaceDE w:val="0"/>
        <w:spacing w:after="0" w:line="240" w:lineRule="auto"/>
        <w:jc w:val="center"/>
        <w:textAlignment w:val="baseline"/>
        <w:rPr>
          <w:rFonts w:ascii="Times New Roman" w:eastAsia="Andale Sans UI" w:hAnsi="Times New Roman"/>
          <w:b/>
          <w:bCs/>
          <w:kern w:val="1"/>
          <w:sz w:val="28"/>
          <w:szCs w:val="28"/>
          <w:lang w:eastAsia="fa-IR" w:bidi="fa-IR"/>
        </w:rPr>
      </w:pPr>
      <w:r w:rsidRPr="005D14A1">
        <w:rPr>
          <w:rFonts w:ascii="Times New Roman" w:eastAsia="Times New Roman CYR" w:hAnsi="Times New Roman"/>
          <w:b/>
          <w:bCs/>
          <w:color w:val="000000"/>
          <w:kern w:val="1"/>
          <w:sz w:val="28"/>
          <w:szCs w:val="28"/>
          <w:lang w:eastAsia="fa-IR" w:bidi="fa-IR"/>
        </w:rPr>
        <w:t xml:space="preserve">о комиссии по делам несовершеннолетних и защите их прав при администрации </w:t>
      </w:r>
      <w:proofErr w:type="spellStart"/>
      <w:r w:rsidRPr="005D14A1">
        <w:rPr>
          <w:rFonts w:ascii="Times New Roman" w:eastAsia="Times New Roman CYR" w:hAnsi="Times New Roman"/>
          <w:b/>
          <w:bCs/>
          <w:color w:val="000000"/>
          <w:kern w:val="1"/>
          <w:sz w:val="28"/>
          <w:szCs w:val="28"/>
          <w:lang w:eastAsia="fa-IR" w:bidi="fa-IR"/>
        </w:rPr>
        <w:t>Турковского</w:t>
      </w:r>
      <w:proofErr w:type="spellEnd"/>
      <w:r w:rsidRPr="005D14A1">
        <w:rPr>
          <w:rFonts w:ascii="Times New Roman" w:eastAsia="Times New Roman CYR" w:hAnsi="Times New Roman"/>
          <w:b/>
          <w:bCs/>
          <w:color w:val="000000"/>
          <w:kern w:val="1"/>
          <w:sz w:val="28"/>
          <w:szCs w:val="28"/>
          <w:lang w:eastAsia="fa-IR" w:bidi="fa-IR"/>
        </w:rPr>
        <w:t xml:space="preserve"> муниципального района</w:t>
      </w:r>
    </w:p>
    <w:p w:rsidR="00D345EE" w:rsidRPr="005D14A1" w:rsidRDefault="00D345EE" w:rsidP="00D345EE">
      <w:pPr>
        <w:widowControl w:val="0"/>
        <w:suppressAutoHyphens/>
        <w:autoSpaceDE w:val="0"/>
        <w:spacing w:after="0" w:line="240" w:lineRule="auto"/>
        <w:ind w:firstLine="855"/>
        <w:jc w:val="center"/>
        <w:textAlignment w:val="baseline"/>
        <w:rPr>
          <w:rFonts w:ascii="Times New Roman" w:eastAsia="Andale Sans UI" w:hAnsi="Times New Roman"/>
          <w:kern w:val="1"/>
          <w:sz w:val="28"/>
          <w:szCs w:val="28"/>
          <w:lang w:eastAsia="fa-IR" w:bidi="fa-IR"/>
        </w:rPr>
      </w:pPr>
    </w:p>
    <w:p w:rsidR="00D345EE" w:rsidRPr="005D14A1" w:rsidRDefault="00D345EE" w:rsidP="00D345EE">
      <w:pPr>
        <w:widowControl w:val="0"/>
        <w:suppressAutoHyphens/>
        <w:autoSpaceDE w:val="0"/>
        <w:spacing w:after="0" w:line="240" w:lineRule="auto"/>
        <w:ind w:left="360"/>
        <w:jc w:val="center"/>
        <w:textAlignment w:val="baseline"/>
        <w:rPr>
          <w:rFonts w:ascii="Times New Roman" w:eastAsia="Andale Sans UI" w:hAnsi="Times New Roman"/>
          <w:kern w:val="1"/>
          <w:sz w:val="28"/>
          <w:szCs w:val="28"/>
          <w:lang w:eastAsia="fa-IR" w:bidi="fa-IR"/>
        </w:rPr>
      </w:pPr>
      <w:r w:rsidRPr="005D14A1">
        <w:rPr>
          <w:rFonts w:ascii="Times New Roman" w:eastAsia="Times New Roman CYR" w:hAnsi="Times New Roman"/>
          <w:b/>
          <w:bCs/>
          <w:color w:val="000000"/>
          <w:kern w:val="1"/>
          <w:sz w:val="28"/>
          <w:szCs w:val="28"/>
          <w:lang w:eastAsia="fa-IR" w:bidi="fa-IR"/>
        </w:rPr>
        <w:t>1. Общие положения</w:t>
      </w:r>
    </w:p>
    <w:p w:rsidR="00D345EE" w:rsidRPr="005D14A1" w:rsidRDefault="00D345EE" w:rsidP="00D345EE">
      <w:pPr>
        <w:widowControl w:val="0"/>
        <w:suppressAutoHyphens/>
        <w:autoSpaceDE w:val="0"/>
        <w:spacing w:after="0" w:line="240" w:lineRule="auto"/>
        <w:ind w:firstLine="840"/>
        <w:jc w:val="both"/>
        <w:textAlignment w:val="baseline"/>
        <w:rPr>
          <w:rFonts w:ascii="Times New Roman" w:eastAsia="Andale Sans UI" w:hAnsi="Times New Roman"/>
          <w:kern w:val="1"/>
          <w:sz w:val="28"/>
          <w:szCs w:val="28"/>
          <w:lang w:eastAsia="fa-IR" w:bidi="fa-IR"/>
        </w:rPr>
      </w:pPr>
    </w:p>
    <w:p w:rsidR="00D345EE" w:rsidRPr="005D14A1" w:rsidRDefault="00D345EE" w:rsidP="00D345EE">
      <w:pPr>
        <w:widowControl w:val="0"/>
        <w:suppressAutoHyphens/>
        <w:autoSpaceDE w:val="0"/>
        <w:spacing w:after="0" w:line="240" w:lineRule="auto"/>
        <w:ind w:firstLine="840"/>
        <w:jc w:val="both"/>
        <w:textAlignment w:val="baseline"/>
        <w:rPr>
          <w:rFonts w:ascii="Times New Roman" w:eastAsia="Andale Sans UI" w:hAnsi="Times New Roman"/>
          <w:kern w:val="1"/>
          <w:sz w:val="28"/>
          <w:szCs w:val="28"/>
          <w:lang w:eastAsia="fa-IR" w:bidi="fa-IR"/>
        </w:rPr>
      </w:pPr>
      <w:proofErr w:type="gramStart"/>
      <w:r w:rsidRPr="005D14A1">
        <w:rPr>
          <w:rFonts w:ascii="Times New Roman" w:eastAsia="Times New Roman CYR" w:hAnsi="Times New Roman"/>
          <w:color w:val="000000"/>
          <w:kern w:val="1"/>
          <w:sz w:val="28"/>
          <w:szCs w:val="28"/>
          <w:lang w:eastAsia="fa-IR" w:bidi="fa-IR"/>
        </w:rPr>
        <w:t xml:space="preserve">1.1 Комиссия по делам несовершеннолетних и защите их прав при администрации </w:t>
      </w:r>
      <w:proofErr w:type="spellStart"/>
      <w:r w:rsidRPr="005D14A1">
        <w:rPr>
          <w:rFonts w:ascii="Times New Roman" w:eastAsia="Times New Roman CYR" w:hAnsi="Times New Roman"/>
          <w:color w:val="000000"/>
          <w:kern w:val="1"/>
          <w:sz w:val="28"/>
          <w:szCs w:val="28"/>
          <w:lang w:eastAsia="fa-IR" w:bidi="fa-IR"/>
        </w:rPr>
        <w:t>Турковского</w:t>
      </w:r>
      <w:proofErr w:type="spellEnd"/>
      <w:r w:rsidRPr="005D14A1">
        <w:rPr>
          <w:rFonts w:ascii="Times New Roman" w:eastAsia="Times New Roman CYR" w:hAnsi="Times New Roman"/>
          <w:color w:val="000000"/>
          <w:kern w:val="1"/>
          <w:sz w:val="28"/>
          <w:szCs w:val="28"/>
          <w:lang w:eastAsia="fa-IR" w:bidi="fa-IR"/>
        </w:rPr>
        <w:t xml:space="preserve"> муниципального района (далее – комиссия) является коллегиальными органом системы профилактики безнадзорности и правонарушений несовершеннолетних (далее - система профилактики), созданная в целях осуществления деятельности по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w:t>
      </w:r>
      <w:proofErr w:type="gramEnd"/>
      <w:r w:rsidRPr="005D14A1">
        <w:rPr>
          <w:rFonts w:ascii="Times New Roman" w:eastAsia="Times New Roman CYR" w:hAnsi="Times New Roman"/>
          <w:color w:val="000000"/>
          <w:kern w:val="1"/>
          <w:sz w:val="28"/>
          <w:szCs w:val="28"/>
          <w:lang w:eastAsia="fa-IR" w:bidi="fa-IR"/>
        </w:rPr>
        <w:t xml:space="preserve">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proofErr w:type="gramStart"/>
      <w:r w:rsidRPr="005D14A1">
        <w:rPr>
          <w:rFonts w:ascii="Times New Roman" w:eastAsia="Times New Roman CYR" w:hAnsi="Times New Roman"/>
          <w:color w:val="000000"/>
          <w:kern w:val="1"/>
          <w:sz w:val="28"/>
          <w:szCs w:val="28"/>
          <w:lang w:eastAsia="fa-IR" w:bidi="fa-IR"/>
        </w:rPr>
        <w:t xml:space="preserve">1.2 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w:t>
      </w:r>
      <w:proofErr w:type="gramEnd"/>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proofErr w:type="gramStart"/>
      <w:r w:rsidRPr="005D14A1">
        <w:rPr>
          <w:rFonts w:ascii="Times New Roman" w:eastAsia="Andale Sans UI" w:hAnsi="Times New Roman"/>
          <w:kern w:val="1"/>
          <w:sz w:val="28"/>
          <w:szCs w:val="28"/>
          <w:lang w:eastAsia="fa-IR" w:bidi="fa-IR"/>
        </w:rPr>
        <w:t>1.3 Комиссия руководствуется в своей деятельности Конституцией Российской Федерации, Федеральным законом от 24 июля 1998 года №124-ФЗ «Об основных гарантиях прав ребенка в Российской Федерации», Федеральным законом от 24 июня 1999 года №120-ФЗ «Об основах системы профилактики безнадзорности и правонарушений несовершеннолетних», Кодексом Российской Федерации об административных правонарушениях, иными федеральными законами и нормативными правовыми актами Российской Федерации, Уставом (Основным Законом) Саратовской</w:t>
      </w:r>
      <w:proofErr w:type="gramEnd"/>
      <w:r w:rsidRPr="005D14A1">
        <w:rPr>
          <w:rFonts w:ascii="Times New Roman" w:eastAsia="Andale Sans UI" w:hAnsi="Times New Roman"/>
          <w:kern w:val="1"/>
          <w:sz w:val="28"/>
          <w:szCs w:val="28"/>
          <w:lang w:eastAsia="fa-IR" w:bidi="fa-IR"/>
        </w:rPr>
        <w:t xml:space="preserve"> </w:t>
      </w:r>
      <w:proofErr w:type="gramStart"/>
      <w:r w:rsidRPr="005D14A1">
        <w:rPr>
          <w:rFonts w:ascii="Times New Roman" w:eastAsia="Andale Sans UI" w:hAnsi="Times New Roman"/>
          <w:kern w:val="1"/>
          <w:sz w:val="28"/>
          <w:szCs w:val="28"/>
          <w:lang w:eastAsia="fa-IR" w:bidi="fa-IR"/>
        </w:rPr>
        <w:t xml:space="preserve">области, Законом Саратовской области от 29 июля 2009 года №104-ЗСО «Об </w:t>
      </w:r>
      <w:r w:rsidRPr="005D14A1">
        <w:rPr>
          <w:rFonts w:ascii="Times New Roman" w:eastAsia="Andale Sans UI" w:hAnsi="Times New Roman"/>
          <w:kern w:val="1"/>
          <w:sz w:val="28"/>
          <w:szCs w:val="28"/>
          <w:lang w:eastAsia="fa-IR" w:bidi="fa-IR"/>
        </w:rPr>
        <w:lastRenderedPageBreak/>
        <w:t>административных правонарушениях на территории Саратовской области», Законом Саратовской области от 5 августа 2014 года №</w:t>
      </w:r>
      <w:r>
        <w:rPr>
          <w:rFonts w:ascii="Times New Roman" w:eastAsia="Andale Sans UI" w:hAnsi="Times New Roman"/>
          <w:kern w:val="1"/>
          <w:sz w:val="28"/>
          <w:szCs w:val="28"/>
          <w:lang w:eastAsia="fa-IR" w:bidi="fa-IR"/>
        </w:rPr>
        <w:t xml:space="preserve"> </w:t>
      </w:r>
      <w:r w:rsidRPr="005D14A1">
        <w:rPr>
          <w:rFonts w:ascii="Times New Roman" w:eastAsia="Andale Sans UI" w:hAnsi="Times New Roman"/>
          <w:kern w:val="1"/>
          <w:sz w:val="28"/>
          <w:szCs w:val="28"/>
          <w:lang w:eastAsia="fa-IR" w:bidi="fa-IR"/>
        </w:rPr>
        <w:t>89-ЗСО «Об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w:t>
      </w:r>
      <w:proofErr w:type="gramEnd"/>
      <w:r w:rsidRPr="005D14A1">
        <w:rPr>
          <w:rFonts w:ascii="Times New Roman" w:eastAsia="Andale Sans UI" w:hAnsi="Times New Roman"/>
          <w:kern w:val="1"/>
          <w:sz w:val="28"/>
          <w:szCs w:val="28"/>
          <w:lang w:eastAsia="fa-IR" w:bidi="fa-IR"/>
        </w:rPr>
        <w:t>», иными нормативными правовыми актами области, а также настоящим Положением.</w:t>
      </w:r>
    </w:p>
    <w:p w:rsidR="00D345EE" w:rsidRPr="005D14A1" w:rsidRDefault="00D345EE" w:rsidP="00D345EE">
      <w:pPr>
        <w:widowControl w:val="0"/>
        <w:suppressAutoHyphens/>
        <w:autoSpaceDE w:val="0"/>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 xml:space="preserve">1.4. </w:t>
      </w:r>
      <w:proofErr w:type="gramStart"/>
      <w:r w:rsidRPr="005D14A1">
        <w:rPr>
          <w:rFonts w:ascii="Times New Roman" w:eastAsia="Andale Sans UI" w:hAnsi="Times New Roman"/>
          <w:kern w:val="1"/>
          <w:sz w:val="28"/>
          <w:szCs w:val="28"/>
          <w:lang w:eastAsia="fa-IR" w:bidi="fa-IR"/>
        </w:rPr>
        <w:t xml:space="preserve">Комиссия осуществляет свою деятельность во взаимодействии с органами исполнительной власти Саратовской области, органами местного самоуправления </w:t>
      </w:r>
      <w:proofErr w:type="spellStart"/>
      <w:r w:rsidRPr="005D14A1">
        <w:rPr>
          <w:rFonts w:ascii="Times New Roman" w:eastAsia="Andale Sans UI" w:hAnsi="Times New Roman"/>
          <w:kern w:val="1"/>
          <w:sz w:val="28"/>
          <w:szCs w:val="28"/>
          <w:lang w:eastAsia="fa-IR" w:bidi="fa-IR"/>
        </w:rPr>
        <w:t>Турковского</w:t>
      </w:r>
      <w:proofErr w:type="spellEnd"/>
      <w:r w:rsidRPr="005D14A1">
        <w:rPr>
          <w:rFonts w:ascii="Times New Roman" w:eastAsia="Andale Sans UI" w:hAnsi="Times New Roman"/>
          <w:kern w:val="1"/>
          <w:sz w:val="28"/>
          <w:szCs w:val="28"/>
          <w:lang w:eastAsia="fa-IR" w:bidi="fa-IR"/>
        </w:rPr>
        <w:t xml:space="preserve"> муниципального района, а также с соответствующими по направлению деятельности органами власти в соответствии с законодательством Российской Федерации и Саратовской области.</w:t>
      </w:r>
      <w:proofErr w:type="gramEnd"/>
    </w:p>
    <w:p w:rsidR="00D345EE" w:rsidRPr="005D14A1" w:rsidRDefault="00D345EE" w:rsidP="00D345EE">
      <w:pPr>
        <w:widowControl w:val="0"/>
        <w:suppressAutoHyphens/>
        <w:autoSpaceDE w:val="0"/>
        <w:spacing w:after="0" w:line="240" w:lineRule="auto"/>
        <w:ind w:firstLine="855"/>
        <w:jc w:val="center"/>
        <w:textAlignment w:val="baseline"/>
        <w:rPr>
          <w:rFonts w:ascii="Times New Roman" w:eastAsia="Times New Roman CYR" w:hAnsi="Times New Roman"/>
          <w:b/>
          <w:bCs/>
          <w:color w:val="000000"/>
          <w:kern w:val="1"/>
          <w:sz w:val="28"/>
          <w:szCs w:val="28"/>
          <w:lang w:eastAsia="fa-IR" w:bidi="fa-IR"/>
        </w:rPr>
      </w:pPr>
      <w:r w:rsidRPr="005D14A1">
        <w:rPr>
          <w:rFonts w:ascii="Times New Roman" w:eastAsia="Times New Roman CYR" w:hAnsi="Times New Roman"/>
          <w:b/>
          <w:bCs/>
          <w:color w:val="000000"/>
          <w:kern w:val="1"/>
          <w:sz w:val="28"/>
          <w:szCs w:val="28"/>
          <w:lang w:eastAsia="fa-IR" w:bidi="fa-IR"/>
        </w:rPr>
        <w:t>2. Задачи комиссии</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Задачами комиссии являются:</w:t>
      </w:r>
    </w:p>
    <w:p w:rsidR="00D345EE" w:rsidRPr="005D14A1" w:rsidRDefault="00D345EE" w:rsidP="00D345EE">
      <w:pPr>
        <w:widowControl w:val="0"/>
        <w:suppressAutoHyphens/>
        <w:spacing w:after="0" w:line="240" w:lineRule="auto"/>
        <w:ind w:firstLine="709"/>
        <w:jc w:val="both"/>
        <w:textAlignment w:val="baseline"/>
        <w:rPr>
          <w:rFonts w:ascii="Times New Roman" w:eastAsia="Andale Sans UI" w:hAnsi="Times New Roman" w:cs="Tahoma"/>
          <w:kern w:val="1"/>
          <w:sz w:val="28"/>
          <w:szCs w:val="28"/>
          <w:lang w:eastAsia="fa-IR" w:bidi="fa-IR"/>
        </w:rPr>
      </w:pPr>
      <w:r w:rsidRPr="005D14A1">
        <w:rPr>
          <w:rFonts w:ascii="Times New Roman" w:eastAsia="Andale Sans UI" w:hAnsi="Times New Roman" w:cs="Tahoma"/>
          <w:kern w:val="1"/>
          <w:sz w:val="28"/>
          <w:szCs w:val="28"/>
          <w:lang w:eastAsia="fa-IR" w:bidi="fa-IR"/>
        </w:rPr>
        <w:t>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D345EE" w:rsidRPr="005D14A1" w:rsidRDefault="00D345EE" w:rsidP="00D345EE">
      <w:pPr>
        <w:widowControl w:val="0"/>
        <w:suppressAutoHyphens/>
        <w:spacing w:after="0" w:line="240" w:lineRule="auto"/>
        <w:ind w:firstLine="709"/>
        <w:jc w:val="both"/>
        <w:textAlignment w:val="baseline"/>
        <w:rPr>
          <w:rFonts w:ascii="Times New Roman" w:eastAsia="Andale Sans UI" w:hAnsi="Times New Roman" w:cs="Tahoma"/>
          <w:kern w:val="1"/>
          <w:sz w:val="28"/>
          <w:szCs w:val="28"/>
          <w:lang w:eastAsia="fa-IR" w:bidi="fa-IR"/>
        </w:rPr>
      </w:pPr>
      <w:r w:rsidRPr="005D14A1">
        <w:rPr>
          <w:rFonts w:ascii="Times New Roman" w:eastAsia="Andale Sans UI" w:hAnsi="Times New Roman" w:cs="Tahoma"/>
          <w:kern w:val="1"/>
          <w:sz w:val="28"/>
          <w:szCs w:val="28"/>
          <w:lang w:eastAsia="fa-IR" w:bidi="fa-IR"/>
        </w:rPr>
        <w:t>2) обеспечение защиты прав и законных интересов несовершеннолетних.</w:t>
      </w:r>
    </w:p>
    <w:p w:rsidR="00D345EE" w:rsidRPr="005D14A1" w:rsidRDefault="00D345EE" w:rsidP="00D345EE">
      <w:pPr>
        <w:widowControl w:val="0"/>
        <w:suppressAutoHyphens/>
        <w:spacing w:after="0" w:line="240" w:lineRule="auto"/>
        <w:ind w:firstLine="709"/>
        <w:jc w:val="both"/>
        <w:textAlignment w:val="baseline"/>
        <w:rPr>
          <w:rFonts w:ascii="Times New Roman" w:eastAsia="Andale Sans UI" w:hAnsi="Times New Roman" w:cs="Tahoma"/>
          <w:kern w:val="1"/>
          <w:sz w:val="28"/>
          <w:szCs w:val="28"/>
          <w:lang w:eastAsia="fa-IR" w:bidi="fa-IR"/>
        </w:rPr>
      </w:pPr>
      <w:r w:rsidRPr="005D14A1">
        <w:rPr>
          <w:rFonts w:ascii="Times New Roman" w:eastAsia="Andale Sans UI" w:hAnsi="Times New Roman" w:cs="Tahoma"/>
          <w:kern w:val="1"/>
          <w:sz w:val="28"/>
          <w:szCs w:val="28"/>
          <w:lang w:eastAsia="fa-IR" w:bidi="fa-IR"/>
        </w:rPr>
        <w:t xml:space="preserve">3) социально-педагогическая реабилитация несовершеннолетних, находящихся в социально опасном положении, в том </w:t>
      </w:r>
      <w:proofErr w:type="gramStart"/>
      <w:r w:rsidRPr="005D14A1">
        <w:rPr>
          <w:rFonts w:ascii="Times New Roman" w:eastAsia="Andale Sans UI" w:hAnsi="Times New Roman" w:cs="Tahoma"/>
          <w:kern w:val="1"/>
          <w:sz w:val="28"/>
          <w:szCs w:val="28"/>
          <w:lang w:eastAsia="fa-IR" w:bidi="fa-IR"/>
        </w:rPr>
        <w:t>числе</w:t>
      </w:r>
      <w:proofErr w:type="gramEnd"/>
      <w:r w:rsidRPr="005D14A1">
        <w:rPr>
          <w:rFonts w:ascii="Times New Roman" w:eastAsia="Andale Sans UI" w:hAnsi="Times New Roman" w:cs="Tahoma"/>
          <w:kern w:val="1"/>
          <w:sz w:val="28"/>
          <w:szCs w:val="28"/>
          <w:lang w:eastAsia="fa-IR" w:bidi="fa-IR"/>
        </w:rPr>
        <w:t xml:space="preserve"> связанном с немедицинским потреблением наркотических средств и психотропных веществ.</w:t>
      </w:r>
    </w:p>
    <w:p w:rsidR="00D345EE" w:rsidRPr="005D14A1" w:rsidRDefault="00D345EE" w:rsidP="00D345EE">
      <w:pPr>
        <w:widowControl w:val="0"/>
        <w:suppressAutoHyphens/>
        <w:spacing w:after="0" w:line="240" w:lineRule="auto"/>
        <w:ind w:firstLine="709"/>
        <w:jc w:val="both"/>
        <w:textAlignment w:val="baseline"/>
        <w:rPr>
          <w:rFonts w:ascii="Times New Roman" w:eastAsia="Andale Sans UI" w:hAnsi="Times New Roman" w:cs="Tahoma"/>
          <w:kern w:val="1"/>
          <w:sz w:val="28"/>
          <w:szCs w:val="28"/>
          <w:lang w:eastAsia="fa-IR" w:bidi="fa-IR"/>
        </w:rPr>
      </w:pPr>
      <w:r w:rsidRPr="005D14A1">
        <w:rPr>
          <w:rFonts w:ascii="Times New Roman" w:eastAsia="Andale Sans UI" w:hAnsi="Times New Roman" w:cs="Tahoma"/>
          <w:kern w:val="1"/>
          <w:sz w:val="28"/>
          <w:szCs w:val="28"/>
          <w:lang w:eastAsia="fa-IR" w:bidi="fa-IR"/>
        </w:rPr>
        <w:t>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D345EE" w:rsidRPr="005D14A1" w:rsidRDefault="00D345EE" w:rsidP="00D345EE">
      <w:pPr>
        <w:widowControl w:val="0"/>
        <w:suppressAutoHyphens/>
        <w:spacing w:after="0" w:line="240" w:lineRule="auto"/>
        <w:jc w:val="center"/>
        <w:textAlignment w:val="baseline"/>
        <w:rPr>
          <w:rFonts w:ascii="Times New Roman" w:eastAsia="Times New Roman CYR" w:hAnsi="Times New Roman"/>
          <w:color w:val="000000"/>
          <w:kern w:val="1"/>
          <w:sz w:val="28"/>
          <w:szCs w:val="28"/>
          <w:lang w:eastAsia="fa-IR" w:bidi="fa-IR"/>
        </w:rPr>
      </w:pPr>
      <w:r w:rsidRPr="005D14A1">
        <w:rPr>
          <w:rFonts w:ascii="Times New Roman" w:eastAsia="Times New Roman CYR" w:hAnsi="Times New Roman"/>
          <w:b/>
          <w:bCs/>
          <w:color w:val="000000"/>
          <w:kern w:val="1"/>
          <w:sz w:val="28"/>
          <w:szCs w:val="28"/>
          <w:lang w:eastAsia="fa-IR" w:bidi="fa-IR"/>
        </w:rPr>
        <w:t>3. Основные функции комиссии</w:t>
      </w:r>
    </w:p>
    <w:p w:rsidR="00D345EE" w:rsidRPr="005D14A1" w:rsidRDefault="00D345EE" w:rsidP="00D345EE">
      <w:pPr>
        <w:widowControl w:val="0"/>
        <w:suppressAutoHyphens/>
        <w:autoSpaceDE w:val="0"/>
        <w:spacing w:after="0" w:line="240" w:lineRule="auto"/>
        <w:ind w:firstLine="709"/>
        <w:jc w:val="both"/>
        <w:textAlignment w:val="baseline"/>
        <w:rPr>
          <w:rFonts w:ascii="Times New Roman" w:eastAsia="Andale Sans UI" w:hAnsi="Times New Roman"/>
          <w:kern w:val="1"/>
          <w:sz w:val="28"/>
          <w:szCs w:val="28"/>
          <w:highlight w:val="red"/>
          <w:lang w:eastAsia="fa-IR" w:bidi="fa-IR"/>
        </w:rPr>
      </w:pPr>
      <w:r w:rsidRPr="005D14A1">
        <w:rPr>
          <w:rFonts w:ascii="Times New Roman" w:eastAsia="Andale Sans UI" w:hAnsi="Times New Roman"/>
          <w:kern w:val="1"/>
          <w:sz w:val="28"/>
          <w:szCs w:val="28"/>
          <w:lang w:eastAsia="fa-IR" w:bidi="fa-IR"/>
        </w:rPr>
        <w:t>Комиссия обязана:</w:t>
      </w:r>
    </w:p>
    <w:p w:rsidR="00D345EE" w:rsidRPr="005D14A1" w:rsidRDefault="00D345EE" w:rsidP="00D345EE">
      <w:pPr>
        <w:widowControl w:val="0"/>
        <w:suppressAutoHyphens/>
        <w:autoSpaceDE w:val="0"/>
        <w:spacing w:after="0" w:line="240" w:lineRule="auto"/>
        <w:ind w:firstLine="709"/>
        <w:jc w:val="both"/>
        <w:textAlignment w:val="baseline"/>
        <w:rPr>
          <w:rFonts w:ascii="Times New Roman" w:eastAsia="Andale Sans UI" w:hAnsi="Times New Roman"/>
          <w:kern w:val="1"/>
          <w:sz w:val="28"/>
          <w:szCs w:val="28"/>
          <w:lang w:eastAsia="fa-IR" w:bidi="fa-IR"/>
        </w:rPr>
      </w:pPr>
      <w:proofErr w:type="gramStart"/>
      <w:r w:rsidRPr="005D14A1">
        <w:rPr>
          <w:rFonts w:ascii="Times New Roman" w:eastAsia="Andale Sans UI" w:hAnsi="Times New Roman"/>
          <w:kern w:val="1"/>
          <w:sz w:val="28"/>
          <w:szCs w:val="28"/>
          <w:shd w:val="clear" w:color="auto" w:fill="FFFFFF"/>
          <w:lang w:eastAsia="fa-IR" w:bidi="fa-IR"/>
        </w:rPr>
        <w:t>1) координировать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w:t>
      </w:r>
      <w:proofErr w:type="gramEnd"/>
      <w:r w:rsidRPr="005D14A1">
        <w:rPr>
          <w:rFonts w:ascii="Times New Roman" w:eastAsia="Andale Sans UI" w:hAnsi="Times New Roman"/>
          <w:kern w:val="1"/>
          <w:sz w:val="28"/>
          <w:szCs w:val="28"/>
          <w:shd w:val="clear" w:color="auto" w:fill="FFFFFF"/>
          <w:lang w:eastAsia="fa-IR" w:bidi="fa-IR"/>
        </w:rPr>
        <w:t xml:space="preserve">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Саратовской области;</w:t>
      </w:r>
    </w:p>
    <w:p w:rsidR="00D345EE" w:rsidRPr="005D14A1" w:rsidRDefault="00D345EE" w:rsidP="00D345EE">
      <w:pPr>
        <w:widowControl w:val="0"/>
        <w:suppressAutoHyphens/>
        <w:autoSpaceDE w:val="0"/>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 xml:space="preserve">2) обеспечивать осуществление мер по защите и восстановлению прав и законных интересов несовершеннолетних, защите их от всех форм </w:t>
      </w:r>
      <w:r w:rsidRPr="005D14A1">
        <w:rPr>
          <w:rFonts w:ascii="Times New Roman" w:eastAsia="Andale Sans UI" w:hAnsi="Times New Roman"/>
          <w:kern w:val="1"/>
          <w:sz w:val="28"/>
          <w:szCs w:val="28"/>
          <w:lang w:eastAsia="fa-IR" w:bidi="fa-IR"/>
        </w:rPr>
        <w:lastRenderedPageBreak/>
        <w:t>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D345EE" w:rsidRPr="005D14A1" w:rsidRDefault="00D345EE" w:rsidP="00D345EE">
      <w:pPr>
        <w:widowControl w:val="0"/>
        <w:suppressAutoHyphens/>
        <w:autoSpaceDE w:val="0"/>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3) анализировать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D345EE" w:rsidRPr="005D14A1" w:rsidRDefault="00D345EE" w:rsidP="00D345EE">
      <w:pPr>
        <w:widowControl w:val="0"/>
        <w:suppressAutoHyphens/>
        <w:autoSpaceDE w:val="0"/>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4) утверждать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D345EE" w:rsidRPr="005D14A1" w:rsidRDefault="00D345EE" w:rsidP="00D345EE">
      <w:pPr>
        <w:widowControl w:val="0"/>
        <w:suppressAutoHyphens/>
        <w:autoSpaceDE w:val="0"/>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5) участвовать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D345EE" w:rsidRPr="005D14A1" w:rsidRDefault="00D345EE" w:rsidP="00D345EE">
      <w:pPr>
        <w:widowControl w:val="0"/>
        <w:suppressAutoHyphens/>
        <w:autoSpaceDE w:val="0"/>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 xml:space="preserve">6) принимать меры по совершенствованию деятельности органов и учреждений системы профилактики по итогам анализа и </w:t>
      </w:r>
      <w:proofErr w:type="gramStart"/>
      <w:r w:rsidRPr="005D14A1">
        <w:rPr>
          <w:rFonts w:ascii="Times New Roman" w:eastAsia="Andale Sans UI" w:hAnsi="Times New Roman"/>
          <w:kern w:val="1"/>
          <w:sz w:val="28"/>
          <w:szCs w:val="28"/>
          <w:lang w:eastAsia="fa-IR" w:bidi="fa-IR"/>
        </w:rPr>
        <w:t>обобщения</w:t>
      </w:r>
      <w:proofErr w:type="gramEnd"/>
      <w:r w:rsidRPr="005D14A1">
        <w:rPr>
          <w:rFonts w:ascii="Times New Roman" w:eastAsia="Andale Sans UI" w:hAnsi="Times New Roman"/>
          <w:kern w:val="1"/>
          <w:sz w:val="28"/>
          <w:szCs w:val="28"/>
          <w:lang w:eastAsia="fa-IR" w:bidi="fa-IR"/>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D345EE" w:rsidRPr="005D14A1" w:rsidRDefault="00D345EE" w:rsidP="00D345EE">
      <w:pPr>
        <w:widowControl w:val="0"/>
        <w:suppressAutoHyphens/>
        <w:autoSpaceDE w:val="0"/>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7) принимать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D345EE" w:rsidRPr="005D14A1" w:rsidRDefault="00D345EE" w:rsidP="00D345EE">
      <w:pPr>
        <w:widowControl w:val="0"/>
        <w:suppressAutoHyphens/>
        <w:autoSpaceDE w:val="0"/>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 xml:space="preserve">8) подготавливать совместно с соответствующими органами или </w:t>
      </w:r>
      <w:proofErr w:type="gramStart"/>
      <w:r w:rsidRPr="005D14A1">
        <w:rPr>
          <w:rFonts w:ascii="Times New Roman" w:eastAsia="Andale Sans UI" w:hAnsi="Times New Roman"/>
          <w:kern w:val="1"/>
          <w:sz w:val="28"/>
          <w:szCs w:val="28"/>
          <w:lang w:eastAsia="fa-IR" w:bidi="fa-IR"/>
        </w:rPr>
        <w:t>учреждениями</w:t>
      </w:r>
      <w:proofErr w:type="gramEnd"/>
      <w:r w:rsidRPr="005D14A1">
        <w:rPr>
          <w:rFonts w:ascii="Times New Roman" w:eastAsia="Andale Sans UI" w:hAnsi="Times New Roman"/>
          <w:kern w:val="1"/>
          <w:sz w:val="28"/>
          <w:szCs w:val="28"/>
          <w:lang w:eastAsia="fa-IR" w:bidi="fa-IR"/>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федеральным законодательством;</w:t>
      </w:r>
    </w:p>
    <w:p w:rsidR="00D345EE" w:rsidRPr="005D14A1" w:rsidRDefault="00D345EE" w:rsidP="00D345EE">
      <w:pPr>
        <w:widowControl w:val="0"/>
        <w:suppressAutoHyphens/>
        <w:autoSpaceDE w:val="0"/>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9) принимать постановления об отчислении несовершеннолетних из специальных учебно-воспитательных учреждений открытого типа;</w:t>
      </w:r>
    </w:p>
    <w:p w:rsidR="00D345EE" w:rsidRPr="005D14A1" w:rsidRDefault="00D345EE" w:rsidP="00D345EE">
      <w:pPr>
        <w:widowControl w:val="0"/>
        <w:suppressAutoHyphens/>
        <w:autoSpaceDE w:val="0"/>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10) обеспечивать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D345EE" w:rsidRPr="005D14A1" w:rsidRDefault="00D345EE" w:rsidP="00D345EE">
      <w:pPr>
        <w:widowControl w:val="0"/>
        <w:suppressAutoHyphens/>
        <w:autoSpaceDE w:val="0"/>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 xml:space="preserve">11) применять меры воздействия в отношении несовершеннолетних, их родителей или иных законных представителей в случаях и порядке, которые предусмотрены федеральным законодательством и законодательством </w:t>
      </w:r>
      <w:r w:rsidRPr="005D14A1">
        <w:rPr>
          <w:rFonts w:ascii="Times New Roman" w:eastAsia="Andale Sans UI" w:hAnsi="Times New Roman"/>
          <w:kern w:val="1"/>
          <w:sz w:val="28"/>
          <w:szCs w:val="28"/>
          <w:lang w:eastAsia="fa-IR" w:bidi="fa-IR"/>
        </w:rPr>
        <w:lastRenderedPageBreak/>
        <w:t>области;</w:t>
      </w:r>
    </w:p>
    <w:p w:rsidR="00D345EE" w:rsidRPr="005D14A1" w:rsidRDefault="00D345EE" w:rsidP="00D345EE">
      <w:pPr>
        <w:widowControl w:val="0"/>
        <w:suppressAutoHyphens/>
        <w:autoSpaceDE w:val="0"/>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 xml:space="preserve">12) рассматривать информацию (материалы) о фактах совершения несовершеннолетними, не подлежащими уголовной ответственности в связи с </w:t>
      </w:r>
      <w:proofErr w:type="spellStart"/>
      <w:r w:rsidRPr="005D14A1">
        <w:rPr>
          <w:rFonts w:ascii="Times New Roman" w:eastAsia="Andale Sans UI" w:hAnsi="Times New Roman"/>
          <w:kern w:val="1"/>
          <w:sz w:val="28"/>
          <w:szCs w:val="28"/>
          <w:lang w:eastAsia="fa-IR" w:bidi="fa-IR"/>
        </w:rPr>
        <w:t>недостижением</w:t>
      </w:r>
      <w:proofErr w:type="spellEnd"/>
      <w:r w:rsidRPr="005D14A1">
        <w:rPr>
          <w:rFonts w:ascii="Times New Roman" w:eastAsia="Andale Sans UI" w:hAnsi="Times New Roman"/>
          <w:kern w:val="1"/>
          <w:sz w:val="28"/>
          <w:szCs w:val="28"/>
          <w:lang w:eastAsia="fa-IR" w:bidi="fa-IR"/>
        </w:rPr>
        <w:t xml:space="preserve"> возраста наступления уголовной ответственности, общественно опасных деяний и принимать решения о применении к ним мер воздействия или о ходатайстве перед </w:t>
      </w:r>
      <w:proofErr w:type="gramStart"/>
      <w:r w:rsidRPr="005D14A1">
        <w:rPr>
          <w:rFonts w:ascii="Times New Roman" w:eastAsia="Andale Sans UI" w:hAnsi="Times New Roman"/>
          <w:kern w:val="1"/>
          <w:sz w:val="28"/>
          <w:szCs w:val="28"/>
          <w:lang w:eastAsia="fa-IR" w:bidi="fa-IR"/>
        </w:rPr>
        <w:t>судом</w:t>
      </w:r>
      <w:proofErr w:type="gramEnd"/>
      <w:r w:rsidRPr="005D14A1">
        <w:rPr>
          <w:rFonts w:ascii="Times New Roman" w:eastAsia="Andale Sans UI" w:hAnsi="Times New Roman"/>
          <w:kern w:val="1"/>
          <w:sz w:val="28"/>
          <w:szCs w:val="28"/>
          <w:lang w:eastAsia="fa-IR" w:bidi="fa-IR"/>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комиссии;</w:t>
      </w:r>
    </w:p>
    <w:p w:rsidR="00D345EE" w:rsidRPr="005D14A1" w:rsidRDefault="00D345EE" w:rsidP="00D345EE">
      <w:pPr>
        <w:widowControl w:val="0"/>
        <w:suppressAutoHyphens/>
        <w:autoSpaceDE w:val="0"/>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13) рассматривать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Законом Саратовской области от 29 июля 2009 года №</w:t>
      </w:r>
      <w:r>
        <w:rPr>
          <w:rFonts w:ascii="Times New Roman" w:eastAsia="Andale Sans UI" w:hAnsi="Times New Roman"/>
          <w:kern w:val="1"/>
          <w:sz w:val="28"/>
          <w:szCs w:val="28"/>
          <w:lang w:eastAsia="fa-IR" w:bidi="fa-IR"/>
        </w:rPr>
        <w:t xml:space="preserve"> </w:t>
      </w:r>
      <w:r w:rsidRPr="005D14A1">
        <w:rPr>
          <w:rFonts w:ascii="Times New Roman" w:eastAsia="Andale Sans UI" w:hAnsi="Times New Roman"/>
          <w:kern w:val="1"/>
          <w:sz w:val="28"/>
          <w:szCs w:val="28"/>
          <w:lang w:eastAsia="fa-IR" w:bidi="fa-IR"/>
        </w:rPr>
        <w:t>104-ЗСО «Об административных правонарушениях на территории Саратовской области» к компетенции комиссии;</w:t>
      </w:r>
    </w:p>
    <w:p w:rsidR="00D345EE" w:rsidRPr="005D14A1" w:rsidRDefault="00D345EE" w:rsidP="00D345EE">
      <w:pPr>
        <w:widowControl w:val="0"/>
        <w:suppressAutoHyphens/>
        <w:autoSpaceDE w:val="0"/>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14) участвовать в разработке проектов нормативных правовых актов по вопросам защиты прав и законных интересов несовершеннолетних;</w:t>
      </w:r>
    </w:p>
    <w:p w:rsidR="00D345EE" w:rsidRPr="005D14A1" w:rsidRDefault="00D345EE" w:rsidP="00D345EE">
      <w:pPr>
        <w:widowControl w:val="0"/>
        <w:suppressAutoHyphens/>
        <w:autoSpaceDE w:val="0"/>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15) координировать проведение органами и учреждениями системы профилактики индивидуальной профилактической работы в отношении категорий лиц, указанных в статье 5 Федерального закона от 24 июня 1999 года №120-ФЗ «Об основах системы профилактики безнадзорности и правонарушений несовершеннолетних»;</w:t>
      </w:r>
    </w:p>
    <w:p w:rsidR="00D345EE" w:rsidRPr="005D14A1" w:rsidRDefault="00D345EE" w:rsidP="00D345EE">
      <w:pPr>
        <w:widowControl w:val="0"/>
        <w:suppressAutoHyphens/>
        <w:autoSpaceDE w:val="0"/>
        <w:spacing w:after="0" w:line="240" w:lineRule="auto"/>
        <w:ind w:firstLine="709"/>
        <w:jc w:val="both"/>
        <w:textAlignment w:val="baseline"/>
        <w:rPr>
          <w:rFonts w:ascii="Times New Roman" w:eastAsia="Andale Sans UI" w:hAnsi="Times New Roman"/>
          <w:kern w:val="1"/>
          <w:sz w:val="28"/>
          <w:szCs w:val="28"/>
          <w:lang w:eastAsia="fa-IR" w:bidi="fa-IR"/>
        </w:rPr>
      </w:pPr>
      <w:proofErr w:type="gramStart"/>
      <w:r w:rsidRPr="005D14A1">
        <w:rPr>
          <w:rFonts w:ascii="Times New Roman" w:eastAsia="Andale Sans UI" w:hAnsi="Times New Roman"/>
          <w:kern w:val="1"/>
          <w:sz w:val="28"/>
          <w:szCs w:val="28"/>
          <w:lang w:eastAsia="fa-IR" w:bidi="fa-IR"/>
        </w:rPr>
        <w:t>16) утверждать межведомственные планы (программы) индивидуальной профилактической работы или принимать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Федерального закона от 24 июня 1999 года №120-ФЗ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w:t>
      </w:r>
      <w:proofErr w:type="gramEnd"/>
      <w:r w:rsidRPr="005D14A1">
        <w:rPr>
          <w:rFonts w:ascii="Times New Roman" w:eastAsia="Andale Sans UI" w:hAnsi="Times New Roman"/>
          <w:kern w:val="1"/>
          <w:sz w:val="28"/>
          <w:szCs w:val="28"/>
          <w:lang w:eastAsia="fa-IR" w:bidi="fa-IR"/>
        </w:rPr>
        <w:t>, и контролировать их исполнение;</w:t>
      </w:r>
    </w:p>
    <w:p w:rsidR="00D345EE" w:rsidRPr="005D14A1" w:rsidRDefault="00D345EE" w:rsidP="00D345EE">
      <w:pPr>
        <w:widowControl w:val="0"/>
        <w:suppressAutoHyphens/>
        <w:autoSpaceDE w:val="0"/>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17) содействовать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D345EE" w:rsidRPr="005D14A1" w:rsidRDefault="00D345EE" w:rsidP="00D345EE">
      <w:pPr>
        <w:widowControl w:val="0"/>
        <w:suppressAutoHyphens/>
        <w:autoSpaceDE w:val="0"/>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18) в случаях, установленных федеральным законодательством и законодательством области, представлять государственным органам необходимую информацию, связанную с осуществлением комиссией своих полномочий;</w:t>
      </w:r>
    </w:p>
    <w:p w:rsidR="00D345EE" w:rsidRPr="005D14A1" w:rsidRDefault="00D345EE" w:rsidP="00D345EE">
      <w:pPr>
        <w:widowControl w:val="0"/>
        <w:suppressAutoHyphens/>
        <w:autoSpaceDE w:val="0"/>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 xml:space="preserve">19) осуществлять подготовку, утверждать на своем заседании и направлять в орган исполнительной власти области, обеспечивающий деятельность областной комиссии, и главе </w:t>
      </w:r>
      <w:proofErr w:type="spellStart"/>
      <w:r w:rsidRPr="005D14A1">
        <w:rPr>
          <w:rFonts w:ascii="Times New Roman" w:eastAsia="Andale Sans UI" w:hAnsi="Times New Roman"/>
          <w:kern w:val="1"/>
          <w:sz w:val="28"/>
          <w:szCs w:val="28"/>
          <w:lang w:eastAsia="fa-IR" w:bidi="fa-IR"/>
        </w:rPr>
        <w:t>Турковского</w:t>
      </w:r>
      <w:proofErr w:type="spellEnd"/>
      <w:r w:rsidRPr="005D14A1">
        <w:rPr>
          <w:rFonts w:ascii="Times New Roman" w:eastAsia="Andale Sans UI" w:hAnsi="Times New Roman"/>
          <w:kern w:val="1"/>
          <w:sz w:val="28"/>
          <w:szCs w:val="28"/>
          <w:lang w:eastAsia="fa-IR" w:bidi="fa-IR"/>
        </w:rPr>
        <w:t xml:space="preserve"> муниципального района ежегодный отчет о работе по профилактике безнадзорности и правонарушений несовершеннолетних на территории </w:t>
      </w:r>
      <w:proofErr w:type="spellStart"/>
      <w:r w:rsidRPr="005D14A1">
        <w:rPr>
          <w:rFonts w:ascii="Times New Roman" w:eastAsia="Andale Sans UI" w:hAnsi="Times New Roman"/>
          <w:kern w:val="1"/>
          <w:sz w:val="28"/>
          <w:szCs w:val="28"/>
          <w:lang w:eastAsia="fa-IR" w:bidi="fa-IR"/>
        </w:rPr>
        <w:t>Турковского</w:t>
      </w:r>
      <w:proofErr w:type="spellEnd"/>
      <w:r w:rsidRPr="005D14A1">
        <w:rPr>
          <w:rFonts w:ascii="Times New Roman" w:eastAsia="Andale Sans UI" w:hAnsi="Times New Roman"/>
          <w:kern w:val="1"/>
          <w:sz w:val="28"/>
          <w:szCs w:val="28"/>
          <w:lang w:eastAsia="fa-IR" w:bidi="fa-IR"/>
        </w:rPr>
        <w:t xml:space="preserve"> </w:t>
      </w:r>
      <w:r w:rsidRPr="005D14A1">
        <w:rPr>
          <w:rFonts w:ascii="Times New Roman" w:eastAsia="Andale Sans UI" w:hAnsi="Times New Roman"/>
          <w:kern w:val="1"/>
          <w:sz w:val="28"/>
          <w:szCs w:val="28"/>
          <w:lang w:eastAsia="fa-IR" w:bidi="fa-IR"/>
        </w:rPr>
        <w:lastRenderedPageBreak/>
        <w:t xml:space="preserve">муниципального района не позднее 1 февраля года, следующего за </w:t>
      </w:r>
      <w:proofErr w:type="gramStart"/>
      <w:r w:rsidRPr="005D14A1">
        <w:rPr>
          <w:rFonts w:ascii="Times New Roman" w:eastAsia="Andale Sans UI" w:hAnsi="Times New Roman"/>
          <w:kern w:val="1"/>
          <w:sz w:val="28"/>
          <w:szCs w:val="28"/>
          <w:lang w:eastAsia="fa-IR" w:bidi="fa-IR"/>
        </w:rPr>
        <w:t>отчетным</w:t>
      </w:r>
      <w:proofErr w:type="gramEnd"/>
      <w:r w:rsidRPr="005D14A1">
        <w:rPr>
          <w:rFonts w:ascii="Times New Roman" w:eastAsia="Andale Sans UI" w:hAnsi="Times New Roman"/>
          <w:kern w:val="1"/>
          <w:sz w:val="28"/>
          <w:szCs w:val="28"/>
          <w:lang w:eastAsia="fa-IR" w:bidi="fa-IR"/>
        </w:rPr>
        <w:t>;</w:t>
      </w:r>
    </w:p>
    <w:p w:rsidR="00D345EE" w:rsidRPr="005D14A1" w:rsidRDefault="00D345EE" w:rsidP="00D345EE">
      <w:pPr>
        <w:widowControl w:val="0"/>
        <w:suppressAutoHyphens/>
        <w:autoSpaceDE w:val="0"/>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 xml:space="preserve">20) </w:t>
      </w:r>
      <w:proofErr w:type="gramStart"/>
      <w:r w:rsidRPr="005D14A1">
        <w:rPr>
          <w:rFonts w:ascii="Times New Roman" w:eastAsia="Andale Sans UI" w:hAnsi="Times New Roman"/>
          <w:kern w:val="1"/>
          <w:sz w:val="28"/>
          <w:szCs w:val="28"/>
          <w:lang w:eastAsia="fa-IR" w:bidi="fa-IR"/>
        </w:rPr>
        <w:t>осуществлять иные обязанности</w:t>
      </w:r>
      <w:proofErr w:type="gramEnd"/>
      <w:r w:rsidRPr="005D14A1">
        <w:rPr>
          <w:rFonts w:ascii="Times New Roman" w:eastAsia="Andale Sans UI" w:hAnsi="Times New Roman"/>
          <w:kern w:val="1"/>
          <w:sz w:val="28"/>
          <w:szCs w:val="28"/>
          <w:lang w:eastAsia="fa-IR" w:bidi="fa-IR"/>
        </w:rPr>
        <w:t>, предусмотренные федеральным законодательством и законодательством области.</w:t>
      </w:r>
    </w:p>
    <w:p w:rsidR="00D345EE" w:rsidRPr="005D14A1" w:rsidRDefault="00D345EE" w:rsidP="00D345EE">
      <w:pPr>
        <w:widowControl w:val="0"/>
        <w:suppressAutoHyphens/>
        <w:autoSpaceDE w:val="0"/>
        <w:spacing w:after="0" w:line="240" w:lineRule="auto"/>
        <w:ind w:firstLine="709"/>
        <w:jc w:val="both"/>
        <w:textAlignment w:val="baseline"/>
        <w:rPr>
          <w:rFonts w:ascii="Times New Roman" w:eastAsia="Andale Sans UI" w:hAnsi="Times New Roman"/>
          <w:kern w:val="1"/>
          <w:sz w:val="28"/>
          <w:szCs w:val="28"/>
          <w:lang w:eastAsia="fa-IR" w:bidi="fa-IR"/>
        </w:rPr>
      </w:pPr>
    </w:p>
    <w:p w:rsidR="00D345EE" w:rsidRPr="005D14A1" w:rsidRDefault="00D345EE" w:rsidP="00D345EE">
      <w:pPr>
        <w:widowControl w:val="0"/>
        <w:suppressAutoHyphens/>
        <w:spacing w:after="120" w:line="240" w:lineRule="auto"/>
        <w:jc w:val="center"/>
        <w:textAlignment w:val="baseline"/>
        <w:rPr>
          <w:rFonts w:ascii="Times New Roman" w:eastAsia="Andale Sans UI" w:hAnsi="Times New Roman"/>
          <w:b/>
          <w:bCs/>
          <w:kern w:val="1"/>
          <w:sz w:val="28"/>
          <w:szCs w:val="28"/>
          <w:lang w:eastAsia="fa-IR" w:bidi="fa-IR"/>
        </w:rPr>
      </w:pPr>
      <w:r w:rsidRPr="005D14A1">
        <w:rPr>
          <w:rFonts w:ascii="Times New Roman" w:eastAsia="Andale Sans UI" w:hAnsi="Times New Roman"/>
          <w:b/>
          <w:bCs/>
          <w:kern w:val="1"/>
          <w:sz w:val="28"/>
          <w:szCs w:val="28"/>
          <w:lang w:eastAsia="fa-IR" w:bidi="fa-IR"/>
        </w:rPr>
        <w:t>4. Полномочия комиссии</w:t>
      </w:r>
    </w:p>
    <w:p w:rsidR="00D345EE" w:rsidRPr="005D14A1" w:rsidRDefault="00D345EE" w:rsidP="00D345EE">
      <w:pPr>
        <w:widowControl w:val="0"/>
        <w:suppressAutoHyphens/>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Комиссия имеет право:</w:t>
      </w:r>
    </w:p>
    <w:p w:rsidR="00D345EE" w:rsidRPr="005D14A1" w:rsidRDefault="00D345EE" w:rsidP="00D345EE">
      <w:pPr>
        <w:widowControl w:val="0"/>
        <w:suppressAutoHyphens/>
        <w:spacing w:after="0" w:line="240" w:lineRule="auto"/>
        <w:ind w:firstLine="709"/>
        <w:jc w:val="both"/>
        <w:textAlignment w:val="baseline"/>
        <w:rPr>
          <w:rFonts w:ascii="Times New Roman" w:eastAsia="Andale Sans UI" w:hAnsi="Times New Roman"/>
          <w:kern w:val="1"/>
          <w:sz w:val="28"/>
          <w:szCs w:val="28"/>
          <w:lang w:eastAsia="fa-IR" w:bidi="fa-IR"/>
        </w:rPr>
      </w:pPr>
      <w:proofErr w:type="gramStart"/>
      <w:r w:rsidRPr="005D14A1">
        <w:rPr>
          <w:rFonts w:ascii="Times New Roman" w:eastAsia="Andale Sans UI" w:hAnsi="Times New Roman"/>
          <w:kern w:val="1"/>
          <w:sz w:val="28"/>
          <w:szCs w:val="28"/>
          <w:lang w:eastAsia="fa-IR" w:bidi="fa-IR"/>
        </w:rPr>
        <w:t>1) в пределах своей компетенции запрашивать и получать необходимую (необходимые) для осуществления своих полномочий информацию (материалы) от органов государственной власти, органов местного самоуправления, организаций независимо от их организационно-правовых форм и форм собственности;</w:t>
      </w:r>
      <w:proofErr w:type="gramEnd"/>
    </w:p>
    <w:p w:rsidR="00D345EE" w:rsidRPr="005D14A1" w:rsidRDefault="00D345EE" w:rsidP="00D345EE">
      <w:pPr>
        <w:widowControl w:val="0"/>
        <w:suppressAutoHyphens/>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2) в соответствии с федеральным законодательством организовывать обследование и проверку условий содержания, воспитания, обучения и применения труда несовершеннолетних в семьях, а также в организациях независимо от их организационно-правовых форм и форм собственности;</w:t>
      </w:r>
    </w:p>
    <w:p w:rsidR="00D345EE" w:rsidRPr="005D14A1" w:rsidRDefault="00D345EE" w:rsidP="00D345EE">
      <w:pPr>
        <w:widowControl w:val="0"/>
        <w:suppressAutoHyphens/>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3) давать поручения органам и учреждениям системы профилактики по проведению индивидуальной профилактической работы с категориями лиц, установленными в статье 5 Федерального закона от 24 июня 1999 года №120-ФЗ «Об основах системы профилактики безнадзорности и правонарушений несовершеннолетних»;</w:t>
      </w:r>
    </w:p>
    <w:p w:rsidR="00D345EE" w:rsidRPr="005D14A1" w:rsidRDefault="00D345EE" w:rsidP="00D345EE">
      <w:pPr>
        <w:widowControl w:val="0"/>
        <w:suppressAutoHyphens/>
        <w:spacing w:after="0" w:line="240" w:lineRule="auto"/>
        <w:ind w:firstLine="709"/>
        <w:jc w:val="both"/>
        <w:textAlignment w:val="baseline"/>
        <w:rPr>
          <w:rFonts w:ascii="Times New Roman" w:eastAsia="Andale Sans UI" w:hAnsi="Times New Roman"/>
          <w:kern w:val="1"/>
          <w:sz w:val="28"/>
          <w:szCs w:val="28"/>
          <w:lang w:eastAsia="fa-IR" w:bidi="fa-IR"/>
        </w:rPr>
      </w:pPr>
      <w:proofErr w:type="gramStart"/>
      <w:r w:rsidRPr="005D14A1">
        <w:rPr>
          <w:rFonts w:ascii="Times New Roman" w:eastAsia="Andale Sans UI" w:hAnsi="Times New Roman"/>
          <w:kern w:val="1"/>
          <w:sz w:val="28"/>
          <w:szCs w:val="28"/>
          <w:lang w:eastAsia="fa-IR" w:bidi="fa-IR"/>
        </w:rPr>
        <w:t>4) принимать решения о признании несовершеннолетних и их семей находящимися в социально опасном положении либо о признании несовершеннолетних и их семей вышедшими из социально опасного положения;</w:t>
      </w:r>
      <w:proofErr w:type="gramEnd"/>
    </w:p>
    <w:p w:rsidR="00D345EE" w:rsidRPr="005D14A1" w:rsidRDefault="00D345EE" w:rsidP="00D345EE">
      <w:pPr>
        <w:widowControl w:val="0"/>
        <w:suppressAutoHyphens/>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5) приглашать на свои заседания для получения информации и объяснений по рассматриваемым вопросам должностных лиц, специалистов и граждан;</w:t>
      </w:r>
    </w:p>
    <w:p w:rsidR="00D345EE" w:rsidRPr="005D14A1" w:rsidRDefault="00D345EE" w:rsidP="00D345EE">
      <w:pPr>
        <w:widowControl w:val="0"/>
        <w:suppressAutoHyphens/>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6) привлекать для разрешения рассматриваемых комиссией вопросов представителей органов государственной власти области, органов местного самоуправления, организаций независимо от их организационно-правовых форм и форм собственности;</w:t>
      </w:r>
    </w:p>
    <w:p w:rsidR="00D345EE" w:rsidRPr="005D14A1" w:rsidRDefault="00D345EE" w:rsidP="00D345EE">
      <w:pPr>
        <w:widowControl w:val="0"/>
        <w:suppressAutoHyphens/>
        <w:spacing w:after="0" w:line="240" w:lineRule="auto"/>
        <w:ind w:firstLine="709"/>
        <w:jc w:val="both"/>
        <w:textAlignment w:val="baseline"/>
        <w:rPr>
          <w:rFonts w:ascii="Times New Roman" w:eastAsia="Andale Sans UI" w:hAnsi="Times New Roman"/>
          <w:kern w:val="1"/>
          <w:sz w:val="28"/>
          <w:szCs w:val="28"/>
          <w:lang w:eastAsia="fa-IR" w:bidi="fa-IR"/>
        </w:rPr>
      </w:pPr>
      <w:proofErr w:type="gramStart"/>
      <w:r w:rsidRPr="005D14A1">
        <w:rPr>
          <w:rFonts w:ascii="Times New Roman" w:eastAsia="Andale Sans UI" w:hAnsi="Times New Roman"/>
          <w:kern w:val="1"/>
          <w:sz w:val="28"/>
          <w:szCs w:val="28"/>
          <w:lang w:eastAsia="fa-IR" w:bidi="fa-IR"/>
        </w:rPr>
        <w:t>7) принимать решение в отношении несовершеннолетних, указанных в подпунктах 2, 4, 6, 8 пункта 1 статьи 5 Федерального закона от 24 июня 1999 года №120-ФЗ «Об основах системы профилактики безнадзорности и правонарушений несовершеннолетних»,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w:t>
      </w:r>
      <w:proofErr w:type="gramEnd"/>
      <w:r w:rsidRPr="005D14A1">
        <w:rPr>
          <w:rFonts w:ascii="Times New Roman" w:eastAsia="Andale Sans UI" w:hAnsi="Times New Roman"/>
          <w:kern w:val="1"/>
          <w:sz w:val="28"/>
          <w:szCs w:val="28"/>
          <w:lang w:eastAsia="fa-IR" w:bidi="fa-IR"/>
        </w:rPr>
        <w:t xml:space="preserve">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D345EE" w:rsidRPr="005D14A1" w:rsidRDefault="00D345EE" w:rsidP="00D345EE">
      <w:pPr>
        <w:widowControl w:val="0"/>
        <w:suppressAutoHyphens/>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8) давать согласие организациям, осуществляющим образовательную деятельность, на отчисление несовершеннолетних обучающихся, достигших возраста пятнадцати лет и не получивших основного общего образования;</w:t>
      </w:r>
    </w:p>
    <w:p w:rsidR="00D345EE" w:rsidRPr="005D14A1" w:rsidRDefault="00D345EE" w:rsidP="00D345EE">
      <w:pPr>
        <w:widowControl w:val="0"/>
        <w:suppressAutoHyphens/>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lastRenderedPageBreak/>
        <w:t xml:space="preserve">9) давать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пятнадцати лет, общеобразовательной организации до получения основного общего образования. </w:t>
      </w:r>
      <w:proofErr w:type="gramStart"/>
      <w:r w:rsidRPr="005D14A1">
        <w:rPr>
          <w:rFonts w:ascii="Times New Roman" w:eastAsia="Andale Sans UI" w:hAnsi="Times New Roman"/>
          <w:kern w:val="1"/>
          <w:sz w:val="28"/>
          <w:szCs w:val="28"/>
          <w:lang w:eastAsia="fa-IR" w:bidi="fa-IR"/>
        </w:rPr>
        <w:t>Совместно с родителями (законными представителями) несовершеннолетнего, достигшего возраста пятнадцати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принимать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D345EE" w:rsidRPr="005D14A1" w:rsidRDefault="00D345EE" w:rsidP="00D345EE">
      <w:pPr>
        <w:widowControl w:val="0"/>
        <w:suppressAutoHyphens/>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10) принимать решения об обращении в суд по вопросам: об ограничении либо о лишении родителей родительских прав в случае ненадлежащего исполнения ими своих обязанностей по содержанию, обучению и воспитанию несовершеннолетних; о возмещении вреда, причиненного здоровью несовершеннолетнего, его имуществу, и (или) морального вреда в порядке, установленном федеральным законодательством;</w:t>
      </w:r>
    </w:p>
    <w:p w:rsidR="00D345EE" w:rsidRPr="005D14A1" w:rsidRDefault="00D345EE" w:rsidP="00D345EE">
      <w:pPr>
        <w:widowControl w:val="0"/>
        <w:suppressAutoHyphens/>
        <w:spacing w:after="0" w:line="240" w:lineRule="auto"/>
        <w:ind w:firstLine="709"/>
        <w:jc w:val="both"/>
        <w:textAlignment w:val="baseline"/>
        <w:rPr>
          <w:rFonts w:ascii="Times New Roman" w:eastAsia="Andale Sans UI" w:hAnsi="Times New Roman"/>
          <w:kern w:val="1"/>
          <w:sz w:val="28"/>
          <w:szCs w:val="28"/>
          <w:lang w:eastAsia="fa-IR" w:bidi="fa-IR"/>
        </w:rPr>
      </w:pPr>
      <w:proofErr w:type="gramStart"/>
      <w:r w:rsidRPr="005D14A1">
        <w:rPr>
          <w:rFonts w:ascii="Times New Roman" w:eastAsia="Andale Sans UI" w:hAnsi="Times New Roman"/>
          <w:kern w:val="1"/>
          <w:sz w:val="28"/>
          <w:szCs w:val="28"/>
          <w:lang w:eastAsia="fa-IR" w:bidi="fa-IR"/>
        </w:rPr>
        <w:t>11) в установленном федеральным законодательством порядке принимать решения на основании заключения психолого-медико-педагогической комиссии о направлении несовершеннолетнего в возрасте от восьми до восемнадцати лет, нуждающегося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четырнадцати лет;</w:t>
      </w:r>
      <w:proofErr w:type="gramEnd"/>
    </w:p>
    <w:p w:rsidR="00D345EE" w:rsidRPr="005D14A1" w:rsidRDefault="00D345EE" w:rsidP="00D345EE">
      <w:pPr>
        <w:widowControl w:val="0"/>
        <w:suppressAutoHyphens/>
        <w:spacing w:after="120" w:line="240" w:lineRule="auto"/>
        <w:ind w:firstLine="709"/>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12) согласовывать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D345EE" w:rsidRPr="005D14A1" w:rsidRDefault="00D345EE" w:rsidP="00D345EE">
      <w:pPr>
        <w:widowControl w:val="0"/>
        <w:suppressAutoHyphens/>
        <w:spacing w:after="120" w:line="240" w:lineRule="auto"/>
        <w:ind w:firstLine="709"/>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 xml:space="preserve">а) о продлении срока пребывания несовершеннолетнего в специальном учебно-воспитательном учреждении закрытого типа - не позднее чем за один месяц до </w:t>
      </w:r>
      <w:proofErr w:type="gramStart"/>
      <w:r w:rsidRPr="005D14A1">
        <w:rPr>
          <w:rFonts w:ascii="Times New Roman" w:eastAsia="Andale Sans UI" w:hAnsi="Times New Roman"/>
          <w:kern w:val="1"/>
          <w:sz w:val="28"/>
          <w:szCs w:val="28"/>
          <w:lang w:eastAsia="fa-IR" w:bidi="fa-IR"/>
        </w:rPr>
        <w:t>истечения</w:t>
      </w:r>
      <w:proofErr w:type="gramEnd"/>
      <w:r w:rsidRPr="005D14A1">
        <w:rPr>
          <w:rFonts w:ascii="Times New Roman" w:eastAsia="Andale Sans UI" w:hAnsi="Times New Roman"/>
          <w:kern w:val="1"/>
          <w:sz w:val="28"/>
          <w:szCs w:val="28"/>
          <w:lang w:eastAsia="fa-IR" w:bidi="fa-IR"/>
        </w:rPr>
        <w:t xml:space="preserve"> установленного судом срока пребывания несовершеннолетнего в указанном учреждении;</w:t>
      </w:r>
    </w:p>
    <w:p w:rsidR="00D345EE" w:rsidRPr="005D14A1" w:rsidRDefault="00D345EE" w:rsidP="00D345EE">
      <w:pPr>
        <w:widowControl w:val="0"/>
        <w:suppressAutoHyphens/>
        <w:spacing w:after="120" w:line="240" w:lineRule="auto"/>
        <w:ind w:firstLine="709"/>
        <w:contextualSpacing/>
        <w:jc w:val="both"/>
        <w:textAlignment w:val="baseline"/>
        <w:rPr>
          <w:rFonts w:ascii="Times New Roman" w:eastAsia="Andale Sans UI" w:hAnsi="Times New Roman"/>
          <w:kern w:val="1"/>
          <w:sz w:val="28"/>
          <w:szCs w:val="28"/>
          <w:lang w:eastAsia="fa-IR" w:bidi="fa-IR"/>
        </w:rPr>
      </w:pPr>
      <w:proofErr w:type="gramStart"/>
      <w:r w:rsidRPr="005D14A1">
        <w:rPr>
          <w:rFonts w:ascii="Times New Roman" w:eastAsia="Andale Sans UI" w:hAnsi="Times New Roman"/>
          <w:kern w:val="1"/>
          <w:sz w:val="28"/>
          <w:szCs w:val="28"/>
          <w:lang w:eastAsia="fa-IR" w:bidi="fa-IR"/>
        </w:rPr>
        <w:t>б)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w:t>
      </w:r>
      <w:proofErr w:type="gramEnd"/>
      <w:r w:rsidRPr="005D14A1">
        <w:rPr>
          <w:rFonts w:ascii="Times New Roman" w:eastAsia="Andale Sans UI" w:hAnsi="Times New Roman"/>
          <w:kern w:val="1"/>
          <w:sz w:val="28"/>
          <w:szCs w:val="28"/>
          <w:lang w:eastAsia="fa-IR" w:bidi="fa-IR"/>
        </w:rPr>
        <w:t xml:space="preserve"> учебно-воспитательном </w:t>
      </w:r>
      <w:proofErr w:type="gramStart"/>
      <w:r w:rsidRPr="005D14A1">
        <w:rPr>
          <w:rFonts w:ascii="Times New Roman" w:eastAsia="Andale Sans UI" w:hAnsi="Times New Roman"/>
          <w:kern w:val="1"/>
          <w:sz w:val="28"/>
          <w:szCs w:val="28"/>
          <w:lang w:eastAsia="fa-IR" w:bidi="fa-IR"/>
        </w:rPr>
        <w:t>учреждении</w:t>
      </w:r>
      <w:proofErr w:type="gramEnd"/>
      <w:r w:rsidRPr="005D14A1">
        <w:rPr>
          <w:rFonts w:ascii="Times New Roman" w:eastAsia="Andale Sans UI" w:hAnsi="Times New Roman"/>
          <w:kern w:val="1"/>
          <w:sz w:val="28"/>
          <w:szCs w:val="28"/>
          <w:lang w:eastAsia="fa-IR" w:bidi="fa-IR"/>
        </w:rPr>
        <w:t xml:space="preserve"> закрытого типа;</w:t>
      </w:r>
    </w:p>
    <w:p w:rsidR="00D345EE" w:rsidRPr="005D14A1" w:rsidRDefault="00D345EE" w:rsidP="00D345EE">
      <w:pPr>
        <w:widowControl w:val="0"/>
        <w:suppressAutoHyphens/>
        <w:spacing w:after="120" w:line="240" w:lineRule="auto"/>
        <w:ind w:firstLine="709"/>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в) о переводе несовершеннолетнего в другое специальное учебно-</w:t>
      </w:r>
      <w:r w:rsidRPr="005D14A1">
        <w:rPr>
          <w:rFonts w:ascii="Times New Roman" w:eastAsia="Andale Sans UI" w:hAnsi="Times New Roman"/>
          <w:kern w:val="1"/>
          <w:sz w:val="28"/>
          <w:szCs w:val="28"/>
          <w:lang w:eastAsia="fa-IR" w:bidi="fa-IR"/>
        </w:rPr>
        <w:lastRenderedPageBreak/>
        <w:t>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D345EE" w:rsidRPr="005D14A1" w:rsidRDefault="00D345EE" w:rsidP="00D345EE">
      <w:pPr>
        <w:widowControl w:val="0"/>
        <w:suppressAutoHyphens/>
        <w:spacing w:after="0" w:line="240" w:lineRule="auto"/>
        <w:ind w:firstLine="709"/>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г)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D345EE" w:rsidRPr="005D14A1" w:rsidRDefault="00D345EE" w:rsidP="00D345EE">
      <w:pPr>
        <w:widowControl w:val="0"/>
        <w:suppressAutoHyphens/>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13) давать совместно с Государственной инспекцией труда в Саратовской области согласие на расторжение трудового договора с работниками в возрасте до восемнадцати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D345EE" w:rsidRPr="005D14A1" w:rsidRDefault="00D345EE" w:rsidP="00D345EE">
      <w:pPr>
        <w:widowControl w:val="0"/>
        <w:suppressAutoHyphens/>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14) вносить в органы опеки и попечительства предложения о мерах, направленных на защиту и восстановление прав и законных интересов несовершеннолетних, а также об избрании форм устройства детей, оставшихся без попечения родителей;</w:t>
      </w:r>
    </w:p>
    <w:p w:rsidR="00D345EE" w:rsidRPr="005D14A1" w:rsidRDefault="00D345EE" w:rsidP="00D345EE">
      <w:pPr>
        <w:widowControl w:val="0"/>
        <w:suppressAutoHyphens/>
        <w:spacing w:after="0" w:line="240" w:lineRule="auto"/>
        <w:ind w:firstLine="709"/>
        <w:jc w:val="both"/>
        <w:textAlignment w:val="baseline"/>
        <w:rPr>
          <w:rFonts w:ascii="Times New Roman" w:eastAsia="Andale Sans UI" w:hAnsi="Times New Roman"/>
          <w:kern w:val="1"/>
          <w:sz w:val="28"/>
          <w:szCs w:val="28"/>
          <w:lang w:eastAsia="fa-IR" w:bidi="fa-IR"/>
        </w:rPr>
      </w:pPr>
      <w:proofErr w:type="gramStart"/>
      <w:r w:rsidRPr="005D14A1">
        <w:rPr>
          <w:rFonts w:ascii="Times New Roman" w:eastAsia="Andale Sans UI" w:hAnsi="Times New Roman"/>
          <w:kern w:val="1"/>
          <w:sz w:val="28"/>
          <w:szCs w:val="28"/>
          <w:lang w:eastAsia="fa-IR" w:bidi="fa-IR"/>
        </w:rPr>
        <w:t>15)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D345EE" w:rsidRPr="005D14A1" w:rsidRDefault="00D345EE" w:rsidP="00D345EE">
      <w:pPr>
        <w:widowControl w:val="0"/>
        <w:suppressAutoHyphens/>
        <w:spacing w:after="0" w:line="240" w:lineRule="auto"/>
        <w:ind w:firstLine="709"/>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16) осуществлять иные права, предусмотренные федеральным законодательством и законодательством области.</w:t>
      </w:r>
    </w:p>
    <w:p w:rsidR="00D345EE" w:rsidRPr="005D14A1" w:rsidRDefault="00D345EE" w:rsidP="00D345EE">
      <w:pPr>
        <w:widowControl w:val="0"/>
        <w:suppressAutoHyphens/>
        <w:spacing w:after="0" w:line="240" w:lineRule="auto"/>
        <w:ind w:firstLine="709"/>
        <w:jc w:val="both"/>
        <w:textAlignment w:val="baseline"/>
        <w:rPr>
          <w:rFonts w:ascii="Times New Roman" w:eastAsia="Andale Sans UI" w:hAnsi="Times New Roman"/>
          <w:kern w:val="1"/>
          <w:sz w:val="28"/>
          <w:szCs w:val="28"/>
          <w:lang w:eastAsia="fa-IR" w:bidi="fa-IR"/>
        </w:rPr>
      </w:pPr>
    </w:p>
    <w:p w:rsidR="00D345EE" w:rsidRPr="005D14A1" w:rsidRDefault="00D345EE" w:rsidP="00D345EE">
      <w:pPr>
        <w:widowControl w:val="0"/>
        <w:suppressAutoHyphens/>
        <w:spacing w:after="120" w:line="240" w:lineRule="auto"/>
        <w:jc w:val="center"/>
        <w:textAlignment w:val="baseline"/>
        <w:rPr>
          <w:rFonts w:ascii="Times New Roman" w:eastAsia="Times New Roman CYR" w:hAnsi="Times New Roman"/>
          <w:color w:val="000000"/>
          <w:kern w:val="1"/>
          <w:sz w:val="28"/>
          <w:szCs w:val="28"/>
          <w:lang w:eastAsia="fa-IR" w:bidi="fa-IR"/>
        </w:rPr>
      </w:pPr>
      <w:r w:rsidRPr="005D14A1">
        <w:rPr>
          <w:rFonts w:ascii="Times New Roman" w:eastAsia="Andale Sans UI" w:hAnsi="Times New Roman"/>
          <w:b/>
          <w:bCs/>
          <w:kern w:val="1"/>
          <w:sz w:val="28"/>
          <w:szCs w:val="28"/>
          <w:lang w:eastAsia="fa-IR" w:bidi="fa-IR"/>
        </w:rPr>
        <w:t>5. Организация работы комиссии</w:t>
      </w:r>
    </w:p>
    <w:p w:rsidR="00D345EE" w:rsidRPr="005D14A1" w:rsidRDefault="00D345EE" w:rsidP="00D345EE">
      <w:pPr>
        <w:widowControl w:val="0"/>
        <w:suppressAutoHyphens/>
        <w:autoSpaceDE w:val="0"/>
        <w:spacing w:after="0" w:line="240" w:lineRule="auto"/>
        <w:ind w:firstLine="870"/>
        <w:jc w:val="both"/>
        <w:textAlignment w:val="baseline"/>
        <w:rPr>
          <w:rFonts w:ascii="Times New Roman" w:eastAsia="Times New Roman CYR" w:hAnsi="Times New Roman"/>
          <w:color w:val="000000"/>
          <w:kern w:val="1"/>
          <w:sz w:val="28"/>
          <w:szCs w:val="28"/>
          <w:lang w:eastAsia="fa-IR" w:bidi="fa-IR"/>
        </w:rPr>
      </w:pPr>
      <w:r w:rsidRPr="005D14A1">
        <w:rPr>
          <w:rFonts w:ascii="Times New Roman" w:eastAsia="Times New Roman CYR" w:hAnsi="Times New Roman"/>
          <w:color w:val="000000"/>
          <w:kern w:val="1"/>
          <w:sz w:val="28"/>
          <w:szCs w:val="28"/>
          <w:lang w:eastAsia="fa-IR" w:bidi="fa-IR"/>
        </w:rPr>
        <w:t>5.1</w:t>
      </w:r>
      <w:proofErr w:type="gramStart"/>
      <w:r w:rsidRPr="005D14A1">
        <w:rPr>
          <w:rFonts w:ascii="Times New Roman" w:eastAsia="Times New Roman CYR" w:hAnsi="Times New Roman"/>
          <w:color w:val="000000"/>
          <w:kern w:val="1"/>
          <w:sz w:val="28"/>
          <w:szCs w:val="28"/>
          <w:lang w:eastAsia="fa-IR" w:bidi="fa-IR"/>
        </w:rPr>
        <w:t xml:space="preserve"> В</w:t>
      </w:r>
      <w:proofErr w:type="gramEnd"/>
      <w:r w:rsidRPr="005D14A1">
        <w:rPr>
          <w:rFonts w:ascii="Times New Roman" w:eastAsia="Times New Roman CYR" w:hAnsi="Times New Roman"/>
          <w:color w:val="000000"/>
          <w:kern w:val="1"/>
          <w:sz w:val="28"/>
          <w:szCs w:val="28"/>
          <w:lang w:eastAsia="fa-IR" w:bidi="fa-IR"/>
        </w:rPr>
        <w:t xml:space="preserve"> состав комиссии входят председатель комиссии, заместитель председателя комиссии, ответственный секретарь комиссии и не менее восьми членов комиссии.</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 xml:space="preserve">5.2. Численный и персональный состав комиссии утверждается постановлением администрации </w:t>
      </w:r>
      <w:proofErr w:type="spellStart"/>
      <w:r w:rsidRPr="005D14A1">
        <w:rPr>
          <w:rFonts w:ascii="Times New Roman" w:eastAsia="Andale Sans UI" w:hAnsi="Times New Roman"/>
          <w:kern w:val="1"/>
          <w:sz w:val="28"/>
          <w:szCs w:val="28"/>
          <w:lang w:eastAsia="fa-IR" w:bidi="fa-IR"/>
        </w:rPr>
        <w:t>Турковского</w:t>
      </w:r>
      <w:proofErr w:type="spellEnd"/>
      <w:r w:rsidRPr="005D14A1">
        <w:rPr>
          <w:rFonts w:ascii="Times New Roman" w:eastAsia="Andale Sans UI" w:hAnsi="Times New Roman"/>
          <w:kern w:val="1"/>
          <w:sz w:val="28"/>
          <w:szCs w:val="28"/>
          <w:lang w:eastAsia="fa-IR" w:bidi="fa-IR"/>
        </w:rPr>
        <w:t xml:space="preserve"> муниципального района. Штатный сотрудник комиссии является муниципальным служащим.</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5.3. 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 xml:space="preserve">5.4. Председателем комиссии, заместителем председателя комиссии, ответственным секретарем комиссии, членом комиссии может быть </w:t>
      </w:r>
      <w:r w:rsidRPr="005D14A1">
        <w:rPr>
          <w:rFonts w:ascii="Times New Roman" w:eastAsia="Andale Sans UI" w:hAnsi="Times New Roman"/>
          <w:kern w:val="1"/>
          <w:sz w:val="28"/>
          <w:szCs w:val="28"/>
          <w:lang w:eastAsia="fa-IR" w:bidi="fa-IR"/>
        </w:rPr>
        <w:lastRenderedPageBreak/>
        <w:t>гражданин Российской Федерации, достигший возраста двадцати одного года.</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 xml:space="preserve">Председателем комиссии является заместитель главы администрации </w:t>
      </w:r>
      <w:proofErr w:type="spellStart"/>
      <w:r w:rsidRPr="005D14A1">
        <w:rPr>
          <w:rFonts w:ascii="Times New Roman" w:eastAsia="Andale Sans UI" w:hAnsi="Times New Roman"/>
          <w:kern w:val="1"/>
          <w:sz w:val="28"/>
          <w:szCs w:val="28"/>
          <w:lang w:eastAsia="fa-IR" w:bidi="fa-IR"/>
        </w:rPr>
        <w:t>Турковского</w:t>
      </w:r>
      <w:proofErr w:type="spellEnd"/>
      <w:r w:rsidRPr="005D14A1">
        <w:rPr>
          <w:rFonts w:ascii="Times New Roman" w:eastAsia="Andale Sans UI" w:hAnsi="Times New Roman"/>
          <w:kern w:val="1"/>
          <w:sz w:val="28"/>
          <w:szCs w:val="28"/>
          <w:lang w:eastAsia="fa-IR" w:bidi="fa-IR"/>
        </w:rPr>
        <w:t xml:space="preserve"> муниципального района.</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 xml:space="preserve">Заместителем председателя комиссии могут являться специалисты, на которых возложены полномочия по обеспечению их деятельности, и (или) руководители (их заместители) органов и учреждений системы профилактики. </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Ответственным секретарем комиссии является специалист, на которого возложены полномочия по обеспечению ее деятельности.</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5.5. Председатель комиссии:</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1) осуществляет руководство деятельностью комиссии;</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2) председательствует на заседании комиссии и организует ее работу;</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3) имеет право решающего голоса при голосовании на заседании комиссии;</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4) представляет комиссию в государственных органах, органах местного самоуправления и иных организациях;</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5) утверждает повестку заседания комиссии;</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6) назначает дату заседания комиссии;</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 xml:space="preserve">7) дает заместителю председателя комиссии, ответственному секретарю комиссии, членам комиссии </w:t>
      </w:r>
      <w:proofErr w:type="gramStart"/>
      <w:r w:rsidRPr="005D14A1">
        <w:rPr>
          <w:rFonts w:ascii="Times New Roman" w:eastAsia="Andale Sans UI" w:hAnsi="Times New Roman"/>
          <w:kern w:val="1"/>
          <w:sz w:val="28"/>
          <w:szCs w:val="28"/>
          <w:lang w:eastAsia="fa-IR" w:bidi="fa-IR"/>
        </w:rPr>
        <w:t>обязательные к исполнению</w:t>
      </w:r>
      <w:proofErr w:type="gramEnd"/>
      <w:r w:rsidRPr="005D14A1">
        <w:rPr>
          <w:rFonts w:ascii="Times New Roman" w:eastAsia="Andale Sans UI" w:hAnsi="Times New Roman"/>
          <w:kern w:val="1"/>
          <w:sz w:val="28"/>
          <w:szCs w:val="28"/>
          <w:lang w:eastAsia="fa-IR" w:bidi="fa-IR"/>
        </w:rPr>
        <w:t xml:space="preserve"> поручения по вопросам, отнесенным к компетенции комиссии;</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8) представляет уполномоченным органам (должностным лицам) предложения по формированию персонального состава комиссии;</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 xml:space="preserve">9) осуществляет </w:t>
      </w:r>
      <w:proofErr w:type="gramStart"/>
      <w:r w:rsidRPr="005D14A1">
        <w:rPr>
          <w:rFonts w:ascii="Times New Roman" w:eastAsia="Andale Sans UI" w:hAnsi="Times New Roman"/>
          <w:kern w:val="1"/>
          <w:sz w:val="28"/>
          <w:szCs w:val="28"/>
          <w:lang w:eastAsia="fa-IR" w:bidi="fa-IR"/>
        </w:rPr>
        <w:t>контроль за</w:t>
      </w:r>
      <w:proofErr w:type="gramEnd"/>
      <w:r w:rsidRPr="005D14A1">
        <w:rPr>
          <w:rFonts w:ascii="Times New Roman" w:eastAsia="Andale Sans UI" w:hAnsi="Times New Roman"/>
          <w:kern w:val="1"/>
          <w:sz w:val="28"/>
          <w:szCs w:val="28"/>
          <w:lang w:eastAsia="fa-IR" w:bidi="fa-IR"/>
        </w:rPr>
        <w:t xml:space="preserve"> исполнением плана работы комиссии, подписывает постановления комиссии;</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10)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федеральным законодательством и законодательством области;</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11) составляет протоколы об административных правонарушениях в случаях, предусмотренных Законом Саратовской области от 29 июля 2009 года №104-ЗСО «Об административных правонарушениях на территории Саратовской области»;</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12) участвует в заседании комиссии и его подготовке;</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13) предварительно (до заседания комиссии) знакомится с материалами по вопросам, выносимым на ее рассмотрение;</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14) вносит предложения об отложении рассмотрения вопроса (материалов, дела) и о запросе дополнительных материалов по нему;</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15)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 xml:space="preserve">16) участвует в обсуждении постановлений, принимаемых комиссией, а также иных решений по рассматриваемым вопросам (материалам, делам) и </w:t>
      </w:r>
      <w:r w:rsidRPr="005D14A1">
        <w:rPr>
          <w:rFonts w:ascii="Times New Roman" w:eastAsia="Andale Sans UI" w:hAnsi="Times New Roman"/>
          <w:kern w:val="1"/>
          <w:sz w:val="28"/>
          <w:szCs w:val="28"/>
          <w:lang w:eastAsia="fa-IR" w:bidi="fa-IR"/>
        </w:rPr>
        <w:lastRenderedPageBreak/>
        <w:t>голосуют при их принятии;</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proofErr w:type="gramStart"/>
      <w:r w:rsidRPr="005D14A1">
        <w:rPr>
          <w:rFonts w:ascii="Times New Roman" w:eastAsia="Andale Sans UI" w:hAnsi="Times New Roman"/>
          <w:kern w:val="1"/>
          <w:sz w:val="28"/>
          <w:szCs w:val="28"/>
          <w:lang w:eastAsia="fa-IR" w:bidi="fa-IR"/>
        </w:rPr>
        <w:t>17)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5D14A1">
        <w:rPr>
          <w:rFonts w:ascii="Times New Roman" w:eastAsia="Andale Sans UI" w:hAnsi="Times New Roman"/>
          <w:kern w:val="1"/>
          <w:sz w:val="28"/>
          <w:szCs w:val="28"/>
          <w:lang w:eastAsia="fa-IR" w:bidi="fa-IR"/>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D345EE" w:rsidRPr="005D14A1" w:rsidRDefault="00D345EE" w:rsidP="00D345EE">
      <w:pPr>
        <w:widowControl w:val="0"/>
        <w:suppressAutoHyphens/>
        <w:spacing w:after="0" w:line="240" w:lineRule="auto"/>
        <w:ind w:firstLine="870"/>
        <w:textAlignment w:val="baseline"/>
        <w:rPr>
          <w:rFonts w:ascii="Times New Roman" w:eastAsia="Andale Sans UI" w:hAnsi="Times New Roman"/>
          <w:kern w:val="1"/>
          <w:sz w:val="28"/>
          <w:szCs w:val="28"/>
          <w:lang w:eastAsia="fa-IR" w:bidi="fa-IR"/>
        </w:rPr>
      </w:pPr>
      <w:bookmarkStart w:id="1" w:name="sub_1010"/>
      <w:bookmarkEnd w:id="1"/>
      <w:r w:rsidRPr="005D14A1">
        <w:rPr>
          <w:rFonts w:ascii="Times New Roman" w:eastAsia="Andale Sans UI" w:hAnsi="Times New Roman"/>
          <w:kern w:val="1"/>
          <w:sz w:val="28"/>
          <w:szCs w:val="28"/>
          <w:lang w:eastAsia="fa-IR" w:bidi="fa-IR"/>
        </w:rPr>
        <w:t>5.6. Заместитель председателя комиссии:</w:t>
      </w:r>
    </w:p>
    <w:p w:rsidR="00D345EE" w:rsidRPr="005D14A1" w:rsidRDefault="00D345EE" w:rsidP="00D345EE">
      <w:pPr>
        <w:widowControl w:val="0"/>
        <w:suppressAutoHyphens/>
        <w:spacing w:after="120" w:line="240" w:lineRule="auto"/>
        <w:ind w:firstLine="868"/>
        <w:contextualSpacing/>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1) выполняет поручения председателя комиссии;</w:t>
      </w:r>
    </w:p>
    <w:p w:rsidR="00D345EE" w:rsidRPr="005D14A1" w:rsidRDefault="00D345EE" w:rsidP="00D345EE">
      <w:pPr>
        <w:widowControl w:val="0"/>
        <w:suppressAutoHyphens/>
        <w:spacing w:after="120" w:line="240" w:lineRule="auto"/>
        <w:ind w:firstLine="868"/>
        <w:contextualSpacing/>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2) исполняет обязанности председателя комиссии в его отсутствие;</w:t>
      </w:r>
    </w:p>
    <w:p w:rsidR="00D345EE" w:rsidRPr="005D14A1" w:rsidRDefault="00D345EE" w:rsidP="00D345EE">
      <w:pPr>
        <w:widowControl w:val="0"/>
        <w:suppressAutoHyphens/>
        <w:spacing w:after="120" w:line="240" w:lineRule="auto"/>
        <w:ind w:firstLine="868"/>
        <w:contextualSpacing/>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 xml:space="preserve">3) обеспечивает </w:t>
      </w:r>
      <w:proofErr w:type="gramStart"/>
      <w:r w:rsidRPr="005D14A1">
        <w:rPr>
          <w:rFonts w:ascii="Times New Roman" w:eastAsia="Andale Sans UI" w:hAnsi="Times New Roman"/>
          <w:kern w:val="1"/>
          <w:sz w:val="28"/>
          <w:szCs w:val="28"/>
          <w:lang w:eastAsia="fa-IR" w:bidi="fa-IR"/>
        </w:rPr>
        <w:t>контроль за</w:t>
      </w:r>
      <w:proofErr w:type="gramEnd"/>
      <w:r w:rsidRPr="005D14A1">
        <w:rPr>
          <w:rFonts w:ascii="Times New Roman" w:eastAsia="Andale Sans UI" w:hAnsi="Times New Roman"/>
          <w:kern w:val="1"/>
          <w:sz w:val="28"/>
          <w:szCs w:val="28"/>
          <w:lang w:eastAsia="fa-IR" w:bidi="fa-IR"/>
        </w:rPr>
        <w:t xml:space="preserve"> исполнением постановлений комиссии;</w:t>
      </w:r>
    </w:p>
    <w:p w:rsidR="00D345EE" w:rsidRPr="005D14A1" w:rsidRDefault="00D345EE" w:rsidP="00D345EE">
      <w:pPr>
        <w:widowControl w:val="0"/>
        <w:suppressAutoHyphens/>
        <w:spacing w:after="120" w:line="240" w:lineRule="auto"/>
        <w:ind w:firstLine="868"/>
        <w:contextualSpacing/>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 xml:space="preserve">4) обеспечивает </w:t>
      </w:r>
      <w:proofErr w:type="gramStart"/>
      <w:r w:rsidRPr="005D14A1">
        <w:rPr>
          <w:rFonts w:ascii="Times New Roman" w:eastAsia="Andale Sans UI" w:hAnsi="Times New Roman"/>
          <w:kern w:val="1"/>
          <w:sz w:val="28"/>
          <w:szCs w:val="28"/>
          <w:lang w:eastAsia="fa-IR" w:bidi="fa-IR"/>
        </w:rPr>
        <w:t>контроль за</w:t>
      </w:r>
      <w:proofErr w:type="gramEnd"/>
      <w:r w:rsidRPr="005D14A1">
        <w:rPr>
          <w:rFonts w:ascii="Times New Roman" w:eastAsia="Andale Sans UI" w:hAnsi="Times New Roman"/>
          <w:kern w:val="1"/>
          <w:sz w:val="28"/>
          <w:szCs w:val="28"/>
          <w:lang w:eastAsia="fa-IR" w:bidi="fa-IR"/>
        </w:rPr>
        <w:t xml:space="preserve"> своевременной подготовкой материалов для рассмотрения на заседании комиссии;</w:t>
      </w:r>
    </w:p>
    <w:p w:rsidR="00D345EE" w:rsidRPr="005D14A1" w:rsidRDefault="00D345EE" w:rsidP="00D345EE">
      <w:pPr>
        <w:widowControl w:val="0"/>
        <w:suppressAutoHyphens/>
        <w:spacing w:after="0" w:line="240" w:lineRule="auto"/>
        <w:ind w:firstLine="868"/>
        <w:contextualSpacing/>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5) составляет протоколы об административных правонарушениях в случаях, предусмотренных Законом Саратовской области от 29 июля 2009 года №104-ЗСО «Об административных правонарушениях на территории Саратовской области».</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6) участвует в заседании комиссии и его подготовке;</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7) предварительно (до заседания комиссии) знакомится с материалами по вопросам, выносимым на ее рассмотрение;</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8) вносит предложения об отложении рассмотрения вопроса (материалов, дела) и о запросе дополнительных материалов по нему;</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9)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10) участвует в обсуждении постановлений, принимаемых комиссией, а также иных решений по рассматриваемым вопросам (материалам, делам) и голосуют при их принятии;</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Andale Sans UI" w:hAnsi="Times New Roman"/>
          <w:kern w:val="1"/>
          <w:sz w:val="28"/>
          <w:szCs w:val="28"/>
          <w:lang w:eastAsia="fa-IR" w:bidi="fa-IR"/>
        </w:rPr>
      </w:pPr>
      <w:proofErr w:type="gramStart"/>
      <w:r w:rsidRPr="005D14A1">
        <w:rPr>
          <w:rFonts w:ascii="Times New Roman" w:eastAsia="Andale Sans UI" w:hAnsi="Times New Roman"/>
          <w:kern w:val="1"/>
          <w:sz w:val="28"/>
          <w:szCs w:val="28"/>
          <w:lang w:eastAsia="fa-IR" w:bidi="fa-IR"/>
        </w:rPr>
        <w:t>11)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5D14A1">
        <w:rPr>
          <w:rFonts w:ascii="Times New Roman" w:eastAsia="Andale Sans UI" w:hAnsi="Times New Roman"/>
          <w:kern w:val="1"/>
          <w:sz w:val="28"/>
          <w:szCs w:val="28"/>
          <w:lang w:eastAsia="fa-IR" w:bidi="fa-IR"/>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D345EE" w:rsidRPr="005D14A1" w:rsidRDefault="00D345EE" w:rsidP="00D345EE">
      <w:pPr>
        <w:widowControl w:val="0"/>
        <w:suppressAutoHyphens/>
        <w:spacing w:after="0" w:line="240" w:lineRule="auto"/>
        <w:ind w:firstLine="885"/>
        <w:jc w:val="both"/>
        <w:textAlignment w:val="baseline"/>
        <w:rPr>
          <w:rFonts w:ascii="Times New Roman" w:eastAsia="Andale Sans UI" w:hAnsi="Times New Roman"/>
          <w:kern w:val="1"/>
          <w:sz w:val="28"/>
          <w:szCs w:val="28"/>
          <w:lang w:eastAsia="fa-IR" w:bidi="fa-IR"/>
        </w:rPr>
      </w:pPr>
      <w:bookmarkStart w:id="2" w:name="sub_1011"/>
      <w:bookmarkEnd w:id="2"/>
      <w:r w:rsidRPr="005D14A1">
        <w:rPr>
          <w:rFonts w:ascii="Times New Roman" w:eastAsia="Andale Sans UI" w:hAnsi="Times New Roman"/>
          <w:kern w:val="1"/>
          <w:sz w:val="28"/>
          <w:szCs w:val="28"/>
          <w:lang w:eastAsia="fa-IR" w:bidi="fa-IR"/>
        </w:rPr>
        <w:t>5.7. Ответственный секретарь комиссии:</w:t>
      </w:r>
    </w:p>
    <w:p w:rsidR="00D345EE" w:rsidRPr="005D14A1" w:rsidRDefault="00D345EE" w:rsidP="00D345EE">
      <w:pPr>
        <w:widowControl w:val="0"/>
        <w:suppressAutoHyphens/>
        <w:spacing w:after="120" w:line="240" w:lineRule="auto"/>
        <w:ind w:firstLine="88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1) осуществляет подготовку материалов для рассмотрения на заседании комиссии;</w:t>
      </w:r>
    </w:p>
    <w:p w:rsidR="00D345EE" w:rsidRPr="005D14A1" w:rsidRDefault="00D345EE" w:rsidP="00D345EE">
      <w:pPr>
        <w:widowControl w:val="0"/>
        <w:suppressAutoHyphens/>
        <w:spacing w:after="120" w:line="240" w:lineRule="auto"/>
        <w:ind w:firstLine="88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lastRenderedPageBreak/>
        <w:t>2) выполняет поручения председателя комиссии и заместителя председателя комиссии;</w:t>
      </w:r>
    </w:p>
    <w:p w:rsidR="00D345EE" w:rsidRPr="005D14A1" w:rsidRDefault="00D345EE" w:rsidP="00D345EE">
      <w:pPr>
        <w:widowControl w:val="0"/>
        <w:suppressAutoHyphens/>
        <w:spacing w:after="120" w:line="240" w:lineRule="auto"/>
        <w:ind w:firstLine="88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3)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D345EE" w:rsidRPr="005D14A1" w:rsidRDefault="00D345EE" w:rsidP="00D345EE">
      <w:pPr>
        <w:widowControl w:val="0"/>
        <w:suppressAutoHyphens/>
        <w:spacing w:after="120" w:line="240" w:lineRule="auto"/>
        <w:ind w:firstLine="88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4) осуществляет подготовку и оформление проектов постановлений и иных актов, принимаемых комиссией по результатам рассмотрения соответствующих вопросов на заседании;</w:t>
      </w:r>
    </w:p>
    <w:p w:rsidR="00D345EE" w:rsidRPr="005D14A1" w:rsidRDefault="00D345EE" w:rsidP="00D345EE">
      <w:pPr>
        <w:widowControl w:val="0"/>
        <w:suppressAutoHyphens/>
        <w:spacing w:after="0" w:line="240" w:lineRule="auto"/>
        <w:ind w:firstLine="88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5) обеспечивает вручение копий постановлений и иных актов, принимаемых комиссией.</w:t>
      </w:r>
    </w:p>
    <w:p w:rsidR="00D345EE" w:rsidRPr="005D14A1" w:rsidRDefault="00D345EE" w:rsidP="00D345EE">
      <w:pPr>
        <w:widowControl w:val="0"/>
        <w:suppressAutoHyphens/>
        <w:autoSpaceDE w:val="0"/>
        <w:spacing w:after="0" w:line="240" w:lineRule="auto"/>
        <w:ind w:firstLine="85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6) участвует в заседании комиссии и его подготовке;</w:t>
      </w:r>
    </w:p>
    <w:p w:rsidR="00D345EE" w:rsidRPr="005D14A1" w:rsidRDefault="00D345EE" w:rsidP="00D345EE">
      <w:pPr>
        <w:widowControl w:val="0"/>
        <w:suppressAutoHyphens/>
        <w:autoSpaceDE w:val="0"/>
        <w:spacing w:after="0" w:line="240" w:lineRule="auto"/>
        <w:ind w:firstLine="85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7) вносит предложения об отложении рассмотрения вопроса (материалов, дела) и о запросе дополнительных материалов по нему;</w:t>
      </w:r>
    </w:p>
    <w:p w:rsidR="00D345EE" w:rsidRPr="005D14A1" w:rsidRDefault="00D345EE" w:rsidP="00D345EE">
      <w:pPr>
        <w:widowControl w:val="0"/>
        <w:suppressAutoHyphens/>
        <w:autoSpaceDE w:val="0"/>
        <w:spacing w:after="0" w:line="240" w:lineRule="auto"/>
        <w:ind w:firstLine="85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8)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D345EE" w:rsidRPr="005D14A1" w:rsidRDefault="00D345EE" w:rsidP="00D345EE">
      <w:pPr>
        <w:widowControl w:val="0"/>
        <w:suppressAutoHyphens/>
        <w:autoSpaceDE w:val="0"/>
        <w:spacing w:after="0" w:line="240" w:lineRule="auto"/>
        <w:ind w:firstLine="85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9) участвует в обсуждении постановлений, принимаемых комиссией, а также иных решений по рассматриваемым вопросам (материалам, делам) и голосуют при их принятии;</w:t>
      </w:r>
    </w:p>
    <w:p w:rsidR="00D345EE" w:rsidRPr="005D14A1" w:rsidRDefault="00D345EE" w:rsidP="00D345EE">
      <w:pPr>
        <w:widowControl w:val="0"/>
        <w:suppressAutoHyphens/>
        <w:autoSpaceDE w:val="0"/>
        <w:spacing w:after="0" w:line="240" w:lineRule="auto"/>
        <w:ind w:firstLine="855"/>
        <w:contextualSpacing/>
        <w:jc w:val="both"/>
        <w:textAlignment w:val="baseline"/>
        <w:rPr>
          <w:rFonts w:ascii="Times New Roman" w:eastAsia="Andale Sans UI" w:hAnsi="Times New Roman"/>
          <w:kern w:val="1"/>
          <w:sz w:val="28"/>
          <w:szCs w:val="28"/>
          <w:lang w:eastAsia="fa-IR" w:bidi="fa-IR"/>
        </w:rPr>
      </w:pPr>
      <w:proofErr w:type="gramStart"/>
      <w:r w:rsidRPr="005D14A1">
        <w:rPr>
          <w:rFonts w:ascii="Times New Roman" w:eastAsia="Andale Sans UI" w:hAnsi="Times New Roman"/>
          <w:kern w:val="1"/>
          <w:sz w:val="28"/>
          <w:szCs w:val="28"/>
          <w:lang w:eastAsia="fa-IR" w:bidi="fa-IR"/>
        </w:rPr>
        <w:t>10)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5D14A1">
        <w:rPr>
          <w:rFonts w:ascii="Times New Roman" w:eastAsia="Andale Sans UI" w:hAnsi="Times New Roman"/>
          <w:kern w:val="1"/>
          <w:sz w:val="28"/>
          <w:szCs w:val="28"/>
          <w:lang w:eastAsia="fa-IR" w:bidi="fa-IR"/>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D345EE" w:rsidRPr="005D14A1" w:rsidRDefault="00D345EE" w:rsidP="00D345EE">
      <w:pPr>
        <w:widowControl w:val="0"/>
        <w:suppressAutoHyphens/>
        <w:spacing w:after="120" w:line="240" w:lineRule="auto"/>
        <w:ind w:firstLine="88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5.8. Члены комиссии обладают равными правами при рассмотрении и обсуждении вопросов (материалов, дел), отнесенных к компетенции комиссии, и осуществляют следующие полномочия:</w:t>
      </w:r>
    </w:p>
    <w:p w:rsidR="00D345EE" w:rsidRPr="005D14A1" w:rsidRDefault="00D345EE" w:rsidP="00D345EE">
      <w:pPr>
        <w:widowControl w:val="0"/>
        <w:suppressAutoHyphens/>
        <w:spacing w:after="120" w:line="240" w:lineRule="auto"/>
        <w:ind w:firstLine="88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1) участвуют в заседании комиссии и его подготовке;</w:t>
      </w:r>
    </w:p>
    <w:p w:rsidR="00D345EE" w:rsidRPr="005D14A1" w:rsidRDefault="00D345EE" w:rsidP="00D345EE">
      <w:pPr>
        <w:widowControl w:val="0"/>
        <w:suppressAutoHyphens/>
        <w:spacing w:after="120" w:line="240" w:lineRule="auto"/>
        <w:ind w:firstLine="88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2) предварительно (до заседания комиссии) знакомятся с материалами по вопросам, выносимым на ее рассмотрение;</w:t>
      </w:r>
    </w:p>
    <w:p w:rsidR="00D345EE" w:rsidRPr="005D14A1" w:rsidRDefault="00D345EE" w:rsidP="00D345EE">
      <w:pPr>
        <w:widowControl w:val="0"/>
        <w:suppressAutoHyphens/>
        <w:spacing w:after="120" w:line="240" w:lineRule="auto"/>
        <w:ind w:firstLine="88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3) вносят предложения об отложении рассмотрения вопроса (материалов, дела) и о запросе дополнительных материалов по нему;</w:t>
      </w:r>
    </w:p>
    <w:p w:rsidR="00D345EE" w:rsidRPr="005D14A1" w:rsidRDefault="00D345EE" w:rsidP="00D345EE">
      <w:pPr>
        <w:widowControl w:val="0"/>
        <w:suppressAutoHyphens/>
        <w:spacing w:after="120" w:line="240" w:lineRule="auto"/>
        <w:ind w:firstLine="88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D345EE" w:rsidRPr="005D14A1" w:rsidRDefault="00D345EE" w:rsidP="00D345EE">
      <w:pPr>
        <w:widowControl w:val="0"/>
        <w:suppressAutoHyphens/>
        <w:spacing w:after="120" w:line="240" w:lineRule="auto"/>
        <w:ind w:firstLine="88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 xml:space="preserve">5) участвуют в обсуждении постановлений, принимаемых комиссией, а также иных решений по рассматриваемым вопросам (материалам, делам) и </w:t>
      </w:r>
      <w:r w:rsidRPr="005D14A1">
        <w:rPr>
          <w:rFonts w:ascii="Times New Roman" w:eastAsia="Andale Sans UI" w:hAnsi="Times New Roman"/>
          <w:kern w:val="1"/>
          <w:sz w:val="28"/>
          <w:szCs w:val="28"/>
          <w:lang w:eastAsia="fa-IR" w:bidi="fa-IR"/>
        </w:rPr>
        <w:lastRenderedPageBreak/>
        <w:t>голосуют при их принятии;</w:t>
      </w:r>
    </w:p>
    <w:p w:rsidR="00D345EE" w:rsidRPr="005D14A1" w:rsidRDefault="00D345EE" w:rsidP="00D345EE">
      <w:pPr>
        <w:widowControl w:val="0"/>
        <w:suppressAutoHyphens/>
        <w:spacing w:after="120" w:line="240" w:lineRule="auto"/>
        <w:ind w:firstLine="88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6) 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D345EE" w:rsidRPr="005D14A1" w:rsidRDefault="00D345EE" w:rsidP="00D345EE">
      <w:pPr>
        <w:widowControl w:val="0"/>
        <w:suppressAutoHyphens/>
        <w:spacing w:after="120" w:line="240" w:lineRule="auto"/>
        <w:ind w:firstLine="885"/>
        <w:contextualSpacing/>
        <w:jc w:val="both"/>
        <w:textAlignment w:val="baseline"/>
        <w:rPr>
          <w:rFonts w:ascii="Times New Roman" w:eastAsia="Andale Sans UI" w:hAnsi="Times New Roman"/>
          <w:kern w:val="1"/>
          <w:sz w:val="28"/>
          <w:szCs w:val="28"/>
          <w:lang w:eastAsia="fa-IR" w:bidi="fa-IR"/>
        </w:rPr>
      </w:pPr>
      <w:proofErr w:type="gramStart"/>
      <w:r w:rsidRPr="005D14A1">
        <w:rPr>
          <w:rFonts w:ascii="Times New Roman" w:eastAsia="Andale Sans UI" w:hAnsi="Times New Roman"/>
          <w:kern w:val="1"/>
          <w:sz w:val="28"/>
          <w:szCs w:val="28"/>
          <w:lang w:eastAsia="fa-IR" w:bidi="fa-IR"/>
        </w:rPr>
        <w:t>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5D14A1">
        <w:rPr>
          <w:rFonts w:ascii="Times New Roman" w:eastAsia="Andale Sans UI" w:hAnsi="Times New Roman"/>
          <w:kern w:val="1"/>
          <w:sz w:val="28"/>
          <w:szCs w:val="28"/>
          <w:lang w:eastAsia="fa-IR" w:bidi="fa-IR"/>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D345EE" w:rsidRPr="005D14A1" w:rsidRDefault="00D345EE" w:rsidP="00D345EE">
      <w:pPr>
        <w:widowControl w:val="0"/>
        <w:suppressAutoHyphens/>
        <w:spacing w:after="120" w:line="240" w:lineRule="auto"/>
        <w:ind w:firstLine="88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8) выполняют поручения председателя комиссии;</w:t>
      </w:r>
    </w:p>
    <w:p w:rsidR="00D345EE" w:rsidRPr="005D14A1" w:rsidRDefault="00D345EE" w:rsidP="00D345EE">
      <w:pPr>
        <w:widowControl w:val="0"/>
        <w:suppressAutoHyphens/>
        <w:spacing w:after="0" w:line="240" w:lineRule="auto"/>
        <w:ind w:firstLine="88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9) информируют председателя комиссии о своем участии в заседании или причинах отсутствия на заседании.</w:t>
      </w:r>
    </w:p>
    <w:p w:rsidR="00D345EE" w:rsidRPr="005D14A1" w:rsidRDefault="00D345EE" w:rsidP="00D345EE">
      <w:pPr>
        <w:widowControl w:val="0"/>
        <w:suppressAutoHyphens/>
        <w:spacing w:after="120" w:line="240" w:lineRule="auto"/>
        <w:ind w:firstLine="88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5.9.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федеральным законодательством и законодательством области.</w:t>
      </w:r>
    </w:p>
    <w:p w:rsidR="00D345EE" w:rsidRPr="005D14A1" w:rsidRDefault="00D345EE" w:rsidP="00D345EE">
      <w:pPr>
        <w:widowControl w:val="0"/>
        <w:suppressAutoHyphens/>
        <w:spacing w:after="120" w:line="240" w:lineRule="auto"/>
        <w:ind w:firstLine="88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5.10. Полномочия председателя комиссии, заместителя председателя комиссии, ответственного секретаря комиссии, члена комиссии прекращаются при наличии следующих оснований:</w:t>
      </w:r>
    </w:p>
    <w:p w:rsidR="00D345EE" w:rsidRPr="005D14A1" w:rsidRDefault="00D345EE" w:rsidP="00D345EE">
      <w:pPr>
        <w:widowControl w:val="0"/>
        <w:suppressAutoHyphens/>
        <w:spacing w:after="120" w:line="240" w:lineRule="auto"/>
        <w:ind w:firstLine="88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1) подача письменного заявления о прекращении полномочий председателя комиссии (заместителя председателя комиссии, ответственного секретаря комиссии, члена комиссии) в уполномоченные органы (должностным лицам);</w:t>
      </w:r>
    </w:p>
    <w:p w:rsidR="00D345EE" w:rsidRPr="005D14A1" w:rsidRDefault="00D345EE" w:rsidP="00D345EE">
      <w:pPr>
        <w:widowControl w:val="0"/>
        <w:suppressAutoHyphens/>
        <w:spacing w:after="120" w:line="240" w:lineRule="auto"/>
        <w:ind w:firstLine="88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2) признание председателя комиссии (заместителя председателя комиссии, ответственного секретаря комиссии, члена комиссии) решением суда, вступившим в законную силу, недееспособным, ограниченно дееспособным и безвестно отсутствующим или умершим;</w:t>
      </w:r>
    </w:p>
    <w:p w:rsidR="00D345EE" w:rsidRPr="005D14A1" w:rsidRDefault="00D345EE" w:rsidP="00D345EE">
      <w:pPr>
        <w:widowControl w:val="0"/>
        <w:suppressAutoHyphens/>
        <w:spacing w:after="120" w:line="240" w:lineRule="auto"/>
        <w:ind w:firstLine="88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3) прекращение полномочий комиссии;</w:t>
      </w:r>
    </w:p>
    <w:p w:rsidR="00D345EE" w:rsidRPr="005D14A1" w:rsidRDefault="00D345EE" w:rsidP="00D345EE">
      <w:pPr>
        <w:widowControl w:val="0"/>
        <w:suppressAutoHyphens/>
        <w:spacing w:after="120" w:line="240" w:lineRule="auto"/>
        <w:ind w:firstLine="88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4) увольнение председателя комиссии (заместителя председателя комиссии, ответственного секретаря комиссии,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D345EE" w:rsidRPr="005D14A1" w:rsidRDefault="00D345EE" w:rsidP="00D345EE">
      <w:pPr>
        <w:widowControl w:val="0"/>
        <w:suppressAutoHyphens/>
        <w:spacing w:after="120" w:line="240" w:lineRule="auto"/>
        <w:ind w:firstLine="88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5) отзыв (замена) председателя комиссии (заместителя председателя комиссии, ответственного секретаря комиссии,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D345EE" w:rsidRPr="005D14A1" w:rsidRDefault="00D345EE" w:rsidP="00D345EE">
      <w:pPr>
        <w:widowControl w:val="0"/>
        <w:suppressAutoHyphens/>
        <w:spacing w:after="120" w:line="240" w:lineRule="auto"/>
        <w:ind w:firstLine="88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lastRenderedPageBreak/>
        <w:t>6) систематическое неисполнение или ненадлежащее исполнение председателем комиссии (заместителем председателя комиссии, ответственным секретарем комиссии, членом комиссии) своих полномочий;</w:t>
      </w:r>
    </w:p>
    <w:p w:rsidR="00D345EE" w:rsidRPr="005D14A1" w:rsidRDefault="00D345EE" w:rsidP="00D345EE">
      <w:pPr>
        <w:widowControl w:val="0"/>
        <w:suppressAutoHyphens/>
        <w:spacing w:after="0" w:line="240" w:lineRule="auto"/>
        <w:ind w:firstLine="885"/>
        <w:contextualSpacing/>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7) по факту смерти.</w:t>
      </w:r>
    </w:p>
    <w:p w:rsidR="00D345EE" w:rsidRPr="005D14A1" w:rsidRDefault="00D345EE" w:rsidP="00D345EE">
      <w:pPr>
        <w:widowControl w:val="0"/>
        <w:suppressAutoHyphens/>
        <w:spacing w:after="0" w:line="240" w:lineRule="auto"/>
        <w:ind w:firstLine="885"/>
        <w:jc w:val="both"/>
        <w:textAlignment w:val="baseline"/>
        <w:rPr>
          <w:rFonts w:ascii="Times New Roman" w:eastAsia="Andale Sans UI" w:hAnsi="Times New Roman"/>
          <w:kern w:val="1"/>
          <w:sz w:val="28"/>
          <w:szCs w:val="28"/>
          <w:lang w:eastAsia="fa-IR" w:bidi="fa-IR"/>
        </w:rPr>
      </w:pPr>
      <w:r w:rsidRPr="005D14A1">
        <w:rPr>
          <w:rFonts w:ascii="Times New Roman" w:eastAsia="Andale Sans UI" w:hAnsi="Times New Roman"/>
          <w:kern w:val="1"/>
          <w:sz w:val="28"/>
          <w:szCs w:val="28"/>
          <w:lang w:eastAsia="fa-IR" w:bidi="fa-IR"/>
        </w:rPr>
        <w:t>5.11. При прекращении полномочий председатель комиссии (заместитель председателя комиссии, ответственный секретарь комиссии, член комиссии) исключается из ее состава, за исключением прекращения полномочий в соответствии с пунктами 2 (в части признания лица, входящего в состав комиссии, решением суда, вступившим в законную силу, умершим), 3 и 7 пункта 5.10 настоящего Положения.</w:t>
      </w:r>
    </w:p>
    <w:p w:rsidR="00D345EE" w:rsidRPr="005D14A1" w:rsidRDefault="00D345EE" w:rsidP="00D345EE">
      <w:pPr>
        <w:widowControl w:val="0"/>
        <w:suppressAutoHyphens/>
        <w:spacing w:after="0" w:line="240" w:lineRule="auto"/>
        <w:ind w:firstLine="885"/>
        <w:jc w:val="both"/>
        <w:textAlignment w:val="baseline"/>
        <w:rPr>
          <w:rFonts w:ascii="Times New Roman" w:eastAsia="Andale Sans UI" w:hAnsi="Times New Roman"/>
          <w:kern w:val="1"/>
          <w:sz w:val="28"/>
          <w:szCs w:val="28"/>
          <w:lang w:eastAsia="fa-IR" w:bidi="fa-IR"/>
        </w:rPr>
      </w:pPr>
    </w:p>
    <w:p w:rsidR="00D345EE" w:rsidRPr="005D14A1" w:rsidRDefault="00D345EE" w:rsidP="00D345EE">
      <w:pPr>
        <w:widowControl w:val="0"/>
        <w:suppressAutoHyphens/>
        <w:autoSpaceDE w:val="0"/>
        <w:spacing w:after="0" w:line="240" w:lineRule="auto"/>
        <w:ind w:firstLine="855"/>
        <w:jc w:val="center"/>
        <w:textAlignment w:val="baseline"/>
        <w:rPr>
          <w:rFonts w:ascii="Times New Roman" w:eastAsia="Times New Roman CYR" w:hAnsi="Times New Roman"/>
          <w:b/>
          <w:bCs/>
          <w:color w:val="000000"/>
          <w:kern w:val="1"/>
          <w:sz w:val="28"/>
          <w:szCs w:val="28"/>
          <w:lang w:eastAsia="fa-IR" w:bidi="fa-IR"/>
        </w:rPr>
      </w:pPr>
      <w:r w:rsidRPr="005D14A1">
        <w:rPr>
          <w:rFonts w:ascii="Times New Roman" w:eastAsia="Times New Roman CYR" w:hAnsi="Times New Roman"/>
          <w:b/>
          <w:bCs/>
          <w:color w:val="000000"/>
          <w:kern w:val="1"/>
          <w:sz w:val="28"/>
          <w:szCs w:val="28"/>
          <w:lang w:eastAsia="fa-IR" w:bidi="fa-IR"/>
        </w:rPr>
        <w:t>6. Вопросы обеспечения деятельности комиссии</w:t>
      </w:r>
    </w:p>
    <w:p w:rsidR="00D345EE" w:rsidRPr="005D14A1" w:rsidRDefault="00D345EE" w:rsidP="00D345EE">
      <w:pPr>
        <w:widowControl w:val="0"/>
        <w:suppressAutoHyphens/>
        <w:autoSpaceDE w:val="0"/>
        <w:spacing w:after="0" w:line="240" w:lineRule="auto"/>
        <w:ind w:firstLine="855"/>
        <w:jc w:val="center"/>
        <w:textAlignment w:val="baseline"/>
        <w:rPr>
          <w:rFonts w:ascii="Times New Roman" w:eastAsia="Times New Roman CYR" w:hAnsi="Times New Roman"/>
          <w:b/>
          <w:bCs/>
          <w:color w:val="000000"/>
          <w:kern w:val="1"/>
          <w:sz w:val="28"/>
          <w:szCs w:val="28"/>
          <w:lang w:eastAsia="fa-IR" w:bidi="fa-IR"/>
        </w:rPr>
      </w:pPr>
    </w:p>
    <w:p w:rsidR="00D345EE" w:rsidRPr="005D14A1" w:rsidRDefault="00D345EE" w:rsidP="00D345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D14A1">
        <w:rPr>
          <w:rFonts w:ascii="Times New Roman" w:eastAsia="Times New Roman" w:hAnsi="Times New Roman"/>
          <w:color w:val="000000"/>
          <w:sz w:val="28"/>
          <w:szCs w:val="28"/>
          <w:lang w:eastAsia="ru-RU"/>
        </w:rPr>
        <w:t>К вопросам обеспечения деятельности комиссии относятся:</w:t>
      </w:r>
    </w:p>
    <w:p w:rsidR="00D345EE" w:rsidRPr="005D14A1" w:rsidRDefault="00D345EE" w:rsidP="00D345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D14A1">
        <w:rPr>
          <w:rFonts w:ascii="Times New Roman" w:eastAsia="Times New Roman" w:hAnsi="Times New Roman"/>
          <w:color w:val="000000"/>
          <w:sz w:val="28"/>
          <w:szCs w:val="28"/>
          <w:lang w:eastAsia="ru-RU"/>
        </w:rPr>
        <w:t>1) подготовка и организация проведения заседаний и иных плановых мероприятий комиссии;</w:t>
      </w:r>
    </w:p>
    <w:p w:rsidR="00D345EE" w:rsidRPr="005D14A1" w:rsidRDefault="00D345EE" w:rsidP="00D345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D14A1">
        <w:rPr>
          <w:rFonts w:ascii="Times New Roman" w:eastAsia="Times New Roman" w:hAnsi="Times New Roman"/>
          <w:color w:val="000000"/>
          <w:sz w:val="28"/>
          <w:szCs w:val="28"/>
          <w:lang w:eastAsia="ru-RU"/>
        </w:rPr>
        <w:t xml:space="preserve">2) осуществление </w:t>
      </w:r>
      <w:proofErr w:type="gramStart"/>
      <w:r w:rsidRPr="005D14A1">
        <w:rPr>
          <w:rFonts w:ascii="Times New Roman" w:eastAsia="Times New Roman" w:hAnsi="Times New Roman"/>
          <w:color w:val="000000"/>
          <w:sz w:val="28"/>
          <w:szCs w:val="28"/>
          <w:lang w:eastAsia="ru-RU"/>
        </w:rPr>
        <w:t>контроля за</w:t>
      </w:r>
      <w:proofErr w:type="gramEnd"/>
      <w:r w:rsidRPr="005D14A1">
        <w:rPr>
          <w:rFonts w:ascii="Times New Roman" w:eastAsia="Times New Roman" w:hAnsi="Times New Roman"/>
          <w:color w:val="000000"/>
          <w:sz w:val="28"/>
          <w:szCs w:val="28"/>
          <w:lang w:eastAsia="ru-RU"/>
        </w:rPr>
        <w:t xml:space="preserve"> своевременностью подготовки и представления материалов для рассмотрения на заседаниях комиссии;</w:t>
      </w:r>
    </w:p>
    <w:p w:rsidR="00D345EE" w:rsidRPr="005D14A1" w:rsidRDefault="00D345EE" w:rsidP="00D345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D14A1">
        <w:rPr>
          <w:rFonts w:ascii="Times New Roman" w:eastAsia="Times New Roman" w:hAnsi="Times New Roman"/>
          <w:color w:val="000000"/>
          <w:sz w:val="28"/>
          <w:szCs w:val="28"/>
          <w:lang w:eastAsia="ru-RU"/>
        </w:rPr>
        <w:t>3) ведение делопроизводства комиссии;</w:t>
      </w:r>
    </w:p>
    <w:p w:rsidR="00D345EE" w:rsidRPr="005D14A1" w:rsidRDefault="00D345EE" w:rsidP="00D345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D14A1">
        <w:rPr>
          <w:rFonts w:ascii="Times New Roman" w:eastAsia="Times New Roman" w:hAnsi="Times New Roman"/>
          <w:color w:val="000000"/>
          <w:sz w:val="28"/>
          <w:szCs w:val="28"/>
          <w:lang w:eastAsia="ru-RU"/>
        </w:rPr>
        <w:t>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D345EE" w:rsidRPr="005D14A1" w:rsidRDefault="00D345EE" w:rsidP="00D345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D14A1">
        <w:rPr>
          <w:rFonts w:ascii="Times New Roman" w:eastAsia="Times New Roman" w:hAnsi="Times New Roman"/>
          <w:color w:val="000000"/>
          <w:sz w:val="28"/>
          <w:szCs w:val="28"/>
          <w:lang w:eastAsia="ru-RU"/>
        </w:rPr>
        <w:t>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D345EE" w:rsidRPr="005D14A1" w:rsidRDefault="00D345EE" w:rsidP="00D345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D14A1">
        <w:rPr>
          <w:rFonts w:ascii="Times New Roman" w:eastAsia="Times New Roman" w:hAnsi="Times New Roman"/>
          <w:color w:val="000000"/>
          <w:sz w:val="28"/>
          <w:szCs w:val="28"/>
          <w:lang w:eastAsia="ru-RU"/>
        </w:rPr>
        <w:t>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D345EE" w:rsidRPr="005D14A1" w:rsidRDefault="00D345EE" w:rsidP="00D345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D14A1">
        <w:rPr>
          <w:rFonts w:ascii="Times New Roman" w:eastAsia="Times New Roman" w:hAnsi="Times New Roman"/>
          <w:color w:val="000000"/>
          <w:sz w:val="28"/>
          <w:szCs w:val="28"/>
          <w:lang w:eastAsia="ru-RU"/>
        </w:rPr>
        <w:t>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D345EE" w:rsidRPr="005D14A1" w:rsidRDefault="00D345EE" w:rsidP="00D345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D14A1">
        <w:rPr>
          <w:rFonts w:ascii="Times New Roman" w:eastAsia="Times New Roman" w:hAnsi="Times New Roman"/>
          <w:color w:val="000000"/>
          <w:sz w:val="28"/>
          <w:szCs w:val="28"/>
          <w:lang w:eastAsia="ru-RU"/>
        </w:rPr>
        <w:t>8) осуществление сбора, обработки и обобщения информации, необходимой для решения задач, стоящих перед комиссией;</w:t>
      </w:r>
    </w:p>
    <w:p w:rsidR="00D345EE" w:rsidRPr="005D14A1" w:rsidRDefault="00D345EE" w:rsidP="00D345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D14A1">
        <w:rPr>
          <w:rFonts w:ascii="Times New Roman" w:eastAsia="Times New Roman" w:hAnsi="Times New Roman"/>
          <w:color w:val="000000"/>
          <w:sz w:val="28"/>
          <w:szCs w:val="28"/>
          <w:lang w:eastAsia="ru-RU"/>
        </w:rPr>
        <w:t>9) осуществление сбора и обобщение информации о численности лиц, предусмотренных статьей 5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D345EE" w:rsidRPr="005D14A1" w:rsidRDefault="00D345EE" w:rsidP="00D345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D14A1">
        <w:rPr>
          <w:rFonts w:ascii="Times New Roman" w:eastAsia="Times New Roman" w:hAnsi="Times New Roman"/>
          <w:color w:val="000000"/>
          <w:sz w:val="28"/>
          <w:szCs w:val="28"/>
          <w:lang w:eastAsia="ru-RU"/>
        </w:rPr>
        <w:lastRenderedPageBreak/>
        <w:t>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D345EE" w:rsidRPr="005D14A1" w:rsidRDefault="00D345EE" w:rsidP="00D345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D14A1">
        <w:rPr>
          <w:rFonts w:ascii="Times New Roman" w:eastAsia="Times New Roman" w:hAnsi="Times New Roman"/>
          <w:color w:val="000000"/>
          <w:sz w:val="28"/>
          <w:szCs w:val="28"/>
          <w:lang w:eastAsia="ru-RU"/>
        </w:rPr>
        <w:t>11) подготовка информационных и аналитических материалов по вопросам профилактики безнадзорности и правонарушений несовершеннолетних;</w:t>
      </w:r>
    </w:p>
    <w:p w:rsidR="00D345EE" w:rsidRPr="005D14A1" w:rsidRDefault="00D345EE" w:rsidP="00D345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D14A1">
        <w:rPr>
          <w:rFonts w:ascii="Times New Roman" w:eastAsia="Times New Roman" w:hAnsi="Times New Roman"/>
          <w:color w:val="000000"/>
          <w:sz w:val="28"/>
          <w:szCs w:val="28"/>
          <w:lang w:eastAsia="ru-RU"/>
        </w:rPr>
        <w:t>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D345EE" w:rsidRPr="005D14A1" w:rsidRDefault="00D345EE" w:rsidP="00D345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D14A1">
        <w:rPr>
          <w:rFonts w:ascii="Times New Roman" w:eastAsia="Times New Roman" w:hAnsi="Times New Roman"/>
          <w:color w:val="000000"/>
          <w:sz w:val="28"/>
          <w:szCs w:val="28"/>
          <w:lang w:eastAsia="ru-RU"/>
        </w:rPr>
        <w:t>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D345EE" w:rsidRPr="005D14A1" w:rsidRDefault="00D345EE" w:rsidP="00D345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D14A1">
        <w:rPr>
          <w:rFonts w:ascii="Times New Roman" w:eastAsia="Times New Roman" w:hAnsi="Times New Roman"/>
          <w:color w:val="000000"/>
          <w:sz w:val="28"/>
          <w:szCs w:val="28"/>
          <w:lang w:eastAsia="ru-RU"/>
        </w:rPr>
        <w:t>14) 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D345EE" w:rsidRPr="005D14A1" w:rsidRDefault="00D345EE" w:rsidP="00D345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D14A1">
        <w:rPr>
          <w:rFonts w:ascii="Times New Roman" w:eastAsia="Times New Roman" w:hAnsi="Times New Roman"/>
          <w:color w:val="000000"/>
          <w:sz w:val="28"/>
          <w:szCs w:val="28"/>
          <w:lang w:eastAsia="ru-RU"/>
        </w:rPr>
        <w:t>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D345EE" w:rsidRPr="005D14A1" w:rsidRDefault="00D345EE" w:rsidP="00D345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D14A1">
        <w:rPr>
          <w:rFonts w:ascii="Times New Roman" w:eastAsia="Times New Roman" w:hAnsi="Times New Roman"/>
          <w:color w:val="000000"/>
          <w:sz w:val="28"/>
          <w:szCs w:val="28"/>
          <w:lang w:eastAsia="ru-RU"/>
        </w:rPr>
        <w:t xml:space="preserve">16) осуществление сбора, обобщения информации о численности несовершеннолетних, находящихся в социально опасном положении, на территории </w:t>
      </w:r>
      <w:proofErr w:type="spellStart"/>
      <w:r w:rsidRPr="005D14A1">
        <w:rPr>
          <w:rFonts w:ascii="Times New Roman" w:eastAsia="Times New Roman" w:hAnsi="Times New Roman"/>
          <w:color w:val="000000"/>
          <w:sz w:val="28"/>
          <w:szCs w:val="28"/>
          <w:lang w:eastAsia="ru-RU"/>
        </w:rPr>
        <w:t>Турковского</w:t>
      </w:r>
      <w:proofErr w:type="spellEnd"/>
      <w:r w:rsidRPr="005D14A1">
        <w:rPr>
          <w:rFonts w:ascii="Times New Roman" w:eastAsia="Times New Roman" w:hAnsi="Times New Roman"/>
          <w:color w:val="000000"/>
          <w:sz w:val="28"/>
          <w:szCs w:val="28"/>
          <w:lang w:eastAsia="ru-RU"/>
        </w:rPr>
        <w:t xml:space="preserve"> муниципального района;</w:t>
      </w:r>
    </w:p>
    <w:p w:rsidR="00D345EE" w:rsidRPr="005D14A1" w:rsidRDefault="00D345EE" w:rsidP="00D345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D14A1">
        <w:rPr>
          <w:rFonts w:ascii="Times New Roman" w:eastAsia="Times New Roman" w:hAnsi="Times New Roman"/>
          <w:color w:val="000000"/>
          <w:sz w:val="28"/>
          <w:szCs w:val="28"/>
          <w:lang w:eastAsia="ru-RU"/>
        </w:rPr>
        <w:t>17) подготовка и направление в комиссию Саратовкой области справочной информации, отчетов по вопросам, относящимся к компетенции комиссии;</w:t>
      </w:r>
    </w:p>
    <w:p w:rsidR="00D345EE" w:rsidRPr="005D14A1" w:rsidRDefault="00D345EE" w:rsidP="00D345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D14A1">
        <w:rPr>
          <w:rFonts w:ascii="Times New Roman" w:eastAsia="Times New Roman" w:hAnsi="Times New Roman"/>
          <w:color w:val="000000"/>
          <w:sz w:val="28"/>
          <w:szCs w:val="28"/>
          <w:lang w:eastAsia="ru-RU"/>
        </w:rPr>
        <w:t>18) участие в подготовке заключений на проекты нормативных правовых актов по вопросам защиты прав и законных интересов несовершеннолетних;</w:t>
      </w:r>
    </w:p>
    <w:p w:rsidR="00D345EE" w:rsidRPr="005D14A1" w:rsidRDefault="00D345EE" w:rsidP="00D345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D14A1">
        <w:rPr>
          <w:rFonts w:ascii="Times New Roman" w:eastAsia="Times New Roman" w:hAnsi="Times New Roman"/>
          <w:color w:val="000000"/>
          <w:sz w:val="28"/>
          <w:szCs w:val="28"/>
          <w:lang w:eastAsia="ru-RU"/>
        </w:rPr>
        <w:t>19)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области.</w:t>
      </w:r>
    </w:p>
    <w:p w:rsidR="00D345EE" w:rsidRPr="005D14A1" w:rsidRDefault="00D345EE" w:rsidP="00D345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D14A1">
        <w:rPr>
          <w:rFonts w:ascii="Times New Roman" w:eastAsia="Times New Roman" w:hAnsi="Times New Roman"/>
          <w:color w:val="000000"/>
          <w:sz w:val="28"/>
          <w:szCs w:val="28"/>
          <w:lang w:eastAsia="ru-RU"/>
        </w:rPr>
        <w:t>20) исполнение иных полномочий в рамках обеспечения деятельности комиссии, предусмотренных федеральным законодательством и законодательством области.</w:t>
      </w:r>
    </w:p>
    <w:p w:rsidR="00D345EE" w:rsidRPr="005D14A1" w:rsidRDefault="00D345EE" w:rsidP="00D345EE">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D345EE" w:rsidRPr="005D14A1" w:rsidRDefault="00D345EE" w:rsidP="00D345EE">
      <w:pPr>
        <w:widowControl w:val="0"/>
        <w:suppressAutoHyphens/>
        <w:autoSpaceDE w:val="0"/>
        <w:spacing w:after="0" w:line="240" w:lineRule="auto"/>
        <w:ind w:firstLine="855"/>
        <w:jc w:val="center"/>
        <w:textAlignment w:val="baseline"/>
        <w:rPr>
          <w:rFonts w:ascii="Times New Roman" w:eastAsia="Times New Roman CYR" w:hAnsi="Times New Roman"/>
          <w:b/>
          <w:bCs/>
          <w:color w:val="000000"/>
          <w:kern w:val="1"/>
          <w:sz w:val="28"/>
          <w:szCs w:val="28"/>
          <w:lang w:eastAsia="fa-IR" w:bidi="fa-IR"/>
        </w:rPr>
      </w:pPr>
      <w:r w:rsidRPr="005D14A1">
        <w:rPr>
          <w:rFonts w:ascii="Times New Roman" w:eastAsia="Times New Roman CYR" w:hAnsi="Times New Roman"/>
          <w:b/>
          <w:bCs/>
          <w:color w:val="000000"/>
          <w:kern w:val="1"/>
          <w:sz w:val="28"/>
          <w:szCs w:val="28"/>
          <w:lang w:eastAsia="fa-IR" w:bidi="fa-IR"/>
        </w:rPr>
        <w:t>7. Порядок проведения заседаний комиссии и принятия решений</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 xml:space="preserve">7.1. Заседания комиссии проводятся в соответствии с планом работы, утвержденным постановлением комиссии на очередной календарный год, а </w:t>
      </w:r>
      <w:r w:rsidRPr="005D14A1">
        <w:rPr>
          <w:rFonts w:ascii="Times New Roman" w:eastAsia="Andale Sans UI" w:hAnsi="Times New Roman"/>
          <w:bCs/>
          <w:iCs/>
          <w:kern w:val="1"/>
          <w:sz w:val="28"/>
          <w:szCs w:val="28"/>
          <w:lang w:eastAsia="fa-IR" w:bidi="fa-IR"/>
        </w:rPr>
        <w:lastRenderedPageBreak/>
        <w:t>также по мере необходимости, но не реже двух раз в месяц.</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7.2.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7.3. Предложения по рассмотрению вопросов на заседании комиссии должны содержать:</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1) наименование вопроса и краткое обоснование необходимости его рассмотрения на заседании комиссии;</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proofErr w:type="gramStart"/>
      <w:r w:rsidRPr="005D14A1">
        <w:rPr>
          <w:rFonts w:ascii="Times New Roman" w:eastAsia="Andale Sans UI" w:hAnsi="Times New Roman"/>
          <w:bCs/>
          <w:iCs/>
          <w:kern w:val="1"/>
          <w:sz w:val="28"/>
          <w:szCs w:val="28"/>
          <w:lang w:eastAsia="fa-IR" w:bidi="fa-IR"/>
        </w:rPr>
        <w:t>2) информацию об органе (организации, учреждении), и (или) должностном лице, и (или) члене комиссии, ответственных за подготовку вопроса;</w:t>
      </w:r>
      <w:proofErr w:type="gramEnd"/>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3) перечень соисполнителей (при их наличии);</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4) срок рассмотрения на заседании комиссии.</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7.4. Предложения в проект плана работы комиссии могут направляться членам комиссии для их предварительного согласования.</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7.5.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 xml:space="preserve">7.6. Изменения в план работы комиссии вносятся на заседании </w:t>
      </w:r>
      <w:proofErr w:type="gramStart"/>
      <w:r w:rsidRPr="005D14A1">
        <w:rPr>
          <w:rFonts w:ascii="Times New Roman" w:eastAsia="Andale Sans UI" w:hAnsi="Times New Roman"/>
          <w:bCs/>
          <w:iCs/>
          <w:kern w:val="1"/>
          <w:sz w:val="28"/>
          <w:szCs w:val="28"/>
          <w:lang w:eastAsia="fa-IR" w:bidi="fa-IR"/>
        </w:rPr>
        <w:t>комиссии</w:t>
      </w:r>
      <w:proofErr w:type="gramEnd"/>
      <w:r w:rsidRPr="005D14A1">
        <w:rPr>
          <w:rFonts w:ascii="Times New Roman" w:eastAsia="Andale Sans UI" w:hAnsi="Times New Roman"/>
          <w:bCs/>
          <w:iCs/>
          <w:kern w:val="1"/>
          <w:sz w:val="28"/>
          <w:szCs w:val="28"/>
          <w:lang w:eastAsia="fa-IR" w:bidi="fa-IR"/>
        </w:rPr>
        <w:t xml:space="preserve"> на основании предложений лиц, входящих в ее состав.</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7.7. В соответствии с федеральным законодательством члены комиссии, должностные лица органов и учреждений системы профилактики,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 xml:space="preserve">7.8.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sidRPr="005D14A1">
        <w:rPr>
          <w:rFonts w:ascii="Times New Roman" w:eastAsia="Andale Sans UI" w:hAnsi="Times New Roman"/>
          <w:bCs/>
          <w:iCs/>
          <w:kern w:val="1"/>
          <w:sz w:val="28"/>
          <w:szCs w:val="28"/>
          <w:lang w:eastAsia="fa-IR" w:bidi="fa-IR"/>
        </w:rPr>
        <w:t>позднее</w:t>
      </w:r>
      <w:proofErr w:type="gramEnd"/>
      <w:r w:rsidRPr="005D14A1">
        <w:rPr>
          <w:rFonts w:ascii="Times New Roman" w:eastAsia="Andale Sans UI" w:hAnsi="Times New Roman"/>
          <w:bCs/>
          <w:iCs/>
          <w:kern w:val="1"/>
          <w:sz w:val="28"/>
          <w:szCs w:val="28"/>
          <w:lang w:eastAsia="fa-IR" w:bidi="fa-IR"/>
        </w:rPr>
        <w:t xml:space="preserve"> чем за 10 дней до дня проведения заседания и включают в себя:</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1) справочно-аналитическую информацию по вопросу, вынесенному на рассмотрение;</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2) предложения в проект постановления комиссии по рассматриваемому вопросу;</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3) особые мнения по представленному проекту постановления комиссии, если таковые имеются;</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4)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5) иные сведения, необходимые для рассмотрения вопроса.</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7.9</w:t>
      </w:r>
      <w:proofErr w:type="gramStart"/>
      <w:r w:rsidRPr="005D14A1">
        <w:rPr>
          <w:rFonts w:ascii="Times New Roman" w:eastAsia="Andale Sans UI" w:hAnsi="Times New Roman"/>
          <w:bCs/>
          <w:iCs/>
          <w:kern w:val="1"/>
          <w:sz w:val="28"/>
          <w:szCs w:val="28"/>
          <w:lang w:eastAsia="fa-IR" w:bidi="fa-IR"/>
        </w:rPr>
        <w:t xml:space="preserve"> В</w:t>
      </w:r>
      <w:proofErr w:type="gramEnd"/>
      <w:r w:rsidRPr="005D14A1">
        <w:rPr>
          <w:rFonts w:ascii="Times New Roman" w:eastAsia="Andale Sans UI" w:hAnsi="Times New Roman"/>
          <w:bCs/>
          <w:iCs/>
          <w:kern w:val="1"/>
          <w:sz w:val="28"/>
          <w:szCs w:val="28"/>
          <w:lang w:eastAsia="fa-IR" w:bidi="fa-IR"/>
        </w:rPr>
        <w:t xml:space="preserve"> случае непредставления материалов в указанный в настоящем разделе срок или их представления с нарушением требований к данным материалам, вопрос может быть снят с рассмотрения либо перенесен для </w:t>
      </w:r>
      <w:r w:rsidRPr="005D14A1">
        <w:rPr>
          <w:rFonts w:ascii="Times New Roman" w:eastAsia="Andale Sans UI" w:hAnsi="Times New Roman"/>
          <w:bCs/>
          <w:iCs/>
          <w:kern w:val="1"/>
          <w:sz w:val="28"/>
          <w:szCs w:val="28"/>
          <w:lang w:eastAsia="fa-IR" w:bidi="fa-IR"/>
        </w:rPr>
        <w:lastRenderedPageBreak/>
        <w:t>рассмотрения на другое заседание в соответствии с решением председателя комиссии.</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 xml:space="preserve">7.10.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Pr="005D14A1">
        <w:rPr>
          <w:rFonts w:ascii="Times New Roman" w:eastAsia="Andale Sans UI" w:hAnsi="Times New Roman"/>
          <w:bCs/>
          <w:iCs/>
          <w:kern w:val="1"/>
          <w:sz w:val="28"/>
          <w:szCs w:val="28"/>
          <w:lang w:eastAsia="fa-IR" w:bidi="fa-IR"/>
        </w:rPr>
        <w:t>позднее</w:t>
      </w:r>
      <w:proofErr w:type="gramEnd"/>
      <w:r w:rsidRPr="005D14A1">
        <w:rPr>
          <w:rFonts w:ascii="Times New Roman" w:eastAsia="Andale Sans UI" w:hAnsi="Times New Roman"/>
          <w:bCs/>
          <w:iCs/>
          <w:kern w:val="1"/>
          <w:sz w:val="28"/>
          <w:szCs w:val="28"/>
          <w:lang w:eastAsia="fa-IR" w:bidi="fa-IR"/>
        </w:rPr>
        <w:t xml:space="preserve"> чем за 3 рабочих дня до дня проведения заседания.</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7.11.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7.12. Решения по вопросам, отнесенным к компетенции комиссии, принимаются на заседании комиссии. Комиссия вправе проводить выездные заседания.</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7.13. О дате, времени, месте и повестке заседания комиссии извещается прокурор.</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7.14. Заседание является правомочным, если на нем присутствует не менее половины ее членов. Члены комиссии участвуют в ее заседании без права замены.</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7.15. На заседании комиссии председательствует ее председатель либо заместитель председателя комиссии.</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7.16. Решение комиссии принимается большинством голосов присутствующих на заседании членов комиссии. При равенстве голосов решающее значение имеет голос председательствующего на заседании комиссии.</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7.17.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7.18. Результаты голосования, оглашенные председателем комиссии, вносятся в протокол заседания комиссии.</w:t>
      </w:r>
      <w:r w:rsidRPr="005D14A1">
        <w:rPr>
          <w:rFonts w:ascii="Times New Roman" w:eastAsia="Andale Sans UI" w:hAnsi="Times New Roman"/>
          <w:kern w:val="1"/>
          <w:sz w:val="28"/>
          <w:szCs w:val="28"/>
          <w:lang w:eastAsia="fa-IR" w:bidi="fa-IR"/>
        </w:rPr>
        <w:t xml:space="preserve"> </w:t>
      </w:r>
      <w:r w:rsidRPr="005D14A1">
        <w:rPr>
          <w:rFonts w:ascii="Times New Roman" w:eastAsia="Andale Sans UI" w:hAnsi="Times New Roman"/>
          <w:bCs/>
          <w:iCs/>
          <w:kern w:val="1"/>
          <w:sz w:val="28"/>
          <w:szCs w:val="28"/>
          <w:lang w:eastAsia="fa-IR" w:bidi="fa-IR"/>
        </w:rPr>
        <w:t>Протокол заседания</w:t>
      </w:r>
      <w:r w:rsidRPr="005D14A1">
        <w:rPr>
          <w:rFonts w:ascii="Times New Roman" w:eastAsia="Andale Sans UI" w:hAnsi="Times New Roman"/>
          <w:kern w:val="1"/>
          <w:sz w:val="28"/>
          <w:szCs w:val="28"/>
          <w:lang w:eastAsia="fa-IR" w:bidi="fa-IR"/>
        </w:rPr>
        <w:t xml:space="preserve"> </w:t>
      </w:r>
      <w:r w:rsidRPr="005D14A1">
        <w:rPr>
          <w:rFonts w:ascii="Times New Roman" w:eastAsia="Andale Sans UI" w:hAnsi="Times New Roman"/>
          <w:bCs/>
          <w:iCs/>
          <w:kern w:val="1"/>
          <w:sz w:val="28"/>
          <w:szCs w:val="28"/>
          <w:lang w:eastAsia="fa-IR" w:bidi="fa-IR"/>
        </w:rPr>
        <w:t>комиссии подписывается председательствующим на заседании комиссии и секретарем заседания комиссии.</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7.19. В протоколе заседания комиссии указываются:</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1) наименование комиссии;</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2) дата, время и место проведения заседания;</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3) сведения о присутствующих и отсутствующих членах комиссии, иных лицах, присутствующих на заседании;</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4) повестка дня;</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5) отметка о способе документирования заседания коллегиального органа (стенографирование, видеоконференция, запись на диктофон и др.);</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6) наименование вопросов, рассмотренных на заседании комиссии, и ход их обсуждения;</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7) результаты голосования по вопросам, обсуждаемым на заседании комиссии;</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lastRenderedPageBreak/>
        <w:t>8) решение, принятое по рассматриваемому вопросу.</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7.20.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7.21. В случае рассмотрения комиссией материалов (дела) в отношении граждан, не связанных с делами об административных правонарушениях, в протоколе, помимо сведений, перечисленных в п.7.19, указываются:</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1) фамилия, имя, отчество и иные биографические данные лиц, в отношении которых рассматриваются (рассматривается) материалы (дело);</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2) сведения о явке лиц, приглашенных для рассмотрения материалов (дела), и о разъяснении им их прав и обязанностей;</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3) содержание заявленных при рассмотрении материалов (дела) ходатайств и результаты их рассмотрения;</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4) сведения об объявлении принятого по результатам рассмотрения материалов (дела) решения.</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7.22. Акты комиссии оформляются в форме постановления, представления либо определения.</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7.23. Решения комиссии, связанные с делами об административных правонарушениях, вступают в законную силу в сроки, установленные Кодексом Российской Федерации об административных правонарушениях. В иных случаях решения комиссии вступают в законную силу с момента их принятия, если иное не установлено федеральным законодательством.</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r w:rsidRPr="005D14A1">
        <w:rPr>
          <w:rFonts w:ascii="Times New Roman" w:eastAsia="Andale Sans UI" w:hAnsi="Times New Roman"/>
          <w:bCs/>
          <w:iCs/>
          <w:kern w:val="1"/>
          <w:sz w:val="28"/>
          <w:szCs w:val="28"/>
          <w:lang w:eastAsia="fa-IR" w:bidi="fa-IR"/>
        </w:rPr>
        <w:t>7.24 Постановление комиссии может быть обжаловано в порядке, установленном законодательством Российской Федерации.</w:t>
      </w:r>
    </w:p>
    <w:p w:rsidR="00D345EE" w:rsidRPr="005D14A1" w:rsidRDefault="00D345EE" w:rsidP="00D345EE">
      <w:pPr>
        <w:widowControl w:val="0"/>
        <w:suppressAutoHyphens/>
        <w:autoSpaceDE w:val="0"/>
        <w:autoSpaceDN w:val="0"/>
        <w:adjustRightInd w:val="0"/>
        <w:spacing w:after="0" w:line="240" w:lineRule="auto"/>
        <w:ind w:firstLine="709"/>
        <w:jc w:val="both"/>
        <w:textAlignment w:val="baseline"/>
        <w:rPr>
          <w:rFonts w:ascii="Times New Roman" w:eastAsia="Andale Sans UI" w:hAnsi="Times New Roman"/>
          <w:bCs/>
          <w:iCs/>
          <w:kern w:val="1"/>
          <w:sz w:val="28"/>
          <w:szCs w:val="28"/>
          <w:lang w:eastAsia="fa-IR" w:bidi="fa-IR"/>
        </w:rPr>
      </w:pPr>
    </w:p>
    <w:p w:rsidR="00D345EE" w:rsidRPr="005D14A1" w:rsidRDefault="00D345EE" w:rsidP="00D345EE">
      <w:pPr>
        <w:widowControl w:val="0"/>
        <w:suppressAutoHyphens/>
        <w:autoSpaceDE w:val="0"/>
        <w:spacing w:after="0" w:line="240" w:lineRule="auto"/>
        <w:ind w:firstLine="855"/>
        <w:jc w:val="center"/>
        <w:textAlignment w:val="baseline"/>
        <w:rPr>
          <w:rFonts w:ascii="Times New Roman" w:eastAsia="Times New Roman CYR" w:hAnsi="Times New Roman"/>
          <w:b/>
          <w:bCs/>
          <w:color w:val="000000"/>
          <w:kern w:val="1"/>
          <w:sz w:val="28"/>
          <w:szCs w:val="28"/>
          <w:lang w:eastAsia="fa-IR" w:bidi="fa-IR"/>
        </w:rPr>
      </w:pPr>
      <w:r w:rsidRPr="005D14A1">
        <w:rPr>
          <w:rFonts w:ascii="Times New Roman" w:eastAsia="Times New Roman CYR" w:hAnsi="Times New Roman"/>
          <w:b/>
          <w:bCs/>
          <w:color w:val="000000"/>
          <w:kern w:val="1"/>
          <w:sz w:val="28"/>
          <w:szCs w:val="28"/>
          <w:lang w:eastAsia="fa-IR" w:bidi="fa-IR"/>
        </w:rPr>
        <w:t>8. Ответственность</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Times New Roman CYR" w:hAnsi="Times New Roman"/>
          <w:color w:val="000000"/>
          <w:kern w:val="1"/>
          <w:sz w:val="28"/>
          <w:szCs w:val="28"/>
          <w:lang w:eastAsia="fa-IR" w:bidi="fa-IR"/>
        </w:rPr>
      </w:pPr>
      <w:r w:rsidRPr="005D14A1">
        <w:rPr>
          <w:rFonts w:ascii="Times New Roman" w:eastAsia="Times New Roman CYR" w:hAnsi="Times New Roman"/>
          <w:color w:val="000000"/>
          <w:kern w:val="1"/>
          <w:sz w:val="28"/>
          <w:szCs w:val="28"/>
          <w:lang w:eastAsia="fa-IR" w:bidi="fa-IR"/>
        </w:rPr>
        <w:t xml:space="preserve">8.1.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Саратовской области. </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Times New Roman CYR" w:hAnsi="Times New Roman"/>
          <w:color w:val="000000"/>
          <w:kern w:val="1"/>
          <w:sz w:val="28"/>
          <w:szCs w:val="28"/>
          <w:lang w:eastAsia="fa-IR" w:bidi="fa-IR"/>
        </w:rPr>
      </w:pPr>
      <w:r w:rsidRPr="005D14A1">
        <w:rPr>
          <w:rFonts w:ascii="Times New Roman" w:eastAsia="Times New Roman CYR" w:hAnsi="Times New Roman"/>
          <w:color w:val="000000"/>
          <w:kern w:val="1"/>
          <w:sz w:val="28"/>
          <w:szCs w:val="28"/>
          <w:lang w:eastAsia="fa-IR" w:bidi="fa-IR"/>
        </w:rPr>
        <w:t>8.2 Штатный сотрудник комиссии несёт ответственность за неисполнение или ненадлежащее исполнение возложенных на него обязанностей.</w:t>
      </w:r>
    </w:p>
    <w:p w:rsidR="00D345EE" w:rsidRPr="005D14A1" w:rsidRDefault="00D345EE" w:rsidP="00D345EE">
      <w:pPr>
        <w:widowControl w:val="0"/>
        <w:suppressAutoHyphens/>
        <w:autoSpaceDE w:val="0"/>
        <w:spacing w:after="0" w:line="240" w:lineRule="auto"/>
        <w:ind w:firstLine="855"/>
        <w:jc w:val="center"/>
        <w:textAlignment w:val="baseline"/>
        <w:rPr>
          <w:rFonts w:ascii="Times New Roman" w:eastAsia="Times New Roman CYR" w:hAnsi="Times New Roman"/>
          <w:b/>
          <w:bCs/>
          <w:color w:val="000000"/>
          <w:kern w:val="1"/>
          <w:sz w:val="28"/>
          <w:szCs w:val="28"/>
          <w:lang w:eastAsia="fa-IR" w:bidi="fa-IR"/>
        </w:rPr>
      </w:pPr>
      <w:r w:rsidRPr="005D14A1">
        <w:rPr>
          <w:rFonts w:ascii="Times New Roman" w:eastAsia="Times New Roman CYR" w:hAnsi="Times New Roman"/>
          <w:b/>
          <w:bCs/>
          <w:color w:val="000000"/>
          <w:kern w:val="1"/>
          <w:sz w:val="28"/>
          <w:szCs w:val="28"/>
          <w:lang w:eastAsia="fa-IR" w:bidi="fa-IR"/>
        </w:rPr>
        <w:t>9. Финансовое обеспечение деятельности комиссии</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Times New Roman CYR" w:hAnsi="Times New Roman"/>
          <w:color w:val="000000"/>
          <w:kern w:val="1"/>
          <w:sz w:val="28"/>
          <w:szCs w:val="28"/>
          <w:lang w:eastAsia="fa-IR" w:bidi="fa-IR"/>
        </w:rPr>
      </w:pPr>
      <w:r w:rsidRPr="005D14A1">
        <w:rPr>
          <w:rFonts w:ascii="Times New Roman" w:eastAsia="Times New Roman CYR" w:hAnsi="Times New Roman"/>
          <w:color w:val="000000"/>
          <w:kern w:val="1"/>
          <w:sz w:val="28"/>
          <w:szCs w:val="28"/>
          <w:lang w:eastAsia="fa-IR" w:bidi="fa-IR"/>
        </w:rPr>
        <w:t>9.1 Финансирование расходов, связанных с исполнением настоящего Положения, осуществляется за счет субвенции из областного бюджета.</w:t>
      </w:r>
    </w:p>
    <w:p w:rsidR="00D345EE" w:rsidRPr="005D14A1" w:rsidRDefault="00D345EE" w:rsidP="00D345EE">
      <w:pPr>
        <w:widowControl w:val="0"/>
        <w:suppressAutoHyphens/>
        <w:autoSpaceDE w:val="0"/>
        <w:spacing w:after="0" w:line="240" w:lineRule="auto"/>
        <w:ind w:firstLine="855"/>
        <w:jc w:val="both"/>
        <w:textAlignment w:val="baseline"/>
        <w:rPr>
          <w:rFonts w:ascii="Times New Roman" w:eastAsia="Times New Roman CYR" w:hAnsi="Times New Roman"/>
          <w:color w:val="000000"/>
          <w:kern w:val="1"/>
          <w:sz w:val="28"/>
          <w:szCs w:val="28"/>
          <w:lang w:eastAsia="fa-IR" w:bidi="fa-IR"/>
        </w:rPr>
      </w:pPr>
      <w:r w:rsidRPr="005D14A1">
        <w:rPr>
          <w:rFonts w:ascii="Times New Roman" w:eastAsia="Times New Roman CYR" w:hAnsi="Times New Roman"/>
          <w:color w:val="000000"/>
          <w:kern w:val="1"/>
          <w:sz w:val="28"/>
          <w:szCs w:val="28"/>
          <w:lang w:eastAsia="fa-IR" w:bidi="fa-IR"/>
        </w:rPr>
        <w:t xml:space="preserve">9.2 Орган местного самоуправления вправе дополнительно использовать собственные материальные ресурсы и финансовые средства для осуществления переданных ему государственных полномочий в случаях и порядке, предусмотренных Уставом </w:t>
      </w:r>
      <w:proofErr w:type="spellStart"/>
      <w:r w:rsidRPr="005D14A1">
        <w:rPr>
          <w:rFonts w:ascii="Times New Roman" w:eastAsia="Times New Roman CYR" w:hAnsi="Times New Roman"/>
          <w:color w:val="000000"/>
          <w:kern w:val="1"/>
          <w:sz w:val="28"/>
          <w:szCs w:val="28"/>
          <w:lang w:eastAsia="fa-IR" w:bidi="fa-IR"/>
        </w:rPr>
        <w:t>Турковского</w:t>
      </w:r>
      <w:proofErr w:type="spellEnd"/>
      <w:r w:rsidRPr="005D14A1">
        <w:rPr>
          <w:rFonts w:ascii="Times New Roman" w:eastAsia="Times New Roman CYR" w:hAnsi="Times New Roman"/>
          <w:color w:val="000000"/>
          <w:kern w:val="1"/>
          <w:sz w:val="28"/>
          <w:szCs w:val="28"/>
          <w:lang w:eastAsia="fa-IR" w:bidi="fa-IR"/>
        </w:rPr>
        <w:t xml:space="preserve"> муниципального района.</w:t>
      </w:r>
    </w:p>
    <w:p w:rsidR="00D345EE" w:rsidRPr="005D14A1" w:rsidRDefault="00D345EE" w:rsidP="00D345EE">
      <w:pPr>
        <w:widowControl w:val="0"/>
        <w:suppressAutoHyphens/>
        <w:spacing w:after="120" w:line="240" w:lineRule="auto"/>
        <w:jc w:val="both"/>
        <w:textAlignment w:val="baseline"/>
        <w:rPr>
          <w:rFonts w:ascii="Times New Roman" w:eastAsia="Andale Sans UI" w:hAnsi="Times New Roman"/>
          <w:kern w:val="1"/>
          <w:sz w:val="28"/>
          <w:szCs w:val="28"/>
          <w:lang w:eastAsia="fa-IR" w:bidi="fa-IR"/>
        </w:rPr>
      </w:pPr>
    </w:p>
    <w:p w:rsidR="00CB33EE" w:rsidRDefault="00CB33EE"/>
    <w:sectPr w:rsidR="00CB33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93"/>
    <w:rsid w:val="00074E93"/>
    <w:rsid w:val="00CB33EE"/>
    <w:rsid w:val="00D34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5E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345EE"/>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D345EE"/>
    <w:rPr>
      <w:rFonts w:ascii="Calibri" w:eastAsia="Times New Roman" w:hAnsi="Calibri" w:cs="Times New Roman"/>
      <w:lang w:eastAsia="ru-RU"/>
    </w:rPr>
  </w:style>
  <w:style w:type="paragraph" w:styleId="a5">
    <w:name w:val="Balloon Text"/>
    <w:basedOn w:val="a"/>
    <w:link w:val="a6"/>
    <w:uiPriority w:val="99"/>
    <w:semiHidden/>
    <w:unhideWhenUsed/>
    <w:rsid w:val="00D345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45E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5E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345EE"/>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D345EE"/>
    <w:rPr>
      <w:rFonts w:ascii="Calibri" w:eastAsia="Times New Roman" w:hAnsi="Calibri" w:cs="Times New Roman"/>
      <w:lang w:eastAsia="ru-RU"/>
    </w:rPr>
  </w:style>
  <w:style w:type="paragraph" w:styleId="a5">
    <w:name w:val="Balloon Text"/>
    <w:basedOn w:val="a"/>
    <w:link w:val="a6"/>
    <w:uiPriority w:val="99"/>
    <w:semiHidden/>
    <w:unhideWhenUsed/>
    <w:rsid w:val="00D345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45E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6011</Words>
  <Characters>34269</Characters>
  <Application>Microsoft Office Word</Application>
  <DocSecurity>0</DocSecurity>
  <Lines>285</Lines>
  <Paragraphs>80</Paragraphs>
  <ScaleCrop>false</ScaleCrop>
  <Company/>
  <LinksUpToDate>false</LinksUpToDate>
  <CharactersWithSpaces>40200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2023-02-02T12:46:00Z</dcterms:created>
  <dcterms:modified xsi:type="dcterms:W3CDTF">2023-02-02T12:47:00Z</dcterms:modified>
</cp:coreProperties>
</file>