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D78" w:rsidRDefault="006B7D78" w:rsidP="006B7D78">
      <w:pPr>
        <w:pStyle w:val="a5"/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695325" cy="914400"/>
            <wp:effectExtent l="0" t="0" r="9525" b="0"/>
            <wp:docPr id="5" name="Рисунок 5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</w:t>
      </w:r>
    </w:p>
    <w:p w:rsidR="006B7D78" w:rsidRDefault="006B7D78" w:rsidP="006B7D78">
      <w:pPr>
        <w:widowControl/>
        <w:autoSpaceDE/>
        <w:jc w:val="center"/>
        <w:rPr>
          <w:b/>
          <w:sz w:val="24"/>
          <w:szCs w:val="20"/>
          <w:lang w:eastAsia="ru-RU"/>
        </w:rPr>
      </w:pPr>
      <w:r>
        <w:rPr>
          <w:b/>
          <w:sz w:val="24"/>
          <w:szCs w:val="20"/>
          <w:lang w:eastAsia="ru-RU"/>
        </w:rPr>
        <w:t>СОБРАНИЕ ДЕПУТАТОВ</w:t>
      </w:r>
    </w:p>
    <w:p w:rsidR="006B7D78" w:rsidRDefault="006B7D78" w:rsidP="006B7D78">
      <w:pPr>
        <w:widowControl/>
        <w:autoSpaceDE/>
        <w:jc w:val="center"/>
        <w:rPr>
          <w:b/>
          <w:sz w:val="24"/>
          <w:szCs w:val="20"/>
          <w:lang w:eastAsia="ru-RU"/>
        </w:rPr>
      </w:pPr>
      <w:r>
        <w:rPr>
          <w:b/>
          <w:sz w:val="24"/>
          <w:szCs w:val="20"/>
          <w:lang w:eastAsia="ru-RU"/>
        </w:rPr>
        <w:t xml:space="preserve">ТУРКОВСКОГО МУНИЦИПАЛЬНОГО РАЙОНА </w:t>
      </w:r>
    </w:p>
    <w:p w:rsidR="006B7D78" w:rsidRDefault="006B7D78" w:rsidP="006B7D78">
      <w:pPr>
        <w:widowControl/>
        <w:autoSpaceDE/>
        <w:jc w:val="center"/>
        <w:rPr>
          <w:b/>
          <w:sz w:val="24"/>
          <w:szCs w:val="20"/>
          <w:lang w:eastAsia="ru-RU"/>
        </w:rPr>
      </w:pPr>
      <w:r>
        <w:rPr>
          <w:b/>
          <w:sz w:val="24"/>
          <w:szCs w:val="20"/>
          <w:lang w:eastAsia="ru-RU"/>
        </w:rPr>
        <w:t>САРАТОВСКОЙ ОБЛАСТИ</w:t>
      </w:r>
    </w:p>
    <w:p w:rsidR="006B7D78" w:rsidRDefault="006B7D78" w:rsidP="006B7D78">
      <w:pPr>
        <w:widowControl/>
        <w:autoSpaceDE/>
        <w:jc w:val="center"/>
        <w:rPr>
          <w:b/>
          <w:sz w:val="24"/>
          <w:szCs w:val="20"/>
          <w:lang w:eastAsia="ru-RU"/>
        </w:rPr>
      </w:pPr>
    </w:p>
    <w:p w:rsidR="006B7D78" w:rsidRDefault="006B7D78" w:rsidP="006B7D78">
      <w:pPr>
        <w:widowControl/>
        <w:autoSpaceDE/>
        <w:jc w:val="center"/>
        <w:rPr>
          <w:b/>
          <w:sz w:val="28"/>
          <w:szCs w:val="20"/>
          <w:lang w:eastAsia="ru-RU"/>
        </w:rPr>
      </w:pPr>
      <w:r>
        <w:rPr>
          <w:b/>
          <w:sz w:val="28"/>
          <w:szCs w:val="20"/>
          <w:lang w:eastAsia="ru-RU"/>
        </w:rPr>
        <w:t>РЕШЕНИЕ № 61/2</w:t>
      </w:r>
    </w:p>
    <w:p w:rsidR="006B7D78" w:rsidRDefault="006B7D78" w:rsidP="006B7D78">
      <w:pPr>
        <w:widowControl/>
        <w:autoSpaceDE/>
        <w:rPr>
          <w:sz w:val="28"/>
          <w:szCs w:val="20"/>
          <w:lang w:eastAsia="ru-RU"/>
        </w:rPr>
      </w:pPr>
    </w:p>
    <w:p w:rsidR="006B7D78" w:rsidRDefault="006B7D78" w:rsidP="006B7D78">
      <w:pPr>
        <w:widowControl/>
        <w:autoSpaceDE/>
        <w:rPr>
          <w:sz w:val="28"/>
          <w:szCs w:val="20"/>
          <w:lang w:eastAsia="ru-RU"/>
        </w:rPr>
      </w:pPr>
      <w:r>
        <w:rPr>
          <w:sz w:val="28"/>
          <w:szCs w:val="20"/>
          <w:lang w:eastAsia="ru-RU"/>
        </w:rPr>
        <w:t xml:space="preserve">От  21 июля  2022  г.                     </w:t>
      </w:r>
      <w:proofErr w:type="spellStart"/>
      <w:r>
        <w:rPr>
          <w:sz w:val="28"/>
          <w:szCs w:val="20"/>
          <w:lang w:eastAsia="ru-RU"/>
        </w:rPr>
        <w:t>рп</w:t>
      </w:r>
      <w:proofErr w:type="spellEnd"/>
      <w:r>
        <w:rPr>
          <w:sz w:val="28"/>
          <w:szCs w:val="20"/>
          <w:lang w:eastAsia="ru-RU"/>
        </w:rPr>
        <w:t>. Турки</w:t>
      </w:r>
    </w:p>
    <w:p w:rsidR="006B7D78" w:rsidRDefault="006B7D78" w:rsidP="006B7D78">
      <w:pPr>
        <w:widowControl/>
        <w:autoSpaceDE/>
        <w:rPr>
          <w:sz w:val="28"/>
          <w:szCs w:val="20"/>
          <w:lang w:eastAsia="ru-RU"/>
        </w:rPr>
      </w:pPr>
    </w:p>
    <w:p w:rsidR="006B7D78" w:rsidRDefault="006B7D78" w:rsidP="006B7D78">
      <w:pPr>
        <w:widowControl/>
        <w:autoSpaceDE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О внесении изменений </w:t>
      </w:r>
    </w:p>
    <w:p w:rsidR="006B7D78" w:rsidRDefault="006B7D78" w:rsidP="006B7D78">
      <w:pPr>
        <w:widowControl/>
        <w:autoSpaceDE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в Правила землепользования и застройки</w:t>
      </w:r>
    </w:p>
    <w:p w:rsidR="006B7D78" w:rsidRDefault="006B7D78" w:rsidP="006B7D78">
      <w:pPr>
        <w:widowControl/>
        <w:autoSpaceDE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муниципальных образований</w:t>
      </w:r>
    </w:p>
    <w:p w:rsidR="006B7D78" w:rsidRDefault="006B7D78" w:rsidP="006B7D78">
      <w:pPr>
        <w:widowControl/>
        <w:autoSpaceDE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Турковского муниципального района</w:t>
      </w:r>
    </w:p>
    <w:p w:rsidR="006B7D78" w:rsidRDefault="006B7D78" w:rsidP="006B7D78">
      <w:pPr>
        <w:widowControl/>
        <w:autoSpaceDE/>
        <w:rPr>
          <w:sz w:val="28"/>
          <w:szCs w:val="28"/>
          <w:lang w:eastAsia="ru-RU"/>
        </w:rPr>
      </w:pPr>
    </w:p>
    <w:p w:rsidR="006B7D78" w:rsidRDefault="006B7D78" w:rsidP="006B7D78">
      <w:pPr>
        <w:widowControl/>
        <w:autoSpaceDE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соответствии с Уставом Турковского муниципального района администрация Турковского муниципального района </w:t>
      </w:r>
      <w:r>
        <w:rPr>
          <w:b/>
          <w:sz w:val="28"/>
          <w:szCs w:val="28"/>
          <w:lang w:eastAsia="ru-RU"/>
        </w:rPr>
        <w:t>РЕШИЛО:</w:t>
      </w:r>
    </w:p>
    <w:p w:rsidR="006B7D78" w:rsidRDefault="006B7D78" w:rsidP="006B7D78">
      <w:pPr>
        <w:widowControl/>
        <w:autoSpaceDE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 Внести изменения в Правила землепользования  и застройки  муниципальных образований Турковского муниципального района  Саратовской области от  23 декабря 2016 года № 5/6, согласно приложению.</w:t>
      </w:r>
    </w:p>
    <w:p w:rsidR="006B7D78" w:rsidRDefault="006B7D78" w:rsidP="006B7D78">
      <w:pPr>
        <w:widowControl/>
        <w:autoSpaceDE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2. Опубликовать настоящее решение в официальном информационном бюллетене «Вестник Турковского муниципального района» и разместить на официальном сайте администрации  Турковского муниципального района в информационно-телекоммуникационной сети «Интернет».</w:t>
      </w:r>
    </w:p>
    <w:p w:rsidR="006B7D78" w:rsidRDefault="006B7D78" w:rsidP="006B7D78">
      <w:pPr>
        <w:widowControl/>
        <w:autoSpaceDE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3. Настоящее решение вступает в силу со дня его официального опубликования</w:t>
      </w:r>
      <w:r>
        <w:rPr>
          <w:rFonts w:ascii="Calibri" w:eastAsia="Calibri" w:hAnsi="Calibri"/>
          <w:szCs w:val="28"/>
        </w:rPr>
        <w:t>.</w:t>
      </w:r>
    </w:p>
    <w:p w:rsidR="006B7D78" w:rsidRDefault="006B7D78" w:rsidP="006B7D78">
      <w:pPr>
        <w:widowControl/>
        <w:autoSpaceDE/>
        <w:rPr>
          <w:sz w:val="28"/>
          <w:szCs w:val="28"/>
          <w:lang w:eastAsia="ru-RU"/>
        </w:rPr>
      </w:pPr>
    </w:p>
    <w:p w:rsidR="006B7D78" w:rsidRDefault="006B7D78" w:rsidP="006B7D78">
      <w:pPr>
        <w:widowControl/>
        <w:autoSpaceDE/>
        <w:ind w:firstLine="709"/>
        <w:jc w:val="both"/>
        <w:rPr>
          <w:sz w:val="28"/>
          <w:szCs w:val="20"/>
          <w:lang w:eastAsia="ru-RU"/>
        </w:rPr>
      </w:pPr>
    </w:p>
    <w:p w:rsidR="006B7D78" w:rsidRDefault="006B7D78" w:rsidP="006B7D78">
      <w:pPr>
        <w:widowControl/>
        <w:autoSpaceDE/>
        <w:jc w:val="both"/>
        <w:rPr>
          <w:sz w:val="28"/>
          <w:szCs w:val="20"/>
          <w:lang w:eastAsia="ru-RU"/>
        </w:rPr>
      </w:pPr>
    </w:p>
    <w:p w:rsidR="006B7D78" w:rsidRDefault="006B7D78" w:rsidP="006B7D78">
      <w:pPr>
        <w:widowControl/>
        <w:autoSpaceDE/>
        <w:jc w:val="both"/>
        <w:rPr>
          <w:b/>
          <w:sz w:val="28"/>
          <w:szCs w:val="20"/>
          <w:lang w:eastAsia="ru-RU"/>
        </w:rPr>
      </w:pPr>
      <w:r>
        <w:rPr>
          <w:b/>
          <w:sz w:val="28"/>
          <w:szCs w:val="20"/>
          <w:lang w:eastAsia="ru-RU"/>
        </w:rPr>
        <w:t>Председатель Собрания депутатов</w:t>
      </w:r>
    </w:p>
    <w:p w:rsidR="006B7D78" w:rsidRDefault="006B7D78" w:rsidP="006B7D78">
      <w:pPr>
        <w:widowControl/>
        <w:autoSpaceDE/>
        <w:jc w:val="both"/>
        <w:rPr>
          <w:b/>
          <w:sz w:val="28"/>
          <w:szCs w:val="20"/>
          <w:lang w:eastAsia="ru-RU"/>
        </w:rPr>
      </w:pPr>
      <w:r>
        <w:rPr>
          <w:b/>
          <w:sz w:val="28"/>
          <w:szCs w:val="20"/>
          <w:lang w:eastAsia="ru-RU"/>
        </w:rPr>
        <w:t>Турковского муниципального района</w:t>
      </w:r>
      <w:r>
        <w:rPr>
          <w:b/>
          <w:sz w:val="28"/>
          <w:szCs w:val="20"/>
          <w:lang w:eastAsia="ru-RU"/>
        </w:rPr>
        <w:tab/>
      </w:r>
      <w:r>
        <w:rPr>
          <w:b/>
          <w:sz w:val="28"/>
          <w:szCs w:val="20"/>
          <w:lang w:eastAsia="ru-RU"/>
        </w:rPr>
        <w:tab/>
      </w:r>
      <w:r>
        <w:rPr>
          <w:b/>
          <w:sz w:val="28"/>
          <w:szCs w:val="20"/>
          <w:lang w:eastAsia="ru-RU"/>
        </w:rPr>
        <w:tab/>
      </w:r>
      <w:r>
        <w:rPr>
          <w:b/>
          <w:sz w:val="28"/>
          <w:szCs w:val="20"/>
          <w:lang w:eastAsia="ru-RU"/>
        </w:rPr>
        <w:tab/>
        <w:t>С.В. Ярославцев</w:t>
      </w:r>
    </w:p>
    <w:p w:rsidR="006B7D78" w:rsidRDefault="006B7D78" w:rsidP="006B7D78">
      <w:pPr>
        <w:widowControl/>
        <w:autoSpaceDE/>
        <w:jc w:val="both"/>
        <w:rPr>
          <w:b/>
          <w:sz w:val="28"/>
          <w:szCs w:val="20"/>
          <w:lang w:eastAsia="ru-RU"/>
        </w:rPr>
      </w:pPr>
    </w:p>
    <w:p w:rsidR="006B7D78" w:rsidRDefault="006B7D78" w:rsidP="006B7D78">
      <w:pPr>
        <w:widowControl/>
        <w:autoSpaceDE/>
        <w:jc w:val="both"/>
        <w:rPr>
          <w:sz w:val="28"/>
          <w:szCs w:val="20"/>
          <w:lang w:eastAsia="ru-RU"/>
        </w:rPr>
      </w:pPr>
      <w:r>
        <w:rPr>
          <w:sz w:val="28"/>
          <w:szCs w:val="20"/>
          <w:lang w:eastAsia="ru-RU"/>
        </w:rPr>
        <w:t xml:space="preserve">   </w:t>
      </w:r>
    </w:p>
    <w:p w:rsidR="006B7D78" w:rsidRDefault="006B7D78" w:rsidP="006B7D78">
      <w:pPr>
        <w:widowControl/>
        <w:adjustRightInd w:val="0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Глава Турковского</w:t>
      </w:r>
    </w:p>
    <w:p w:rsidR="006B7D78" w:rsidRDefault="006B7D78" w:rsidP="006B7D78">
      <w:pPr>
        <w:widowControl/>
        <w:adjustRightInd w:val="0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муниципального образования</w:t>
      </w:r>
      <w:r>
        <w:rPr>
          <w:b/>
          <w:sz w:val="28"/>
          <w:szCs w:val="28"/>
          <w:lang w:eastAsia="ru-RU"/>
        </w:rPr>
        <w:tab/>
      </w:r>
      <w:r>
        <w:rPr>
          <w:b/>
          <w:sz w:val="28"/>
          <w:szCs w:val="28"/>
          <w:lang w:eastAsia="ru-RU"/>
        </w:rPr>
        <w:tab/>
      </w:r>
      <w:r>
        <w:rPr>
          <w:b/>
          <w:sz w:val="28"/>
          <w:szCs w:val="28"/>
          <w:lang w:eastAsia="ru-RU"/>
        </w:rPr>
        <w:tab/>
      </w:r>
      <w:r>
        <w:rPr>
          <w:b/>
          <w:sz w:val="28"/>
          <w:szCs w:val="28"/>
          <w:lang w:eastAsia="ru-RU"/>
        </w:rPr>
        <w:tab/>
      </w:r>
      <w:r>
        <w:rPr>
          <w:b/>
          <w:sz w:val="28"/>
          <w:szCs w:val="28"/>
          <w:lang w:eastAsia="ru-RU"/>
        </w:rPr>
        <w:tab/>
        <w:t>А.В. Никитин</w:t>
      </w:r>
    </w:p>
    <w:p w:rsidR="006B7D78" w:rsidRDefault="006B7D78" w:rsidP="006B7D78">
      <w:pPr>
        <w:widowControl/>
        <w:autoSpaceDE/>
        <w:ind w:left="567"/>
        <w:rPr>
          <w:b/>
          <w:sz w:val="28"/>
          <w:szCs w:val="28"/>
          <w:lang w:eastAsia="ru-RU"/>
        </w:rPr>
      </w:pPr>
    </w:p>
    <w:p w:rsidR="006B7D78" w:rsidRDefault="006B7D78" w:rsidP="006B7D78">
      <w:pPr>
        <w:widowControl/>
        <w:autoSpaceDE/>
        <w:ind w:left="567"/>
        <w:rPr>
          <w:b/>
          <w:sz w:val="28"/>
          <w:szCs w:val="28"/>
          <w:lang w:eastAsia="ru-RU"/>
        </w:rPr>
      </w:pPr>
    </w:p>
    <w:p w:rsidR="006B7D78" w:rsidRDefault="006B7D78" w:rsidP="006B7D78">
      <w:pPr>
        <w:widowControl/>
        <w:autoSpaceDE/>
        <w:ind w:left="567"/>
        <w:rPr>
          <w:b/>
          <w:sz w:val="28"/>
          <w:szCs w:val="28"/>
          <w:lang w:eastAsia="ru-RU"/>
        </w:rPr>
      </w:pPr>
    </w:p>
    <w:p w:rsidR="006B7D78" w:rsidRDefault="006B7D78" w:rsidP="006B7D78">
      <w:pPr>
        <w:widowControl/>
        <w:autoSpaceDE/>
        <w:ind w:left="567"/>
        <w:rPr>
          <w:b/>
          <w:sz w:val="28"/>
          <w:szCs w:val="28"/>
          <w:lang w:eastAsia="ru-RU"/>
        </w:rPr>
      </w:pPr>
    </w:p>
    <w:p w:rsidR="006B7D78" w:rsidRDefault="006B7D78" w:rsidP="006B7D78">
      <w:pPr>
        <w:widowControl/>
        <w:autoSpaceDE/>
        <w:ind w:left="567"/>
        <w:rPr>
          <w:b/>
          <w:sz w:val="28"/>
          <w:szCs w:val="28"/>
          <w:lang w:eastAsia="ru-RU"/>
        </w:rPr>
      </w:pPr>
    </w:p>
    <w:p w:rsidR="006B7D78" w:rsidRDefault="006B7D78" w:rsidP="006B7D78">
      <w:pPr>
        <w:widowControl/>
        <w:autoSpaceDE/>
        <w:ind w:left="567"/>
        <w:rPr>
          <w:b/>
          <w:sz w:val="28"/>
          <w:szCs w:val="28"/>
          <w:lang w:eastAsia="ru-RU"/>
        </w:rPr>
      </w:pPr>
    </w:p>
    <w:p w:rsidR="006B7D78" w:rsidRDefault="006B7D78" w:rsidP="006B7D78">
      <w:pPr>
        <w:widowControl/>
        <w:autoSpaceDE/>
        <w:ind w:left="567"/>
        <w:rPr>
          <w:b/>
          <w:sz w:val="28"/>
          <w:szCs w:val="28"/>
          <w:lang w:eastAsia="ru-RU"/>
        </w:rPr>
      </w:pPr>
    </w:p>
    <w:p w:rsidR="006B7D78" w:rsidRDefault="006B7D78" w:rsidP="006B7D78">
      <w:pPr>
        <w:widowControl/>
        <w:autoSpaceDE/>
        <w:ind w:left="567"/>
        <w:rPr>
          <w:b/>
          <w:sz w:val="28"/>
          <w:szCs w:val="28"/>
          <w:lang w:eastAsia="ru-RU"/>
        </w:rPr>
      </w:pPr>
    </w:p>
    <w:p w:rsidR="006B7D78" w:rsidRDefault="006B7D78" w:rsidP="006B7D78">
      <w:pPr>
        <w:widowControl/>
        <w:autoSpaceDE/>
        <w:ind w:left="567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                                                                   </w:t>
      </w:r>
    </w:p>
    <w:p w:rsidR="006B7D78" w:rsidRDefault="006B7D78" w:rsidP="006B7D78">
      <w:pPr>
        <w:widowControl/>
        <w:autoSpaceDE/>
        <w:ind w:left="567"/>
        <w:rPr>
          <w:b/>
          <w:sz w:val="28"/>
          <w:szCs w:val="28"/>
          <w:lang w:eastAsia="ru-RU"/>
        </w:rPr>
      </w:pPr>
    </w:p>
    <w:p w:rsidR="00A820D1" w:rsidRDefault="006B7D78" w:rsidP="006B7D78">
      <w:pPr>
        <w:widowControl/>
        <w:autoSpaceDE/>
        <w:ind w:left="567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lastRenderedPageBreak/>
        <w:t xml:space="preserve">                                         </w:t>
      </w:r>
      <w:r>
        <w:rPr>
          <w:b/>
          <w:sz w:val="24"/>
          <w:szCs w:val="24"/>
          <w:lang w:eastAsia="ru-RU"/>
        </w:rPr>
        <w:t xml:space="preserve">                   </w:t>
      </w:r>
    </w:p>
    <w:p w:rsidR="006B7D78" w:rsidRDefault="00A820D1" w:rsidP="006B7D78">
      <w:pPr>
        <w:widowControl/>
        <w:autoSpaceDE/>
        <w:ind w:left="567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                                                   </w:t>
      </w:r>
      <w:r w:rsidR="006B7D78">
        <w:rPr>
          <w:b/>
          <w:sz w:val="24"/>
          <w:szCs w:val="24"/>
          <w:lang w:eastAsia="ru-RU"/>
        </w:rPr>
        <w:t xml:space="preserve">       </w:t>
      </w:r>
      <w:r w:rsidR="006B7D78">
        <w:rPr>
          <w:b/>
          <w:sz w:val="24"/>
          <w:szCs w:val="24"/>
          <w:lang w:eastAsia="ru-RU"/>
        </w:rPr>
        <w:t xml:space="preserve"> </w:t>
      </w:r>
      <w:r w:rsidR="006B7D78">
        <w:rPr>
          <w:b/>
          <w:sz w:val="24"/>
          <w:szCs w:val="24"/>
          <w:lang w:eastAsia="ru-RU"/>
        </w:rPr>
        <w:t xml:space="preserve">  </w:t>
      </w:r>
      <w:r w:rsidR="006B7D78">
        <w:rPr>
          <w:sz w:val="24"/>
          <w:szCs w:val="24"/>
          <w:lang w:eastAsia="ru-RU"/>
        </w:rPr>
        <w:t>Приложение к решению</w:t>
      </w:r>
    </w:p>
    <w:p w:rsidR="006B7D78" w:rsidRDefault="006B7D78" w:rsidP="006B7D78">
      <w:pPr>
        <w:widowControl/>
        <w:autoSpaceDE/>
        <w:ind w:left="567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</w:t>
      </w:r>
      <w:r>
        <w:rPr>
          <w:sz w:val="24"/>
          <w:szCs w:val="24"/>
          <w:lang w:eastAsia="ru-RU"/>
        </w:rPr>
        <w:t xml:space="preserve">                             </w:t>
      </w:r>
      <w:r>
        <w:rPr>
          <w:sz w:val="24"/>
          <w:szCs w:val="24"/>
          <w:lang w:eastAsia="ru-RU"/>
        </w:rPr>
        <w:t xml:space="preserve">Собрания депутатов Турковского </w:t>
      </w:r>
    </w:p>
    <w:p w:rsidR="006B7D78" w:rsidRDefault="006B7D78" w:rsidP="006B7D78">
      <w:pPr>
        <w:widowControl/>
        <w:autoSpaceDE/>
        <w:ind w:left="567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   </w:t>
      </w:r>
      <w:r>
        <w:rPr>
          <w:sz w:val="24"/>
          <w:szCs w:val="24"/>
          <w:lang w:eastAsia="ru-RU"/>
        </w:rPr>
        <w:t xml:space="preserve">                         </w:t>
      </w:r>
      <w:r>
        <w:rPr>
          <w:sz w:val="24"/>
          <w:szCs w:val="24"/>
          <w:lang w:eastAsia="ru-RU"/>
        </w:rPr>
        <w:t xml:space="preserve">  муниципального района </w:t>
      </w:r>
    </w:p>
    <w:p w:rsidR="006B7D78" w:rsidRDefault="006B7D78" w:rsidP="006B7D78">
      <w:pPr>
        <w:widowControl/>
        <w:autoSpaceDE/>
        <w:ind w:left="567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   </w:t>
      </w:r>
      <w:r>
        <w:rPr>
          <w:sz w:val="24"/>
          <w:szCs w:val="24"/>
          <w:lang w:eastAsia="ru-RU"/>
        </w:rPr>
        <w:t xml:space="preserve">                         </w:t>
      </w:r>
      <w:r>
        <w:rPr>
          <w:sz w:val="24"/>
          <w:szCs w:val="24"/>
          <w:lang w:eastAsia="ru-RU"/>
        </w:rPr>
        <w:t xml:space="preserve">  от 21 июля 2022 года  № 61/2</w:t>
      </w:r>
    </w:p>
    <w:p w:rsidR="006B7D78" w:rsidRDefault="006B7D78" w:rsidP="006B7D78">
      <w:pPr>
        <w:ind w:left="567"/>
        <w:rPr>
          <w:sz w:val="24"/>
          <w:szCs w:val="24"/>
        </w:rPr>
      </w:pPr>
    </w:p>
    <w:p w:rsidR="00A820D1" w:rsidRDefault="00A820D1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Изменения </w:t>
      </w: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вносимые в Правила землепользования и застройки</w:t>
      </w: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муниципальных образований Турковского муниципального района</w:t>
      </w:r>
    </w:p>
    <w:p w:rsidR="006B7D78" w:rsidRDefault="006B7D78" w:rsidP="006B7D78">
      <w:pPr>
        <w:jc w:val="both"/>
        <w:rPr>
          <w:b/>
          <w:i/>
          <w:sz w:val="28"/>
          <w:szCs w:val="28"/>
          <w:u w:val="single"/>
        </w:rPr>
      </w:pPr>
    </w:p>
    <w:p w:rsidR="006B7D78" w:rsidRDefault="006B7D78" w:rsidP="006B7D78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1. В графическую часть:</w:t>
      </w:r>
    </w:p>
    <w:p w:rsidR="006B7D78" w:rsidRDefault="006B7D78" w:rsidP="006B7D78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1.1. В Турковском муниципальном образовании карты границ населенных пунктов  д. Чапаевка,  </w:t>
      </w:r>
      <w:proofErr w:type="spellStart"/>
      <w:r>
        <w:rPr>
          <w:sz w:val="28"/>
          <w:szCs w:val="28"/>
        </w:rPr>
        <w:t>рп</w:t>
      </w:r>
      <w:proofErr w:type="spellEnd"/>
      <w:r>
        <w:rPr>
          <w:sz w:val="28"/>
          <w:szCs w:val="28"/>
        </w:rPr>
        <w:t>. Турки изложить в новой редакции в соответствии с Генеральным планом Турковского муниципального образования утвержденным Решением Совета Турковского муниципального образования Турковского муниципального района от 26 марта 2013 года № 78/3 (с изм. от 27.01.2022 г.), согласно приложениям 1,2.</w:t>
      </w:r>
    </w:p>
    <w:p w:rsidR="006B7D78" w:rsidRDefault="006B7D78" w:rsidP="006B7D78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1.2. В </w:t>
      </w:r>
      <w:proofErr w:type="spellStart"/>
      <w:r>
        <w:rPr>
          <w:sz w:val="28"/>
          <w:szCs w:val="28"/>
        </w:rPr>
        <w:t>Студеновском</w:t>
      </w:r>
      <w:proofErr w:type="spellEnd"/>
      <w:r>
        <w:rPr>
          <w:sz w:val="28"/>
          <w:szCs w:val="28"/>
        </w:rPr>
        <w:t xml:space="preserve"> муниципальном образовании карты границ населенных пунктов с. Боцманово, с. </w:t>
      </w:r>
      <w:proofErr w:type="spellStart"/>
      <w:r>
        <w:rPr>
          <w:sz w:val="28"/>
          <w:szCs w:val="28"/>
        </w:rPr>
        <w:t>Агеевка</w:t>
      </w:r>
      <w:proofErr w:type="spellEnd"/>
      <w:r>
        <w:rPr>
          <w:sz w:val="28"/>
          <w:szCs w:val="28"/>
        </w:rPr>
        <w:t xml:space="preserve">  изложить в новой редакции в соответствии с кадастровым учетом, согласно приложениям 3,4.</w:t>
      </w:r>
      <w:r>
        <w:rPr>
          <w:sz w:val="28"/>
          <w:szCs w:val="28"/>
        </w:rPr>
        <w:tab/>
      </w:r>
    </w:p>
    <w:p w:rsidR="006B7D78" w:rsidRDefault="006B7D78" w:rsidP="006B7D78">
      <w:pPr>
        <w:pStyle w:val="a5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2. В текстовую часть:</w:t>
      </w:r>
    </w:p>
    <w:p w:rsidR="006B7D78" w:rsidRDefault="006B7D78" w:rsidP="006B7D78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2.1. В правила землепользования и застройки Турковского муниципального образования Турковского муниципального района  в статью 28 Градостроительные регламенты на территориях общественно-деловой зоны добавить  классификатор: ветеринарное обслуживание (3.10).</w:t>
      </w:r>
    </w:p>
    <w:p w:rsidR="006B7D78" w:rsidRDefault="006B7D78" w:rsidP="006B7D78">
      <w:pPr>
        <w:pStyle w:val="a3"/>
        <w:spacing w:before="9"/>
      </w:pPr>
      <w:r>
        <w:tab/>
        <w:t xml:space="preserve">2.2. В Правила землепользования и застройки </w:t>
      </w:r>
      <w:proofErr w:type="spellStart"/>
      <w:r>
        <w:t>Студеновского</w:t>
      </w:r>
      <w:proofErr w:type="spellEnd"/>
      <w:r>
        <w:t xml:space="preserve"> муниципального образования Турковского муниципального района в статью 31 Градостроительные регламенты на территориях зон сельскохозяйственного использования добавить пункт 4 Зона сельскохозяйственного назначения. Код обозначения зоны (индекс) – Сх3.</w:t>
      </w:r>
    </w:p>
    <w:p w:rsidR="006B7D78" w:rsidRDefault="006B7D78" w:rsidP="006B7D78">
      <w:pPr>
        <w:pStyle w:val="a3"/>
        <w:spacing w:before="9"/>
      </w:pPr>
    </w:p>
    <w:p w:rsidR="006B7D78" w:rsidRDefault="006B7D78" w:rsidP="006B7D78">
      <w:pPr>
        <w:pStyle w:val="a3"/>
        <w:spacing w:before="9"/>
      </w:pPr>
    </w:p>
    <w:p w:rsidR="006B7D78" w:rsidRDefault="006B7D78" w:rsidP="006B7D78">
      <w:pPr>
        <w:pStyle w:val="a3"/>
        <w:spacing w:before="9"/>
      </w:pPr>
    </w:p>
    <w:p w:rsidR="006B7D78" w:rsidRDefault="006B7D78" w:rsidP="006B7D78">
      <w:pPr>
        <w:pStyle w:val="a3"/>
        <w:spacing w:before="9"/>
      </w:pPr>
    </w:p>
    <w:p w:rsidR="006B7D78" w:rsidRDefault="006B7D78" w:rsidP="006B7D78">
      <w:pPr>
        <w:pStyle w:val="a3"/>
        <w:spacing w:before="9"/>
      </w:pPr>
    </w:p>
    <w:p w:rsidR="006B7D78" w:rsidRDefault="006B7D78" w:rsidP="006B7D78">
      <w:pPr>
        <w:widowControl/>
        <w:adjustRightInd w:val="0"/>
        <w:jc w:val="right"/>
        <w:rPr>
          <w:b/>
          <w:sz w:val="28"/>
          <w:szCs w:val="28"/>
          <w:lang w:eastAsia="ru-RU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pStyle w:val="a3"/>
        <w:spacing w:before="9"/>
        <w:jc w:val="right"/>
      </w:pPr>
      <w:r>
        <w:t>Приложение 1</w:t>
      </w: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  <w:r>
        <w:rPr>
          <w:noProof/>
          <w:sz w:val="12"/>
          <w:lang w:eastAsia="ru-RU"/>
        </w:rPr>
        <w:drawing>
          <wp:inline distT="0" distB="0" distL="0" distR="0">
            <wp:extent cx="6134100" cy="5438775"/>
            <wp:effectExtent l="0" t="0" r="0" b="9525"/>
            <wp:docPr id="4" name="Рисунок 4" descr="Приложение 1. ЧАПАЕВКА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Приложение 1. ЧАПАЕВКА_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A820D1" w:rsidRDefault="00A820D1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  <w:r>
        <w:rPr>
          <w:noProof/>
          <w:sz w:val="12"/>
          <w:lang w:eastAsia="ru-RU"/>
        </w:rPr>
        <w:drawing>
          <wp:inline distT="0" distB="0" distL="0" distR="0">
            <wp:extent cx="6400800" cy="6391275"/>
            <wp:effectExtent l="0" t="0" r="0" b="9525"/>
            <wp:docPr id="3" name="Рисунок 3" descr="Приложение 2. ТУРКИ Н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3" descr="Приложение 2. ТУРКИ НОВ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A820D1" w:rsidRDefault="00A820D1" w:rsidP="006B7D78">
      <w:pPr>
        <w:adjustRightInd w:val="0"/>
        <w:jc w:val="right"/>
        <w:rPr>
          <w:sz w:val="28"/>
          <w:szCs w:val="28"/>
        </w:rPr>
      </w:pPr>
    </w:p>
    <w:p w:rsidR="00A820D1" w:rsidRDefault="00A820D1" w:rsidP="006B7D78">
      <w:pPr>
        <w:adjustRightInd w:val="0"/>
        <w:jc w:val="right"/>
        <w:rPr>
          <w:sz w:val="28"/>
          <w:szCs w:val="28"/>
        </w:rPr>
      </w:pPr>
    </w:p>
    <w:p w:rsidR="006B7D78" w:rsidRDefault="006B7D78" w:rsidP="006B7D78">
      <w:pPr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10300" cy="7962900"/>
            <wp:effectExtent l="0" t="0" r="0" b="0"/>
            <wp:docPr id="2" name="Рисунок 2" descr="Приложение 3. ПЗЗБоцман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3" descr="Приложение 3. ПЗЗБоцманов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6B7D78" w:rsidRDefault="006B7D78" w:rsidP="006B7D78">
      <w:pPr>
        <w:adjustRightInd w:val="0"/>
        <w:jc w:val="center"/>
        <w:rPr>
          <w:b/>
          <w:sz w:val="28"/>
          <w:szCs w:val="28"/>
        </w:rPr>
      </w:pPr>
    </w:p>
    <w:p w:rsidR="00A820D1" w:rsidRDefault="00A820D1" w:rsidP="006B7D78">
      <w:pPr>
        <w:adjustRightInd w:val="0"/>
        <w:jc w:val="center"/>
        <w:rPr>
          <w:b/>
          <w:sz w:val="28"/>
          <w:szCs w:val="28"/>
        </w:rPr>
      </w:pPr>
    </w:p>
    <w:p w:rsidR="00A820D1" w:rsidRDefault="00A820D1" w:rsidP="006B7D78">
      <w:pPr>
        <w:adjustRightInd w:val="0"/>
        <w:jc w:val="center"/>
        <w:rPr>
          <w:b/>
          <w:sz w:val="28"/>
          <w:szCs w:val="28"/>
        </w:rPr>
      </w:pPr>
    </w:p>
    <w:p w:rsidR="00A820D1" w:rsidRDefault="00A820D1" w:rsidP="006B7D78">
      <w:pPr>
        <w:adjustRightInd w:val="0"/>
        <w:jc w:val="center"/>
        <w:rPr>
          <w:b/>
          <w:sz w:val="28"/>
          <w:szCs w:val="28"/>
        </w:rPr>
      </w:pPr>
      <w:bookmarkStart w:id="0" w:name="_GoBack"/>
      <w:bookmarkEnd w:id="0"/>
    </w:p>
    <w:p w:rsidR="006B7D78" w:rsidRDefault="006B7D78" w:rsidP="006B7D78">
      <w:pPr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F84614" w:rsidRPr="006B7D78" w:rsidRDefault="006B7D78" w:rsidP="006B7D78">
      <w:pPr>
        <w:adjustRightInd w:val="0"/>
        <w:jc w:val="center"/>
        <w:rPr>
          <w:b/>
          <w:sz w:val="28"/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2C245C25" wp14:editId="09EFB3FD">
            <wp:extent cx="6400800" cy="8839200"/>
            <wp:effectExtent l="0" t="0" r="0" b="0"/>
            <wp:docPr id="1" name="Рисунок 1" descr="Приложение 4. ПЗЗ АГЕЕВКА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4" descr="Приложение 4. ПЗЗ АГЕЕВКА_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4614" w:rsidRPr="006B7D78" w:rsidSect="00A820D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B95"/>
    <w:rsid w:val="00011B95"/>
    <w:rsid w:val="006B7D78"/>
    <w:rsid w:val="00A820D1"/>
    <w:rsid w:val="00F84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7D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6B7D78"/>
    <w:pPr>
      <w:ind w:left="213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6B7D7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No Spacing"/>
    <w:uiPriority w:val="1"/>
    <w:qFormat/>
    <w:rsid w:val="006B7D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6B7D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7D7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7D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6B7D78"/>
    <w:pPr>
      <w:ind w:left="213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6B7D7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No Spacing"/>
    <w:uiPriority w:val="1"/>
    <w:qFormat/>
    <w:rsid w:val="006B7D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6B7D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7D7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1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472</Words>
  <Characters>2693</Characters>
  <Application>Microsoft Office Word</Application>
  <DocSecurity>0</DocSecurity>
  <Lines>22</Lines>
  <Paragraphs>6</Paragraphs>
  <ScaleCrop>false</ScaleCrop>
  <Company/>
  <LinksUpToDate>false</LinksUpToDate>
  <CharactersWithSpaces>3159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2022-08-18T05:09:00Z</dcterms:created>
  <dcterms:modified xsi:type="dcterms:W3CDTF">2022-08-18T05:12:00Z</dcterms:modified>
</cp:coreProperties>
</file>