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83" w:rsidRPr="00C64AF6" w:rsidRDefault="00721083" w:rsidP="00721083">
      <w:pPr>
        <w:jc w:val="center"/>
      </w:pPr>
      <w:r w:rsidRPr="00C64AF6">
        <w:rPr>
          <w:noProof/>
        </w:rPr>
        <w:drawing>
          <wp:inline distT="0" distB="0" distL="0" distR="0" wp14:anchorId="2CAF4BE8" wp14:editId="5BFFC0F2">
            <wp:extent cx="76200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083" w:rsidRPr="00C64AF6" w:rsidRDefault="00721083" w:rsidP="00721083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СОВЕТ</w:t>
      </w:r>
    </w:p>
    <w:p w:rsidR="00721083" w:rsidRPr="00C64AF6" w:rsidRDefault="00721083" w:rsidP="00721083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ОБРАЗОВАНИЯ</w:t>
      </w:r>
    </w:p>
    <w:p w:rsidR="00721083" w:rsidRPr="00C64AF6" w:rsidRDefault="00721083" w:rsidP="00721083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ТУРКОВСКОГО МУНИЦИПАЛЬНОГО РАЙОНА</w:t>
      </w:r>
    </w:p>
    <w:p w:rsidR="00721083" w:rsidRPr="00C64AF6" w:rsidRDefault="00721083" w:rsidP="00721083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САРАТОВСКОЙ ОБЛАСТИ</w:t>
      </w:r>
    </w:p>
    <w:p w:rsidR="00721083" w:rsidRPr="00C64AF6" w:rsidRDefault="00721083" w:rsidP="00721083">
      <w:pPr>
        <w:jc w:val="both"/>
        <w:rPr>
          <w:b/>
        </w:rPr>
      </w:pPr>
    </w:p>
    <w:p w:rsidR="00721083" w:rsidRPr="00C64AF6" w:rsidRDefault="00721083" w:rsidP="00721083">
      <w:pPr>
        <w:jc w:val="center"/>
        <w:rPr>
          <w:b/>
          <w:sz w:val="28"/>
          <w:szCs w:val="28"/>
        </w:rPr>
      </w:pPr>
    </w:p>
    <w:p w:rsidR="00721083" w:rsidRDefault="00721083" w:rsidP="00721083">
      <w:pPr>
        <w:jc w:val="center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РЕШЕНИЕ № </w:t>
      </w:r>
      <w:r w:rsidR="006905BF">
        <w:rPr>
          <w:b/>
          <w:sz w:val="28"/>
          <w:szCs w:val="28"/>
        </w:rPr>
        <w:t>40/3</w:t>
      </w:r>
    </w:p>
    <w:p w:rsidR="00721083" w:rsidRPr="00C64AF6" w:rsidRDefault="00721083" w:rsidP="00721083">
      <w:pPr>
        <w:jc w:val="center"/>
        <w:rPr>
          <w:sz w:val="28"/>
          <w:szCs w:val="28"/>
        </w:rPr>
      </w:pPr>
    </w:p>
    <w:p w:rsidR="00721083" w:rsidRPr="00C64AF6" w:rsidRDefault="00721083" w:rsidP="00721083">
      <w:pPr>
        <w:jc w:val="both"/>
        <w:rPr>
          <w:sz w:val="28"/>
          <w:szCs w:val="28"/>
        </w:rPr>
      </w:pPr>
      <w:r w:rsidRPr="00C64AF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6905BF">
        <w:rPr>
          <w:sz w:val="28"/>
          <w:szCs w:val="28"/>
        </w:rPr>
        <w:t>24 мая</w:t>
      </w:r>
      <w:r>
        <w:rPr>
          <w:sz w:val="28"/>
          <w:szCs w:val="28"/>
        </w:rPr>
        <w:t xml:space="preserve"> 202</w:t>
      </w:r>
      <w:r w:rsidR="00D66A47">
        <w:rPr>
          <w:sz w:val="28"/>
          <w:szCs w:val="28"/>
        </w:rPr>
        <w:t>2</w:t>
      </w:r>
      <w:r w:rsidRPr="00C64AF6">
        <w:rPr>
          <w:sz w:val="28"/>
          <w:szCs w:val="28"/>
        </w:rPr>
        <w:t xml:space="preserve"> года</w:t>
      </w:r>
    </w:p>
    <w:p w:rsidR="00721083" w:rsidRPr="00C64AF6" w:rsidRDefault="00721083" w:rsidP="00721083">
      <w:pPr>
        <w:jc w:val="both"/>
        <w:rPr>
          <w:b/>
          <w:sz w:val="28"/>
          <w:szCs w:val="28"/>
        </w:rPr>
      </w:pP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r w:rsidRPr="00C64AF6">
        <w:rPr>
          <w:sz w:val="28"/>
          <w:szCs w:val="28"/>
        </w:rPr>
        <w:tab/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>. Турки</w:t>
      </w:r>
      <w:bookmarkStart w:id="0" w:name="_GoBack"/>
      <w:bookmarkEnd w:id="0"/>
    </w:p>
    <w:p w:rsidR="00721083" w:rsidRPr="00C64AF6" w:rsidRDefault="00721083" w:rsidP="00721083">
      <w:pPr>
        <w:jc w:val="both"/>
        <w:rPr>
          <w:sz w:val="28"/>
          <w:szCs w:val="28"/>
        </w:rPr>
      </w:pPr>
    </w:p>
    <w:p w:rsidR="00721083" w:rsidRDefault="00721083" w:rsidP="007210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проекте решения Совета Турковского </w:t>
      </w:r>
    </w:p>
    <w:p w:rsidR="00721083" w:rsidRDefault="00721083" w:rsidP="007210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«О внесении изменений </w:t>
      </w:r>
    </w:p>
    <w:p w:rsidR="00721083" w:rsidRDefault="00721083" w:rsidP="007210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дополнений в Устав Турковского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:rsidR="00721083" w:rsidRDefault="00721083" w:rsidP="007210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Турковского муниципального района</w:t>
      </w:r>
    </w:p>
    <w:p w:rsidR="00721083" w:rsidRPr="00C64AF6" w:rsidRDefault="00721083" w:rsidP="007210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области»</w:t>
      </w:r>
    </w:p>
    <w:p w:rsidR="00721083" w:rsidRPr="00C64AF6" w:rsidRDefault="00721083" w:rsidP="00721083">
      <w:pPr>
        <w:jc w:val="both"/>
        <w:rPr>
          <w:sz w:val="28"/>
          <w:szCs w:val="28"/>
        </w:rPr>
      </w:pPr>
    </w:p>
    <w:p w:rsidR="00721083" w:rsidRPr="00C64AF6" w:rsidRDefault="00721083" w:rsidP="00721083">
      <w:pPr>
        <w:jc w:val="both"/>
        <w:rPr>
          <w:sz w:val="28"/>
          <w:szCs w:val="28"/>
        </w:rPr>
      </w:pPr>
    </w:p>
    <w:p w:rsidR="00721083" w:rsidRPr="00C64AF6" w:rsidRDefault="00721083" w:rsidP="007210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</w:t>
      </w:r>
      <w:r w:rsidRPr="00C64AF6">
        <w:rPr>
          <w:sz w:val="28"/>
          <w:szCs w:val="28"/>
        </w:rPr>
        <w:t>аконом от 6 октября 2003 года № 131-ФЗ «Об общих принципах организации местного самоуправления в Российской Федерации, Совет Турковского муниципального образования</w:t>
      </w:r>
    </w:p>
    <w:p w:rsidR="00721083" w:rsidRDefault="00721083" w:rsidP="00721083">
      <w:pPr>
        <w:ind w:firstLine="709"/>
        <w:jc w:val="both"/>
        <w:rPr>
          <w:sz w:val="28"/>
          <w:szCs w:val="28"/>
        </w:rPr>
      </w:pPr>
      <w:r w:rsidRPr="00C64AF6">
        <w:rPr>
          <w:sz w:val="28"/>
          <w:szCs w:val="28"/>
        </w:rPr>
        <w:t>РЕШИЛ:</w:t>
      </w:r>
    </w:p>
    <w:p w:rsidR="004B6840" w:rsidRDefault="004B6840" w:rsidP="007210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изменений в Устав Турковского муниципального образования Турковского муниципального района Саратовской области согласно приложению № 1.</w:t>
      </w:r>
    </w:p>
    <w:p w:rsidR="009F5F4E" w:rsidRDefault="00CA4F13" w:rsidP="009F5F4E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5F4E" w:rsidRPr="009F5F4E">
        <w:rPr>
          <w:sz w:val="28"/>
          <w:szCs w:val="28"/>
        </w:rPr>
        <w:t>.Утвердить Порядок учета предложений граждан по проекту решения Совета Турковского муниципального образования «О внесении изменений и дополнений в Устав Турковского муниципального</w:t>
      </w:r>
      <w:r w:rsidR="009F5F4E">
        <w:rPr>
          <w:sz w:val="28"/>
          <w:szCs w:val="28"/>
        </w:rPr>
        <w:t xml:space="preserve"> </w:t>
      </w:r>
      <w:r w:rsidR="009F5F4E" w:rsidRPr="009F5F4E">
        <w:rPr>
          <w:sz w:val="28"/>
          <w:szCs w:val="28"/>
        </w:rPr>
        <w:t>образования Турковского муниципального района</w:t>
      </w:r>
      <w:r w:rsidR="009F5F4E">
        <w:rPr>
          <w:sz w:val="28"/>
          <w:szCs w:val="28"/>
        </w:rPr>
        <w:t xml:space="preserve"> </w:t>
      </w:r>
      <w:r w:rsidR="009F5F4E" w:rsidRPr="009F5F4E">
        <w:rPr>
          <w:sz w:val="28"/>
          <w:szCs w:val="28"/>
        </w:rPr>
        <w:t>Саратовской области»</w:t>
      </w:r>
      <w:r w:rsidR="009F5F4E">
        <w:rPr>
          <w:sz w:val="28"/>
          <w:szCs w:val="28"/>
        </w:rPr>
        <w:t xml:space="preserve"> </w:t>
      </w:r>
      <w:r w:rsidR="009F5F4E" w:rsidRPr="009F5F4E">
        <w:rPr>
          <w:sz w:val="28"/>
          <w:szCs w:val="28"/>
        </w:rPr>
        <w:t>и участия граждан в его обсуждении</w:t>
      </w:r>
      <w:r w:rsidR="009F5F4E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2</w:t>
      </w:r>
      <w:r w:rsidR="009F5F4E" w:rsidRPr="009F5F4E">
        <w:rPr>
          <w:sz w:val="28"/>
          <w:szCs w:val="28"/>
        </w:rPr>
        <w:t>.</w:t>
      </w:r>
    </w:p>
    <w:p w:rsidR="00721083" w:rsidRPr="00CA4F13" w:rsidRDefault="00CA4F13" w:rsidP="00721083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1083" w:rsidRPr="00CA4F13">
        <w:rPr>
          <w:sz w:val="28"/>
          <w:szCs w:val="28"/>
        </w:rPr>
        <w:t xml:space="preserve">. Обнародовать  проект решения Совета Турковского муниципального образования «О внесении изменений и дополнений в Устав Турковского муниципального образования Турковского муниципального района Саратовской области» </w:t>
      </w:r>
      <w:r w:rsidR="009F5F4E" w:rsidRPr="00CA4F13">
        <w:rPr>
          <w:color w:val="000000"/>
          <w:sz w:val="28"/>
          <w:szCs w:val="28"/>
        </w:rPr>
        <w:t xml:space="preserve">и установленный порядок учета предложений граждан по проекту и участия граждан в его обсуждении </w:t>
      </w:r>
      <w:r w:rsidR="00721083" w:rsidRPr="00CA4F13">
        <w:rPr>
          <w:sz w:val="28"/>
          <w:szCs w:val="28"/>
        </w:rPr>
        <w:t>в местах для обнародования</w:t>
      </w:r>
      <w:r>
        <w:rPr>
          <w:sz w:val="28"/>
          <w:szCs w:val="28"/>
        </w:rPr>
        <w:t>.</w:t>
      </w:r>
      <w:r w:rsidR="00721083" w:rsidRPr="00CA4F13">
        <w:rPr>
          <w:sz w:val="28"/>
          <w:szCs w:val="28"/>
        </w:rPr>
        <w:t xml:space="preserve"> </w:t>
      </w:r>
    </w:p>
    <w:p w:rsidR="00721083" w:rsidRPr="00C64AF6" w:rsidRDefault="00CA4F13" w:rsidP="007210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1083" w:rsidRPr="00C64AF6">
        <w:rPr>
          <w:sz w:val="28"/>
          <w:szCs w:val="28"/>
        </w:rPr>
        <w:t>.</w:t>
      </w:r>
      <w:proofErr w:type="gramStart"/>
      <w:r w:rsidR="00721083" w:rsidRPr="00C64AF6">
        <w:rPr>
          <w:sz w:val="28"/>
          <w:szCs w:val="28"/>
        </w:rPr>
        <w:t>Контроль за</w:t>
      </w:r>
      <w:proofErr w:type="gramEnd"/>
      <w:r w:rsidR="00721083" w:rsidRPr="00C64AF6">
        <w:rPr>
          <w:sz w:val="28"/>
          <w:szCs w:val="28"/>
        </w:rPr>
        <w:t xml:space="preserve"> исполнением решения возложить на главу муниципального образования. </w:t>
      </w:r>
    </w:p>
    <w:p w:rsidR="00721083" w:rsidRPr="00C64AF6" w:rsidRDefault="00CA4F13" w:rsidP="00CA4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21083" w:rsidRPr="00C64AF6">
        <w:rPr>
          <w:sz w:val="28"/>
          <w:szCs w:val="28"/>
        </w:rPr>
        <w:t>. Настоящее решение вступает в силу со дня его обнародования.</w:t>
      </w:r>
      <w:r w:rsidR="00721083" w:rsidRPr="00C64AF6">
        <w:rPr>
          <w:sz w:val="28"/>
          <w:szCs w:val="28"/>
        </w:rPr>
        <w:tab/>
      </w:r>
    </w:p>
    <w:p w:rsidR="00721083" w:rsidRPr="00C64AF6" w:rsidRDefault="00721083" w:rsidP="00721083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>Глава Турковского</w:t>
      </w:r>
    </w:p>
    <w:p w:rsidR="00721083" w:rsidRPr="00C64AF6" w:rsidRDefault="00721083" w:rsidP="00721083">
      <w:pPr>
        <w:jc w:val="both"/>
        <w:rPr>
          <w:b/>
          <w:sz w:val="28"/>
          <w:szCs w:val="28"/>
        </w:rPr>
      </w:pPr>
      <w:r w:rsidRPr="00C64AF6">
        <w:rPr>
          <w:b/>
          <w:sz w:val="28"/>
          <w:szCs w:val="28"/>
        </w:rPr>
        <w:t xml:space="preserve">муниципального образования </w:t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 w:rsidRPr="00C64AF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М.Ю. </w:t>
      </w:r>
      <w:proofErr w:type="spellStart"/>
      <w:r>
        <w:rPr>
          <w:b/>
          <w:sz w:val="28"/>
          <w:szCs w:val="28"/>
        </w:rPr>
        <w:t>Атапин</w:t>
      </w:r>
      <w:proofErr w:type="spellEnd"/>
    </w:p>
    <w:p w:rsidR="0009766E" w:rsidRDefault="0009766E" w:rsidP="0009766E">
      <w:pPr>
        <w:jc w:val="center"/>
      </w:pPr>
    </w:p>
    <w:p w:rsidR="0009766E" w:rsidRDefault="0009766E" w:rsidP="0009766E">
      <w:pPr>
        <w:ind w:left="2832" w:firstLine="708"/>
      </w:pPr>
      <w:r w:rsidRPr="00152D84">
        <w:lastRenderedPageBreak/>
        <w:t xml:space="preserve">Приложение </w:t>
      </w:r>
      <w:r>
        <w:t xml:space="preserve"> № 1 </w:t>
      </w:r>
      <w:r w:rsidRPr="00152D84">
        <w:t xml:space="preserve">к решению Совета </w:t>
      </w:r>
      <w:r>
        <w:t xml:space="preserve">Турковского </w:t>
      </w:r>
    </w:p>
    <w:p w:rsidR="0009766E" w:rsidRPr="0009766E" w:rsidRDefault="0009766E" w:rsidP="0009766E">
      <w:pPr>
        <w:ind w:left="2832" w:firstLine="708"/>
      </w:pPr>
      <w:r w:rsidRPr="00152D84">
        <w:t xml:space="preserve">муниципального образования </w:t>
      </w:r>
      <w:r>
        <w:t xml:space="preserve">от </w:t>
      </w:r>
      <w:r w:rsidR="006905BF" w:rsidRPr="006905BF">
        <w:t>24.05.2022 года №40/3</w:t>
      </w:r>
    </w:p>
    <w:p w:rsidR="0009766E" w:rsidRDefault="0009766E" w:rsidP="0009766E">
      <w:pPr>
        <w:jc w:val="center"/>
        <w:rPr>
          <w:sz w:val="28"/>
          <w:szCs w:val="28"/>
        </w:rPr>
      </w:pPr>
    </w:p>
    <w:p w:rsidR="0009766E" w:rsidRPr="0009766E" w:rsidRDefault="0009766E" w:rsidP="0009766E">
      <w:pPr>
        <w:ind w:left="5664" w:firstLine="708"/>
        <w:jc w:val="center"/>
        <w:rPr>
          <w:b/>
          <w:sz w:val="28"/>
          <w:szCs w:val="28"/>
        </w:rPr>
      </w:pPr>
      <w:r w:rsidRPr="0009766E">
        <w:rPr>
          <w:b/>
          <w:sz w:val="28"/>
          <w:szCs w:val="28"/>
        </w:rPr>
        <w:t>Проект</w:t>
      </w:r>
    </w:p>
    <w:p w:rsidR="0009766E" w:rsidRDefault="0009766E" w:rsidP="0009766E">
      <w:pPr>
        <w:jc w:val="center"/>
        <w:rPr>
          <w:sz w:val="28"/>
          <w:szCs w:val="28"/>
        </w:rPr>
      </w:pPr>
    </w:p>
    <w:p w:rsidR="0009766E" w:rsidRPr="00A24A34" w:rsidRDefault="0009766E" w:rsidP="0009766E">
      <w:pPr>
        <w:jc w:val="center"/>
        <w:rPr>
          <w:sz w:val="28"/>
          <w:szCs w:val="28"/>
        </w:rPr>
      </w:pPr>
      <w:r w:rsidRPr="00A24A34">
        <w:rPr>
          <w:noProof/>
          <w:sz w:val="28"/>
          <w:szCs w:val="28"/>
        </w:rPr>
        <w:drawing>
          <wp:inline distT="0" distB="0" distL="0" distR="0" wp14:anchorId="4837DB7F" wp14:editId="21EC7A0B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66E" w:rsidRPr="00A24A34" w:rsidRDefault="0009766E" w:rsidP="0009766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 xml:space="preserve">СОВЕТ </w:t>
      </w:r>
    </w:p>
    <w:p w:rsidR="0009766E" w:rsidRPr="00A24A34" w:rsidRDefault="0009766E" w:rsidP="0009766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ОБРАЗОВАНИЯ</w:t>
      </w:r>
    </w:p>
    <w:p w:rsidR="0009766E" w:rsidRPr="00A24A34" w:rsidRDefault="0009766E" w:rsidP="0009766E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РАЙОНА</w:t>
      </w:r>
    </w:p>
    <w:p w:rsidR="0009766E" w:rsidRPr="00A24A34" w:rsidRDefault="0009766E" w:rsidP="0009766E">
      <w:pPr>
        <w:jc w:val="center"/>
        <w:rPr>
          <w:b/>
          <w:sz w:val="28"/>
          <w:szCs w:val="28"/>
        </w:rPr>
      </w:pPr>
    </w:p>
    <w:p w:rsidR="0009766E" w:rsidRPr="00A24A34" w:rsidRDefault="0009766E" w:rsidP="0009766E">
      <w:pPr>
        <w:jc w:val="center"/>
        <w:rPr>
          <w:b/>
          <w:bCs/>
          <w:sz w:val="28"/>
          <w:szCs w:val="28"/>
        </w:rPr>
      </w:pPr>
      <w:r w:rsidRPr="00A24A34">
        <w:rPr>
          <w:b/>
          <w:sz w:val="28"/>
          <w:szCs w:val="28"/>
        </w:rPr>
        <w:t xml:space="preserve">РЕШЕНИЕ № </w:t>
      </w:r>
      <w:r>
        <w:rPr>
          <w:b/>
          <w:sz w:val="28"/>
          <w:szCs w:val="28"/>
        </w:rPr>
        <w:t>____</w:t>
      </w:r>
    </w:p>
    <w:p w:rsidR="0009766E" w:rsidRPr="00A24A34" w:rsidRDefault="0009766E" w:rsidP="0009766E">
      <w:pPr>
        <w:jc w:val="center"/>
        <w:rPr>
          <w:b/>
          <w:sz w:val="28"/>
          <w:szCs w:val="28"/>
        </w:rPr>
      </w:pPr>
    </w:p>
    <w:p w:rsidR="0009766E" w:rsidRPr="00A24A34" w:rsidRDefault="0009766E" w:rsidP="0009766E">
      <w:pPr>
        <w:rPr>
          <w:sz w:val="28"/>
          <w:szCs w:val="28"/>
        </w:rPr>
      </w:pPr>
      <w:r w:rsidRPr="00A24A34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___________________</w:t>
      </w:r>
      <w:r w:rsidRPr="00A24A34">
        <w:rPr>
          <w:sz w:val="28"/>
          <w:szCs w:val="28"/>
        </w:rPr>
        <w:t>года</w:t>
      </w:r>
    </w:p>
    <w:p w:rsidR="0009766E" w:rsidRPr="00A24A34" w:rsidRDefault="0009766E" w:rsidP="0009766E">
      <w:pPr>
        <w:rPr>
          <w:sz w:val="28"/>
          <w:szCs w:val="28"/>
        </w:rPr>
      </w:pP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</w:p>
    <w:p w:rsidR="0009766E" w:rsidRPr="00A24A34" w:rsidRDefault="0009766E" w:rsidP="0009766E">
      <w:pPr>
        <w:pStyle w:val="a5"/>
        <w:ind w:right="4586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О внесении изменений и дополнений в Устав Турковского муниципального образования Турковского муниципального района Саратовской области</w:t>
      </w:r>
    </w:p>
    <w:p w:rsidR="0009766E" w:rsidRPr="00A24A34" w:rsidRDefault="0009766E" w:rsidP="0009766E">
      <w:pPr>
        <w:pStyle w:val="a5"/>
        <w:ind w:right="4586"/>
        <w:rPr>
          <w:b/>
          <w:sz w:val="28"/>
          <w:szCs w:val="28"/>
        </w:rPr>
      </w:pPr>
    </w:p>
    <w:p w:rsidR="0009766E" w:rsidRPr="005513C2" w:rsidRDefault="0009766E" w:rsidP="0083435F">
      <w:pPr>
        <w:pStyle w:val="a5"/>
        <w:ind w:firstLine="709"/>
        <w:jc w:val="both"/>
        <w:rPr>
          <w:sz w:val="28"/>
          <w:szCs w:val="28"/>
        </w:rPr>
      </w:pPr>
      <w:proofErr w:type="gramStart"/>
      <w:r w:rsidRPr="005513C2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66A47" w:rsidRPr="00C64DA1">
        <w:rPr>
          <w:sz w:val="28"/>
          <w:szCs w:val="28"/>
        </w:rPr>
        <w:t>Федеральны</w:t>
      </w:r>
      <w:r w:rsidR="00D66A47">
        <w:rPr>
          <w:sz w:val="28"/>
          <w:szCs w:val="28"/>
        </w:rPr>
        <w:t xml:space="preserve">м </w:t>
      </w:r>
      <w:r w:rsidR="00D66A47" w:rsidRPr="00C64DA1">
        <w:rPr>
          <w:sz w:val="28"/>
          <w:szCs w:val="28"/>
        </w:rPr>
        <w:t xml:space="preserve"> закон</w:t>
      </w:r>
      <w:r w:rsidR="00D66A47">
        <w:rPr>
          <w:sz w:val="28"/>
          <w:szCs w:val="28"/>
        </w:rPr>
        <w:t>ом</w:t>
      </w:r>
      <w:r w:rsidR="00D66A47" w:rsidRPr="00C64DA1">
        <w:rPr>
          <w:sz w:val="28"/>
          <w:szCs w:val="28"/>
        </w:rPr>
        <w:t xml:space="preserve"> от 19 ноября 2021 г</w:t>
      </w:r>
      <w:r w:rsidR="00D66A47">
        <w:rPr>
          <w:sz w:val="28"/>
          <w:szCs w:val="28"/>
        </w:rPr>
        <w:t xml:space="preserve">ода </w:t>
      </w:r>
      <w:r w:rsidR="00D66A47" w:rsidRPr="00C64DA1">
        <w:rPr>
          <w:sz w:val="28"/>
          <w:szCs w:val="28"/>
        </w:rPr>
        <w:t xml:space="preserve"> </w:t>
      </w:r>
      <w:r w:rsidR="00D66A47">
        <w:rPr>
          <w:sz w:val="28"/>
          <w:szCs w:val="28"/>
        </w:rPr>
        <w:t>№376-ФЗ «</w:t>
      </w:r>
      <w:r w:rsidR="00D66A47" w:rsidRPr="00C64DA1">
        <w:rPr>
          <w:sz w:val="28"/>
          <w:szCs w:val="28"/>
        </w:rPr>
        <w:t xml:space="preserve">О внесении изменений в Федеральный закон </w:t>
      </w:r>
      <w:r w:rsidR="00D66A47">
        <w:rPr>
          <w:sz w:val="28"/>
          <w:szCs w:val="28"/>
        </w:rPr>
        <w:t>«</w:t>
      </w:r>
      <w:r w:rsidR="00D66A47" w:rsidRPr="00C64DA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66A4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83435F">
        <w:rPr>
          <w:sz w:val="28"/>
          <w:szCs w:val="28"/>
        </w:rPr>
        <w:t xml:space="preserve"> </w:t>
      </w:r>
      <w:r w:rsidR="0083435F" w:rsidRPr="0083435F">
        <w:rPr>
          <w:sz w:val="28"/>
          <w:szCs w:val="28"/>
        </w:rPr>
        <w:t>Федеральны</w:t>
      </w:r>
      <w:r w:rsidR="0083435F">
        <w:rPr>
          <w:sz w:val="28"/>
          <w:szCs w:val="28"/>
        </w:rPr>
        <w:t>м</w:t>
      </w:r>
      <w:r w:rsidR="0083435F" w:rsidRPr="0083435F">
        <w:rPr>
          <w:sz w:val="28"/>
          <w:szCs w:val="28"/>
        </w:rPr>
        <w:t xml:space="preserve"> закон</w:t>
      </w:r>
      <w:r w:rsidR="0083435F">
        <w:rPr>
          <w:sz w:val="28"/>
          <w:szCs w:val="28"/>
        </w:rPr>
        <w:t>ом</w:t>
      </w:r>
      <w:r w:rsidR="0083435F" w:rsidRPr="0083435F">
        <w:rPr>
          <w:sz w:val="28"/>
          <w:szCs w:val="28"/>
        </w:rPr>
        <w:t xml:space="preserve"> от 30 декабря 2021 г</w:t>
      </w:r>
      <w:r w:rsidR="0083435F">
        <w:rPr>
          <w:sz w:val="28"/>
          <w:szCs w:val="28"/>
        </w:rPr>
        <w:t>ода</w:t>
      </w:r>
      <w:r w:rsidR="0083435F" w:rsidRPr="0083435F">
        <w:rPr>
          <w:sz w:val="28"/>
          <w:szCs w:val="28"/>
        </w:rPr>
        <w:t xml:space="preserve"> </w:t>
      </w:r>
      <w:r w:rsidR="0083435F">
        <w:rPr>
          <w:sz w:val="28"/>
          <w:szCs w:val="28"/>
        </w:rPr>
        <w:t>№ 492-ФЗ «</w:t>
      </w:r>
      <w:r w:rsidR="0083435F" w:rsidRPr="0083435F">
        <w:rPr>
          <w:sz w:val="28"/>
          <w:szCs w:val="28"/>
        </w:rPr>
        <w:t xml:space="preserve">О внесении изменений в Федеральный закон </w:t>
      </w:r>
      <w:r w:rsidR="0083435F">
        <w:rPr>
          <w:sz w:val="28"/>
          <w:szCs w:val="28"/>
        </w:rPr>
        <w:t>«</w:t>
      </w:r>
      <w:r w:rsidR="0083435F" w:rsidRPr="0083435F">
        <w:rPr>
          <w:sz w:val="28"/>
          <w:szCs w:val="28"/>
        </w:rPr>
        <w:t>Об искусственных земельных</w:t>
      </w:r>
      <w:proofErr w:type="gramEnd"/>
      <w:r w:rsidR="0083435F" w:rsidRPr="0083435F">
        <w:rPr>
          <w:sz w:val="28"/>
          <w:szCs w:val="28"/>
        </w:rPr>
        <w:t xml:space="preserve"> </w:t>
      </w:r>
      <w:proofErr w:type="gramStart"/>
      <w:r w:rsidR="0083435F" w:rsidRPr="0083435F">
        <w:rPr>
          <w:sz w:val="28"/>
          <w:szCs w:val="28"/>
        </w:rPr>
        <w:t>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</w:t>
      </w:r>
      <w:r w:rsidR="0083435F">
        <w:rPr>
          <w:sz w:val="28"/>
          <w:szCs w:val="28"/>
        </w:rPr>
        <w:t>»</w:t>
      </w:r>
      <w:r w:rsidR="0083435F" w:rsidRPr="0083435F">
        <w:rPr>
          <w:sz w:val="28"/>
          <w:szCs w:val="28"/>
        </w:rPr>
        <w:t xml:space="preserve"> и отдельные законодательные акты Российской Федерации</w:t>
      </w:r>
      <w:r w:rsidR="0083435F">
        <w:rPr>
          <w:sz w:val="28"/>
          <w:szCs w:val="28"/>
        </w:rPr>
        <w:t xml:space="preserve">», </w:t>
      </w:r>
      <w:r w:rsidRPr="005513C2">
        <w:rPr>
          <w:sz w:val="28"/>
          <w:szCs w:val="28"/>
        </w:rPr>
        <w:t>Уставом Турковского муниципального образования Турковского муниципального района Совет Турковского муниципального образования РЕШИЛ:</w:t>
      </w:r>
      <w:proofErr w:type="gramEnd"/>
    </w:p>
    <w:p w:rsidR="0009766E" w:rsidRDefault="0009766E" w:rsidP="0009766E">
      <w:pPr>
        <w:pStyle w:val="a5"/>
        <w:ind w:firstLine="709"/>
        <w:jc w:val="both"/>
        <w:rPr>
          <w:sz w:val="28"/>
          <w:szCs w:val="28"/>
        </w:rPr>
      </w:pPr>
      <w:r w:rsidRPr="005513C2">
        <w:rPr>
          <w:sz w:val="28"/>
          <w:szCs w:val="28"/>
        </w:rPr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D66A47" w:rsidRDefault="00D66A47" w:rsidP="0009766E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C46EC" w:rsidRPr="009C46EC">
        <w:rPr>
          <w:sz w:val="28"/>
          <w:szCs w:val="28"/>
        </w:rPr>
        <w:t>в пункте 3</w:t>
      </w:r>
      <w:r w:rsidR="009C46EC">
        <w:rPr>
          <w:sz w:val="28"/>
          <w:szCs w:val="28"/>
        </w:rPr>
        <w:t>8</w:t>
      </w:r>
      <w:r w:rsidR="009C46EC" w:rsidRPr="009C46EC">
        <w:rPr>
          <w:sz w:val="28"/>
          <w:szCs w:val="28"/>
        </w:rPr>
        <w:t xml:space="preserve"> части 1 статьи </w:t>
      </w:r>
      <w:r w:rsidR="009C46EC">
        <w:rPr>
          <w:sz w:val="28"/>
          <w:szCs w:val="28"/>
        </w:rPr>
        <w:t>3</w:t>
      </w:r>
      <w:r w:rsidR="009C46EC" w:rsidRPr="009C46EC">
        <w:rPr>
          <w:sz w:val="28"/>
          <w:szCs w:val="28"/>
        </w:rPr>
        <w:t xml:space="preserve"> слова </w:t>
      </w:r>
      <w:r w:rsidR="009C46EC">
        <w:rPr>
          <w:sz w:val="28"/>
          <w:szCs w:val="28"/>
        </w:rPr>
        <w:t>«</w:t>
      </w:r>
      <w:r w:rsidR="009C46EC" w:rsidRPr="009C46EC">
        <w:rPr>
          <w:sz w:val="28"/>
          <w:szCs w:val="28"/>
        </w:rPr>
        <w:t>, проведение открытого аукциона на право заключить договор о создании искусственного земельного участка</w:t>
      </w:r>
      <w:r w:rsidR="009C46EC">
        <w:rPr>
          <w:sz w:val="28"/>
          <w:szCs w:val="28"/>
        </w:rPr>
        <w:t>»</w:t>
      </w:r>
      <w:r w:rsidR="009C46EC" w:rsidRPr="009C46EC">
        <w:rPr>
          <w:sz w:val="28"/>
          <w:szCs w:val="28"/>
        </w:rPr>
        <w:t xml:space="preserve"> исключить;</w:t>
      </w:r>
    </w:p>
    <w:p w:rsidR="00D66A47" w:rsidRDefault="00D66A47" w:rsidP="00D66A4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статье 30:</w:t>
      </w:r>
    </w:p>
    <w:p w:rsidR="00D66A47" w:rsidRDefault="00D66A47" w:rsidP="00D66A4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часть  2 дополнить абзацем следующего содержания:</w:t>
      </w:r>
    </w:p>
    <w:p w:rsidR="00D66A47" w:rsidRDefault="00D66A47" w:rsidP="00D66A4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60426A">
        <w:rPr>
          <w:sz w:val="28"/>
          <w:szCs w:val="28"/>
        </w:rPr>
        <w:t xml:space="preserve">Избранным на должность </w:t>
      </w:r>
      <w:r>
        <w:rPr>
          <w:sz w:val="28"/>
          <w:szCs w:val="28"/>
        </w:rPr>
        <w:t>г</w:t>
      </w:r>
      <w:r w:rsidRPr="0060426A">
        <w:rPr>
          <w:sz w:val="28"/>
          <w:szCs w:val="28"/>
        </w:rPr>
        <w:t xml:space="preserve">лавы муниципального образования считается кандидат, набравший в ходе голосования не менее двух третей голосов от установленной численности депутатов Совета </w:t>
      </w:r>
      <w:r>
        <w:rPr>
          <w:sz w:val="28"/>
          <w:szCs w:val="28"/>
        </w:rPr>
        <w:t xml:space="preserve">Турковского </w:t>
      </w:r>
      <w:r w:rsidRPr="0060426A">
        <w:rPr>
          <w:sz w:val="28"/>
          <w:szCs w:val="28"/>
        </w:rPr>
        <w:t>муниципального образования»;</w:t>
      </w:r>
    </w:p>
    <w:p w:rsidR="00D66A47" w:rsidRDefault="00D66A47" w:rsidP="00D66A47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частью 8 следующего содержания:</w:t>
      </w:r>
    </w:p>
    <w:p w:rsidR="00D66A47" w:rsidRDefault="00D66A47" w:rsidP="00D66A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«8. Глава муниципального образования не может</w:t>
      </w:r>
      <w:r w:rsidRPr="0060426A">
        <w:rPr>
          <w:sz w:val="28"/>
          <w:szCs w:val="28"/>
        </w:rPr>
        <w:t xml:space="preserve"> быть депутат</w:t>
      </w:r>
      <w:r>
        <w:rPr>
          <w:sz w:val="28"/>
          <w:szCs w:val="28"/>
        </w:rPr>
        <w:t xml:space="preserve">ом </w:t>
      </w:r>
      <w:r w:rsidRPr="0060426A">
        <w:rPr>
          <w:sz w:val="28"/>
          <w:szCs w:val="28"/>
        </w:rPr>
        <w:t>Государственной Думы Федерального Собрания Российской Федерации, сенатор</w:t>
      </w:r>
      <w:r>
        <w:rPr>
          <w:sz w:val="28"/>
          <w:szCs w:val="28"/>
        </w:rPr>
        <w:t>ом</w:t>
      </w:r>
      <w:r w:rsidRPr="0060426A">
        <w:rPr>
          <w:sz w:val="28"/>
          <w:szCs w:val="28"/>
        </w:rPr>
        <w:t xml:space="preserve"> Российской Федерации, депутат</w:t>
      </w:r>
      <w:r>
        <w:rPr>
          <w:sz w:val="28"/>
          <w:szCs w:val="28"/>
        </w:rPr>
        <w:t>ом</w:t>
      </w:r>
      <w:r w:rsidRPr="0060426A">
        <w:rPr>
          <w:sz w:val="28"/>
          <w:szCs w:val="28"/>
        </w:rPr>
        <w:t xml:space="preserve"> законодательных (представительных) органов государственной власти </w:t>
      </w:r>
      <w:r>
        <w:rPr>
          <w:sz w:val="28"/>
          <w:szCs w:val="28"/>
        </w:rPr>
        <w:t>Саратовской области</w:t>
      </w:r>
      <w:r w:rsidRPr="0060426A">
        <w:rPr>
          <w:sz w:val="28"/>
          <w:szCs w:val="28"/>
        </w:rPr>
        <w:t xml:space="preserve">, занимать иные государственные должности Российской Федерации, государственные должности </w:t>
      </w:r>
      <w:r>
        <w:rPr>
          <w:sz w:val="28"/>
          <w:szCs w:val="28"/>
        </w:rPr>
        <w:t>Саратовской области</w:t>
      </w:r>
      <w:r w:rsidRPr="0060426A">
        <w:rPr>
          <w:sz w:val="28"/>
          <w:szCs w:val="28"/>
        </w:rPr>
        <w:t xml:space="preserve">, а также должности государственной гражданской службы и должности муниципальной службы, если иное не предусмотрено федеральными законами. </w:t>
      </w:r>
      <w:r>
        <w:rPr>
          <w:sz w:val="28"/>
          <w:szCs w:val="28"/>
        </w:rPr>
        <w:t xml:space="preserve">Глава муниципального образования </w:t>
      </w:r>
      <w:r w:rsidRPr="0060426A">
        <w:rPr>
          <w:sz w:val="28"/>
          <w:szCs w:val="28"/>
        </w:rPr>
        <w:t>не может одновременно исполнять полномочия депутата представительного органа муниципального образования, за исключением случаев, установленных Федеральным законом</w:t>
      </w:r>
      <w:r>
        <w:rPr>
          <w:sz w:val="28"/>
          <w:szCs w:val="28"/>
        </w:rPr>
        <w:t xml:space="preserve"> от 06 октября 2003 года № 131 - ФЗ «Об общих принципах организации местного самоуправления в Российской Федерации»</w:t>
      </w:r>
      <w:r w:rsidRPr="0060426A">
        <w:rPr>
          <w:sz w:val="28"/>
          <w:szCs w:val="28"/>
        </w:rPr>
        <w:t>, иными федеральными законами</w:t>
      </w:r>
      <w:proofErr w:type="gramStart"/>
      <w:r w:rsidRPr="0060426A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9C46EC" w:rsidRDefault="009C46EC" w:rsidP="009C46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9C46EC" w:rsidRDefault="009C46EC" w:rsidP="009C46E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официального обнародования после его государственной регистрации.</w:t>
      </w:r>
    </w:p>
    <w:p w:rsidR="009C46EC" w:rsidRDefault="009C46EC" w:rsidP="009C46EC">
      <w:pPr>
        <w:jc w:val="both"/>
        <w:rPr>
          <w:sz w:val="28"/>
          <w:szCs w:val="28"/>
        </w:rPr>
      </w:pPr>
    </w:p>
    <w:p w:rsidR="0009766E" w:rsidRPr="00A24A34" w:rsidRDefault="0009766E" w:rsidP="0009766E">
      <w:pPr>
        <w:jc w:val="both"/>
        <w:rPr>
          <w:sz w:val="28"/>
          <w:szCs w:val="28"/>
        </w:rPr>
      </w:pPr>
    </w:p>
    <w:p w:rsidR="0009766E" w:rsidRPr="00A24A34" w:rsidRDefault="0009766E" w:rsidP="0009766E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Глава Турковского</w:t>
      </w:r>
    </w:p>
    <w:p w:rsidR="0009766E" w:rsidRPr="00A24A34" w:rsidRDefault="0009766E" w:rsidP="0009766E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муниципального образования</w:t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  <w:t xml:space="preserve">М.Ю. </w:t>
      </w:r>
      <w:proofErr w:type="spellStart"/>
      <w:r w:rsidRPr="00A24A34">
        <w:rPr>
          <w:b/>
          <w:sz w:val="28"/>
          <w:szCs w:val="28"/>
        </w:rPr>
        <w:t>Атапин</w:t>
      </w:r>
      <w:proofErr w:type="spellEnd"/>
    </w:p>
    <w:p w:rsidR="0009766E" w:rsidRPr="00A24A34" w:rsidRDefault="0009766E" w:rsidP="0009766E">
      <w:pPr>
        <w:rPr>
          <w:sz w:val="28"/>
          <w:szCs w:val="28"/>
        </w:rPr>
      </w:pPr>
    </w:p>
    <w:p w:rsidR="0009766E" w:rsidRPr="00152D84" w:rsidRDefault="0009766E" w:rsidP="0009766E">
      <w:pPr>
        <w:pStyle w:val="a6"/>
        <w:ind w:left="3969"/>
        <w:jc w:val="both"/>
        <w:rPr>
          <w:b w:val="0"/>
          <w:sz w:val="24"/>
          <w:szCs w:val="24"/>
        </w:rPr>
      </w:pPr>
    </w:p>
    <w:p w:rsidR="0009766E" w:rsidRPr="00152D84" w:rsidRDefault="0009766E" w:rsidP="0009766E"/>
    <w:p w:rsidR="0009766E" w:rsidRPr="00725271" w:rsidRDefault="0009766E" w:rsidP="0009766E">
      <w:pPr>
        <w:ind w:firstLine="709"/>
        <w:rPr>
          <w:sz w:val="28"/>
          <w:szCs w:val="28"/>
        </w:rPr>
      </w:pPr>
    </w:p>
    <w:p w:rsidR="00721083" w:rsidRPr="00C64AF6" w:rsidRDefault="00721083" w:rsidP="00721083">
      <w:pPr>
        <w:jc w:val="both"/>
        <w:rPr>
          <w:b/>
          <w:sz w:val="28"/>
          <w:szCs w:val="28"/>
        </w:rPr>
      </w:pPr>
    </w:p>
    <w:p w:rsidR="00721083" w:rsidRPr="00C64AF6" w:rsidRDefault="00721083" w:rsidP="00721083">
      <w:pPr>
        <w:jc w:val="both"/>
      </w:pPr>
    </w:p>
    <w:p w:rsidR="00721083" w:rsidRDefault="00721083" w:rsidP="00721083">
      <w:pPr>
        <w:jc w:val="both"/>
      </w:pPr>
    </w:p>
    <w:p w:rsidR="00721083" w:rsidRDefault="00721083" w:rsidP="00721083">
      <w:pPr>
        <w:jc w:val="both"/>
      </w:pPr>
    </w:p>
    <w:p w:rsidR="00721083" w:rsidRDefault="00721083" w:rsidP="00721083">
      <w:pPr>
        <w:jc w:val="both"/>
      </w:pPr>
    </w:p>
    <w:p w:rsidR="00721083" w:rsidRDefault="00721083" w:rsidP="00721083">
      <w:pPr>
        <w:jc w:val="both"/>
      </w:pPr>
    </w:p>
    <w:p w:rsidR="0009766E" w:rsidRDefault="0009766E" w:rsidP="00721083">
      <w:pPr>
        <w:jc w:val="both"/>
      </w:pPr>
    </w:p>
    <w:p w:rsidR="0009766E" w:rsidRDefault="0009766E" w:rsidP="00721083">
      <w:pPr>
        <w:jc w:val="both"/>
      </w:pPr>
    </w:p>
    <w:p w:rsidR="00D66A47" w:rsidRDefault="00D66A47" w:rsidP="00721083">
      <w:pPr>
        <w:jc w:val="both"/>
      </w:pPr>
    </w:p>
    <w:p w:rsidR="00D66A47" w:rsidRDefault="00D66A47" w:rsidP="00721083">
      <w:pPr>
        <w:jc w:val="both"/>
      </w:pPr>
    </w:p>
    <w:p w:rsidR="00D66A47" w:rsidRDefault="00D66A47" w:rsidP="00721083">
      <w:pPr>
        <w:jc w:val="both"/>
      </w:pPr>
    </w:p>
    <w:p w:rsidR="00D66A47" w:rsidRDefault="00D66A47" w:rsidP="00721083">
      <w:pPr>
        <w:jc w:val="both"/>
      </w:pPr>
    </w:p>
    <w:p w:rsidR="00D66A47" w:rsidRDefault="00D66A47" w:rsidP="00721083">
      <w:pPr>
        <w:jc w:val="both"/>
      </w:pPr>
    </w:p>
    <w:p w:rsidR="00D66A47" w:rsidRDefault="00D66A47" w:rsidP="00721083">
      <w:pPr>
        <w:jc w:val="both"/>
      </w:pPr>
    </w:p>
    <w:p w:rsidR="00D66A47" w:rsidRDefault="00D66A47" w:rsidP="00721083">
      <w:pPr>
        <w:jc w:val="both"/>
      </w:pPr>
    </w:p>
    <w:p w:rsidR="00D66A47" w:rsidRDefault="00D66A47" w:rsidP="00721083">
      <w:pPr>
        <w:jc w:val="both"/>
      </w:pPr>
    </w:p>
    <w:p w:rsidR="0009766E" w:rsidRPr="006905BF" w:rsidRDefault="0009766E" w:rsidP="0009766E">
      <w:pPr>
        <w:ind w:left="2832" w:firstLine="708"/>
      </w:pPr>
      <w:r w:rsidRPr="006905BF">
        <w:lastRenderedPageBreak/>
        <w:t xml:space="preserve">Приложение  № 2 к решению Совета Турковского </w:t>
      </w:r>
    </w:p>
    <w:p w:rsidR="0009766E" w:rsidRPr="006905BF" w:rsidRDefault="0009766E" w:rsidP="0009766E">
      <w:pPr>
        <w:ind w:left="2832" w:firstLine="708"/>
      </w:pPr>
      <w:r w:rsidRPr="006905BF">
        <w:t xml:space="preserve">муниципального образования от </w:t>
      </w:r>
      <w:r w:rsidR="006905BF" w:rsidRPr="006905BF">
        <w:t>24.05.2022 года № 40/3</w:t>
      </w:r>
    </w:p>
    <w:p w:rsidR="0009766E" w:rsidRPr="006905BF" w:rsidRDefault="0009766E" w:rsidP="00721083">
      <w:pPr>
        <w:jc w:val="both"/>
      </w:pPr>
    </w:p>
    <w:p w:rsidR="00E16454" w:rsidRDefault="0009766E" w:rsidP="00634262">
      <w:pPr>
        <w:jc w:val="center"/>
        <w:rPr>
          <w:b/>
          <w:sz w:val="28"/>
          <w:szCs w:val="28"/>
        </w:rPr>
      </w:pPr>
      <w:r w:rsidRPr="0009766E">
        <w:rPr>
          <w:b/>
          <w:sz w:val="28"/>
          <w:szCs w:val="28"/>
        </w:rPr>
        <w:t>Порядок учета предложений граждан по проекту решения Совета Турковского муниципального образования «О внесении изменений и дополнений в Устав Турковского муниципального образования Турковского муниципального района Саратовской области» и участия граждан в его обсуждении</w:t>
      </w:r>
    </w:p>
    <w:p w:rsidR="00634262" w:rsidRPr="00CB4419" w:rsidRDefault="00634262" w:rsidP="00634262">
      <w:pPr>
        <w:pStyle w:val="ConsNormal"/>
        <w:ind w:right="-3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419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требованиями Федерального закона от 06.10.2003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B4419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B441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B4419">
        <w:rPr>
          <w:rFonts w:ascii="Times New Roman" w:hAnsi="Times New Roman" w:cs="Times New Roman"/>
          <w:sz w:val="28"/>
          <w:szCs w:val="28"/>
        </w:rPr>
        <w:t xml:space="preserve"> в целях определения форм участия населения в обсуждении проекта</w:t>
      </w:r>
      <w:r w:rsidRPr="00634262">
        <w:t xml:space="preserve"> </w:t>
      </w:r>
      <w:r w:rsidRPr="00634262">
        <w:rPr>
          <w:rFonts w:ascii="Times New Roman" w:hAnsi="Times New Roman" w:cs="Times New Roman"/>
          <w:sz w:val="28"/>
          <w:szCs w:val="28"/>
        </w:rPr>
        <w:t>решения Совета Турковского муниципального образования «О внесении изменений и дополнений в Устав Турковского муниципального образования Турковского муниципального района Саратовской области</w:t>
      </w:r>
      <w:proofErr w:type="gramStart"/>
      <w:r w:rsidRPr="006342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262">
        <w:rPr>
          <w:rFonts w:ascii="Times New Roman" w:hAnsi="Times New Roman" w:cs="Times New Roman"/>
          <w:sz w:val="28"/>
          <w:szCs w:val="28"/>
        </w:rPr>
        <w:t>(далее по тексту – проект изменений в Устав)</w:t>
      </w:r>
      <w:r w:rsidRPr="00CB4419">
        <w:rPr>
          <w:rFonts w:ascii="Times New Roman" w:hAnsi="Times New Roman" w:cs="Times New Roman"/>
          <w:sz w:val="28"/>
          <w:szCs w:val="28"/>
        </w:rPr>
        <w:t>, а также учёта предложений населения муниципального образования в обсуждении указанного проекта.</w:t>
      </w:r>
    </w:p>
    <w:p w:rsidR="00634262" w:rsidRDefault="00634262" w:rsidP="00316641">
      <w:pPr>
        <w:ind w:firstLine="567"/>
        <w:jc w:val="both"/>
        <w:rPr>
          <w:sz w:val="28"/>
          <w:szCs w:val="28"/>
        </w:rPr>
      </w:pPr>
      <w:r w:rsidRPr="00DF16C8">
        <w:rPr>
          <w:sz w:val="28"/>
          <w:szCs w:val="28"/>
        </w:rPr>
        <w:t>1.</w:t>
      </w:r>
      <w:r w:rsidR="00316641">
        <w:rPr>
          <w:sz w:val="28"/>
          <w:szCs w:val="28"/>
        </w:rPr>
        <w:t>2.</w:t>
      </w:r>
      <w:r w:rsidRPr="00DF16C8">
        <w:rPr>
          <w:sz w:val="28"/>
          <w:szCs w:val="28"/>
        </w:rPr>
        <w:t xml:space="preserve"> </w:t>
      </w:r>
      <w:proofErr w:type="gramStart"/>
      <w:r w:rsidRPr="00DF16C8">
        <w:rPr>
          <w:sz w:val="28"/>
          <w:szCs w:val="28"/>
        </w:rPr>
        <w:t xml:space="preserve">Правом внесения предложений в проект изменений в Устав обладают граждане Российской Федерации, проживающие на территории </w:t>
      </w:r>
      <w:r>
        <w:rPr>
          <w:sz w:val="28"/>
          <w:szCs w:val="28"/>
        </w:rPr>
        <w:t>Турковского муниципального</w:t>
      </w:r>
      <w:r w:rsidRPr="00DF1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образования Турковского</w:t>
      </w:r>
      <w:r w:rsidRPr="00DF16C8">
        <w:rPr>
          <w:sz w:val="28"/>
          <w:szCs w:val="28"/>
        </w:rPr>
        <w:t xml:space="preserve"> муниципального района, зарегистрированные в установленном порядке и обладающие активным избирательным правом, а также их объединения.</w:t>
      </w:r>
      <w:proofErr w:type="gramEnd"/>
    </w:p>
    <w:p w:rsidR="003D3E93" w:rsidRDefault="00316641" w:rsidP="003166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3D3E93" w:rsidRPr="00CB441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D3E93" w:rsidRPr="00CB4419">
        <w:rPr>
          <w:sz w:val="28"/>
          <w:szCs w:val="28"/>
        </w:rPr>
        <w:t xml:space="preserve">Население муниципального образования с момента обнародования проекта </w:t>
      </w:r>
      <w:r w:rsidR="003D3E93">
        <w:rPr>
          <w:sz w:val="28"/>
          <w:szCs w:val="28"/>
        </w:rPr>
        <w:t>изменений в Устав</w:t>
      </w:r>
      <w:r w:rsidR="003D3E93" w:rsidRPr="00CB4419">
        <w:rPr>
          <w:sz w:val="28"/>
          <w:szCs w:val="28"/>
        </w:rPr>
        <w:t xml:space="preserve"> вправе вносить свои предложения в проект </w:t>
      </w:r>
      <w:r w:rsidR="003D3E93">
        <w:rPr>
          <w:sz w:val="28"/>
          <w:szCs w:val="28"/>
        </w:rPr>
        <w:t>изменений в Устав</w:t>
      </w:r>
      <w:r w:rsidR="003D3E93" w:rsidRPr="00CB4419">
        <w:rPr>
          <w:sz w:val="28"/>
          <w:szCs w:val="28"/>
        </w:rPr>
        <w:t xml:space="preserve">. </w:t>
      </w:r>
    </w:p>
    <w:p w:rsidR="003D3E93" w:rsidRPr="00CB4419" w:rsidRDefault="00316641" w:rsidP="003D3E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3D3E93" w:rsidRPr="00CB4419">
        <w:rPr>
          <w:sz w:val="28"/>
          <w:szCs w:val="28"/>
        </w:rPr>
        <w:t xml:space="preserve">Обращение населения в органы местного самоуправления по проекту </w:t>
      </w:r>
      <w:r w:rsidR="003D3E93">
        <w:rPr>
          <w:sz w:val="28"/>
          <w:szCs w:val="28"/>
        </w:rPr>
        <w:t>изменений в Устав</w:t>
      </w:r>
      <w:r w:rsidR="003D3E93" w:rsidRPr="00CB4419">
        <w:rPr>
          <w:sz w:val="28"/>
          <w:szCs w:val="28"/>
        </w:rPr>
        <w:t xml:space="preserve">, осуществляется в виде предложений в письменном </w:t>
      </w:r>
      <w:r w:rsidR="003D3E93" w:rsidRPr="00CB441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="003D3E93" w:rsidRPr="00CB4419">
        <w:rPr>
          <w:sz w:val="28"/>
          <w:szCs w:val="28"/>
        </w:rPr>
        <w:t xml:space="preserve">  по адресу: </w:t>
      </w:r>
      <w:proofErr w:type="spellStart"/>
      <w:r w:rsidR="003D3E93" w:rsidRPr="00C64AF6">
        <w:rPr>
          <w:sz w:val="28"/>
          <w:szCs w:val="28"/>
        </w:rPr>
        <w:t>р.п</w:t>
      </w:r>
      <w:proofErr w:type="spellEnd"/>
      <w:r w:rsidR="003D3E93" w:rsidRPr="00C64AF6">
        <w:rPr>
          <w:sz w:val="28"/>
          <w:szCs w:val="28"/>
        </w:rPr>
        <w:t xml:space="preserve">. Турки, ул. </w:t>
      </w:r>
      <w:proofErr w:type="gramStart"/>
      <w:r w:rsidR="003D3E93" w:rsidRPr="00C64AF6">
        <w:rPr>
          <w:sz w:val="28"/>
          <w:szCs w:val="28"/>
        </w:rPr>
        <w:t>Советская</w:t>
      </w:r>
      <w:proofErr w:type="gramEnd"/>
      <w:r w:rsidR="003D3E93" w:rsidRPr="00C64AF6">
        <w:rPr>
          <w:sz w:val="28"/>
          <w:szCs w:val="28"/>
        </w:rPr>
        <w:t xml:space="preserve"> д. 26, Турковского района, Саратовской области, Совет Турковского муниципального образования</w:t>
      </w:r>
      <w:r w:rsidR="003D3E93" w:rsidRPr="00CB4419">
        <w:rPr>
          <w:sz w:val="28"/>
          <w:szCs w:val="28"/>
        </w:rPr>
        <w:t xml:space="preserve">, понедельник-пятница, с </w:t>
      </w:r>
      <w:r w:rsidR="003D3E93">
        <w:rPr>
          <w:sz w:val="28"/>
          <w:szCs w:val="28"/>
        </w:rPr>
        <w:t>8</w:t>
      </w:r>
      <w:r w:rsidR="003D3E93" w:rsidRPr="00CB4419">
        <w:rPr>
          <w:sz w:val="28"/>
          <w:szCs w:val="28"/>
        </w:rPr>
        <w:t>:00 до 16:00 часов, рассматриваются на публичных слушаниях.</w:t>
      </w:r>
    </w:p>
    <w:p w:rsidR="003D3E93" w:rsidRDefault="00316641" w:rsidP="003166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3D3E93">
        <w:rPr>
          <w:sz w:val="28"/>
          <w:szCs w:val="28"/>
        </w:rPr>
        <w:t xml:space="preserve">. </w:t>
      </w:r>
      <w:r w:rsidR="003D3E93" w:rsidRPr="00CB4419">
        <w:rPr>
          <w:sz w:val="28"/>
          <w:szCs w:val="28"/>
        </w:rPr>
        <w:t>Со дня о</w:t>
      </w:r>
      <w:r w:rsidR="003D3E93">
        <w:rPr>
          <w:sz w:val="28"/>
          <w:szCs w:val="28"/>
        </w:rPr>
        <w:t xml:space="preserve">бнародования </w:t>
      </w:r>
      <w:r w:rsidR="003D3E93" w:rsidRPr="00CB4419">
        <w:rPr>
          <w:sz w:val="28"/>
          <w:szCs w:val="28"/>
        </w:rPr>
        <w:t xml:space="preserve"> проекта </w:t>
      </w:r>
      <w:r w:rsidR="003D3E93">
        <w:rPr>
          <w:sz w:val="28"/>
          <w:szCs w:val="28"/>
        </w:rPr>
        <w:t>изменений в Устав</w:t>
      </w:r>
      <w:r w:rsidR="003D3E93" w:rsidRPr="00CB4419">
        <w:rPr>
          <w:sz w:val="28"/>
          <w:szCs w:val="28"/>
        </w:rPr>
        <w:t xml:space="preserve"> и настоящего порядка до дня проведения публичных слушаний принимаются предложения граждан по проекту </w:t>
      </w:r>
      <w:r w:rsidR="0021476D">
        <w:rPr>
          <w:sz w:val="28"/>
          <w:szCs w:val="28"/>
        </w:rPr>
        <w:t>изменений в Устав</w:t>
      </w:r>
      <w:r w:rsidR="003D3E93" w:rsidRPr="00CB4419">
        <w:rPr>
          <w:sz w:val="28"/>
          <w:szCs w:val="28"/>
        </w:rPr>
        <w:t xml:space="preserve">. Последний день приема предложений граждан - </w:t>
      </w:r>
      <w:r w:rsidR="00D66A47">
        <w:rPr>
          <w:color w:val="000000" w:themeColor="text1"/>
          <w:sz w:val="28"/>
          <w:szCs w:val="28"/>
        </w:rPr>
        <w:t>23</w:t>
      </w:r>
      <w:r w:rsidR="003D3E93" w:rsidRPr="0085750D">
        <w:rPr>
          <w:color w:val="000000" w:themeColor="text1"/>
          <w:sz w:val="28"/>
          <w:szCs w:val="28"/>
        </w:rPr>
        <w:t xml:space="preserve"> </w:t>
      </w:r>
      <w:r w:rsidR="003D3E93">
        <w:rPr>
          <w:color w:val="000000" w:themeColor="text1"/>
          <w:sz w:val="28"/>
          <w:szCs w:val="28"/>
        </w:rPr>
        <w:t>ию</w:t>
      </w:r>
      <w:r w:rsidR="00D66A47">
        <w:rPr>
          <w:color w:val="000000" w:themeColor="text1"/>
          <w:sz w:val="28"/>
          <w:szCs w:val="28"/>
        </w:rPr>
        <w:t xml:space="preserve">ня </w:t>
      </w:r>
      <w:r w:rsidR="003D3E93" w:rsidRPr="0085750D">
        <w:rPr>
          <w:color w:val="000000" w:themeColor="text1"/>
          <w:sz w:val="28"/>
          <w:szCs w:val="28"/>
        </w:rPr>
        <w:t>20</w:t>
      </w:r>
      <w:r w:rsidR="003D3E93">
        <w:rPr>
          <w:color w:val="000000" w:themeColor="text1"/>
          <w:sz w:val="28"/>
          <w:szCs w:val="28"/>
        </w:rPr>
        <w:t>2</w:t>
      </w:r>
      <w:r w:rsidR="00D66A47">
        <w:rPr>
          <w:color w:val="000000" w:themeColor="text1"/>
          <w:sz w:val="28"/>
          <w:szCs w:val="28"/>
        </w:rPr>
        <w:t>2</w:t>
      </w:r>
      <w:r w:rsidR="003D3E93" w:rsidRPr="0085750D">
        <w:rPr>
          <w:color w:val="000000" w:themeColor="text1"/>
          <w:sz w:val="28"/>
          <w:szCs w:val="28"/>
        </w:rPr>
        <w:t xml:space="preserve"> </w:t>
      </w:r>
      <w:r w:rsidR="003D3E93" w:rsidRPr="00CB4419">
        <w:rPr>
          <w:sz w:val="28"/>
          <w:szCs w:val="28"/>
        </w:rPr>
        <w:t>года, последний рабочий день, предшествующий дн</w:t>
      </w:r>
      <w:r w:rsidR="003D3E93">
        <w:rPr>
          <w:sz w:val="28"/>
          <w:szCs w:val="28"/>
        </w:rPr>
        <w:t>ю проведения публичных слушаний</w:t>
      </w:r>
      <w:r>
        <w:rPr>
          <w:sz w:val="28"/>
          <w:szCs w:val="28"/>
        </w:rPr>
        <w:t>.</w:t>
      </w:r>
    </w:p>
    <w:p w:rsidR="00316641" w:rsidRPr="00CB4419" w:rsidRDefault="00316641" w:rsidP="003166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DF16C8">
        <w:rPr>
          <w:sz w:val="28"/>
          <w:szCs w:val="28"/>
        </w:rPr>
        <w:t>При внесении предложения должен быть представлен текст, с указанием точной формулировки изменения или дополнения положения Устава с обоснованием.</w:t>
      </w:r>
    </w:p>
    <w:p w:rsidR="003D3E93" w:rsidRDefault="003D3E93" w:rsidP="003D3E93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419">
        <w:rPr>
          <w:rFonts w:ascii="Times New Roman" w:hAnsi="Times New Roman" w:cs="Times New Roman"/>
          <w:sz w:val="28"/>
          <w:szCs w:val="28"/>
        </w:rPr>
        <w:t>1.</w:t>
      </w:r>
      <w:r w:rsidR="00316641">
        <w:rPr>
          <w:rFonts w:ascii="Times New Roman" w:hAnsi="Times New Roman" w:cs="Times New Roman"/>
          <w:sz w:val="28"/>
          <w:szCs w:val="28"/>
        </w:rPr>
        <w:t>7</w:t>
      </w:r>
      <w:r w:rsidRPr="00CB4419">
        <w:rPr>
          <w:rFonts w:ascii="Times New Roman" w:hAnsi="Times New Roman" w:cs="Times New Roman"/>
          <w:sz w:val="28"/>
          <w:szCs w:val="28"/>
        </w:rPr>
        <w:t xml:space="preserve">.Участие граждан в обсуждении проекта </w:t>
      </w:r>
      <w:r w:rsidR="00316641">
        <w:rPr>
          <w:rFonts w:ascii="Times New Roman" w:hAnsi="Times New Roman" w:cs="Times New Roman"/>
          <w:sz w:val="28"/>
          <w:szCs w:val="28"/>
        </w:rPr>
        <w:t>изменений в Устав</w:t>
      </w:r>
      <w:r w:rsidRPr="00CB4419">
        <w:rPr>
          <w:rFonts w:ascii="Times New Roman" w:hAnsi="Times New Roman" w:cs="Times New Roman"/>
          <w:sz w:val="28"/>
          <w:szCs w:val="28"/>
        </w:rPr>
        <w:t xml:space="preserve"> на публичных слушаниях осуществляется в соответствии с порядком организации и проведения публичных слушаний, утвержденным Советом </w:t>
      </w:r>
      <w:r w:rsidR="00316641">
        <w:rPr>
          <w:rFonts w:ascii="Times New Roman" w:hAnsi="Times New Roman" w:cs="Times New Roman"/>
          <w:sz w:val="28"/>
          <w:szCs w:val="28"/>
        </w:rPr>
        <w:t>Турковского</w:t>
      </w:r>
      <w:r w:rsidRPr="00CB44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3D3E93" w:rsidRPr="00CB4419" w:rsidRDefault="00316641" w:rsidP="003D3E93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3D3E93" w:rsidRPr="00CB4419">
        <w:rPr>
          <w:rFonts w:ascii="Times New Roman" w:hAnsi="Times New Roman" w:cs="Times New Roman"/>
          <w:sz w:val="28"/>
          <w:szCs w:val="28"/>
        </w:rPr>
        <w:t xml:space="preserve">.Обсуждение </w:t>
      </w:r>
      <w:r>
        <w:rPr>
          <w:rFonts w:ascii="Times New Roman" w:hAnsi="Times New Roman" w:cs="Times New Roman"/>
          <w:sz w:val="28"/>
          <w:szCs w:val="28"/>
        </w:rPr>
        <w:t>проекта изменений в Устав</w:t>
      </w:r>
      <w:r w:rsidR="003D3E93" w:rsidRPr="00CB4419">
        <w:rPr>
          <w:rFonts w:ascii="Times New Roman" w:hAnsi="Times New Roman" w:cs="Times New Roman"/>
          <w:sz w:val="28"/>
          <w:szCs w:val="28"/>
        </w:rPr>
        <w:t xml:space="preserve">  может проводиться: </w:t>
      </w:r>
    </w:p>
    <w:p w:rsidR="003D3E93" w:rsidRPr="00CB4419" w:rsidRDefault="003D3E93" w:rsidP="003D3E93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419">
        <w:rPr>
          <w:rFonts w:ascii="Times New Roman" w:hAnsi="Times New Roman" w:cs="Times New Roman"/>
          <w:sz w:val="28"/>
          <w:szCs w:val="28"/>
        </w:rPr>
        <w:t xml:space="preserve">-посредством обращения граждан в органы местного самоуправления в </w:t>
      </w:r>
      <w:r w:rsidRPr="00CB4419">
        <w:rPr>
          <w:rFonts w:ascii="Times New Roman" w:hAnsi="Times New Roman" w:cs="Times New Roman"/>
          <w:sz w:val="28"/>
          <w:szCs w:val="28"/>
        </w:rPr>
        <w:lastRenderedPageBreak/>
        <w:t>письменной форме;</w:t>
      </w:r>
    </w:p>
    <w:p w:rsidR="003D3E93" w:rsidRPr="00CF21FA" w:rsidRDefault="003D3E93" w:rsidP="003D3E93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публичных слушаниях.</w:t>
      </w:r>
    </w:p>
    <w:p w:rsidR="003D3E93" w:rsidRPr="00CB4419" w:rsidRDefault="003D3E93" w:rsidP="003D3E93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16641">
        <w:rPr>
          <w:rFonts w:ascii="Times New Roman" w:hAnsi="Times New Roman" w:cs="Times New Roman"/>
          <w:sz w:val="28"/>
          <w:szCs w:val="28"/>
        </w:rPr>
        <w:t>9</w:t>
      </w:r>
      <w:r w:rsidRPr="00CB4419">
        <w:rPr>
          <w:rFonts w:ascii="Times New Roman" w:hAnsi="Times New Roman" w:cs="Times New Roman"/>
          <w:sz w:val="28"/>
          <w:szCs w:val="28"/>
        </w:rPr>
        <w:t xml:space="preserve">. Поступившие  инициатору проведения публичных слушаний предложения граждан по </w:t>
      </w:r>
      <w:r w:rsidR="00316641">
        <w:rPr>
          <w:rFonts w:ascii="Times New Roman" w:hAnsi="Times New Roman" w:cs="Times New Roman"/>
          <w:sz w:val="28"/>
          <w:szCs w:val="28"/>
        </w:rPr>
        <w:t xml:space="preserve"> проекту изменений в Устав</w:t>
      </w:r>
      <w:r w:rsidRPr="00CB4419">
        <w:rPr>
          <w:rFonts w:ascii="Times New Roman" w:hAnsi="Times New Roman" w:cs="Times New Roman"/>
          <w:sz w:val="28"/>
          <w:szCs w:val="28"/>
        </w:rPr>
        <w:t xml:space="preserve"> подлежат регистрации.</w:t>
      </w:r>
    </w:p>
    <w:p w:rsidR="003D3E93" w:rsidRPr="00CB4419" w:rsidRDefault="003D3E93" w:rsidP="003D3E93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16641">
        <w:rPr>
          <w:rFonts w:ascii="Times New Roman" w:hAnsi="Times New Roman" w:cs="Times New Roman"/>
          <w:sz w:val="28"/>
          <w:szCs w:val="28"/>
        </w:rPr>
        <w:t>10</w:t>
      </w:r>
      <w:r w:rsidRPr="00CB4419">
        <w:rPr>
          <w:rFonts w:ascii="Times New Roman" w:hAnsi="Times New Roman" w:cs="Times New Roman"/>
          <w:sz w:val="28"/>
          <w:szCs w:val="28"/>
        </w:rPr>
        <w:t xml:space="preserve">. В целях обобщения и подготовки для внесения на рассмотрение Совета </w:t>
      </w:r>
      <w:r w:rsidR="00316641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CB441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предложений населения по проекту </w:t>
      </w:r>
      <w:r w:rsidR="00316641">
        <w:rPr>
          <w:rFonts w:ascii="Times New Roman" w:hAnsi="Times New Roman" w:cs="Times New Roman"/>
          <w:sz w:val="28"/>
          <w:szCs w:val="28"/>
        </w:rPr>
        <w:t xml:space="preserve">изменений в Устав </w:t>
      </w:r>
      <w:r w:rsidRPr="00CB4419">
        <w:rPr>
          <w:rFonts w:ascii="Times New Roman" w:hAnsi="Times New Roman" w:cs="Times New Roman"/>
          <w:sz w:val="28"/>
          <w:szCs w:val="28"/>
        </w:rPr>
        <w:t>инициатором проведения  публичных слушаний  создается рабочая группа.</w:t>
      </w:r>
    </w:p>
    <w:p w:rsidR="003D3E93" w:rsidRPr="00CB4419" w:rsidRDefault="003D3E93" w:rsidP="003D3E93">
      <w:pPr>
        <w:pStyle w:val="Con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16641">
        <w:rPr>
          <w:rFonts w:ascii="Times New Roman" w:hAnsi="Times New Roman" w:cs="Times New Roman"/>
          <w:sz w:val="28"/>
          <w:szCs w:val="28"/>
        </w:rPr>
        <w:t>11</w:t>
      </w:r>
      <w:r w:rsidRPr="00CB4419">
        <w:rPr>
          <w:rFonts w:ascii="Times New Roman" w:hAnsi="Times New Roman" w:cs="Times New Roman"/>
          <w:sz w:val="28"/>
          <w:szCs w:val="28"/>
        </w:rPr>
        <w:t xml:space="preserve">. Рабочая группа после состоявшихся слушаний готовит итоговые рекомендации  и направляет их в Совет </w:t>
      </w:r>
      <w:r w:rsidR="00316641"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Pr="00CB4419">
        <w:rPr>
          <w:rFonts w:ascii="Times New Roman" w:hAnsi="Times New Roman" w:cs="Times New Roman"/>
          <w:sz w:val="28"/>
          <w:szCs w:val="28"/>
        </w:rPr>
        <w:t xml:space="preserve"> для рассмотрения на заседании - принятии или отклонении поступивших предложений. Указанные предложения выносятся на рассмотрение 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316641"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которое</w:t>
      </w:r>
      <w:r w:rsidRPr="00CB4419">
        <w:rPr>
          <w:rFonts w:ascii="Times New Roman" w:hAnsi="Times New Roman" w:cs="Times New Roman"/>
          <w:sz w:val="28"/>
          <w:szCs w:val="28"/>
        </w:rPr>
        <w:t xml:space="preserve"> может состояться не ранее чем через 30 дней со дня обнародования проекта </w:t>
      </w:r>
      <w:r w:rsidR="00316641">
        <w:rPr>
          <w:rFonts w:ascii="Times New Roman" w:hAnsi="Times New Roman" w:cs="Times New Roman"/>
          <w:sz w:val="28"/>
          <w:szCs w:val="28"/>
        </w:rPr>
        <w:t>изменений в Устав.</w:t>
      </w:r>
      <w:r w:rsidRPr="00CB44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3E93" w:rsidRPr="00CB4419" w:rsidRDefault="003D3E93" w:rsidP="003D3E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1664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B4419">
        <w:rPr>
          <w:sz w:val="28"/>
          <w:szCs w:val="28"/>
        </w:rPr>
        <w:t xml:space="preserve">Заключение о результатах публичных слушаний  подлежит </w:t>
      </w:r>
      <w:r w:rsidR="00316641">
        <w:rPr>
          <w:sz w:val="28"/>
          <w:szCs w:val="28"/>
        </w:rPr>
        <w:t xml:space="preserve">обнародованию </w:t>
      </w:r>
      <w:r w:rsidRPr="00CB4419">
        <w:rPr>
          <w:sz w:val="28"/>
          <w:szCs w:val="28"/>
        </w:rPr>
        <w:t xml:space="preserve"> в порядке, установленном для официального </w:t>
      </w:r>
      <w:r w:rsidR="00316641">
        <w:rPr>
          <w:sz w:val="28"/>
          <w:szCs w:val="28"/>
        </w:rPr>
        <w:t xml:space="preserve">обнародования </w:t>
      </w:r>
      <w:r w:rsidRPr="00CB4419">
        <w:rPr>
          <w:sz w:val="28"/>
          <w:szCs w:val="28"/>
        </w:rPr>
        <w:t xml:space="preserve">муниципальных правовых актов или иной информации, и размещается на официальном сайте </w:t>
      </w:r>
      <w:r w:rsidR="00316641">
        <w:rPr>
          <w:sz w:val="28"/>
          <w:szCs w:val="28"/>
        </w:rPr>
        <w:t>администрации Турковского муниципального района</w:t>
      </w:r>
      <w:r>
        <w:rPr>
          <w:sz w:val="28"/>
          <w:szCs w:val="28"/>
        </w:rPr>
        <w:t>.</w:t>
      </w:r>
    </w:p>
    <w:p w:rsidR="003D3E93" w:rsidRDefault="003D3E93" w:rsidP="003D3E93">
      <w:pPr>
        <w:jc w:val="both"/>
        <w:rPr>
          <w:sz w:val="28"/>
          <w:szCs w:val="28"/>
        </w:rPr>
      </w:pPr>
      <w:r w:rsidRPr="00CB4419">
        <w:rPr>
          <w:sz w:val="28"/>
          <w:szCs w:val="28"/>
        </w:rPr>
        <w:t xml:space="preserve">        </w:t>
      </w:r>
      <w:r>
        <w:rPr>
          <w:sz w:val="28"/>
          <w:szCs w:val="28"/>
        </w:rPr>
        <w:t>1.1</w:t>
      </w:r>
      <w:r w:rsidR="0031664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16641">
        <w:rPr>
          <w:sz w:val="28"/>
          <w:szCs w:val="28"/>
        </w:rPr>
        <w:t>О</w:t>
      </w:r>
      <w:r w:rsidRPr="00CB4419">
        <w:rPr>
          <w:sz w:val="28"/>
          <w:szCs w:val="28"/>
        </w:rPr>
        <w:t>бнародование</w:t>
      </w:r>
      <w:r w:rsidR="00316641">
        <w:rPr>
          <w:sz w:val="28"/>
          <w:szCs w:val="28"/>
        </w:rPr>
        <w:t xml:space="preserve"> </w:t>
      </w:r>
      <w:r w:rsidRPr="00CB4419">
        <w:rPr>
          <w:sz w:val="28"/>
          <w:szCs w:val="28"/>
        </w:rPr>
        <w:t>результатов публичных слушаний, включая мотивированное обоснование принятых решений, осуществляется согласно положениям Федерального закона от 06.10.2003г. №131-ФЗ «Об общих принципах организации местного самоуправления в</w:t>
      </w:r>
      <w:r>
        <w:rPr>
          <w:sz w:val="28"/>
          <w:szCs w:val="28"/>
        </w:rPr>
        <w:t xml:space="preserve"> Российской Федерации».</w:t>
      </w:r>
    </w:p>
    <w:p w:rsidR="003D3E93" w:rsidRDefault="003D3E93" w:rsidP="003D3E93">
      <w:pPr>
        <w:ind w:firstLine="567"/>
        <w:rPr>
          <w:sz w:val="28"/>
          <w:szCs w:val="28"/>
        </w:rPr>
      </w:pPr>
    </w:p>
    <w:p w:rsidR="003D3E93" w:rsidRDefault="003D3E93" w:rsidP="00634262">
      <w:pPr>
        <w:ind w:firstLine="851"/>
        <w:jc w:val="both"/>
        <w:rPr>
          <w:sz w:val="28"/>
          <w:szCs w:val="28"/>
        </w:rPr>
      </w:pPr>
    </w:p>
    <w:p w:rsidR="003D3E93" w:rsidRDefault="003D3E93" w:rsidP="00634262">
      <w:pPr>
        <w:ind w:firstLine="851"/>
        <w:jc w:val="both"/>
        <w:rPr>
          <w:sz w:val="28"/>
          <w:szCs w:val="28"/>
        </w:rPr>
      </w:pPr>
    </w:p>
    <w:p w:rsidR="003D3E93" w:rsidRDefault="003D3E93" w:rsidP="00634262">
      <w:pPr>
        <w:ind w:firstLine="851"/>
        <w:jc w:val="both"/>
        <w:rPr>
          <w:sz w:val="28"/>
          <w:szCs w:val="28"/>
        </w:rPr>
      </w:pPr>
    </w:p>
    <w:p w:rsidR="003D3E93" w:rsidRPr="00DF16C8" w:rsidRDefault="003D3E93" w:rsidP="00634262">
      <w:pPr>
        <w:ind w:firstLine="851"/>
        <w:jc w:val="both"/>
        <w:rPr>
          <w:sz w:val="28"/>
          <w:szCs w:val="28"/>
        </w:rPr>
      </w:pPr>
    </w:p>
    <w:p w:rsidR="00634262" w:rsidRDefault="00634262" w:rsidP="00634262">
      <w:pPr>
        <w:pStyle w:val="a9"/>
        <w:jc w:val="both"/>
      </w:pPr>
    </w:p>
    <w:sectPr w:rsidR="00634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083"/>
    <w:rsid w:val="0009766E"/>
    <w:rsid w:val="0021476D"/>
    <w:rsid w:val="00316641"/>
    <w:rsid w:val="003D3E93"/>
    <w:rsid w:val="004B6840"/>
    <w:rsid w:val="00634262"/>
    <w:rsid w:val="006905BF"/>
    <w:rsid w:val="00721083"/>
    <w:rsid w:val="0083435F"/>
    <w:rsid w:val="009C46EC"/>
    <w:rsid w:val="009F5F4E"/>
    <w:rsid w:val="00B6737B"/>
    <w:rsid w:val="00C005EE"/>
    <w:rsid w:val="00CA4F13"/>
    <w:rsid w:val="00CD2513"/>
    <w:rsid w:val="00D66A47"/>
    <w:rsid w:val="00E16454"/>
    <w:rsid w:val="00E9763E"/>
    <w:rsid w:val="00F9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0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0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21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09766E"/>
    <w:pPr>
      <w:jc w:val="center"/>
    </w:pPr>
    <w:rPr>
      <w:b/>
      <w:bCs/>
      <w:sz w:val="28"/>
      <w:szCs w:val="20"/>
    </w:rPr>
  </w:style>
  <w:style w:type="paragraph" w:styleId="a7">
    <w:name w:val="List Paragraph"/>
    <w:basedOn w:val="a"/>
    <w:uiPriority w:val="34"/>
    <w:qFormat/>
    <w:rsid w:val="0009766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9766E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634262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34262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6342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Strong"/>
    <w:basedOn w:val="a0"/>
    <w:uiPriority w:val="22"/>
    <w:qFormat/>
    <w:rsid w:val="00634262"/>
    <w:rPr>
      <w:b/>
      <w:bCs/>
    </w:rPr>
  </w:style>
  <w:style w:type="paragraph" w:customStyle="1" w:styleId="ConsNormal">
    <w:name w:val="ConsNormal"/>
    <w:link w:val="ConsNormal0"/>
    <w:rsid w:val="00634262"/>
    <w:pPr>
      <w:widowControl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634262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0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0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21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09766E"/>
    <w:pPr>
      <w:jc w:val="center"/>
    </w:pPr>
    <w:rPr>
      <w:b/>
      <w:bCs/>
      <w:sz w:val="28"/>
      <w:szCs w:val="20"/>
    </w:rPr>
  </w:style>
  <w:style w:type="paragraph" w:styleId="a7">
    <w:name w:val="List Paragraph"/>
    <w:basedOn w:val="a"/>
    <w:uiPriority w:val="34"/>
    <w:qFormat/>
    <w:rsid w:val="0009766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9766E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634262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34262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6342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Strong"/>
    <w:basedOn w:val="a0"/>
    <w:uiPriority w:val="22"/>
    <w:qFormat/>
    <w:rsid w:val="00634262"/>
    <w:rPr>
      <w:b/>
      <w:bCs/>
    </w:rPr>
  </w:style>
  <w:style w:type="paragraph" w:customStyle="1" w:styleId="ConsNormal">
    <w:name w:val="ConsNormal"/>
    <w:link w:val="ConsNormal0"/>
    <w:rsid w:val="00634262"/>
    <w:pPr>
      <w:widowControl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634262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2022-05-25T06:01:00Z</cp:lastPrinted>
  <dcterms:created xsi:type="dcterms:W3CDTF">2021-06-25T10:06:00Z</dcterms:created>
  <dcterms:modified xsi:type="dcterms:W3CDTF">2022-05-25T06:06:00Z</dcterms:modified>
</cp:coreProperties>
</file>