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8D" w:rsidRDefault="002C578D" w:rsidP="002C578D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5F89E1A9" wp14:editId="47A3097A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8D" w:rsidRPr="009A0DB8" w:rsidRDefault="002C578D" w:rsidP="002C578D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2C578D" w:rsidRPr="009A0DB8" w:rsidRDefault="002C578D" w:rsidP="002C578D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2C578D" w:rsidRDefault="002C578D" w:rsidP="002C578D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2C578D" w:rsidRDefault="002C578D" w:rsidP="002C578D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2C578D" w:rsidRDefault="002C578D" w:rsidP="002C578D">
      <w:pPr>
        <w:pStyle w:val="a3"/>
        <w:rPr>
          <w:b/>
          <w:szCs w:val="28"/>
        </w:rPr>
      </w:pPr>
    </w:p>
    <w:p w:rsidR="002C578D" w:rsidRPr="00DF4C77" w:rsidRDefault="002C578D" w:rsidP="002C578D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11/1</w:t>
      </w:r>
    </w:p>
    <w:p w:rsidR="002C578D" w:rsidRPr="000C339D" w:rsidRDefault="002C578D" w:rsidP="002C578D">
      <w:pPr>
        <w:pStyle w:val="a3"/>
        <w:rPr>
          <w:b/>
          <w:sz w:val="24"/>
          <w:szCs w:val="24"/>
        </w:rPr>
      </w:pPr>
    </w:p>
    <w:p w:rsidR="002C578D" w:rsidRPr="00C246B0" w:rsidRDefault="002C578D" w:rsidP="002C578D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октября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2C578D" w:rsidRPr="00C36C85" w:rsidRDefault="002C578D" w:rsidP="002C578D">
      <w:pPr>
        <w:pStyle w:val="a3"/>
        <w:rPr>
          <w:b/>
          <w:szCs w:val="28"/>
        </w:rPr>
      </w:pPr>
    </w:p>
    <w:p w:rsidR="002C578D" w:rsidRPr="00C36C85" w:rsidRDefault="002C578D" w:rsidP="002C578D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2C578D" w:rsidRPr="00C36C85" w:rsidRDefault="002C578D" w:rsidP="002C578D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2C578D" w:rsidRPr="00C36C85" w:rsidRDefault="002C578D" w:rsidP="002C578D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2C578D" w:rsidRPr="00C36C85" w:rsidRDefault="002C578D" w:rsidP="002C578D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2C578D" w:rsidRPr="00C36C85" w:rsidRDefault="002C578D" w:rsidP="002C578D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2C578D" w:rsidRPr="00C36C85" w:rsidRDefault="002C578D" w:rsidP="002C578D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</w:p>
    <w:p w:rsidR="002C578D" w:rsidRPr="00DF4DC7" w:rsidRDefault="002C578D" w:rsidP="002C578D">
      <w:pPr>
        <w:ind w:firstLine="720"/>
        <w:jc w:val="both"/>
        <w:rPr>
          <w:b/>
          <w:sz w:val="24"/>
          <w:szCs w:val="24"/>
        </w:rPr>
      </w:pPr>
    </w:p>
    <w:p w:rsidR="002C578D" w:rsidRPr="00C36C85" w:rsidRDefault="002C578D" w:rsidP="002C578D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2C578D" w:rsidRPr="001B5C55" w:rsidRDefault="002C578D" w:rsidP="002C578D">
      <w:pPr>
        <w:ind w:firstLine="708"/>
        <w:jc w:val="both"/>
        <w:rPr>
          <w:sz w:val="28"/>
          <w:szCs w:val="28"/>
        </w:rPr>
      </w:pPr>
      <w:r w:rsidRPr="00DF4DC7">
        <w:rPr>
          <w:sz w:val="24"/>
          <w:szCs w:val="24"/>
        </w:rPr>
        <w:t xml:space="preserve">1.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2C578D" w:rsidRPr="002C578D" w:rsidRDefault="002C578D" w:rsidP="002C578D">
      <w:pPr>
        <w:ind w:firstLine="708"/>
        <w:jc w:val="both"/>
        <w:rPr>
          <w:sz w:val="28"/>
          <w:szCs w:val="28"/>
        </w:rPr>
      </w:pPr>
      <w:r w:rsidRPr="002C578D">
        <w:rPr>
          <w:sz w:val="28"/>
          <w:szCs w:val="28"/>
        </w:rPr>
        <w:t>1) в части 1 статьи 1:</w:t>
      </w:r>
    </w:p>
    <w:p w:rsidR="00E600FE" w:rsidRPr="002C578D" w:rsidRDefault="002C578D" w:rsidP="002C578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C578D">
        <w:rPr>
          <w:sz w:val="28"/>
          <w:szCs w:val="28"/>
        </w:rPr>
        <w:t xml:space="preserve">а) в пункте 1 </w:t>
      </w:r>
      <w:r w:rsidR="00E600FE" w:rsidRPr="002C578D">
        <w:rPr>
          <w:sz w:val="28"/>
          <w:szCs w:val="28"/>
        </w:rPr>
        <w:t>общий объем доходов бюджета цифры «28272,8»  заменить цифрами «</w:t>
      </w:r>
      <w:r w:rsidR="00EB487B" w:rsidRPr="002C578D">
        <w:rPr>
          <w:sz w:val="28"/>
          <w:szCs w:val="28"/>
        </w:rPr>
        <w:t>3</w:t>
      </w:r>
      <w:r w:rsidR="00A02330" w:rsidRPr="002C578D">
        <w:rPr>
          <w:sz w:val="28"/>
          <w:szCs w:val="28"/>
        </w:rPr>
        <w:t>8</w:t>
      </w:r>
      <w:r w:rsidR="00EB487B" w:rsidRPr="002C578D">
        <w:rPr>
          <w:sz w:val="28"/>
          <w:szCs w:val="28"/>
        </w:rPr>
        <w:t>225,4</w:t>
      </w:r>
      <w:r w:rsidR="00E600FE" w:rsidRPr="002C578D">
        <w:rPr>
          <w:sz w:val="28"/>
          <w:szCs w:val="28"/>
        </w:rPr>
        <w:t>» тысяч рублей</w:t>
      </w:r>
      <w:r w:rsidR="005178B4" w:rsidRPr="002C578D">
        <w:rPr>
          <w:sz w:val="28"/>
          <w:szCs w:val="28"/>
        </w:rPr>
        <w:t>;</w:t>
      </w:r>
    </w:p>
    <w:p w:rsidR="006B4213" w:rsidRPr="002C578D" w:rsidRDefault="002C578D" w:rsidP="002C578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C578D">
        <w:rPr>
          <w:sz w:val="28"/>
          <w:szCs w:val="28"/>
        </w:rPr>
        <w:t xml:space="preserve">б) в пункте 2 </w:t>
      </w:r>
      <w:r w:rsidR="006B4213" w:rsidRPr="002C578D">
        <w:rPr>
          <w:sz w:val="28"/>
          <w:szCs w:val="28"/>
        </w:rPr>
        <w:t xml:space="preserve"> общий объем расходов бюджета цифры «28272,8»  заменить цифрами «</w:t>
      </w:r>
      <w:r w:rsidR="00EB487B" w:rsidRPr="002C578D">
        <w:rPr>
          <w:sz w:val="28"/>
          <w:szCs w:val="28"/>
        </w:rPr>
        <w:t>4</w:t>
      </w:r>
      <w:r w:rsidR="00A02330" w:rsidRPr="002C578D">
        <w:rPr>
          <w:sz w:val="28"/>
          <w:szCs w:val="28"/>
        </w:rPr>
        <w:t>4</w:t>
      </w:r>
      <w:r w:rsidR="00EB487B" w:rsidRPr="002C578D">
        <w:rPr>
          <w:sz w:val="28"/>
          <w:szCs w:val="28"/>
        </w:rPr>
        <w:t>104,8</w:t>
      </w:r>
      <w:r w:rsidR="006B4213" w:rsidRPr="002C578D">
        <w:rPr>
          <w:sz w:val="28"/>
          <w:szCs w:val="28"/>
        </w:rPr>
        <w:t>»</w:t>
      </w:r>
      <w:r w:rsidR="00E600FE" w:rsidRPr="002C578D">
        <w:rPr>
          <w:sz w:val="28"/>
          <w:szCs w:val="28"/>
        </w:rPr>
        <w:t xml:space="preserve"> </w:t>
      </w:r>
      <w:r w:rsidR="00E600FE" w:rsidRPr="002C578D">
        <w:rPr>
          <w:color w:val="000000" w:themeColor="text1"/>
          <w:sz w:val="28"/>
          <w:szCs w:val="28"/>
        </w:rPr>
        <w:t>тыс. рублей</w:t>
      </w:r>
      <w:r w:rsidR="00B9738D" w:rsidRPr="002C578D">
        <w:rPr>
          <w:sz w:val="28"/>
          <w:szCs w:val="28"/>
        </w:rPr>
        <w:t>.</w:t>
      </w:r>
    </w:p>
    <w:p w:rsidR="0002769A" w:rsidRPr="002C578D" w:rsidRDefault="006B4213" w:rsidP="002C578D">
      <w:pPr>
        <w:pStyle w:val="ab"/>
        <w:spacing w:line="238" w:lineRule="auto"/>
        <w:ind w:left="0" w:firstLine="11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 </w:t>
      </w:r>
      <w:r w:rsidR="002C578D" w:rsidRPr="002C578D">
        <w:rPr>
          <w:color w:val="000000" w:themeColor="text1"/>
          <w:sz w:val="28"/>
          <w:szCs w:val="28"/>
        </w:rPr>
        <w:tab/>
      </w:r>
      <w:r w:rsidR="002C578D" w:rsidRPr="002C578D">
        <w:rPr>
          <w:sz w:val="28"/>
          <w:szCs w:val="28"/>
        </w:rPr>
        <w:t>2)  в абзаце 1</w:t>
      </w:r>
      <w:r w:rsidR="00B33CC7" w:rsidRPr="002C578D">
        <w:rPr>
          <w:sz w:val="28"/>
          <w:szCs w:val="28"/>
        </w:rPr>
        <w:t xml:space="preserve"> </w:t>
      </w:r>
      <w:r w:rsidR="002C578D" w:rsidRPr="002C578D">
        <w:rPr>
          <w:color w:val="000000" w:themeColor="text1"/>
          <w:sz w:val="28"/>
          <w:szCs w:val="28"/>
        </w:rPr>
        <w:t xml:space="preserve"> статьи</w:t>
      </w:r>
      <w:r w:rsidR="0002769A" w:rsidRPr="002C578D">
        <w:rPr>
          <w:color w:val="000000" w:themeColor="text1"/>
          <w:sz w:val="28"/>
          <w:szCs w:val="28"/>
        </w:rPr>
        <w:t xml:space="preserve"> 8 </w:t>
      </w:r>
      <w:r w:rsidR="002C578D" w:rsidRPr="002C578D">
        <w:rPr>
          <w:color w:val="000000" w:themeColor="text1"/>
          <w:sz w:val="28"/>
          <w:szCs w:val="28"/>
        </w:rPr>
        <w:t xml:space="preserve"> </w:t>
      </w:r>
      <w:r w:rsidR="0002769A" w:rsidRPr="002C578D">
        <w:rPr>
          <w:color w:val="000000" w:themeColor="text1"/>
          <w:sz w:val="28"/>
          <w:szCs w:val="28"/>
        </w:rPr>
        <w:t>цифры «</w:t>
      </w:r>
      <w:r w:rsidR="001F237F" w:rsidRPr="002C578D">
        <w:rPr>
          <w:color w:val="000000" w:themeColor="text1"/>
          <w:sz w:val="28"/>
          <w:szCs w:val="28"/>
        </w:rPr>
        <w:t>3600,0</w:t>
      </w:r>
      <w:r w:rsidR="0002769A" w:rsidRPr="002C578D">
        <w:rPr>
          <w:color w:val="000000" w:themeColor="text1"/>
          <w:sz w:val="28"/>
          <w:szCs w:val="28"/>
        </w:rPr>
        <w:t>» заменить цифрами «</w:t>
      </w:r>
      <w:r w:rsidR="001F237F" w:rsidRPr="002C578D">
        <w:rPr>
          <w:color w:val="000000" w:themeColor="text1"/>
          <w:sz w:val="28"/>
          <w:szCs w:val="28"/>
        </w:rPr>
        <w:t>5725,4</w:t>
      </w:r>
      <w:r w:rsidR="0002769A" w:rsidRPr="002C578D">
        <w:rPr>
          <w:color w:val="000000" w:themeColor="text1"/>
          <w:sz w:val="28"/>
          <w:szCs w:val="28"/>
        </w:rPr>
        <w:t>» тысяч рублей</w:t>
      </w:r>
      <w:r w:rsidR="00A02330" w:rsidRPr="002C578D">
        <w:rPr>
          <w:color w:val="000000" w:themeColor="text1"/>
          <w:sz w:val="28"/>
          <w:szCs w:val="28"/>
        </w:rPr>
        <w:t>.</w:t>
      </w:r>
    </w:p>
    <w:p w:rsidR="006B4213" w:rsidRPr="002C578D" w:rsidRDefault="002C578D" w:rsidP="002C578D">
      <w:pPr>
        <w:pStyle w:val="ab"/>
        <w:spacing w:line="238" w:lineRule="auto"/>
        <w:ind w:left="0" w:firstLine="11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ab/>
        <w:t xml:space="preserve">3)  </w:t>
      </w:r>
      <w:r w:rsidR="006B4213" w:rsidRPr="002C578D">
        <w:rPr>
          <w:color w:val="000000" w:themeColor="text1"/>
          <w:sz w:val="28"/>
          <w:szCs w:val="28"/>
        </w:rPr>
        <w:t>Приложени</w:t>
      </w:r>
      <w:r w:rsidRPr="002C578D">
        <w:rPr>
          <w:color w:val="000000" w:themeColor="text1"/>
          <w:sz w:val="28"/>
          <w:szCs w:val="28"/>
        </w:rPr>
        <w:t>я</w:t>
      </w:r>
      <w:r w:rsidR="006B4213" w:rsidRPr="002C578D">
        <w:rPr>
          <w:color w:val="000000" w:themeColor="text1"/>
          <w:sz w:val="28"/>
          <w:szCs w:val="28"/>
        </w:rPr>
        <w:t xml:space="preserve"> </w:t>
      </w:r>
      <w:r w:rsidR="00D75151" w:rsidRPr="002C578D">
        <w:rPr>
          <w:sz w:val="28"/>
          <w:szCs w:val="28"/>
        </w:rPr>
        <w:t xml:space="preserve"> </w:t>
      </w:r>
      <w:r w:rsidR="00E600FE" w:rsidRPr="002C578D">
        <w:rPr>
          <w:sz w:val="28"/>
          <w:szCs w:val="28"/>
        </w:rPr>
        <w:t>1,</w:t>
      </w:r>
      <w:r w:rsidR="006B4213" w:rsidRPr="002C578D">
        <w:rPr>
          <w:sz w:val="28"/>
          <w:szCs w:val="28"/>
        </w:rPr>
        <w:t>2,3,4</w:t>
      </w:r>
      <w:r w:rsidR="00F60ADD" w:rsidRPr="002C578D">
        <w:rPr>
          <w:sz w:val="28"/>
          <w:szCs w:val="28"/>
        </w:rPr>
        <w:t>,</w:t>
      </w:r>
      <w:r w:rsidR="00FE6C0A" w:rsidRPr="002C578D">
        <w:rPr>
          <w:sz w:val="28"/>
          <w:szCs w:val="28"/>
        </w:rPr>
        <w:t>6</w:t>
      </w:r>
      <w:r w:rsidR="006B4213" w:rsidRPr="002C578D">
        <w:rPr>
          <w:color w:val="000000" w:themeColor="text1"/>
          <w:sz w:val="28"/>
          <w:szCs w:val="28"/>
        </w:rPr>
        <w:t xml:space="preserve"> изложить в новой редакции</w:t>
      </w:r>
      <w:r w:rsidRPr="002C578D">
        <w:rPr>
          <w:color w:val="000000" w:themeColor="text1"/>
          <w:sz w:val="28"/>
          <w:szCs w:val="28"/>
        </w:rPr>
        <w:t xml:space="preserve"> согласно приложению</w:t>
      </w:r>
      <w:r w:rsidR="006B4213" w:rsidRPr="002C578D">
        <w:rPr>
          <w:color w:val="000000" w:themeColor="text1"/>
          <w:sz w:val="28"/>
          <w:szCs w:val="28"/>
        </w:rPr>
        <w:t>.</w:t>
      </w:r>
    </w:p>
    <w:p w:rsidR="002C578D" w:rsidRDefault="002C578D" w:rsidP="002C578D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2C578D" w:rsidRPr="005369F7" w:rsidRDefault="002C578D" w:rsidP="002C578D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2C578D" w:rsidRPr="00DF4DC7" w:rsidRDefault="002C578D" w:rsidP="002C578D">
      <w:pPr>
        <w:rPr>
          <w:sz w:val="24"/>
          <w:szCs w:val="24"/>
        </w:rPr>
      </w:pPr>
    </w:p>
    <w:p w:rsidR="002C578D" w:rsidRPr="00DF4DC7" w:rsidRDefault="002C578D" w:rsidP="002C578D">
      <w:pPr>
        <w:rPr>
          <w:sz w:val="24"/>
          <w:szCs w:val="24"/>
        </w:rPr>
      </w:pPr>
    </w:p>
    <w:p w:rsidR="002C578D" w:rsidRPr="00DF4DC7" w:rsidRDefault="002C578D" w:rsidP="002C578D">
      <w:pPr>
        <w:rPr>
          <w:sz w:val="24"/>
          <w:szCs w:val="24"/>
        </w:rPr>
      </w:pPr>
    </w:p>
    <w:p w:rsidR="002C578D" w:rsidRPr="007E6DCF" w:rsidRDefault="002C578D" w:rsidP="002C578D">
      <w:pPr>
        <w:rPr>
          <w:sz w:val="28"/>
          <w:szCs w:val="28"/>
        </w:rPr>
      </w:pPr>
    </w:p>
    <w:p w:rsidR="002C578D" w:rsidRPr="007E6DCF" w:rsidRDefault="002C578D" w:rsidP="002C578D">
      <w:pPr>
        <w:rPr>
          <w:sz w:val="28"/>
          <w:szCs w:val="28"/>
        </w:rPr>
      </w:pPr>
    </w:p>
    <w:p w:rsidR="002C578D" w:rsidRPr="007E6DCF" w:rsidRDefault="002C578D" w:rsidP="002C578D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Глава Турковского </w:t>
      </w:r>
    </w:p>
    <w:p w:rsidR="002C578D" w:rsidRPr="007E6DCF" w:rsidRDefault="002C578D" w:rsidP="002C578D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муниципального образования               </w:t>
      </w:r>
      <w:r>
        <w:rPr>
          <w:b/>
          <w:sz w:val="28"/>
          <w:szCs w:val="28"/>
        </w:rPr>
        <w:t xml:space="preserve">                        </w:t>
      </w:r>
      <w:r w:rsidRPr="007E6DCF">
        <w:rPr>
          <w:b/>
          <w:sz w:val="28"/>
          <w:szCs w:val="28"/>
        </w:rPr>
        <w:t xml:space="preserve"> М.Ю. </w:t>
      </w:r>
      <w:proofErr w:type="spellStart"/>
      <w:r w:rsidRPr="007E6DCF">
        <w:rPr>
          <w:b/>
          <w:sz w:val="28"/>
          <w:szCs w:val="28"/>
        </w:rPr>
        <w:t>Атапин</w:t>
      </w:r>
      <w:proofErr w:type="spellEnd"/>
    </w:p>
    <w:p w:rsidR="002C578D" w:rsidRPr="0009796C" w:rsidRDefault="002C578D" w:rsidP="002C578D">
      <w:pPr>
        <w:rPr>
          <w:b/>
        </w:rPr>
      </w:pPr>
    </w:p>
    <w:p w:rsidR="002C578D" w:rsidRPr="00DF4DC7" w:rsidRDefault="002C578D" w:rsidP="002C578D">
      <w:pPr>
        <w:rPr>
          <w:sz w:val="24"/>
          <w:szCs w:val="24"/>
        </w:rPr>
      </w:pPr>
    </w:p>
    <w:p w:rsidR="001F237F" w:rsidRDefault="001F237F" w:rsidP="00E37FBE">
      <w:pPr>
        <w:jc w:val="both"/>
        <w:rPr>
          <w:b/>
        </w:rPr>
      </w:pPr>
    </w:p>
    <w:p w:rsidR="001F237F" w:rsidRDefault="001F237F" w:rsidP="00E37FBE">
      <w:pPr>
        <w:jc w:val="both"/>
        <w:rPr>
          <w:b/>
        </w:rPr>
      </w:pPr>
    </w:p>
    <w:p w:rsidR="001F237F" w:rsidRDefault="001F237F" w:rsidP="00E37FBE">
      <w:pPr>
        <w:jc w:val="both"/>
        <w:rPr>
          <w:b/>
        </w:rPr>
      </w:pPr>
    </w:p>
    <w:p w:rsidR="002C578D" w:rsidRPr="00856F30" w:rsidRDefault="002C578D" w:rsidP="002C578D">
      <w:pPr>
        <w:ind w:firstLine="4253"/>
        <w:jc w:val="both"/>
      </w:pPr>
      <w:r w:rsidRPr="00856F30">
        <w:t>Приложение</w:t>
      </w:r>
      <w:r>
        <w:t xml:space="preserve"> </w:t>
      </w:r>
      <w:r w:rsidRPr="00856F30">
        <w:t>к решению Совета</w:t>
      </w:r>
    </w:p>
    <w:p w:rsidR="002C578D" w:rsidRDefault="002C578D" w:rsidP="002C578D">
      <w:pPr>
        <w:ind w:firstLine="4253"/>
        <w:jc w:val="both"/>
      </w:pPr>
      <w:r w:rsidRPr="00856F30">
        <w:t xml:space="preserve">Турковского МО от </w:t>
      </w:r>
      <w:r>
        <w:t>01.10.2024 г № 11/1</w:t>
      </w:r>
    </w:p>
    <w:p w:rsidR="002C578D" w:rsidRDefault="002C578D" w:rsidP="002C578D">
      <w:pPr>
        <w:jc w:val="both"/>
        <w:rPr>
          <w:b/>
        </w:rPr>
      </w:pPr>
    </w:p>
    <w:p w:rsidR="002C578D" w:rsidRPr="004A5D45" w:rsidRDefault="002C578D" w:rsidP="002C578D">
      <w:pPr>
        <w:ind w:firstLine="4253"/>
      </w:pPr>
      <w:r>
        <w:t>«</w:t>
      </w:r>
      <w:r w:rsidRPr="004A5D45">
        <w:t xml:space="preserve">Приложение </w:t>
      </w:r>
      <w:r>
        <w:t xml:space="preserve">1 </w:t>
      </w:r>
      <w:r w:rsidRPr="004A5D45">
        <w:t>к Решению Совета</w:t>
      </w:r>
    </w:p>
    <w:p w:rsidR="002C578D" w:rsidRPr="004A5D45" w:rsidRDefault="002C578D" w:rsidP="002C578D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600FE" w:rsidRPr="0009796C" w:rsidRDefault="00E600FE" w:rsidP="00E600F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C416F2" w:rsidRPr="0009796C" w:rsidRDefault="00C416F2" w:rsidP="00C416F2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C416F2" w:rsidRPr="0009796C" w:rsidRDefault="00C416F2" w:rsidP="00C416F2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C416F2" w:rsidRPr="00E600FE" w:rsidRDefault="00C416F2" w:rsidP="00C416F2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C416F2" w:rsidRPr="0009796C" w:rsidTr="00C416F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6</w:t>
            </w:r>
            <w:r w:rsidRPr="0009796C">
              <w:rPr>
                <w:b/>
              </w:rPr>
              <w:t>год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C416F2" w:rsidRPr="0009796C" w:rsidTr="00C416F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C416F2" w:rsidRPr="0009796C" w:rsidTr="00C416F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C416F2" w:rsidRPr="0009796C" w:rsidTr="00C416F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C416F2" w:rsidRPr="0009796C" w:rsidTr="00C416F2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C416F2" w:rsidRPr="0009796C" w:rsidTr="00C416F2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C416F2" w:rsidRPr="0009796C" w:rsidTr="00C416F2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4758,2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C416F2" w:rsidRPr="0009796C" w:rsidTr="00C416F2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C416F2" w:rsidRPr="0009796C" w:rsidTr="00C416F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 xml:space="preserve">1 11 00000 00 0000 </w:t>
            </w:r>
            <w:r>
              <w:rPr>
                <w:color w:val="000000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>
              <w:t>255,5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1 14 00000 00 0000 430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69475C" w:rsidRDefault="00C416F2" w:rsidP="00C416F2">
            <w:pPr>
              <w:spacing w:line="276" w:lineRule="auto"/>
              <w:jc w:val="center"/>
            </w:pPr>
            <w:r w:rsidRPr="0069475C">
              <w:t>1 17 00000 00 0000 110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69475C" w:rsidRDefault="00C416F2" w:rsidP="00C416F2">
            <w:pPr>
              <w:spacing w:line="276" w:lineRule="auto"/>
            </w:pPr>
            <w:r w:rsidRPr="0069475C">
              <w:t xml:space="preserve">Прочие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DE5DD0" w:rsidRDefault="00C416F2" w:rsidP="00C416F2">
            <w:pPr>
              <w:spacing w:line="276" w:lineRule="auto"/>
              <w:jc w:val="center"/>
            </w:pPr>
            <w:r w:rsidRPr="00DE5DD0"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DE5DD0" w:rsidRDefault="00C416F2" w:rsidP="00C416F2">
            <w:pPr>
              <w:spacing w:line="276" w:lineRule="auto"/>
            </w:pPr>
            <w:r w:rsidRPr="00DE5DD0"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A7511E" w:rsidRDefault="00C416F2" w:rsidP="00C416F2">
            <w:pPr>
              <w:jc w:val="center"/>
            </w:pPr>
            <w:r w:rsidRPr="00A7511E">
              <w:t>1 17 1503013 2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A7511E" w:rsidRDefault="00C416F2" w:rsidP="00C416F2">
            <w:proofErr w:type="gramStart"/>
            <w:r w:rsidRPr="00A7511E">
              <w:t>Инициативные платежи, зачисляемые в бюджеты городских поселений (инициативные платежи граждан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A7511E" w:rsidRDefault="00C416F2" w:rsidP="00C416F2">
            <w:pPr>
              <w:jc w:val="center"/>
            </w:pPr>
            <w:r w:rsidRPr="00A7511E">
              <w:t>1 17 15030 13 3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A7511E" w:rsidRDefault="00C416F2" w:rsidP="00C416F2">
            <w:proofErr w:type="gramStart"/>
            <w:r w:rsidRPr="00A7511E">
              <w:t>Инициативные платежи, зачисляемые в бюджеты городских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17674,5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C416F2" w:rsidRPr="0003493E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</w:rPr>
              <w:lastRenderedPageBreak/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356,5</w:t>
            </w:r>
          </w:p>
        </w:tc>
      </w:tr>
      <w:tr w:rsidR="00C416F2" w:rsidRPr="002F0028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2F0028" w:rsidRDefault="00C416F2" w:rsidP="00C416F2"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2F0028" w:rsidRDefault="00C416F2" w:rsidP="00C416F2"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2F0028" w:rsidRDefault="00C416F2" w:rsidP="00C416F2">
            <w:r>
              <w:t>356,5</w:t>
            </w:r>
          </w:p>
        </w:tc>
      </w:tr>
      <w:tr w:rsidR="00C416F2" w:rsidRPr="0003493E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A46569" w:rsidRDefault="00C416F2" w:rsidP="00C416F2">
            <w:pPr>
              <w:jc w:val="center"/>
              <w:rPr>
                <w:b/>
              </w:rPr>
            </w:pPr>
            <w:r w:rsidRPr="00A46569">
              <w:rPr>
                <w:b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A46569" w:rsidRDefault="00C416F2" w:rsidP="00C416F2">
            <w:pPr>
              <w:rPr>
                <w:b/>
              </w:rPr>
            </w:pPr>
            <w:r w:rsidRPr="00A46569">
              <w:rPr>
                <w:b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A46569" w:rsidRDefault="00C416F2" w:rsidP="00C416F2">
            <w:pPr>
              <w:jc w:val="center"/>
            </w:pPr>
            <w:r w:rsidRPr="00A46569">
              <w:t>202 25555 13 0000 150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A46569" w:rsidRDefault="00C416F2" w:rsidP="00C416F2">
            <w:r>
              <w:t>Субсидии бюджетам городских округов и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A46569" w:rsidRDefault="00C416F2" w:rsidP="00C416F2">
            <w:pPr>
              <w:jc w:val="center"/>
            </w:pPr>
            <w:r>
              <w:t>2 02 25576 13 0000 150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pPr>
              <w:jc w:val="center"/>
            </w:pPr>
            <w:r w:rsidRPr="006B4C3A">
              <w:t>202299991</w:t>
            </w:r>
            <w:r>
              <w:t xml:space="preserve">3 </w:t>
            </w:r>
            <w:r w:rsidRPr="006B4C3A">
              <w:t>0073150</w:t>
            </w:r>
          </w:p>
          <w:p w:rsidR="00C416F2" w:rsidRPr="00A46569" w:rsidRDefault="00C416F2" w:rsidP="00C416F2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 w:rsidRPr="006B4C3A">
              <w:t xml:space="preserve">Субсидии бюджетам </w:t>
            </w:r>
            <w:r>
              <w:t>городских</w:t>
            </w:r>
            <w:r w:rsidRPr="006B4C3A">
              <w:t xml:space="preserve">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C416F2" w:rsidRPr="00A46569" w:rsidRDefault="00C416F2" w:rsidP="00C416F2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RPr="0003493E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616482" w:rsidRDefault="00C416F2" w:rsidP="00C416F2">
            <w:pPr>
              <w:jc w:val="center"/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616482" w:rsidRDefault="00C416F2" w:rsidP="00C416F2">
            <w:pPr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3493E" w:rsidRDefault="00C416F2" w:rsidP="00C416F2">
            <w:pPr>
              <w:rPr>
                <w:b/>
              </w:rPr>
            </w:pPr>
            <w:r w:rsidRPr="0003493E">
              <w:rPr>
                <w:b/>
              </w:rPr>
              <w:t>418,8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616482" w:rsidRDefault="00C416F2" w:rsidP="00C416F2">
            <w:pPr>
              <w:jc w:val="center"/>
            </w:pPr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616482" w:rsidRDefault="00C416F2" w:rsidP="00C416F2"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418,8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913CA5" w:rsidRDefault="00C416F2" w:rsidP="00C416F2">
            <w:pPr>
              <w:jc w:val="center"/>
              <w:rPr>
                <w:b/>
                <w:lang w:val="en-US"/>
              </w:rPr>
            </w:pPr>
            <w:r w:rsidRPr="00913CA5">
              <w:rPr>
                <w:b/>
              </w:rPr>
              <w:t xml:space="preserve">2 02 </w:t>
            </w:r>
            <w:r w:rsidRPr="00913CA5">
              <w:rPr>
                <w:b/>
                <w:lang w:val="en-US"/>
              </w:rPr>
              <w:t>40</w:t>
            </w:r>
            <w:r w:rsidRPr="00913CA5">
              <w:rPr>
                <w:b/>
              </w:rPr>
              <w:t>000 00 0000 15</w:t>
            </w:r>
            <w:r w:rsidRPr="00913CA5">
              <w:rPr>
                <w:b/>
                <w:lang w:val="en-U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913CA5" w:rsidRDefault="00C416F2" w:rsidP="00C416F2">
            <w:pPr>
              <w:rPr>
                <w:b/>
              </w:rPr>
            </w:pPr>
            <w:r w:rsidRPr="00913CA5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D83E07" w:rsidRDefault="00C416F2" w:rsidP="00C416F2">
            <w:pPr>
              <w:rPr>
                <w:b/>
              </w:rPr>
            </w:pPr>
            <w:r w:rsidRPr="00D83E07">
              <w:rPr>
                <w:b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D83E07" w:rsidRDefault="00C416F2" w:rsidP="00C416F2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D83E07" w:rsidRDefault="00C416F2" w:rsidP="00C416F2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913CA5" w:rsidRDefault="00C416F2" w:rsidP="00C416F2">
            <w:pPr>
              <w:jc w:val="center"/>
            </w:pPr>
            <w:r w:rsidRPr="00913CA5">
              <w:t>2 02 49999 13 0032 150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913CA5" w:rsidRDefault="00C416F2" w:rsidP="00C416F2">
            <w:r w:rsidRPr="00913CA5">
              <w:t>Межбюджетные трансферты, передаваемые бюджетам городских округов и поселений области на реализацию мероприятий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Default="00C416F2" w:rsidP="00C416F2">
            <w:r>
              <w:t>0,0</w:t>
            </w:r>
          </w:p>
        </w:tc>
      </w:tr>
      <w:tr w:rsidR="00C416F2" w:rsidTr="00C416F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160BD3" w:rsidRDefault="00C416F2" w:rsidP="00C416F2">
            <w:pPr>
              <w:jc w:val="center"/>
              <w:rPr>
                <w:b/>
              </w:rPr>
            </w:pPr>
            <w:r w:rsidRPr="00160BD3">
              <w:rPr>
                <w:b/>
              </w:rPr>
              <w:t>2 18 60010 13 0000 150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160BD3" w:rsidRDefault="00C416F2" w:rsidP="00C416F2">
            <w:pPr>
              <w:rPr>
                <w:b/>
              </w:rPr>
            </w:pPr>
            <w:r>
              <w:rPr>
                <w:b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160BD3" w:rsidRDefault="00C416F2" w:rsidP="00C416F2">
            <w:pPr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160BD3" w:rsidRDefault="00C416F2" w:rsidP="00C416F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160BD3" w:rsidRDefault="00C416F2" w:rsidP="00C416F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416F2" w:rsidRPr="0009796C" w:rsidTr="00C416F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jc w:val="center"/>
              <w:rPr>
                <w:b/>
              </w:rPr>
            </w:pPr>
          </w:p>
          <w:p w:rsidR="00C416F2" w:rsidRPr="0009796C" w:rsidRDefault="00C416F2" w:rsidP="00C416F2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38225,4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20494,7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6F2" w:rsidRPr="0009796C" w:rsidRDefault="00C416F2" w:rsidP="00C416F2">
            <w:pPr>
              <w:rPr>
                <w:b/>
              </w:rPr>
            </w:pPr>
            <w:r>
              <w:rPr>
                <w:b/>
              </w:rPr>
              <w:t>22516,0</w:t>
            </w:r>
          </w:p>
        </w:tc>
      </w:tr>
    </w:tbl>
    <w:p w:rsidR="008C1C9D" w:rsidRDefault="008C1C9D" w:rsidP="008C1C9D"/>
    <w:p w:rsidR="00E600FE" w:rsidRDefault="008C1C9D" w:rsidP="008C1C9D">
      <w:r>
        <w:t xml:space="preserve">                                                                                                  </w:t>
      </w:r>
    </w:p>
    <w:p w:rsidR="002C578D" w:rsidRDefault="002C578D" w:rsidP="008C1C9D"/>
    <w:p w:rsidR="004C7741" w:rsidRDefault="004C7741" w:rsidP="008C1C9D">
      <w:pPr>
        <w:sectPr w:rsidR="004C7741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600FE" w:rsidRDefault="00E600FE" w:rsidP="008C1C9D"/>
    <w:p w:rsidR="002C578D" w:rsidRPr="004A5D45" w:rsidRDefault="002C578D" w:rsidP="002C578D">
      <w:pPr>
        <w:ind w:firstLine="4253"/>
      </w:pPr>
      <w:r w:rsidRPr="004A5D45">
        <w:t xml:space="preserve">Приложение </w:t>
      </w:r>
      <w:r>
        <w:t xml:space="preserve">2 </w:t>
      </w:r>
      <w:r w:rsidRPr="004A5D45">
        <w:t>к Решению Совета</w:t>
      </w:r>
    </w:p>
    <w:p w:rsidR="002C578D" w:rsidRPr="004A5D45" w:rsidRDefault="002C578D" w:rsidP="002C578D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C416F2" w:rsidRPr="0009796C" w:rsidRDefault="00C416F2" w:rsidP="00C416F2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C416F2" w:rsidRPr="0009796C" w:rsidRDefault="00C416F2" w:rsidP="00C416F2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C416F2" w:rsidRPr="001A77A0" w:rsidRDefault="00C416F2" w:rsidP="00C416F2">
      <w:pPr>
        <w:ind w:right="-710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3261"/>
        <w:gridCol w:w="680"/>
        <w:gridCol w:w="620"/>
        <w:gridCol w:w="751"/>
        <w:gridCol w:w="1320"/>
        <w:gridCol w:w="945"/>
        <w:gridCol w:w="1212"/>
        <w:gridCol w:w="1276"/>
        <w:gridCol w:w="1276"/>
      </w:tblGrid>
      <w:tr w:rsidR="00C416F2" w:rsidRPr="00E72DA6" w:rsidTr="00C416F2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3 778,5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33 743,6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16 196,2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16 619,6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spellEnd"/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32 257,1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14 840,0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Основное мероприятие "Устройство тротуара по ул.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</w:rPr>
            </w:pPr>
            <w:r w:rsidRPr="00E72DA6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</w:t>
            </w:r>
          </w:p>
        </w:tc>
      </w:tr>
    </w:tbl>
    <w:p w:rsidR="00C416F2" w:rsidRDefault="00C416F2" w:rsidP="00C416F2"/>
    <w:p w:rsidR="008C6E02" w:rsidRDefault="008C6E02" w:rsidP="008C1C9D"/>
    <w:p w:rsidR="002C578D" w:rsidRDefault="002D42FA" w:rsidP="008C1C9D">
      <w:pPr>
        <w:sectPr w:rsidR="002C578D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</w:t>
      </w:r>
      <w:r w:rsidR="00713790">
        <w:t xml:space="preserve">  </w:t>
      </w:r>
    </w:p>
    <w:p w:rsidR="002C578D" w:rsidRPr="004A5D45" w:rsidRDefault="002C578D" w:rsidP="002C578D">
      <w:pPr>
        <w:ind w:firstLine="4253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2C578D" w:rsidRPr="004A5D45" w:rsidRDefault="002C578D" w:rsidP="002C578D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C416F2" w:rsidRDefault="00C416F2" w:rsidP="00C416F2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муниципального образования 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 по разделам, подразделам, целевым статьям и видам расходов.</w:t>
      </w:r>
    </w:p>
    <w:p w:rsidR="00C416F2" w:rsidRPr="0009796C" w:rsidRDefault="00C416F2" w:rsidP="00C416F2">
      <w:pPr>
        <w:jc w:val="center"/>
        <w:rPr>
          <w:b/>
        </w:rPr>
      </w:pPr>
    </w:p>
    <w:p w:rsidR="00C416F2" w:rsidRPr="0009796C" w:rsidRDefault="00C416F2" w:rsidP="00C416F2">
      <w:pPr>
        <w:ind w:right="-710"/>
        <w:jc w:val="center"/>
      </w:pPr>
      <w:r>
        <w:t xml:space="preserve"> тыс. </w:t>
      </w:r>
      <w:proofErr w:type="spellStart"/>
      <w:r>
        <w:t>руб</w:t>
      </w:r>
      <w:proofErr w:type="spellEnd"/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686"/>
        <w:gridCol w:w="820"/>
        <w:gridCol w:w="790"/>
        <w:gridCol w:w="1366"/>
        <w:gridCol w:w="954"/>
        <w:gridCol w:w="1173"/>
        <w:gridCol w:w="1275"/>
        <w:gridCol w:w="1135"/>
      </w:tblGrid>
      <w:tr w:rsidR="00C416F2" w:rsidRPr="00E72DA6" w:rsidTr="00C416F2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416F2" w:rsidRPr="00E72DA6" w:rsidTr="00C416F2">
        <w:trPr>
          <w:trHeight w:val="40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3 778,5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33 743,6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16 619,6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spellEnd"/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32 257,1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22 594,9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14 840,0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3 334,5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73 0 00 00000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21 411,10</w:t>
            </w:r>
          </w:p>
        </w:tc>
      </w:tr>
    </w:tbl>
    <w:p w:rsidR="002C578D" w:rsidRDefault="002C578D" w:rsidP="00E37FBE">
      <w:pPr>
        <w:jc w:val="right"/>
        <w:sectPr w:rsidR="002C578D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D748C" w:rsidRPr="0009796C" w:rsidRDefault="001D748C" w:rsidP="00E37FBE">
      <w:pPr>
        <w:jc w:val="right"/>
      </w:pPr>
    </w:p>
    <w:p w:rsidR="003C3E0B" w:rsidRDefault="008C1C9D" w:rsidP="008C1C9D">
      <w:r>
        <w:t xml:space="preserve">                                                                                                     </w:t>
      </w:r>
    </w:p>
    <w:p w:rsidR="002C578D" w:rsidRPr="004A5D45" w:rsidRDefault="002C578D" w:rsidP="002C578D">
      <w:pPr>
        <w:ind w:firstLine="4253"/>
      </w:pPr>
      <w:r w:rsidRPr="004A5D45">
        <w:t xml:space="preserve">Приложение </w:t>
      </w:r>
      <w:r>
        <w:t xml:space="preserve">4 </w:t>
      </w:r>
      <w:r w:rsidRPr="004A5D45">
        <w:t>к Решению Совета</w:t>
      </w:r>
    </w:p>
    <w:p w:rsidR="002C578D" w:rsidRPr="004A5D45" w:rsidRDefault="002C578D" w:rsidP="002C578D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C416F2" w:rsidRPr="0009796C" w:rsidRDefault="00C416F2" w:rsidP="00C416F2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муниципального образования</w:t>
      </w:r>
      <w:proofErr w:type="gramEnd"/>
      <w:r w:rsidRPr="0009796C">
        <w:rPr>
          <w:b/>
          <w:color w:val="000000" w:themeColor="text1"/>
        </w:rPr>
        <w:t xml:space="preserve"> </w:t>
      </w: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C416F2" w:rsidRDefault="00C416F2" w:rsidP="00C416F2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4920"/>
        <w:gridCol w:w="1320"/>
        <w:gridCol w:w="980"/>
        <w:gridCol w:w="1154"/>
        <w:gridCol w:w="1265"/>
        <w:gridCol w:w="1560"/>
      </w:tblGrid>
      <w:tr w:rsidR="00C416F2" w:rsidRPr="00E72DA6" w:rsidTr="00C416F2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416F2" w:rsidRPr="00E72DA6" w:rsidTr="00C416F2">
        <w:trPr>
          <w:trHeight w:val="402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2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C416F2" w:rsidRPr="00E72DA6" w:rsidTr="00C416F2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2 691,9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</w:t>
            </w:r>
            <w:proofErr w:type="gram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C416F2" w:rsidRPr="00E72DA6" w:rsidTr="00C416F2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22 594,9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13 050,0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14 840,0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9 840,0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3 334,5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E72DA6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C416F2" w:rsidRPr="00E72DA6" w:rsidTr="00C416F2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E72DA6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E72DA6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C416F2" w:rsidRPr="00E72DA6" w:rsidTr="00C416F2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E72DA6">
              <w:rPr>
                <w:rFonts w:ascii="PT Astra Serif" w:hAnsi="PT Astra Serif" w:cs="Aria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6F2" w:rsidRPr="00E72DA6" w:rsidRDefault="00C416F2" w:rsidP="00C416F2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72D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21 411,10</w:t>
            </w:r>
          </w:p>
        </w:tc>
      </w:tr>
    </w:tbl>
    <w:p w:rsidR="002C578D" w:rsidRDefault="002C578D" w:rsidP="00EF299C">
      <w:pPr>
        <w:sectPr w:rsidR="002C578D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6703E" w:rsidRDefault="0086703E" w:rsidP="00EF299C"/>
    <w:p w:rsidR="002C578D" w:rsidRPr="004A5D45" w:rsidRDefault="002C578D" w:rsidP="002C578D">
      <w:pPr>
        <w:ind w:firstLine="4253"/>
      </w:pPr>
      <w:r w:rsidRPr="004A5D45">
        <w:t xml:space="preserve">Приложение </w:t>
      </w:r>
      <w:r>
        <w:t xml:space="preserve">6 </w:t>
      </w:r>
      <w:r w:rsidRPr="004A5D45">
        <w:t>к Решению Совета</w:t>
      </w:r>
    </w:p>
    <w:p w:rsidR="002C578D" w:rsidRPr="004A5D45" w:rsidRDefault="002C578D" w:rsidP="002C578D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2C578D" w:rsidRPr="004A5D45" w:rsidRDefault="002C578D" w:rsidP="002C578D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2C578D" w:rsidRDefault="002C578D" w:rsidP="002C578D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2C578D" w:rsidRPr="004A5D45" w:rsidRDefault="002C578D" w:rsidP="002C578D">
      <w:pPr>
        <w:tabs>
          <w:tab w:val="left" w:pos="6865"/>
        </w:tabs>
        <w:ind w:firstLine="4253"/>
      </w:pPr>
    </w:p>
    <w:p w:rsidR="00C416F2" w:rsidRPr="00C416F2" w:rsidRDefault="00C416F2" w:rsidP="00C416F2">
      <w:pPr>
        <w:jc w:val="center"/>
        <w:rPr>
          <w:b/>
          <w:sz w:val="24"/>
          <w:szCs w:val="24"/>
        </w:rPr>
      </w:pPr>
      <w:r w:rsidRPr="00C416F2">
        <w:rPr>
          <w:b/>
          <w:sz w:val="24"/>
          <w:szCs w:val="24"/>
        </w:rPr>
        <w:t xml:space="preserve">Межбюджетные трансферты в форме субсидии бюджету муниципального района на </w:t>
      </w:r>
      <w:proofErr w:type="spellStart"/>
      <w:r>
        <w:rPr>
          <w:b/>
          <w:sz w:val="24"/>
          <w:szCs w:val="24"/>
        </w:rPr>
        <w:t>со</w:t>
      </w:r>
      <w:r w:rsidRPr="00C416F2">
        <w:rPr>
          <w:b/>
          <w:sz w:val="24"/>
          <w:szCs w:val="24"/>
        </w:rPr>
        <w:t>финансирование</w:t>
      </w:r>
      <w:proofErr w:type="spellEnd"/>
      <w:r w:rsidRPr="00C416F2">
        <w:rPr>
          <w:b/>
          <w:sz w:val="24"/>
          <w:szCs w:val="24"/>
        </w:rPr>
        <w:t xml:space="preserve"> расходных обязательств, возникающих при выполнении органов местного самоуправления по решению вопросов местного значения</w:t>
      </w:r>
    </w:p>
    <w:p w:rsidR="00C416F2" w:rsidRPr="002E710D" w:rsidRDefault="00C416F2" w:rsidP="00C416F2">
      <w:pPr>
        <w:jc w:val="center"/>
        <w:rPr>
          <w:b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1843"/>
      </w:tblGrid>
      <w:tr w:rsidR="00C416F2" w:rsidRPr="00C416F2" w:rsidTr="00C416F2">
        <w:tc>
          <w:tcPr>
            <w:tcW w:w="9356" w:type="dxa"/>
          </w:tcPr>
          <w:p w:rsidR="00C416F2" w:rsidRPr="00C416F2" w:rsidRDefault="00C416F2" w:rsidP="00C416F2">
            <w:pPr>
              <w:jc w:val="center"/>
              <w:rPr>
                <w:b/>
              </w:rPr>
            </w:pPr>
            <w:r w:rsidRPr="00C416F2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C416F2" w:rsidRPr="00C416F2" w:rsidRDefault="00C416F2" w:rsidP="00C416F2">
            <w:pPr>
              <w:jc w:val="center"/>
              <w:rPr>
                <w:b/>
              </w:rPr>
            </w:pPr>
            <w:r w:rsidRPr="00C416F2">
              <w:rPr>
                <w:b/>
              </w:rPr>
              <w:t>Сумма</w:t>
            </w:r>
          </w:p>
        </w:tc>
      </w:tr>
      <w:tr w:rsidR="00C416F2" w:rsidRPr="00C416F2" w:rsidTr="00C416F2">
        <w:trPr>
          <w:trHeight w:val="844"/>
        </w:trPr>
        <w:tc>
          <w:tcPr>
            <w:tcW w:w="9356" w:type="dxa"/>
          </w:tcPr>
          <w:p w:rsidR="00C416F2" w:rsidRPr="00C416F2" w:rsidRDefault="00C416F2" w:rsidP="00C416F2">
            <w:pPr>
              <w:rPr>
                <w:b/>
                <w:i/>
              </w:rPr>
            </w:pPr>
            <w:r w:rsidRPr="00C416F2">
              <w:rPr>
                <w:b/>
                <w:i/>
              </w:rPr>
              <w:t xml:space="preserve">Оплата топливно-энергетических ресурсов учреждений образования </w:t>
            </w:r>
            <w:proofErr w:type="spellStart"/>
            <w:r w:rsidRPr="00C416F2">
              <w:rPr>
                <w:b/>
                <w:i/>
              </w:rPr>
              <w:t>р.п</w:t>
            </w:r>
            <w:proofErr w:type="spellEnd"/>
            <w:r w:rsidRPr="00C416F2">
              <w:rPr>
                <w:b/>
                <w:i/>
              </w:rPr>
              <w:t>. Турки</w:t>
            </w:r>
          </w:p>
          <w:p w:rsidR="00C416F2" w:rsidRPr="00C416F2" w:rsidRDefault="00C416F2" w:rsidP="00C416F2">
            <w:r w:rsidRPr="00C416F2">
              <w:rPr>
                <w:b/>
                <w:i/>
              </w:rPr>
              <w:t>из них: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</w:p>
        </w:tc>
      </w:tr>
      <w:tr w:rsidR="00C416F2" w:rsidRPr="00C416F2" w:rsidTr="00C416F2">
        <w:trPr>
          <w:trHeight w:val="340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МОУ СОШ имени С.М. </w:t>
            </w:r>
            <w:proofErr w:type="spellStart"/>
            <w:r w:rsidRPr="00C416F2">
              <w:t>Ивановар.п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2691,6</w:t>
            </w:r>
          </w:p>
        </w:tc>
      </w:tr>
      <w:tr w:rsidR="00C416F2" w:rsidRPr="00C416F2" w:rsidTr="00C416F2">
        <w:trPr>
          <w:trHeight w:val="275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МОУ ООШ </w:t>
            </w:r>
            <w:proofErr w:type="spellStart"/>
            <w:r w:rsidRPr="00C416F2">
              <w:t>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1500,0</w:t>
            </w:r>
          </w:p>
        </w:tc>
      </w:tr>
      <w:tr w:rsidR="00C416F2" w:rsidRPr="00C416F2" w:rsidTr="00C416F2">
        <w:trPr>
          <w:trHeight w:val="278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Дом детского творчества </w:t>
            </w:r>
            <w:proofErr w:type="spellStart"/>
            <w:r w:rsidRPr="00C416F2">
              <w:t>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194,8</w:t>
            </w:r>
          </w:p>
        </w:tc>
      </w:tr>
      <w:tr w:rsidR="00C416F2" w:rsidRPr="00C416F2" w:rsidTr="00C416F2">
        <w:trPr>
          <w:trHeight w:val="278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МДОУ «Детский сад №1 Березка» </w:t>
            </w:r>
            <w:proofErr w:type="spellStart"/>
            <w:r w:rsidRPr="00C416F2">
              <w:t>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462,1</w:t>
            </w:r>
          </w:p>
        </w:tc>
      </w:tr>
      <w:tr w:rsidR="00C416F2" w:rsidRPr="00C416F2" w:rsidTr="00C416F2">
        <w:trPr>
          <w:trHeight w:val="278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МДОУ «Детский сад №3 Колокольчик» </w:t>
            </w:r>
            <w:proofErr w:type="spellStart"/>
            <w:r w:rsidRPr="00C416F2">
              <w:t>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440,5</w:t>
            </w:r>
          </w:p>
        </w:tc>
      </w:tr>
      <w:tr w:rsidR="00C416F2" w:rsidRPr="00C416F2" w:rsidTr="00C416F2">
        <w:trPr>
          <w:trHeight w:val="278"/>
        </w:trPr>
        <w:tc>
          <w:tcPr>
            <w:tcW w:w="9356" w:type="dxa"/>
          </w:tcPr>
          <w:p w:rsidR="00C416F2" w:rsidRPr="00C416F2" w:rsidRDefault="00C416F2" w:rsidP="00C416F2">
            <w:r w:rsidRPr="00C416F2">
              <w:t xml:space="preserve">МДОУ «Детский сад №4 Звездочка» </w:t>
            </w:r>
            <w:proofErr w:type="spellStart"/>
            <w:r w:rsidRPr="00C416F2">
              <w:t>р.п</w:t>
            </w:r>
            <w:proofErr w:type="spellEnd"/>
            <w:r w:rsidRPr="00C416F2">
              <w:t>. Турки</w:t>
            </w:r>
          </w:p>
        </w:tc>
        <w:tc>
          <w:tcPr>
            <w:tcW w:w="1843" w:type="dxa"/>
            <w:vAlign w:val="bottom"/>
          </w:tcPr>
          <w:p w:rsidR="00C416F2" w:rsidRPr="00C416F2" w:rsidRDefault="00C416F2" w:rsidP="00C416F2">
            <w:pPr>
              <w:jc w:val="center"/>
            </w:pPr>
            <w:r w:rsidRPr="00C416F2">
              <w:t>436,4</w:t>
            </w:r>
          </w:p>
        </w:tc>
      </w:tr>
      <w:tr w:rsidR="00C416F2" w:rsidRPr="00C416F2" w:rsidTr="00C416F2">
        <w:trPr>
          <w:trHeight w:val="395"/>
        </w:trPr>
        <w:tc>
          <w:tcPr>
            <w:tcW w:w="9356" w:type="dxa"/>
          </w:tcPr>
          <w:p w:rsidR="00C416F2" w:rsidRPr="00C416F2" w:rsidRDefault="00C416F2" w:rsidP="00C416F2">
            <w:pPr>
              <w:rPr>
                <w:b/>
              </w:rPr>
            </w:pPr>
            <w:r w:rsidRPr="00C416F2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C416F2" w:rsidRPr="00C416F2" w:rsidRDefault="00C416F2" w:rsidP="00C416F2">
            <w:pPr>
              <w:jc w:val="center"/>
              <w:rPr>
                <w:b/>
              </w:rPr>
            </w:pPr>
            <w:r w:rsidRPr="00C416F2">
              <w:rPr>
                <w:b/>
              </w:rPr>
              <w:t>5725,4</w:t>
            </w:r>
            <w:r>
              <w:rPr>
                <w:b/>
              </w:rPr>
              <w:t>»</w:t>
            </w:r>
          </w:p>
        </w:tc>
      </w:tr>
    </w:tbl>
    <w:p w:rsidR="00C416F2" w:rsidRDefault="00C416F2" w:rsidP="00C416F2"/>
    <w:p w:rsidR="00C416F2" w:rsidRPr="00476096" w:rsidRDefault="00C416F2" w:rsidP="00C416F2"/>
    <w:p w:rsidR="00205674" w:rsidRDefault="00205674" w:rsidP="00205674"/>
    <w:p w:rsidR="00476096" w:rsidRPr="00476096" w:rsidRDefault="00476096" w:rsidP="00476096"/>
    <w:sectPr w:rsidR="00476096" w:rsidRPr="00476096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FE" w:rsidRDefault="005545FE" w:rsidP="00921246">
      <w:r>
        <w:separator/>
      </w:r>
    </w:p>
  </w:endnote>
  <w:endnote w:type="continuationSeparator" w:id="0">
    <w:p w:rsidR="005545FE" w:rsidRDefault="005545FE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F2" w:rsidRDefault="00C416F2">
    <w:pPr>
      <w:pStyle w:val="a7"/>
    </w:pPr>
  </w:p>
  <w:p w:rsidR="00C416F2" w:rsidRDefault="00C416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FE" w:rsidRDefault="005545FE" w:rsidP="00921246">
      <w:r>
        <w:separator/>
      </w:r>
    </w:p>
  </w:footnote>
  <w:footnote w:type="continuationSeparator" w:id="0">
    <w:p w:rsidR="005545FE" w:rsidRDefault="005545FE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62F2"/>
    <w:rsid w:val="0002769A"/>
    <w:rsid w:val="00032D7E"/>
    <w:rsid w:val="0003493E"/>
    <w:rsid w:val="00051253"/>
    <w:rsid w:val="00055983"/>
    <w:rsid w:val="00064CD7"/>
    <w:rsid w:val="00067269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604"/>
    <w:rsid w:val="000F0937"/>
    <w:rsid w:val="000F0BB5"/>
    <w:rsid w:val="000F2337"/>
    <w:rsid w:val="001164F6"/>
    <w:rsid w:val="00117AA9"/>
    <w:rsid w:val="00117B9E"/>
    <w:rsid w:val="00126BBA"/>
    <w:rsid w:val="001276DF"/>
    <w:rsid w:val="00127789"/>
    <w:rsid w:val="00135424"/>
    <w:rsid w:val="00147101"/>
    <w:rsid w:val="001478CB"/>
    <w:rsid w:val="00153829"/>
    <w:rsid w:val="00160BD3"/>
    <w:rsid w:val="00162474"/>
    <w:rsid w:val="00165AB5"/>
    <w:rsid w:val="001734E3"/>
    <w:rsid w:val="001A4F34"/>
    <w:rsid w:val="001A77A0"/>
    <w:rsid w:val="001B3848"/>
    <w:rsid w:val="001C3100"/>
    <w:rsid w:val="001D748C"/>
    <w:rsid w:val="001E3478"/>
    <w:rsid w:val="001F077C"/>
    <w:rsid w:val="001F237F"/>
    <w:rsid w:val="002005E8"/>
    <w:rsid w:val="00205674"/>
    <w:rsid w:val="002104D6"/>
    <w:rsid w:val="00213397"/>
    <w:rsid w:val="00217C7A"/>
    <w:rsid w:val="00224445"/>
    <w:rsid w:val="002272BB"/>
    <w:rsid w:val="00227B9B"/>
    <w:rsid w:val="00230817"/>
    <w:rsid w:val="002627FD"/>
    <w:rsid w:val="00271541"/>
    <w:rsid w:val="0028761E"/>
    <w:rsid w:val="0029144A"/>
    <w:rsid w:val="002A76F2"/>
    <w:rsid w:val="002B6348"/>
    <w:rsid w:val="002C07B8"/>
    <w:rsid w:val="002C50D8"/>
    <w:rsid w:val="002C578D"/>
    <w:rsid w:val="002C7729"/>
    <w:rsid w:val="002D1E76"/>
    <w:rsid w:val="002D42FA"/>
    <w:rsid w:val="002D5B0D"/>
    <w:rsid w:val="002E1C3B"/>
    <w:rsid w:val="002E688A"/>
    <w:rsid w:val="002F0028"/>
    <w:rsid w:val="002F353C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3807"/>
    <w:rsid w:val="003A6CB9"/>
    <w:rsid w:val="003B264D"/>
    <w:rsid w:val="003B5C05"/>
    <w:rsid w:val="003B6C41"/>
    <w:rsid w:val="003C3E0B"/>
    <w:rsid w:val="003C67AB"/>
    <w:rsid w:val="003D6AD1"/>
    <w:rsid w:val="003E1874"/>
    <w:rsid w:val="003E1AA0"/>
    <w:rsid w:val="003E63E5"/>
    <w:rsid w:val="003F10AD"/>
    <w:rsid w:val="003F21FB"/>
    <w:rsid w:val="00402DF6"/>
    <w:rsid w:val="00405CEF"/>
    <w:rsid w:val="004148D0"/>
    <w:rsid w:val="00422DBE"/>
    <w:rsid w:val="0042506B"/>
    <w:rsid w:val="0043597E"/>
    <w:rsid w:val="00454616"/>
    <w:rsid w:val="00456F73"/>
    <w:rsid w:val="00460BA1"/>
    <w:rsid w:val="00461C51"/>
    <w:rsid w:val="0047436F"/>
    <w:rsid w:val="00475BAF"/>
    <w:rsid w:val="00476096"/>
    <w:rsid w:val="00493DF4"/>
    <w:rsid w:val="004A36EE"/>
    <w:rsid w:val="004A5D45"/>
    <w:rsid w:val="004B18D7"/>
    <w:rsid w:val="004C7741"/>
    <w:rsid w:val="004E1029"/>
    <w:rsid w:val="004E71EE"/>
    <w:rsid w:val="00506FC9"/>
    <w:rsid w:val="005178B4"/>
    <w:rsid w:val="005224D2"/>
    <w:rsid w:val="00523E07"/>
    <w:rsid w:val="00527937"/>
    <w:rsid w:val="005323F8"/>
    <w:rsid w:val="00537F96"/>
    <w:rsid w:val="005508EB"/>
    <w:rsid w:val="0055094E"/>
    <w:rsid w:val="005545FE"/>
    <w:rsid w:val="00556E97"/>
    <w:rsid w:val="00561229"/>
    <w:rsid w:val="00565819"/>
    <w:rsid w:val="00572534"/>
    <w:rsid w:val="00592B87"/>
    <w:rsid w:val="005B24DE"/>
    <w:rsid w:val="005C28AC"/>
    <w:rsid w:val="005C74FA"/>
    <w:rsid w:val="005D1054"/>
    <w:rsid w:val="005D118D"/>
    <w:rsid w:val="00635FEC"/>
    <w:rsid w:val="00646BA6"/>
    <w:rsid w:val="00646DCD"/>
    <w:rsid w:val="00652DF8"/>
    <w:rsid w:val="00654D96"/>
    <w:rsid w:val="0065515C"/>
    <w:rsid w:val="006561E7"/>
    <w:rsid w:val="006A156A"/>
    <w:rsid w:val="006A5E74"/>
    <w:rsid w:val="006B39B3"/>
    <w:rsid w:val="006B4213"/>
    <w:rsid w:val="006B6C1D"/>
    <w:rsid w:val="006D0F80"/>
    <w:rsid w:val="006D206E"/>
    <w:rsid w:val="006D2CCF"/>
    <w:rsid w:val="006D710A"/>
    <w:rsid w:val="006E5677"/>
    <w:rsid w:val="006F22C2"/>
    <w:rsid w:val="00713790"/>
    <w:rsid w:val="00716F4D"/>
    <w:rsid w:val="00726560"/>
    <w:rsid w:val="00727442"/>
    <w:rsid w:val="007502F3"/>
    <w:rsid w:val="0076560B"/>
    <w:rsid w:val="007675E9"/>
    <w:rsid w:val="007739FC"/>
    <w:rsid w:val="00782EDC"/>
    <w:rsid w:val="00787854"/>
    <w:rsid w:val="007908F7"/>
    <w:rsid w:val="007941EC"/>
    <w:rsid w:val="007A29C7"/>
    <w:rsid w:val="007A54B3"/>
    <w:rsid w:val="007B160B"/>
    <w:rsid w:val="007B161A"/>
    <w:rsid w:val="007B2AE3"/>
    <w:rsid w:val="007B6E19"/>
    <w:rsid w:val="007C342A"/>
    <w:rsid w:val="007C3619"/>
    <w:rsid w:val="007D51AA"/>
    <w:rsid w:val="007D76F7"/>
    <w:rsid w:val="007F114E"/>
    <w:rsid w:val="007F1EC7"/>
    <w:rsid w:val="007F26CE"/>
    <w:rsid w:val="007F3142"/>
    <w:rsid w:val="007F7E53"/>
    <w:rsid w:val="00800612"/>
    <w:rsid w:val="008014FF"/>
    <w:rsid w:val="00863D6D"/>
    <w:rsid w:val="0086703E"/>
    <w:rsid w:val="00872AAD"/>
    <w:rsid w:val="00875E7B"/>
    <w:rsid w:val="00881649"/>
    <w:rsid w:val="008B1E99"/>
    <w:rsid w:val="008C1C9D"/>
    <w:rsid w:val="008C45C4"/>
    <w:rsid w:val="008C6E02"/>
    <w:rsid w:val="008C7C34"/>
    <w:rsid w:val="008E1BB6"/>
    <w:rsid w:val="008F16CE"/>
    <w:rsid w:val="008F3EC3"/>
    <w:rsid w:val="00910C3E"/>
    <w:rsid w:val="00914D1B"/>
    <w:rsid w:val="00921246"/>
    <w:rsid w:val="009266E4"/>
    <w:rsid w:val="00940D2A"/>
    <w:rsid w:val="00942F38"/>
    <w:rsid w:val="00945D54"/>
    <w:rsid w:val="00945F76"/>
    <w:rsid w:val="009518E1"/>
    <w:rsid w:val="00954439"/>
    <w:rsid w:val="0095500E"/>
    <w:rsid w:val="00960D0C"/>
    <w:rsid w:val="00960F49"/>
    <w:rsid w:val="00972931"/>
    <w:rsid w:val="00984F80"/>
    <w:rsid w:val="009911BF"/>
    <w:rsid w:val="00991A13"/>
    <w:rsid w:val="00994B5C"/>
    <w:rsid w:val="009A74C6"/>
    <w:rsid w:val="009A7B00"/>
    <w:rsid w:val="009B06D5"/>
    <w:rsid w:val="009B0BD0"/>
    <w:rsid w:val="009B35B3"/>
    <w:rsid w:val="009B54E9"/>
    <w:rsid w:val="009D29F6"/>
    <w:rsid w:val="009D4237"/>
    <w:rsid w:val="009E7001"/>
    <w:rsid w:val="00A02330"/>
    <w:rsid w:val="00A129FF"/>
    <w:rsid w:val="00A23ED6"/>
    <w:rsid w:val="00A46569"/>
    <w:rsid w:val="00A67452"/>
    <w:rsid w:val="00A70A2F"/>
    <w:rsid w:val="00A777F2"/>
    <w:rsid w:val="00A952C8"/>
    <w:rsid w:val="00A956D2"/>
    <w:rsid w:val="00AA02A2"/>
    <w:rsid w:val="00AA236C"/>
    <w:rsid w:val="00AA730B"/>
    <w:rsid w:val="00AB2991"/>
    <w:rsid w:val="00AB3CB6"/>
    <w:rsid w:val="00AC5102"/>
    <w:rsid w:val="00AD0BB2"/>
    <w:rsid w:val="00AD66C8"/>
    <w:rsid w:val="00AE05E3"/>
    <w:rsid w:val="00AE0BDC"/>
    <w:rsid w:val="00AE61BA"/>
    <w:rsid w:val="00AE6932"/>
    <w:rsid w:val="00AF7315"/>
    <w:rsid w:val="00B01C60"/>
    <w:rsid w:val="00B06FA8"/>
    <w:rsid w:val="00B07399"/>
    <w:rsid w:val="00B2026E"/>
    <w:rsid w:val="00B33CC7"/>
    <w:rsid w:val="00B47432"/>
    <w:rsid w:val="00B50108"/>
    <w:rsid w:val="00B767AE"/>
    <w:rsid w:val="00B94392"/>
    <w:rsid w:val="00B9738D"/>
    <w:rsid w:val="00BB15A2"/>
    <w:rsid w:val="00BF17B0"/>
    <w:rsid w:val="00BF681A"/>
    <w:rsid w:val="00BF69DD"/>
    <w:rsid w:val="00C27265"/>
    <w:rsid w:val="00C27EFC"/>
    <w:rsid w:val="00C40AFE"/>
    <w:rsid w:val="00C416F2"/>
    <w:rsid w:val="00C42D2B"/>
    <w:rsid w:val="00C42DB1"/>
    <w:rsid w:val="00C4792B"/>
    <w:rsid w:val="00CA1F35"/>
    <w:rsid w:val="00CA3395"/>
    <w:rsid w:val="00CA459A"/>
    <w:rsid w:val="00CA7BA7"/>
    <w:rsid w:val="00CB2734"/>
    <w:rsid w:val="00CC101B"/>
    <w:rsid w:val="00CC3785"/>
    <w:rsid w:val="00CD61A0"/>
    <w:rsid w:val="00CD7ED0"/>
    <w:rsid w:val="00CF51B5"/>
    <w:rsid w:val="00D13016"/>
    <w:rsid w:val="00D30B71"/>
    <w:rsid w:val="00D31DC3"/>
    <w:rsid w:val="00D378AE"/>
    <w:rsid w:val="00D4132A"/>
    <w:rsid w:val="00D44162"/>
    <w:rsid w:val="00D45227"/>
    <w:rsid w:val="00D572CF"/>
    <w:rsid w:val="00D63BD6"/>
    <w:rsid w:val="00D64CC2"/>
    <w:rsid w:val="00D75133"/>
    <w:rsid w:val="00D75151"/>
    <w:rsid w:val="00D77253"/>
    <w:rsid w:val="00D83E07"/>
    <w:rsid w:val="00D95D6E"/>
    <w:rsid w:val="00DC2946"/>
    <w:rsid w:val="00DD2C75"/>
    <w:rsid w:val="00DD35AA"/>
    <w:rsid w:val="00DD416F"/>
    <w:rsid w:val="00E01ADD"/>
    <w:rsid w:val="00E04EA7"/>
    <w:rsid w:val="00E05EF6"/>
    <w:rsid w:val="00E37FBE"/>
    <w:rsid w:val="00E43210"/>
    <w:rsid w:val="00E43B6C"/>
    <w:rsid w:val="00E45DE3"/>
    <w:rsid w:val="00E46E78"/>
    <w:rsid w:val="00E5257F"/>
    <w:rsid w:val="00E600FE"/>
    <w:rsid w:val="00E632A4"/>
    <w:rsid w:val="00E65DB7"/>
    <w:rsid w:val="00E97E1A"/>
    <w:rsid w:val="00EA2026"/>
    <w:rsid w:val="00EA3D9B"/>
    <w:rsid w:val="00EB0403"/>
    <w:rsid w:val="00EB2B11"/>
    <w:rsid w:val="00EB487B"/>
    <w:rsid w:val="00EC75FB"/>
    <w:rsid w:val="00ED422B"/>
    <w:rsid w:val="00ED4C47"/>
    <w:rsid w:val="00EE779A"/>
    <w:rsid w:val="00EF299C"/>
    <w:rsid w:val="00EF6CAE"/>
    <w:rsid w:val="00F014D3"/>
    <w:rsid w:val="00F10B22"/>
    <w:rsid w:val="00F304D8"/>
    <w:rsid w:val="00F32FDE"/>
    <w:rsid w:val="00F333E9"/>
    <w:rsid w:val="00F425EE"/>
    <w:rsid w:val="00F46496"/>
    <w:rsid w:val="00F47C8B"/>
    <w:rsid w:val="00F5692C"/>
    <w:rsid w:val="00F60ADD"/>
    <w:rsid w:val="00F9365E"/>
    <w:rsid w:val="00FB0E82"/>
    <w:rsid w:val="00FB50AD"/>
    <w:rsid w:val="00FC29D0"/>
    <w:rsid w:val="00FC6875"/>
    <w:rsid w:val="00FE6C0A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C416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C416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6B1D-B452-43DC-A2AD-F7A424FC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8491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4</cp:revision>
  <cp:lastPrinted>2024-10-09T09:48:00Z</cp:lastPrinted>
  <dcterms:created xsi:type="dcterms:W3CDTF">2024-10-07T10:21:00Z</dcterms:created>
  <dcterms:modified xsi:type="dcterms:W3CDTF">2024-10-09T10:17:00Z</dcterms:modified>
</cp:coreProperties>
</file>