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E1CF5" w14:textId="2439FEE7" w:rsidR="005C5B85" w:rsidRPr="005C5B85" w:rsidRDefault="00AF7725" w:rsidP="005C5B85">
      <w:pPr>
        <w:autoSpaceDE/>
        <w:autoSpaceDN/>
        <w:jc w:val="center"/>
        <w:rPr>
          <w:sz w:val="16"/>
          <w:szCs w:val="24"/>
        </w:rPr>
      </w:pPr>
      <w:r w:rsidRPr="005C5B85">
        <w:rPr>
          <w:noProof/>
          <w:sz w:val="16"/>
          <w:szCs w:val="24"/>
        </w:rPr>
        <w:drawing>
          <wp:inline distT="0" distB="0" distL="0" distR="0" wp14:anchorId="623DDF2E" wp14:editId="261239A4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5F33B" w14:textId="77777777" w:rsidR="005C5B85" w:rsidRPr="005C5B85" w:rsidRDefault="005C5B85" w:rsidP="005C5B85">
      <w:pPr>
        <w:autoSpaceDE/>
        <w:autoSpaceDN/>
        <w:jc w:val="center"/>
        <w:rPr>
          <w:b/>
          <w:sz w:val="24"/>
          <w:szCs w:val="24"/>
        </w:rPr>
      </w:pPr>
      <w:r w:rsidRPr="005C5B85">
        <w:rPr>
          <w:b/>
          <w:sz w:val="24"/>
          <w:szCs w:val="24"/>
        </w:rPr>
        <w:t>АДМИНИСТРАЦИЯ</w:t>
      </w:r>
    </w:p>
    <w:p w14:paraId="6621150B" w14:textId="77777777" w:rsidR="005C5B85" w:rsidRPr="005C5B85" w:rsidRDefault="005C5B85" w:rsidP="005C5B85">
      <w:pPr>
        <w:autoSpaceDE/>
        <w:autoSpaceDN/>
        <w:jc w:val="center"/>
        <w:rPr>
          <w:b/>
          <w:sz w:val="24"/>
          <w:szCs w:val="24"/>
        </w:rPr>
      </w:pPr>
      <w:r w:rsidRPr="005C5B85">
        <w:rPr>
          <w:b/>
          <w:sz w:val="24"/>
          <w:szCs w:val="24"/>
        </w:rPr>
        <w:t>ТУРКОВСКОГО МУНИЦИПАЛЬНОГО РАЙОНА</w:t>
      </w:r>
    </w:p>
    <w:p w14:paraId="1E313585" w14:textId="77777777" w:rsidR="005C5B85" w:rsidRDefault="005C5B85" w:rsidP="005C5B85">
      <w:pPr>
        <w:autoSpaceDE/>
        <w:autoSpaceDN/>
        <w:jc w:val="center"/>
        <w:rPr>
          <w:b/>
          <w:sz w:val="24"/>
          <w:szCs w:val="24"/>
        </w:rPr>
      </w:pPr>
      <w:r w:rsidRPr="005C5B85">
        <w:rPr>
          <w:b/>
          <w:sz w:val="24"/>
          <w:szCs w:val="24"/>
        </w:rPr>
        <w:t>САРАТОВСКОЙ ОБЛАСТИ</w:t>
      </w:r>
    </w:p>
    <w:p w14:paraId="60DEDFB8" w14:textId="77777777" w:rsidR="005C5B85" w:rsidRPr="005C5B85" w:rsidRDefault="005C5B85" w:rsidP="005C5B85">
      <w:pPr>
        <w:autoSpaceDE/>
        <w:autoSpaceDN/>
        <w:jc w:val="center"/>
        <w:rPr>
          <w:b/>
          <w:sz w:val="24"/>
          <w:szCs w:val="24"/>
        </w:rPr>
      </w:pPr>
    </w:p>
    <w:p w14:paraId="61397CB8" w14:textId="77777777" w:rsidR="00DF4244" w:rsidRDefault="00DF4244" w:rsidP="005C5B85">
      <w:pPr>
        <w:jc w:val="center"/>
      </w:pPr>
      <w:r w:rsidRPr="005C5B85">
        <w:rPr>
          <w:b/>
          <w:bCs/>
          <w:sz w:val="32"/>
          <w:szCs w:val="32"/>
        </w:rPr>
        <w:t>ПОСТАНОВЛЕНИЕ</w:t>
      </w:r>
    </w:p>
    <w:p w14:paraId="757287BE" w14:textId="77777777" w:rsidR="00DF4244" w:rsidRDefault="00DF4244" w:rsidP="00DF4244">
      <w:pPr>
        <w:widowControl w:val="0"/>
        <w:ind w:firstLine="709"/>
        <w:contextualSpacing/>
        <w:jc w:val="both"/>
        <w:outlineLvl w:val="1"/>
        <w:rPr>
          <w:bCs/>
          <w:iCs/>
          <w:sz w:val="28"/>
          <w:szCs w:val="28"/>
        </w:rPr>
      </w:pPr>
    </w:p>
    <w:p w14:paraId="45CE6940" w14:textId="4FF98C5A" w:rsidR="00DF4244" w:rsidRDefault="00B70A11" w:rsidP="00DF4244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11.06</w:t>
      </w:r>
      <w:r w:rsidR="00DF4244">
        <w:rPr>
          <w:sz w:val="28"/>
          <w:szCs w:val="28"/>
        </w:rPr>
        <w:t xml:space="preserve">.2024 г.    № </w:t>
      </w:r>
      <w:r>
        <w:rPr>
          <w:sz w:val="28"/>
          <w:szCs w:val="28"/>
        </w:rPr>
        <w:t>201</w:t>
      </w:r>
    </w:p>
    <w:p w14:paraId="1AA8A561" w14:textId="77777777" w:rsidR="00DF4244" w:rsidRDefault="00DF4244" w:rsidP="00DF4244">
      <w:pPr>
        <w:widowControl w:val="0"/>
        <w:contextualSpacing/>
        <w:jc w:val="both"/>
        <w:rPr>
          <w:sz w:val="28"/>
          <w:szCs w:val="28"/>
        </w:rPr>
      </w:pPr>
    </w:p>
    <w:p w14:paraId="52DD27A5" w14:textId="77777777" w:rsidR="00DF4244" w:rsidRDefault="00DF4244" w:rsidP="00DF4244">
      <w:pPr>
        <w:ind w:right="2691"/>
        <w:contextualSpacing/>
        <w:jc w:val="both"/>
        <w:rPr>
          <w:b/>
          <w:sz w:val="28"/>
        </w:rPr>
      </w:pPr>
      <w:r>
        <w:rPr>
          <w:b/>
          <w:sz w:val="28"/>
        </w:rPr>
        <w:t>О внесении изменений в административный регламент по предоставлению муниципальной услуги «Согласование переустройства и (или) перепланировки помещения в многоквартирном доме»</w:t>
      </w:r>
    </w:p>
    <w:p w14:paraId="0946C1A2" w14:textId="77777777" w:rsidR="00DF4244" w:rsidRDefault="00DF4244" w:rsidP="00DF4244">
      <w:pPr>
        <w:ind w:firstLine="709"/>
        <w:contextualSpacing/>
        <w:jc w:val="both"/>
        <w:rPr>
          <w:sz w:val="28"/>
          <w:szCs w:val="28"/>
        </w:rPr>
      </w:pPr>
    </w:p>
    <w:p w14:paraId="7A7F0B69" w14:textId="77777777" w:rsidR="00DF4244" w:rsidRPr="00DF4244" w:rsidRDefault="00DF4244" w:rsidP="00DF4244">
      <w:pPr>
        <w:pStyle w:val="aa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Турковского муниципального района администрация Турковского муниципального района </w:t>
      </w:r>
      <w:r>
        <w:rPr>
          <w:rFonts w:ascii="Times New Roman" w:hAnsi="Times New Roman"/>
          <w:bCs/>
          <w:sz w:val="28"/>
          <w:szCs w:val="28"/>
          <w:lang w:eastAsia="ru-RU"/>
        </w:rPr>
        <w:t>ПОСТАНОВЛЯЕТ:</w:t>
      </w:r>
    </w:p>
    <w:p w14:paraId="76E5B7BF" w14:textId="77777777" w:rsidR="00DF4244" w:rsidRDefault="00DF4244" w:rsidP="00DF4244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7E5CF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Внести в административный регламент по предоставлению муниципальной услуги «Согласование переустройства и (или) перепланировки помещения в многоквартирном доме», утвержденный постановлением администрации Турковского муниципального района от 20 июня 2016 года № 476, </w:t>
      </w:r>
      <w:r w:rsidR="007B21C3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7B21C3">
        <w:rPr>
          <w:rFonts w:ascii="Times New Roman" w:hAnsi="Times New Roman"/>
          <w:sz w:val="28"/>
          <w:szCs w:val="28"/>
          <w:lang w:eastAsia="ru-RU"/>
        </w:rPr>
        <w:t>:</w:t>
      </w:r>
    </w:p>
    <w:p w14:paraId="65C71D49" w14:textId="77777777" w:rsidR="007B21C3" w:rsidRPr="007B21C3" w:rsidRDefault="007B21C3" w:rsidP="007B21C3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в</w:t>
      </w:r>
      <w:r w:rsidRPr="007B21C3">
        <w:rPr>
          <w:rFonts w:ascii="Times New Roman" w:hAnsi="Times New Roman"/>
          <w:sz w:val="28"/>
          <w:szCs w:val="28"/>
          <w:lang w:eastAsia="ru-RU"/>
        </w:rPr>
        <w:t xml:space="preserve"> пункте 1.4 слова «управления строительства и жилищно-коммунального хозяйства администрации Турковского муниципального района (далее – подразделение)» заменить словами «управления строительства и жилищно-коммунального хозяйства комитета по градостроительству, жилищно-коммунальному хозяйству и имуществу администрации Турковского муниципального района (далее – подразделение, управление строительства и жилищно-коммунального хозяйства администрации Турковского муниципального района).</w:t>
      </w:r>
    </w:p>
    <w:p w14:paraId="22BB5FF3" w14:textId="77777777" w:rsidR="005A5C6E" w:rsidRPr="007B21C3" w:rsidRDefault="007B21C3" w:rsidP="005A5C6E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7B21C3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5A5C6E">
        <w:rPr>
          <w:rFonts w:ascii="Times New Roman" w:hAnsi="Times New Roman"/>
          <w:sz w:val="28"/>
          <w:szCs w:val="28"/>
          <w:lang w:eastAsia="ru-RU"/>
        </w:rPr>
        <w:t>а</w:t>
      </w:r>
      <w:r w:rsidR="005A5C6E" w:rsidRPr="007B21C3">
        <w:rPr>
          <w:rFonts w:ascii="Times New Roman" w:hAnsi="Times New Roman"/>
          <w:sz w:val="28"/>
          <w:szCs w:val="28"/>
          <w:lang w:eastAsia="ru-RU"/>
        </w:rPr>
        <w:t>бзац 10 пункта 2.5 изложить в следующей редакции:</w:t>
      </w:r>
    </w:p>
    <w:p w14:paraId="095CAC5F" w14:textId="77777777" w:rsidR="005A5C6E" w:rsidRDefault="005A5C6E" w:rsidP="005A5C6E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1C3">
        <w:rPr>
          <w:rFonts w:ascii="Times New Roman" w:hAnsi="Times New Roman"/>
          <w:sz w:val="28"/>
          <w:szCs w:val="28"/>
          <w:lang w:eastAsia="ru-RU"/>
        </w:rPr>
        <w:t>«Приказ Министерства строительства и жилищно-коммунального хозяйства Российской Федерации от 4 апреля 2024 года № 240/</w:t>
      </w:r>
      <w:proofErr w:type="spellStart"/>
      <w:proofErr w:type="gramStart"/>
      <w:r w:rsidRPr="007B21C3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7B21C3">
        <w:rPr>
          <w:rFonts w:ascii="Times New Roman" w:hAnsi="Times New Roman"/>
          <w:sz w:val="28"/>
          <w:szCs w:val="28"/>
          <w:lang w:eastAsia="ru-RU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(официальный интернет-портал правовой информации (pravo.gov.ru) 17 мая 2024 года №0001202405170017)».</w:t>
      </w:r>
    </w:p>
    <w:p w14:paraId="338A3DED" w14:textId="77777777" w:rsidR="00B70A11" w:rsidRDefault="00B70A11" w:rsidP="005A5C6E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766FC8" w14:textId="77777777" w:rsidR="00B70A11" w:rsidRDefault="00B70A11" w:rsidP="005A5C6E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AB3ED3" w14:textId="77777777" w:rsidR="00B70A11" w:rsidRPr="007B21C3" w:rsidRDefault="00B70A11" w:rsidP="005A5C6E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4D69BD" w14:textId="77777777" w:rsidR="005A5C6E" w:rsidRDefault="00AA663C" w:rsidP="007B21C3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</w:t>
      </w:r>
      <w:r w:rsidR="005A5C6E" w:rsidRPr="005A5C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5C6E">
        <w:rPr>
          <w:rFonts w:ascii="Times New Roman" w:hAnsi="Times New Roman"/>
          <w:sz w:val="28"/>
          <w:szCs w:val="28"/>
          <w:lang w:eastAsia="ru-RU"/>
        </w:rPr>
        <w:t xml:space="preserve">в абзаце 15 пункта </w:t>
      </w:r>
      <w:r w:rsidR="005A5C6E" w:rsidRPr="00AA663C">
        <w:rPr>
          <w:rFonts w:ascii="Times New Roman" w:hAnsi="Times New Roman"/>
          <w:sz w:val="28"/>
          <w:szCs w:val="28"/>
          <w:lang w:eastAsia="ru-RU"/>
        </w:rPr>
        <w:t>2.5 после слов «Уставом Турковского муниципального района» дополнить словами «от 26 декабря 2005 года («Районная газета «Пульс» № 9-12 (727-730) от 27 января 2006 года)»;</w:t>
      </w:r>
    </w:p>
    <w:p w14:paraId="0BDE5E77" w14:textId="77777777" w:rsidR="007B21C3" w:rsidRPr="007B21C3" w:rsidRDefault="007B21C3" w:rsidP="007B21C3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5A5C6E">
        <w:rPr>
          <w:rFonts w:ascii="Times New Roman" w:hAnsi="Times New Roman"/>
          <w:sz w:val="28"/>
          <w:szCs w:val="28"/>
          <w:lang w:eastAsia="ru-RU"/>
        </w:rPr>
        <w:t>4</w:t>
      </w:r>
      <w:r w:rsidRPr="007B21C3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B21C3">
        <w:rPr>
          <w:rFonts w:ascii="Times New Roman" w:hAnsi="Times New Roman"/>
          <w:sz w:val="28"/>
          <w:szCs w:val="28"/>
          <w:lang w:eastAsia="ru-RU"/>
        </w:rPr>
        <w:t>одпункт 1 пункта 2.6.1 изложить в следующей редакции:</w:t>
      </w:r>
    </w:p>
    <w:p w14:paraId="6CDAB6CC" w14:textId="77777777" w:rsidR="007B21C3" w:rsidRDefault="007B21C3" w:rsidP="007B21C3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1C3">
        <w:rPr>
          <w:rFonts w:ascii="Times New Roman" w:hAnsi="Times New Roman"/>
          <w:sz w:val="28"/>
          <w:szCs w:val="28"/>
          <w:lang w:eastAsia="ru-RU"/>
        </w:rPr>
        <w:t>«Заявление о переустройстве и (или) перепланировке по форме, утвержденной Приказом Министерства строительства и жилищно-коммунального хозяйства Российской Федерации от 4 апреля 2024 года № 240/</w:t>
      </w:r>
      <w:proofErr w:type="spellStart"/>
      <w:proofErr w:type="gramStart"/>
      <w:r w:rsidRPr="007B21C3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7B21C3">
        <w:rPr>
          <w:rFonts w:ascii="Times New Roman" w:hAnsi="Times New Roman"/>
          <w:sz w:val="28"/>
          <w:szCs w:val="28"/>
          <w:lang w:eastAsia="ru-RU"/>
        </w:rPr>
        <w:t>».</w:t>
      </w:r>
    </w:p>
    <w:p w14:paraId="1DA39976" w14:textId="77777777" w:rsidR="00DF4244" w:rsidRDefault="00DF4244" w:rsidP="00DF4244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28430655" w14:textId="77777777" w:rsidR="00DF4244" w:rsidRDefault="00DF4244" w:rsidP="00F53FDE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</w:t>
      </w:r>
      <w:r w:rsidR="00850D1C">
        <w:rPr>
          <w:rFonts w:ascii="Times New Roman" w:hAnsi="Times New Roman"/>
          <w:sz w:val="28"/>
          <w:szCs w:val="28"/>
          <w:lang w:eastAsia="ru-RU"/>
        </w:rPr>
        <w:t>,</w:t>
      </w:r>
      <w:r w:rsidR="007B21C3">
        <w:rPr>
          <w:rFonts w:ascii="Times New Roman" w:hAnsi="Times New Roman"/>
          <w:sz w:val="28"/>
          <w:szCs w:val="28"/>
          <w:lang w:eastAsia="ru-RU"/>
        </w:rPr>
        <w:t xml:space="preserve"> за исключением подпункта 1.2, 1.</w:t>
      </w:r>
      <w:r w:rsidR="005A5C6E">
        <w:rPr>
          <w:rFonts w:ascii="Times New Roman" w:hAnsi="Times New Roman"/>
          <w:sz w:val="28"/>
          <w:szCs w:val="28"/>
          <w:lang w:eastAsia="ru-RU"/>
        </w:rPr>
        <w:t>4</w:t>
      </w:r>
      <w:r w:rsidR="007B21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5E9F">
        <w:rPr>
          <w:rFonts w:ascii="Times New Roman" w:hAnsi="Times New Roman"/>
          <w:sz w:val="28"/>
          <w:szCs w:val="28"/>
          <w:lang w:eastAsia="ru-RU"/>
        </w:rPr>
        <w:t xml:space="preserve">пункта 1 </w:t>
      </w:r>
      <w:r w:rsidR="007B21C3">
        <w:rPr>
          <w:rFonts w:ascii="Times New Roman" w:hAnsi="Times New Roman"/>
          <w:sz w:val="28"/>
          <w:szCs w:val="28"/>
          <w:lang w:eastAsia="ru-RU"/>
        </w:rPr>
        <w:t xml:space="preserve">настоящего постановления, которые вступают в силу </w:t>
      </w:r>
      <w:r w:rsidR="00850D1C" w:rsidRPr="00850D1C">
        <w:rPr>
          <w:rFonts w:ascii="Times New Roman" w:hAnsi="Times New Roman"/>
          <w:sz w:val="28"/>
          <w:szCs w:val="28"/>
          <w:lang w:eastAsia="ru-RU"/>
        </w:rPr>
        <w:t xml:space="preserve">со дня вступления в силу </w:t>
      </w:r>
      <w:r w:rsidR="00F53FDE">
        <w:rPr>
          <w:rFonts w:ascii="Times New Roman" w:hAnsi="Times New Roman"/>
          <w:sz w:val="28"/>
          <w:szCs w:val="28"/>
          <w:lang w:eastAsia="ru-RU"/>
        </w:rPr>
        <w:t>п</w:t>
      </w:r>
      <w:r w:rsidR="00F53FDE" w:rsidRPr="00F53FDE">
        <w:rPr>
          <w:rFonts w:ascii="Times New Roman" w:hAnsi="Times New Roman"/>
          <w:sz w:val="28"/>
          <w:szCs w:val="28"/>
          <w:lang w:eastAsia="ru-RU"/>
        </w:rPr>
        <w:t>риказ</w:t>
      </w:r>
      <w:r w:rsidR="00F53FDE">
        <w:rPr>
          <w:rFonts w:ascii="Times New Roman" w:hAnsi="Times New Roman"/>
          <w:sz w:val="28"/>
          <w:szCs w:val="28"/>
          <w:lang w:eastAsia="ru-RU"/>
        </w:rPr>
        <w:t>а</w:t>
      </w:r>
      <w:r w:rsidR="00F53FDE" w:rsidRPr="00F53FDE">
        <w:rPr>
          <w:rFonts w:ascii="Times New Roman" w:hAnsi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4 апреля 2024 </w:t>
      </w:r>
      <w:r w:rsidR="002F672F">
        <w:rPr>
          <w:rFonts w:ascii="Times New Roman" w:hAnsi="Times New Roman"/>
          <w:sz w:val="28"/>
          <w:szCs w:val="28"/>
          <w:lang w:eastAsia="ru-RU"/>
        </w:rPr>
        <w:t>года №</w:t>
      </w:r>
      <w:r w:rsidR="00F53FDE" w:rsidRPr="00F53FDE">
        <w:rPr>
          <w:rFonts w:ascii="Times New Roman" w:hAnsi="Times New Roman"/>
          <w:sz w:val="28"/>
          <w:szCs w:val="28"/>
          <w:lang w:eastAsia="ru-RU"/>
        </w:rPr>
        <w:t>240/</w:t>
      </w:r>
      <w:proofErr w:type="spellStart"/>
      <w:proofErr w:type="gramStart"/>
      <w:r w:rsidR="00F53FDE" w:rsidRPr="00F53FDE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="00F53FD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F53FDE" w:rsidRPr="00F53FDE">
        <w:rPr>
          <w:rFonts w:ascii="Times New Roman" w:hAnsi="Times New Roman"/>
          <w:sz w:val="28"/>
          <w:szCs w:val="28"/>
          <w:lang w:eastAsia="ru-RU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="00F53FDE">
        <w:rPr>
          <w:rFonts w:ascii="Times New Roman" w:hAnsi="Times New Roman"/>
          <w:sz w:val="28"/>
          <w:szCs w:val="28"/>
          <w:lang w:eastAsia="ru-RU"/>
        </w:rPr>
        <w:t>»</w:t>
      </w:r>
      <w:r w:rsidR="00850D1C" w:rsidRPr="00850D1C">
        <w:rPr>
          <w:rFonts w:ascii="Times New Roman" w:hAnsi="Times New Roman"/>
          <w:sz w:val="28"/>
          <w:szCs w:val="28"/>
          <w:lang w:eastAsia="ru-RU"/>
        </w:rPr>
        <w:t>.</w:t>
      </w:r>
    </w:p>
    <w:p w14:paraId="2E56A2C7" w14:textId="77777777" w:rsidR="00DF4244" w:rsidRDefault="00DF4244" w:rsidP="00DF4244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4CAF731A" w14:textId="77777777" w:rsidR="00DF4244" w:rsidRDefault="00DF4244" w:rsidP="00DF4244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5795DF18" w14:textId="77777777" w:rsidR="00B70A11" w:rsidRDefault="00B70A11" w:rsidP="00DF4244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14:paraId="01DF78E0" w14:textId="77777777" w:rsidR="00DF4244" w:rsidRDefault="00DF4244" w:rsidP="00DF4244">
      <w:pPr>
        <w:widowControl w:val="0"/>
        <w:adjustRightInd w:val="0"/>
        <w:contextualSpacing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Глава Турковского </w:t>
      </w:r>
    </w:p>
    <w:p w14:paraId="752CE756" w14:textId="77777777" w:rsidR="00DF4244" w:rsidRDefault="00DF4244" w:rsidP="00DF4244">
      <w:pPr>
        <w:widowControl w:val="0"/>
        <w:adjustRightInd w:val="0"/>
        <w:contextualSpacing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муниципального района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 xml:space="preserve">     А.В. Никитин</w:t>
      </w:r>
    </w:p>
    <w:p w14:paraId="56B3D6C3" w14:textId="77777777" w:rsidR="00DF4244" w:rsidRDefault="00DF4244" w:rsidP="00DF42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4C42E5CF" w14:textId="77777777" w:rsidR="00DF4244" w:rsidRDefault="00DF4244" w:rsidP="00DF42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D77106A" w14:textId="77777777" w:rsidR="00DF4244" w:rsidRDefault="00DF4244" w:rsidP="00DF42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1BBD80A9" w14:textId="77777777" w:rsidR="00095E9F" w:rsidRDefault="00095E9F" w:rsidP="00DF42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4FFD982E" w14:textId="77777777" w:rsidR="00095E9F" w:rsidRDefault="00095E9F" w:rsidP="00DF42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4EC3ECCF" w14:textId="77777777" w:rsidR="00095E9F" w:rsidRDefault="00095E9F" w:rsidP="00DF42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4D60A1B5" w14:textId="77777777" w:rsidR="00095E9F" w:rsidRDefault="00095E9F" w:rsidP="00DF42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0F2874CC" w14:textId="77777777" w:rsidR="00095E9F" w:rsidRDefault="00095E9F" w:rsidP="00DF42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1E1579FF" w14:textId="77777777" w:rsidR="00095E9F" w:rsidRDefault="00095E9F" w:rsidP="00DF42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8F5F4D8" w14:textId="77777777" w:rsidR="00095E9F" w:rsidRDefault="00095E9F" w:rsidP="00DF42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4EBEC7B4" w14:textId="77777777" w:rsidR="00095E9F" w:rsidRDefault="00095E9F" w:rsidP="00DF42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080017F0" w14:textId="77777777" w:rsidR="00095E9F" w:rsidRDefault="00095E9F" w:rsidP="00DF42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06A319F9" w14:textId="77777777" w:rsidR="00095E9F" w:rsidRDefault="00095E9F" w:rsidP="00DF42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A281962" w14:textId="77777777" w:rsidR="00095E9F" w:rsidRDefault="00095E9F" w:rsidP="00DF42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F6299B9" w14:textId="77777777" w:rsidR="00095E9F" w:rsidRDefault="00095E9F" w:rsidP="00DF42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74B00EDE" w14:textId="77777777" w:rsidR="00095E9F" w:rsidRDefault="00095E9F" w:rsidP="00DF42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137517D" w14:textId="77777777" w:rsidR="00095E9F" w:rsidRDefault="00095E9F" w:rsidP="00DF42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sectPr w:rsidR="00095E9F" w:rsidSect="00B70A11">
      <w:pgSz w:w="11907" w:h="16840" w:code="9"/>
      <w:pgMar w:top="284" w:right="851" w:bottom="1134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A4609" w14:textId="77777777" w:rsidR="00114438" w:rsidRDefault="00114438">
      <w:r>
        <w:separator/>
      </w:r>
    </w:p>
  </w:endnote>
  <w:endnote w:type="continuationSeparator" w:id="0">
    <w:p w14:paraId="00C745B5" w14:textId="77777777" w:rsidR="00114438" w:rsidRDefault="0011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7C6B7" w14:textId="77777777" w:rsidR="00114438" w:rsidRDefault="00114438">
      <w:r>
        <w:separator/>
      </w:r>
    </w:p>
  </w:footnote>
  <w:footnote w:type="continuationSeparator" w:id="0">
    <w:p w14:paraId="77F88966" w14:textId="77777777" w:rsidR="00114438" w:rsidRDefault="00114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5FE0"/>
    <w:rsid w:val="00064425"/>
    <w:rsid w:val="00071427"/>
    <w:rsid w:val="00095E9F"/>
    <w:rsid w:val="00114438"/>
    <w:rsid w:val="00133BF7"/>
    <w:rsid w:val="001D7770"/>
    <w:rsid w:val="002F672F"/>
    <w:rsid w:val="003B3E70"/>
    <w:rsid w:val="003C6FC1"/>
    <w:rsid w:val="003D58A0"/>
    <w:rsid w:val="004C32E8"/>
    <w:rsid w:val="005555EF"/>
    <w:rsid w:val="00566F92"/>
    <w:rsid w:val="005A5C6E"/>
    <w:rsid w:val="005C5B85"/>
    <w:rsid w:val="006554F8"/>
    <w:rsid w:val="006A4FDC"/>
    <w:rsid w:val="007272F0"/>
    <w:rsid w:val="007B21C3"/>
    <w:rsid w:val="007E5CFB"/>
    <w:rsid w:val="00850D1C"/>
    <w:rsid w:val="00870671"/>
    <w:rsid w:val="0087413E"/>
    <w:rsid w:val="008F4E03"/>
    <w:rsid w:val="009002EA"/>
    <w:rsid w:val="00A02E37"/>
    <w:rsid w:val="00A666A1"/>
    <w:rsid w:val="00AA663C"/>
    <w:rsid w:val="00AD1148"/>
    <w:rsid w:val="00AF7725"/>
    <w:rsid w:val="00B053DA"/>
    <w:rsid w:val="00B66943"/>
    <w:rsid w:val="00B70A11"/>
    <w:rsid w:val="00C72FC1"/>
    <w:rsid w:val="00D42B80"/>
    <w:rsid w:val="00DB6292"/>
    <w:rsid w:val="00DF4244"/>
    <w:rsid w:val="00E1651A"/>
    <w:rsid w:val="00E54E5B"/>
    <w:rsid w:val="00ED0A39"/>
    <w:rsid w:val="00F15EE8"/>
    <w:rsid w:val="00F21AE1"/>
    <w:rsid w:val="00F53FDE"/>
    <w:rsid w:val="00F75870"/>
    <w:rsid w:val="00F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F7D8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aa">
    <w:name w:val="No Spacing"/>
    <w:uiPriority w:val="1"/>
    <w:qFormat/>
    <w:rsid w:val="00DF4244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F4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70A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aa">
    <w:name w:val="No Spacing"/>
    <w:uiPriority w:val="1"/>
    <w:qFormat/>
    <w:rsid w:val="00DF4244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F4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70A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+AyU30v3eV8PvxDhBhMqwKMX2MpuvD/LNg4LDz7qgAU=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PCKM64W+li5bl2VCXnbMD0So+5wksRKYSWi5AS/MMXg=</DigestValue>
    </Reference>
  </SignedInfo>
  <SignatureValue>b8i0wO4iLfXmeK+SF6FJ09V2emaIzGcKeMPG24i4Tzb2wwMHo5NxpbLzJhKRMQYc
PVwClFqb1nFQv6ZJajNIag==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rn6fyM6Z6C0LojOI/zFk74dzZ92xatqLBRtWC71uT4w=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VOu1NyEmTeaOv2FUY1mj/eKspu/x9pDo3F6CnwgdGiU=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cHpEBjqPlrGITC+phd5sAWPIze7ahox3flc9fekiwiA=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9awXEYoP2ZPOv3gWwYtVzcENq5klNedf/Zvc/WoDk4Y=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4hUTeYLOIMvX8rnZjU/3qeY4Lp69sXBdFvmn/N1eh1Q=</DigestValue>
      </Reference>
      <Reference URI="/word/media/image1.jpeg?ContentType=image/jpeg">
        <DigestMethod Algorithm="http://www.w3.org/2001/04/xmldsig-more#gostr34112012-256"/>
        <DigestValue>/nmsbg5HO9DwAWSNmDeTcKf1HWVLGt5eAANO/frH7kg=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/bGdumkQKjdlV/msOs73KuFYV+RCCF+3Kvd77/tXvJY=</DigestValue>
      </Reference>
      <Reference URI="/word/styles.xml?ContentType=application/vnd.openxmlformats-officedocument.wordprocessingml.styles+xml">
        <DigestMethod Algorithm="http://www.w3.org/2001/04/xmldsig-more#gostr34112012-256"/>
        <DigestValue>kFcx6MUNhQNrEKfk6ldhbZCRIjZacrQE8jyYfDqueX4=</DigestValue>
      </Reference>
      <Reference URI="/word/stylesWithEffects.xml?ContentType=application/vnd.ms-word.stylesWithEffects+xml">
        <DigestMethod Algorithm="http://www.w3.org/2001/04/xmldsig-more#gostr34112012-256"/>
        <DigestValue>AVVpjfbpWGkoJ6xnRDS12/HGXEZj7iiFxgHEXr2+9yo=</DigestValue>
      </Reference>
      <Reference URI="/word/theme/theme1.xml?ContentType=application/vnd.openxmlformats-officedocument.theme+xml">
        <DigestMethod Algorithm="http://www.w3.org/2001/04/xmldsig-more#gostr34112012-256"/>
        <DigestValue>oR0oax9Ek4cFrKJhkAnUul81iO5On/3SjbOeSF5MHuY=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cZVWKzVmbjOogKjgfhzcXgfU2mcBP5dyppY+FIRWLbM=</DigestValue>
      </Reference>
    </Manifest>
    <SignatureProperties>
      <SignatureProperty Id="idSignatureTime" Target="#idPackageSignature">
        <mdssi:SignatureTime>
          <mdssi:Format>YYYY-MM-DDThh:mm:ssTZD</mdssi:Format>
          <mdssi:Value>2024-06-13T06:35:37Z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2024-06-13T06:35:37Z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User</cp:lastModifiedBy>
  <cp:revision>3</cp:revision>
  <cp:lastPrinted>2024-06-11T11:42:00Z</cp:lastPrinted>
  <dcterms:created xsi:type="dcterms:W3CDTF">2024-06-07T11:09:00Z</dcterms:created>
  <dcterms:modified xsi:type="dcterms:W3CDTF">2024-06-11T11:43:00Z</dcterms:modified>
</cp:coreProperties>
</file>