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86" w:rsidRPr="00327CA5" w:rsidRDefault="00664786" w:rsidP="00664786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27B80CC9" wp14:editId="5ACF4439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786" w:rsidRPr="00327CA5" w:rsidRDefault="00664786" w:rsidP="00664786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664786" w:rsidRPr="00327CA5" w:rsidRDefault="00664786" w:rsidP="00664786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664786" w:rsidRPr="00327CA5" w:rsidRDefault="00664786" w:rsidP="00664786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664786" w:rsidRPr="00327CA5" w:rsidRDefault="00664786" w:rsidP="00664786">
      <w:pPr>
        <w:jc w:val="center"/>
        <w:rPr>
          <w:b/>
          <w:sz w:val="28"/>
          <w:szCs w:val="28"/>
        </w:rPr>
      </w:pPr>
    </w:p>
    <w:p w:rsidR="00664786" w:rsidRPr="00327CA5" w:rsidRDefault="00664786" w:rsidP="00664786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28343C">
        <w:rPr>
          <w:b/>
          <w:bCs/>
          <w:sz w:val="28"/>
          <w:szCs w:val="28"/>
        </w:rPr>
        <w:t>83/4</w:t>
      </w:r>
    </w:p>
    <w:p w:rsidR="00664786" w:rsidRPr="00327CA5" w:rsidRDefault="00664786" w:rsidP="00664786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664786" w:rsidRPr="00327CA5" w:rsidRDefault="00664786" w:rsidP="00664786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28343C">
        <w:rPr>
          <w:sz w:val="28"/>
          <w:szCs w:val="28"/>
        </w:rPr>
        <w:t>13</w:t>
      </w:r>
      <w:r w:rsidR="00706E12">
        <w:rPr>
          <w:sz w:val="28"/>
          <w:szCs w:val="28"/>
        </w:rPr>
        <w:t xml:space="preserve"> февраля 2024</w:t>
      </w:r>
      <w:r>
        <w:rPr>
          <w:sz w:val="28"/>
          <w:szCs w:val="28"/>
        </w:rPr>
        <w:t xml:space="preserve"> 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р</w:t>
      </w:r>
      <w:r w:rsidRPr="00327CA5">
        <w:rPr>
          <w:sz w:val="28"/>
          <w:szCs w:val="28"/>
        </w:rPr>
        <w:t>п</w:t>
      </w:r>
      <w:proofErr w:type="spellEnd"/>
      <w:r w:rsidRPr="00327CA5">
        <w:rPr>
          <w:sz w:val="28"/>
          <w:szCs w:val="28"/>
        </w:rPr>
        <w:t>. Турки</w:t>
      </w:r>
    </w:p>
    <w:p w:rsidR="00664786" w:rsidRPr="00327CA5" w:rsidRDefault="00664786" w:rsidP="00664786">
      <w:pPr>
        <w:contextualSpacing/>
        <w:rPr>
          <w:sz w:val="28"/>
          <w:szCs w:val="28"/>
        </w:rPr>
      </w:pPr>
    </w:p>
    <w:p w:rsidR="00664786" w:rsidRDefault="00664786" w:rsidP="0066478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</w:t>
      </w:r>
    </w:p>
    <w:p w:rsidR="00664786" w:rsidRDefault="00664786" w:rsidP="0066478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денежном </w:t>
      </w:r>
      <w:proofErr w:type="gramStart"/>
      <w:r>
        <w:rPr>
          <w:b/>
          <w:sz w:val="28"/>
          <w:szCs w:val="28"/>
        </w:rPr>
        <w:t>вознаграждении</w:t>
      </w:r>
      <w:proofErr w:type="gramEnd"/>
    </w:p>
    <w:p w:rsidR="00664786" w:rsidRDefault="00664786" w:rsidP="0066478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главы Турковского муниципального района</w:t>
      </w:r>
    </w:p>
    <w:p w:rsidR="00664786" w:rsidRDefault="00664786" w:rsidP="0066478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664786" w:rsidRDefault="00664786" w:rsidP="00664786">
      <w:pPr>
        <w:contextualSpacing/>
        <w:rPr>
          <w:b/>
          <w:sz w:val="28"/>
          <w:szCs w:val="28"/>
        </w:rPr>
      </w:pPr>
    </w:p>
    <w:p w:rsidR="00664786" w:rsidRDefault="00664786" w:rsidP="00664786">
      <w:pPr>
        <w:ind w:firstLine="708"/>
        <w:jc w:val="both"/>
        <w:rPr>
          <w:b/>
          <w:sz w:val="28"/>
          <w:szCs w:val="28"/>
        </w:rPr>
      </w:pPr>
      <w:r w:rsidRPr="00327CA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327CA5">
        <w:rPr>
          <w:sz w:val="28"/>
          <w:szCs w:val="28"/>
        </w:rPr>
        <w:t>Уставом Турковского муниципального района Саратовской области Собрание депутатов</w:t>
      </w:r>
      <w:r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664786" w:rsidRDefault="00664786" w:rsidP="00664786">
      <w:pPr>
        <w:pStyle w:val="a4"/>
        <w:ind w:firstLine="708"/>
        <w:jc w:val="both"/>
        <w:rPr>
          <w:sz w:val="28"/>
          <w:szCs w:val="28"/>
        </w:rPr>
      </w:pPr>
      <w:r w:rsidRPr="00FF3FFC">
        <w:rPr>
          <w:sz w:val="28"/>
          <w:szCs w:val="28"/>
        </w:rPr>
        <w:t>1. Внести в Положение о денежном вознаграждении главы Турковского муниципального района Саратовской области, утвержденное решением Собрания депутатов Турковского муниципального района от 01 ноября 2016 года № 2/2 следующ</w:t>
      </w:r>
      <w:r>
        <w:rPr>
          <w:sz w:val="28"/>
          <w:szCs w:val="28"/>
        </w:rPr>
        <w:t>ее</w:t>
      </w:r>
      <w:r w:rsidRPr="00FF3FFC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Pr="00FF3FFC">
        <w:rPr>
          <w:sz w:val="28"/>
          <w:szCs w:val="28"/>
        </w:rPr>
        <w:t>:</w:t>
      </w:r>
      <w:bookmarkStart w:id="0" w:name="_GoBack"/>
      <w:bookmarkEnd w:id="0"/>
    </w:p>
    <w:p w:rsidR="00664786" w:rsidRDefault="00664786" w:rsidP="00664786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пункт 11 дополнить абзацем следующего содержания:</w:t>
      </w:r>
    </w:p>
    <w:p w:rsidR="00664786" w:rsidRDefault="00664786" w:rsidP="00664786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«Увеличить с 1 октября 2023 года в 1,061 раза размер денежного вознаграждения главы Турковского муниципального района (с учетом ранее произведенных увеличений размера денежного вознаграждения)».</w:t>
      </w:r>
    </w:p>
    <w:p w:rsidR="00664786" w:rsidRDefault="00664786" w:rsidP="006647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решение в официальном информационном бюллетене «Вестник Турковского муниципального района».</w:t>
      </w:r>
    </w:p>
    <w:p w:rsidR="00664786" w:rsidRDefault="00664786" w:rsidP="00664786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CA5">
        <w:rPr>
          <w:sz w:val="28"/>
          <w:szCs w:val="28"/>
        </w:rPr>
        <w:t>. Настоящее решение вступает в силу со дня его официального опубликования</w:t>
      </w:r>
      <w:r>
        <w:rPr>
          <w:sz w:val="28"/>
          <w:szCs w:val="28"/>
        </w:rPr>
        <w:t xml:space="preserve"> и распространяется на правоотношения, возникшие с 01 октября 2023 года.</w:t>
      </w:r>
    </w:p>
    <w:p w:rsidR="00664786" w:rsidRDefault="00664786" w:rsidP="00664786">
      <w:pPr>
        <w:pStyle w:val="a4"/>
        <w:ind w:firstLine="709"/>
        <w:jc w:val="both"/>
        <w:rPr>
          <w:sz w:val="28"/>
          <w:szCs w:val="28"/>
        </w:rPr>
      </w:pPr>
    </w:p>
    <w:p w:rsidR="00664786" w:rsidRDefault="00664786" w:rsidP="00664786">
      <w:pPr>
        <w:pStyle w:val="a4"/>
        <w:ind w:firstLine="709"/>
        <w:jc w:val="both"/>
        <w:rPr>
          <w:sz w:val="28"/>
          <w:szCs w:val="28"/>
        </w:rPr>
      </w:pPr>
    </w:p>
    <w:p w:rsidR="00664786" w:rsidRDefault="00664786" w:rsidP="00664786">
      <w:pPr>
        <w:pStyle w:val="a4"/>
        <w:ind w:firstLine="709"/>
        <w:jc w:val="both"/>
        <w:rPr>
          <w:sz w:val="28"/>
          <w:szCs w:val="28"/>
        </w:rPr>
      </w:pPr>
    </w:p>
    <w:p w:rsidR="00664786" w:rsidRPr="00443144" w:rsidRDefault="00664786" w:rsidP="00664786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</w:t>
      </w:r>
      <w:r w:rsidRPr="00443144">
        <w:rPr>
          <w:b/>
          <w:sz w:val="28"/>
          <w:szCs w:val="28"/>
        </w:rPr>
        <w:t>Собрания депутатов</w:t>
      </w:r>
    </w:p>
    <w:p w:rsidR="00664786" w:rsidRPr="00BD04A6" w:rsidRDefault="00664786" w:rsidP="00664786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 Шебалков</w:t>
      </w: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786"/>
    <w:rsid w:val="0028343C"/>
    <w:rsid w:val="003A6C46"/>
    <w:rsid w:val="00664786"/>
    <w:rsid w:val="006C480A"/>
    <w:rsid w:val="00706E12"/>
    <w:rsid w:val="008E151F"/>
    <w:rsid w:val="009E3562"/>
    <w:rsid w:val="00AC48FD"/>
    <w:rsid w:val="00B6737B"/>
    <w:rsid w:val="00BA232B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4786"/>
    <w:pPr>
      <w:spacing w:before="100" w:beforeAutospacing="1" w:after="119"/>
    </w:pPr>
  </w:style>
  <w:style w:type="paragraph" w:styleId="a4">
    <w:name w:val="No Spacing"/>
    <w:uiPriority w:val="1"/>
    <w:qFormat/>
    <w:rsid w:val="0066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47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7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4786"/>
    <w:pPr>
      <w:spacing w:before="100" w:beforeAutospacing="1" w:after="119"/>
    </w:pPr>
  </w:style>
  <w:style w:type="paragraph" w:styleId="a4">
    <w:name w:val="No Spacing"/>
    <w:uiPriority w:val="1"/>
    <w:qFormat/>
    <w:rsid w:val="0066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47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7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2024-02-13T11:03:00Z</cp:lastPrinted>
  <dcterms:created xsi:type="dcterms:W3CDTF">2024-02-08T06:02:00Z</dcterms:created>
  <dcterms:modified xsi:type="dcterms:W3CDTF">2024-02-13T11:03:00Z</dcterms:modified>
</cp:coreProperties>
</file>