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216" w:rsidRDefault="00EB3752">
      <w:pPr>
        <w:spacing w:line="360" w:lineRule="exact"/>
      </w:pPr>
      <w:r>
        <w:rPr>
          <w:noProof/>
          <w:lang w:bidi="ar-SA"/>
        </w:rPr>
        <w:drawing>
          <wp:anchor distT="0" distB="0" distL="0" distR="0" simplePos="0" relativeHeight="62914690" behindDoc="1" locked="0" layoutInCell="1" allowOverlap="1">
            <wp:simplePos x="0" y="0"/>
            <wp:positionH relativeFrom="page">
              <wp:posOffset>3580765</wp:posOffset>
            </wp:positionH>
            <wp:positionV relativeFrom="margin">
              <wp:posOffset>0</wp:posOffset>
            </wp:positionV>
            <wp:extent cx="768350" cy="914400"/>
            <wp:effectExtent l="0" t="0" r="0" b="0"/>
            <wp:wrapNone/>
            <wp:docPr id="1" name="Shap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box 2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76835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D3335" w:rsidRDefault="002D3335">
      <w:pPr>
        <w:pStyle w:val="20"/>
        <w:ind w:left="0"/>
        <w:jc w:val="center"/>
        <w:rPr>
          <w:b/>
          <w:bCs/>
        </w:rPr>
      </w:pPr>
    </w:p>
    <w:p w:rsidR="002D3335" w:rsidRDefault="002D3335">
      <w:pPr>
        <w:pStyle w:val="20"/>
        <w:ind w:left="0"/>
        <w:jc w:val="center"/>
        <w:rPr>
          <w:b/>
          <w:bCs/>
        </w:rPr>
      </w:pPr>
    </w:p>
    <w:p w:rsidR="002D3335" w:rsidRDefault="002D3335">
      <w:pPr>
        <w:pStyle w:val="20"/>
        <w:ind w:left="0"/>
        <w:jc w:val="center"/>
        <w:rPr>
          <w:b/>
          <w:bCs/>
        </w:rPr>
      </w:pPr>
    </w:p>
    <w:p w:rsidR="002D3335" w:rsidRDefault="002D3335">
      <w:pPr>
        <w:pStyle w:val="20"/>
        <w:ind w:left="0"/>
        <w:jc w:val="center"/>
        <w:rPr>
          <w:b/>
          <w:bCs/>
        </w:rPr>
      </w:pPr>
    </w:p>
    <w:p w:rsidR="002D3335" w:rsidRDefault="002D3335">
      <w:pPr>
        <w:pStyle w:val="20"/>
        <w:ind w:left="0"/>
        <w:jc w:val="center"/>
        <w:rPr>
          <w:b/>
          <w:bCs/>
        </w:rPr>
      </w:pPr>
    </w:p>
    <w:p w:rsidR="008C5216" w:rsidRDefault="00EB3752">
      <w:pPr>
        <w:pStyle w:val="20"/>
        <w:ind w:left="0"/>
        <w:jc w:val="center"/>
      </w:pPr>
      <w:r>
        <w:rPr>
          <w:b/>
          <w:bCs/>
        </w:rPr>
        <w:t>СОБРАНИЕ ДЕПУТАТОВ</w:t>
      </w:r>
    </w:p>
    <w:p w:rsidR="008C5216" w:rsidRDefault="00EB3752">
      <w:pPr>
        <w:pStyle w:val="20"/>
        <w:spacing w:after="260"/>
        <w:ind w:left="0"/>
        <w:jc w:val="center"/>
      </w:pPr>
      <w:r>
        <w:rPr>
          <w:b/>
          <w:bCs/>
        </w:rPr>
        <w:t>ТУРКОВСКОГО МУНИЦИПАЛЬНОГО РАЙОНА</w:t>
      </w:r>
      <w:r>
        <w:rPr>
          <w:b/>
          <w:bCs/>
        </w:rPr>
        <w:br/>
        <w:t>САРАТОВСКОЙ ОБЛАСТИ</w:t>
      </w:r>
    </w:p>
    <w:p w:rsidR="008C5216" w:rsidRDefault="00D34709" w:rsidP="002D3335">
      <w:pPr>
        <w:pStyle w:val="11"/>
        <w:keepNext/>
        <w:keepLines/>
        <w:rPr>
          <w:sz w:val="10"/>
          <w:szCs w:val="10"/>
        </w:rPr>
      </w:pPr>
      <w:bookmarkStart w:id="0" w:name="bookmark0"/>
      <w:r>
        <w:rPr>
          <w:noProof/>
          <w:lang w:bidi="ar-SA"/>
        </w:rPr>
        <mc:AlternateContent>
          <mc:Choice Requires="wps">
            <w:drawing>
              <wp:anchor distT="114300" distB="0" distL="0" distR="0" simplePos="0" relativeHeight="125829378" behindDoc="0" locked="0" layoutInCell="1" allowOverlap="1" wp14:anchorId="6A1C073E" wp14:editId="504EC9F6">
                <wp:simplePos x="0" y="0"/>
                <wp:positionH relativeFrom="page">
                  <wp:posOffset>746125</wp:posOffset>
                </wp:positionH>
                <wp:positionV relativeFrom="paragraph">
                  <wp:posOffset>501650</wp:posOffset>
                </wp:positionV>
                <wp:extent cx="1700530" cy="219710"/>
                <wp:effectExtent l="0" t="0" r="0" b="0"/>
                <wp:wrapTopAndBottom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0530" cy="2197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8C5216" w:rsidRDefault="00A10F4E">
                            <w:pPr>
                              <w:pStyle w:val="1"/>
                              <w:ind w:firstLine="0"/>
                            </w:pPr>
                            <w:r>
                              <w:t xml:space="preserve">От </w:t>
                            </w:r>
                            <w:r w:rsidR="00F41778">
                              <w:t xml:space="preserve">27 </w:t>
                            </w:r>
                            <w:r w:rsidR="002D3335">
                              <w:t>декабря</w:t>
                            </w:r>
                            <w:r w:rsidR="00EB3752">
                              <w:t xml:space="preserve"> 202</w:t>
                            </w:r>
                            <w:r>
                              <w:t>4</w:t>
                            </w:r>
                            <w:r w:rsidR="00EB3752">
                              <w:t xml:space="preserve"> г.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58.75pt;margin-top:39.5pt;width:133.9pt;height:17.3pt;z-index:125829378;visibility:visible;mso-wrap-style:none;mso-wrap-distance-left:0;mso-wrap-distance-top:9pt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" filled="f" stroked="f">
                <v:textbox inset="0,0,0,0">
                  <w:txbxContent>
                    <w:p w:rsidR="008C5216" w:rsidRDefault="00A10F4E">
                      <w:pPr>
                        <w:pStyle w:val="1"/>
                        <w:ind w:firstLine="0"/>
                      </w:pPr>
                      <w:r>
                        <w:t xml:space="preserve">От </w:t>
                      </w:r>
                      <w:r w:rsidR="00F41778">
                        <w:t xml:space="preserve">27 </w:t>
                      </w:r>
                      <w:r w:rsidR="002D3335">
                        <w:t>декабря</w:t>
                      </w:r>
                      <w:r w:rsidR="00EB3752">
                        <w:t xml:space="preserve"> 202</w:t>
                      </w:r>
                      <w:r>
                        <w:t>4</w:t>
                      </w:r>
                      <w:r w:rsidR="00EB3752">
                        <w:t xml:space="preserve"> г.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B3752">
        <w:t xml:space="preserve">РЕШЕНИЕ № </w:t>
      </w:r>
      <w:bookmarkEnd w:id="0"/>
      <w:r w:rsidR="00F41778">
        <w:t>93/2</w:t>
      </w:r>
    </w:p>
    <w:p w:rsidR="008C5216" w:rsidRDefault="00D34709">
      <w:pPr>
        <w:pStyle w:val="1"/>
        <w:ind w:firstLine="0"/>
        <w:jc w:val="both"/>
      </w:pPr>
      <w:r>
        <w:rPr>
          <w:noProof/>
          <w:lang w:bidi="ar-SA"/>
        </w:rPr>
        <mc:AlternateContent>
          <mc:Choice Requires="wps">
            <w:drawing>
              <wp:anchor distT="114300" distB="0" distL="0" distR="0" simplePos="0" relativeHeight="125829380" behindDoc="0" locked="0" layoutInCell="1" allowOverlap="1" wp14:anchorId="79A6C68B" wp14:editId="0E1BBD15">
                <wp:simplePos x="0" y="0"/>
                <wp:positionH relativeFrom="page">
                  <wp:posOffset>5969635</wp:posOffset>
                </wp:positionH>
                <wp:positionV relativeFrom="paragraph">
                  <wp:posOffset>349250</wp:posOffset>
                </wp:positionV>
                <wp:extent cx="765175" cy="219710"/>
                <wp:effectExtent l="0" t="0" r="0" b="0"/>
                <wp:wrapTopAndBottom/>
                <wp:docPr id="5" name="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5175" cy="2197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8C5216" w:rsidRDefault="00EB3752">
                            <w:pPr>
                              <w:pStyle w:val="1"/>
                              <w:ind w:firstLine="0"/>
                            </w:pPr>
                            <w:r>
                              <w:t>рп. Турки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5" o:spid="_x0000_s1027" type="#_x0000_t202" style="position:absolute;left:0;text-align:left;margin-left:470.05pt;margin-top:27.5pt;width:60.25pt;height:17.3pt;z-index:125829380;visibility:visible;mso-wrap-style:none;mso-wrap-distance-left:0;mso-wrap-distance-top:9pt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" filled="f" stroked="f">
                <v:textbox inset="0,0,0,0">
                  <w:txbxContent>
                    <w:p w:rsidR="008C5216" w:rsidRDefault="00EB3752">
                      <w:pPr>
                        <w:pStyle w:val="1"/>
                        <w:ind w:firstLine="0"/>
                      </w:pPr>
                      <w:r>
                        <w:t>рп. Турки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B3752">
        <w:rPr>
          <w:b/>
          <w:bCs/>
        </w:rPr>
        <w:t>О внесении изменений</w:t>
      </w:r>
    </w:p>
    <w:p w:rsidR="00A10F4E" w:rsidRDefault="00EB3752">
      <w:pPr>
        <w:pStyle w:val="1"/>
        <w:ind w:firstLine="0"/>
        <w:jc w:val="both"/>
        <w:rPr>
          <w:b/>
          <w:bCs/>
        </w:rPr>
      </w:pPr>
      <w:r>
        <w:rPr>
          <w:b/>
          <w:bCs/>
        </w:rPr>
        <w:t xml:space="preserve">в Правила землепользования и застройки </w:t>
      </w:r>
    </w:p>
    <w:p w:rsidR="008C5216" w:rsidRDefault="00EB3752">
      <w:pPr>
        <w:pStyle w:val="1"/>
        <w:ind w:firstLine="0"/>
        <w:jc w:val="both"/>
      </w:pPr>
      <w:r>
        <w:rPr>
          <w:b/>
          <w:bCs/>
        </w:rPr>
        <w:t>муниципальных образований</w:t>
      </w:r>
    </w:p>
    <w:p w:rsidR="008C5216" w:rsidRDefault="00EB3752">
      <w:pPr>
        <w:pStyle w:val="1"/>
        <w:spacing w:after="320"/>
        <w:ind w:firstLine="0"/>
        <w:jc w:val="both"/>
      </w:pPr>
      <w:r>
        <w:rPr>
          <w:b/>
          <w:bCs/>
        </w:rPr>
        <w:t>Турковского муниципального</w:t>
      </w:r>
      <w:r w:rsidR="00A10F4E">
        <w:rPr>
          <w:b/>
          <w:bCs/>
        </w:rPr>
        <w:t xml:space="preserve"> района</w:t>
      </w:r>
    </w:p>
    <w:p w:rsidR="008C5216" w:rsidRDefault="00D34709">
      <w:pPr>
        <w:pStyle w:val="1"/>
        <w:ind w:firstLine="720"/>
        <w:jc w:val="both"/>
      </w:pPr>
      <w:r>
        <w:t xml:space="preserve">В соответствии со </w:t>
      </w:r>
      <w:r w:rsidR="00A10F4E">
        <w:t>стать</w:t>
      </w:r>
      <w:r>
        <w:t>ей</w:t>
      </w:r>
      <w:r w:rsidR="00A10F4E">
        <w:t xml:space="preserve"> 33 Градостроительного кодекса Российской Федерации, </w:t>
      </w:r>
      <w:r w:rsidR="00EB3752">
        <w:t xml:space="preserve">Уставом Турковского муниципального района </w:t>
      </w:r>
      <w:r w:rsidR="004D29B1">
        <w:t xml:space="preserve">Собрание депутатов </w:t>
      </w:r>
      <w:r w:rsidR="00EB3752">
        <w:t xml:space="preserve"> Турковского муниципального района </w:t>
      </w:r>
      <w:r w:rsidR="00EB3752">
        <w:rPr>
          <w:b/>
          <w:bCs/>
        </w:rPr>
        <w:t>РЕШИЛО</w:t>
      </w:r>
      <w:r w:rsidR="00EB3752">
        <w:t>:</w:t>
      </w:r>
    </w:p>
    <w:p w:rsidR="008C5216" w:rsidRDefault="00EB3752">
      <w:pPr>
        <w:pStyle w:val="1"/>
        <w:ind w:firstLine="720"/>
        <w:jc w:val="both"/>
      </w:pPr>
      <w:r>
        <w:t>1.</w:t>
      </w:r>
      <w:r w:rsidR="00A10F4E">
        <w:t xml:space="preserve"> </w:t>
      </w:r>
      <w:r>
        <w:t>Внести изменения в Правила землепользования и застройки муниципальных образований Турковского муниципального района Саратовской области</w:t>
      </w:r>
      <w:r w:rsidR="00A10F4E">
        <w:t>, утвержденны</w:t>
      </w:r>
      <w:r w:rsidR="002D3335">
        <w:t>е</w:t>
      </w:r>
      <w:r w:rsidR="00A10F4E">
        <w:t xml:space="preserve"> решением Собрания депутатов Турковского муниципального района</w:t>
      </w:r>
      <w:r>
        <w:t xml:space="preserve"> от 23 декабря 2016 года № 5/6, согласно приложению.</w:t>
      </w:r>
    </w:p>
    <w:p w:rsidR="008C5216" w:rsidRDefault="00EB3752">
      <w:pPr>
        <w:pStyle w:val="1"/>
        <w:ind w:firstLine="720"/>
        <w:jc w:val="both"/>
      </w:pPr>
      <w:r>
        <w:t>2. Опубликовать настоящее решение в официальном информационном бюллетене «Вестник Турковского муниципального района» и разместить на официальном сайте администрации Турковского муниципального района в информационно-телеко</w:t>
      </w:r>
      <w:r w:rsidR="00A10F4E">
        <w:t>ммуникационной сети «Интернет».</w:t>
      </w:r>
    </w:p>
    <w:p w:rsidR="00A10F4E" w:rsidRDefault="00EB3752" w:rsidP="00A10F4E">
      <w:pPr>
        <w:pStyle w:val="1"/>
        <w:ind w:firstLine="720"/>
        <w:jc w:val="both"/>
      </w:pPr>
      <w:r>
        <w:t>3.</w:t>
      </w:r>
      <w:r w:rsidR="00B82F2E">
        <w:t xml:space="preserve"> </w:t>
      </w:r>
      <w:r>
        <w:t>Настоящее решение вступает в силу со дня его официального опубликования.</w:t>
      </w:r>
    </w:p>
    <w:p w:rsidR="00A10F4E" w:rsidRDefault="00A10F4E" w:rsidP="00A10F4E">
      <w:pPr>
        <w:pStyle w:val="1"/>
        <w:ind w:firstLine="0"/>
        <w:jc w:val="both"/>
      </w:pPr>
    </w:p>
    <w:p w:rsidR="00A10F4E" w:rsidRDefault="00A10F4E" w:rsidP="00A10F4E">
      <w:pPr>
        <w:pStyle w:val="1"/>
        <w:ind w:firstLine="0"/>
        <w:jc w:val="both"/>
      </w:pPr>
    </w:p>
    <w:p w:rsidR="00B82F2E" w:rsidRDefault="00B82F2E" w:rsidP="00A10F4E">
      <w:pPr>
        <w:pStyle w:val="1"/>
        <w:ind w:firstLine="0"/>
        <w:jc w:val="both"/>
      </w:pPr>
    </w:p>
    <w:p w:rsidR="00F41778" w:rsidRDefault="00F41778" w:rsidP="00A10F4E">
      <w:pPr>
        <w:pStyle w:val="1"/>
        <w:ind w:firstLine="0"/>
        <w:jc w:val="both"/>
        <w:rPr>
          <w:b/>
        </w:rPr>
      </w:pPr>
      <w:r>
        <w:rPr>
          <w:b/>
        </w:rPr>
        <w:t>Председатель С</w:t>
      </w:r>
      <w:r w:rsidR="00A10F4E" w:rsidRPr="00B82F2E">
        <w:rPr>
          <w:b/>
        </w:rPr>
        <w:t>обрания</w:t>
      </w:r>
      <w:r w:rsidR="00B82F2E" w:rsidRPr="00B82F2E">
        <w:rPr>
          <w:b/>
        </w:rPr>
        <w:t xml:space="preserve">  </w:t>
      </w:r>
    </w:p>
    <w:p w:rsidR="00A10F4E" w:rsidRPr="00B82F2E" w:rsidRDefault="00F41778" w:rsidP="00A10F4E">
      <w:pPr>
        <w:pStyle w:val="1"/>
        <w:ind w:firstLine="0"/>
        <w:jc w:val="both"/>
        <w:rPr>
          <w:b/>
        </w:rPr>
      </w:pPr>
      <w:r>
        <w:rPr>
          <w:b/>
        </w:rPr>
        <w:t>Турковского муниципального</w:t>
      </w:r>
      <w:r w:rsidR="00B82F2E" w:rsidRPr="00B82F2E">
        <w:rPr>
          <w:b/>
        </w:rPr>
        <w:t xml:space="preserve"> </w:t>
      </w:r>
      <w:r>
        <w:rPr>
          <w:b/>
        </w:rPr>
        <w:t>района</w:t>
      </w:r>
      <w:r w:rsidR="00B82F2E" w:rsidRPr="00B82F2E">
        <w:rPr>
          <w:b/>
        </w:rPr>
        <w:t xml:space="preserve">                                        </w:t>
      </w:r>
      <w:r>
        <w:rPr>
          <w:b/>
        </w:rPr>
        <w:t xml:space="preserve">                </w:t>
      </w:r>
      <w:r w:rsidR="00B82F2E" w:rsidRPr="00B82F2E">
        <w:rPr>
          <w:b/>
        </w:rPr>
        <w:t xml:space="preserve">А.В. </w:t>
      </w:r>
      <w:proofErr w:type="spellStart"/>
      <w:r w:rsidR="00B82F2E" w:rsidRPr="00B82F2E">
        <w:rPr>
          <w:b/>
        </w:rPr>
        <w:t>Шебалков</w:t>
      </w:r>
      <w:proofErr w:type="spellEnd"/>
    </w:p>
    <w:p w:rsidR="00A10F4E" w:rsidRDefault="00A10F4E" w:rsidP="00A10F4E">
      <w:pPr>
        <w:pStyle w:val="1"/>
        <w:ind w:firstLine="0"/>
        <w:jc w:val="both"/>
      </w:pPr>
    </w:p>
    <w:p w:rsidR="00A10F4E" w:rsidRDefault="00A10F4E" w:rsidP="00A10F4E">
      <w:pPr>
        <w:pStyle w:val="1"/>
        <w:ind w:firstLine="0"/>
        <w:jc w:val="both"/>
      </w:pPr>
    </w:p>
    <w:p w:rsidR="00A10F4E" w:rsidRDefault="00A10F4E" w:rsidP="00A10F4E">
      <w:pPr>
        <w:pStyle w:val="1"/>
        <w:ind w:firstLine="0"/>
        <w:jc w:val="both"/>
      </w:pPr>
    </w:p>
    <w:p w:rsidR="00A10F4E" w:rsidRDefault="00A10F4E" w:rsidP="00A10F4E">
      <w:pPr>
        <w:pStyle w:val="1"/>
        <w:ind w:firstLine="0"/>
        <w:jc w:val="both"/>
      </w:pPr>
    </w:p>
    <w:p w:rsidR="00A10F4E" w:rsidRDefault="00A10F4E" w:rsidP="00A10F4E">
      <w:pPr>
        <w:pStyle w:val="1"/>
        <w:ind w:firstLine="0"/>
        <w:jc w:val="both"/>
      </w:pPr>
    </w:p>
    <w:p w:rsidR="00A10F4E" w:rsidRDefault="00A10F4E" w:rsidP="00A10F4E">
      <w:pPr>
        <w:pStyle w:val="1"/>
        <w:ind w:firstLine="0"/>
        <w:jc w:val="both"/>
      </w:pPr>
    </w:p>
    <w:p w:rsidR="00A10F4E" w:rsidRDefault="00A10F4E" w:rsidP="00A10F4E">
      <w:pPr>
        <w:pStyle w:val="1"/>
        <w:ind w:firstLine="0"/>
        <w:jc w:val="both"/>
      </w:pPr>
    </w:p>
    <w:p w:rsidR="00A10F4E" w:rsidRDefault="00A10F4E" w:rsidP="00A10F4E">
      <w:pPr>
        <w:pStyle w:val="1"/>
        <w:ind w:firstLine="0"/>
        <w:jc w:val="both"/>
      </w:pPr>
    </w:p>
    <w:p w:rsidR="00A10F4E" w:rsidRDefault="00A10F4E" w:rsidP="00A10F4E">
      <w:pPr>
        <w:pStyle w:val="1"/>
        <w:ind w:firstLine="0"/>
        <w:jc w:val="both"/>
      </w:pPr>
    </w:p>
    <w:p w:rsidR="00A10F4E" w:rsidRDefault="00A10F4E" w:rsidP="00A10F4E">
      <w:pPr>
        <w:pStyle w:val="1"/>
        <w:ind w:firstLine="0"/>
        <w:jc w:val="both"/>
      </w:pPr>
    </w:p>
    <w:p w:rsidR="00A10F4E" w:rsidRDefault="00A10F4E" w:rsidP="00A10F4E">
      <w:pPr>
        <w:pStyle w:val="1"/>
        <w:ind w:firstLine="0"/>
        <w:jc w:val="both"/>
      </w:pPr>
    </w:p>
    <w:p w:rsidR="00A10F4E" w:rsidRDefault="00A10F4E" w:rsidP="00A10F4E">
      <w:pPr>
        <w:pStyle w:val="1"/>
        <w:ind w:firstLine="0"/>
        <w:jc w:val="both"/>
      </w:pPr>
    </w:p>
    <w:p w:rsidR="00F41778" w:rsidRDefault="00EB3752" w:rsidP="00F41778">
      <w:pPr>
        <w:pStyle w:val="20"/>
        <w:ind w:right="840" w:firstLine="2120"/>
      </w:pPr>
      <w:r>
        <w:t>Приложение</w:t>
      </w:r>
    </w:p>
    <w:p w:rsidR="00F41778" w:rsidRDefault="00F41778" w:rsidP="00F41778">
      <w:pPr>
        <w:pStyle w:val="20"/>
        <w:ind w:left="0" w:right="840" w:firstLine="2120"/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  <w:t xml:space="preserve">к </w:t>
      </w:r>
      <w:r w:rsidR="00EB3752">
        <w:t xml:space="preserve">решению Собрания депутатов </w:t>
      </w:r>
    </w:p>
    <w:p w:rsidR="00F41778" w:rsidRDefault="00EB3752" w:rsidP="00F41778">
      <w:pPr>
        <w:pStyle w:val="20"/>
        <w:ind w:firstLine="2120"/>
      </w:pPr>
      <w:r>
        <w:t>Турков</w:t>
      </w:r>
      <w:r w:rsidR="008F65DE">
        <w:t xml:space="preserve">ского муниципального района </w:t>
      </w:r>
    </w:p>
    <w:p w:rsidR="008C5216" w:rsidRDefault="008F65DE" w:rsidP="00F41778">
      <w:pPr>
        <w:pStyle w:val="20"/>
        <w:ind w:firstLine="2120"/>
      </w:pPr>
      <w:r>
        <w:t xml:space="preserve">от </w:t>
      </w:r>
      <w:r w:rsidR="00F41778">
        <w:t>27</w:t>
      </w:r>
      <w:r w:rsidR="00EB3752">
        <w:t>.</w:t>
      </w:r>
      <w:r w:rsidR="002D3335">
        <w:t>12</w:t>
      </w:r>
      <w:r w:rsidR="00EB3752">
        <w:t>.202</w:t>
      </w:r>
      <w:r>
        <w:t>4</w:t>
      </w:r>
      <w:r w:rsidR="00EB3752">
        <w:t xml:space="preserve"> № </w:t>
      </w:r>
      <w:r w:rsidR="00F41778">
        <w:t>93/2</w:t>
      </w:r>
    </w:p>
    <w:p w:rsidR="002D3335" w:rsidRDefault="002D3335">
      <w:pPr>
        <w:pStyle w:val="1"/>
        <w:ind w:firstLine="0"/>
        <w:jc w:val="center"/>
        <w:rPr>
          <w:b/>
          <w:bCs/>
        </w:rPr>
      </w:pPr>
      <w:bookmarkStart w:id="1" w:name="_GoBack"/>
      <w:bookmarkEnd w:id="1"/>
    </w:p>
    <w:p w:rsidR="008C5216" w:rsidRDefault="00EB3752">
      <w:pPr>
        <w:pStyle w:val="1"/>
        <w:ind w:firstLine="0"/>
        <w:jc w:val="center"/>
      </w:pPr>
      <w:r>
        <w:rPr>
          <w:b/>
          <w:bCs/>
        </w:rPr>
        <w:t>Изменения</w:t>
      </w:r>
    </w:p>
    <w:p w:rsidR="008C5216" w:rsidRDefault="00EB3752">
      <w:pPr>
        <w:pStyle w:val="1"/>
        <w:spacing w:after="320"/>
        <w:ind w:firstLine="0"/>
        <w:jc w:val="center"/>
      </w:pPr>
      <w:r>
        <w:rPr>
          <w:b/>
          <w:bCs/>
        </w:rPr>
        <w:t>вносимые в Правила землепользования и застройки</w:t>
      </w:r>
      <w:r>
        <w:rPr>
          <w:b/>
          <w:bCs/>
        </w:rPr>
        <w:br/>
        <w:t>муниципальных образований Турковского муниципального района</w:t>
      </w:r>
    </w:p>
    <w:p w:rsidR="008C5216" w:rsidRDefault="008C5216" w:rsidP="008F65DE">
      <w:pPr>
        <w:pStyle w:val="1"/>
        <w:tabs>
          <w:tab w:val="left" w:pos="1038"/>
        </w:tabs>
        <w:ind w:left="720" w:firstLine="0"/>
        <w:jc w:val="both"/>
      </w:pPr>
    </w:p>
    <w:p w:rsidR="002D3335" w:rsidRDefault="008F65DE" w:rsidP="00117C03">
      <w:pPr>
        <w:pStyle w:val="1"/>
        <w:numPr>
          <w:ilvl w:val="0"/>
          <w:numId w:val="2"/>
        </w:numPr>
        <w:tabs>
          <w:tab w:val="left" w:pos="0"/>
        </w:tabs>
        <w:ind w:left="0" w:firstLine="851"/>
        <w:jc w:val="both"/>
      </w:pPr>
      <w:r>
        <w:t xml:space="preserve">Основные виды разрешенного использования земельных участков и объектов капитального </w:t>
      </w:r>
      <w:proofErr w:type="gramStart"/>
      <w:r>
        <w:t>строительства</w:t>
      </w:r>
      <w:proofErr w:type="gramEnd"/>
      <w:r>
        <w:t xml:space="preserve"> </w:t>
      </w:r>
      <w:r w:rsidR="00E33AE8">
        <w:t>установленные</w:t>
      </w:r>
      <w:r w:rsidR="002D3335">
        <w:t xml:space="preserve"> в статье 60</w:t>
      </w:r>
      <w:r>
        <w:t xml:space="preserve"> Правил землепользования и застройки </w:t>
      </w:r>
      <w:r w:rsidR="002D3335">
        <w:t>Турковского</w:t>
      </w:r>
      <w:r>
        <w:t xml:space="preserve"> муниципального образования Турковского муниципального района дополнить видом использования: «</w:t>
      </w:r>
      <w:r w:rsidR="002D3335">
        <w:t>Деловое управление</w:t>
      </w:r>
      <w:r>
        <w:t xml:space="preserve"> (</w:t>
      </w:r>
      <w:r w:rsidR="002D3335">
        <w:t>4.1</w:t>
      </w:r>
      <w:r>
        <w:t xml:space="preserve">)» с предельными параметрами разрешенного строительства, реконструкции объектов капитального строительства: </w:t>
      </w:r>
      <w:r w:rsidR="002D3335">
        <w:t xml:space="preserve"> Предельные (минимальные и (или) максимальные) размеры земельных участков:</w:t>
      </w:r>
    </w:p>
    <w:p w:rsidR="002D3335" w:rsidRDefault="00FC6898" w:rsidP="00B82F2E">
      <w:pPr>
        <w:pStyle w:val="1"/>
        <w:tabs>
          <w:tab w:val="left" w:pos="0"/>
        </w:tabs>
        <w:ind w:firstLine="760"/>
        <w:jc w:val="both"/>
      </w:pPr>
      <w:r>
        <w:t xml:space="preserve">- </w:t>
      </w:r>
      <w:r w:rsidR="002D3335">
        <w:t>площадь земельного участка - от 400 до 50000 кв. м;</w:t>
      </w:r>
    </w:p>
    <w:p w:rsidR="002D3335" w:rsidRDefault="00FC6898" w:rsidP="00B82F2E">
      <w:pPr>
        <w:pStyle w:val="1"/>
        <w:tabs>
          <w:tab w:val="left" w:pos="0"/>
        </w:tabs>
        <w:ind w:firstLine="760"/>
        <w:jc w:val="both"/>
      </w:pPr>
      <w:r>
        <w:t xml:space="preserve">- </w:t>
      </w:r>
      <w:r w:rsidR="002D3335">
        <w:t>ширина земельного участка – от 15 до 100 м;</w:t>
      </w:r>
    </w:p>
    <w:p w:rsidR="002D3335" w:rsidRDefault="00FC6898" w:rsidP="00B82F2E">
      <w:pPr>
        <w:pStyle w:val="1"/>
        <w:tabs>
          <w:tab w:val="left" w:pos="0"/>
        </w:tabs>
        <w:ind w:firstLine="760"/>
        <w:jc w:val="both"/>
      </w:pPr>
      <w:r>
        <w:t xml:space="preserve">- </w:t>
      </w:r>
      <w:r w:rsidR="002D3335">
        <w:t>длина земельного участка – от 15 до 100 м.</w:t>
      </w:r>
    </w:p>
    <w:p w:rsidR="002D3335" w:rsidRDefault="002D3335" w:rsidP="00B82F2E">
      <w:pPr>
        <w:pStyle w:val="1"/>
        <w:tabs>
          <w:tab w:val="left" w:pos="0"/>
        </w:tabs>
        <w:ind w:firstLine="760"/>
        <w:jc w:val="both"/>
      </w:pPr>
      <w:r>
        <w:t>Предельные (минимальные и (или) максимальные) размеры земельных участков не распространяются на земельные участки, поставленные на государственный кадастровый учет до 23 декабря 2016 года.</w:t>
      </w:r>
    </w:p>
    <w:p w:rsidR="002D3335" w:rsidRDefault="002D3335" w:rsidP="00B82F2E">
      <w:pPr>
        <w:pStyle w:val="1"/>
        <w:tabs>
          <w:tab w:val="left" w:pos="0"/>
        </w:tabs>
        <w:ind w:firstLine="760"/>
        <w:jc w:val="both"/>
      </w:pPr>
      <w:r>
        <w:t>Минимальные отступы от границ земельных участков - 5 м.</w:t>
      </w:r>
    </w:p>
    <w:p w:rsidR="002D3335" w:rsidRDefault="002D3335" w:rsidP="00B82F2E">
      <w:pPr>
        <w:pStyle w:val="1"/>
        <w:tabs>
          <w:tab w:val="left" w:pos="0"/>
        </w:tabs>
        <w:ind w:firstLine="760"/>
        <w:jc w:val="both"/>
      </w:pPr>
      <w:r>
        <w:t>Предельное количество этажей – 3 этажа.</w:t>
      </w:r>
    </w:p>
    <w:p w:rsidR="002D3335" w:rsidRDefault="002D3335" w:rsidP="00B82F2E">
      <w:pPr>
        <w:pStyle w:val="1"/>
        <w:tabs>
          <w:tab w:val="left" w:pos="0"/>
        </w:tabs>
        <w:ind w:firstLine="760"/>
        <w:jc w:val="both"/>
      </w:pPr>
      <w:r>
        <w:t>Максимальный процент застройки в границах земельного участка – 70 %.</w:t>
      </w:r>
    </w:p>
    <w:p w:rsidR="00B82F2E" w:rsidRPr="00B82F2E" w:rsidRDefault="00FC6898" w:rsidP="00B82F2E">
      <w:pPr>
        <w:pStyle w:val="a4"/>
        <w:numPr>
          <w:ilvl w:val="0"/>
          <w:numId w:val="2"/>
        </w:num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6898">
        <w:rPr>
          <w:rFonts w:ascii="Times New Roman" w:eastAsia="Times New Roman" w:hAnsi="Times New Roman" w:cs="Times New Roman"/>
          <w:sz w:val="28"/>
          <w:szCs w:val="28"/>
        </w:rPr>
        <w:t xml:space="preserve">Основные виды разрешенного использования земельных участков и объектов капитального </w:t>
      </w:r>
      <w:proofErr w:type="gramStart"/>
      <w:r w:rsidRPr="00FC6898">
        <w:rPr>
          <w:rFonts w:ascii="Times New Roman" w:eastAsia="Times New Roman" w:hAnsi="Times New Roman" w:cs="Times New Roman"/>
          <w:sz w:val="28"/>
          <w:szCs w:val="28"/>
        </w:rPr>
        <w:t>строительства</w:t>
      </w:r>
      <w:proofErr w:type="gramEnd"/>
      <w:r w:rsidRPr="00FC6898">
        <w:rPr>
          <w:rFonts w:ascii="Times New Roman" w:eastAsia="Times New Roman" w:hAnsi="Times New Roman" w:cs="Times New Roman"/>
          <w:sz w:val="28"/>
          <w:szCs w:val="28"/>
        </w:rPr>
        <w:t xml:space="preserve"> установленные в статье 6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FC6898">
        <w:rPr>
          <w:rFonts w:ascii="Times New Roman" w:eastAsia="Times New Roman" w:hAnsi="Times New Roman" w:cs="Times New Roman"/>
          <w:sz w:val="28"/>
          <w:szCs w:val="28"/>
        </w:rPr>
        <w:t xml:space="preserve"> Правил землепользования и застройки Турковского муниципального образования Турковского муниципального района дополнить видом использования: «</w:t>
      </w:r>
      <w:r>
        <w:rPr>
          <w:rFonts w:ascii="Times New Roman" w:eastAsia="Times New Roman" w:hAnsi="Times New Roman" w:cs="Times New Roman"/>
          <w:sz w:val="28"/>
          <w:szCs w:val="28"/>
        </w:rPr>
        <w:t>Для индивидуального жилищного строительства</w:t>
      </w:r>
      <w:r w:rsidRPr="00FC6898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FC6898">
        <w:rPr>
          <w:rFonts w:ascii="Times New Roman" w:eastAsia="Times New Roman" w:hAnsi="Times New Roman" w:cs="Times New Roman"/>
          <w:sz w:val="28"/>
          <w:szCs w:val="28"/>
        </w:rPr>
        <w:t xml:space="preserve">.1)» с предельными параметрами разрешенного строительства, реконструкции объектов капитального строительства: </w:t>
      </w:r>
      <w:r w:rsidR="00B82F2E" w:rsidRPr="00B82F2E">
        <w:rPr>
          <w:rFonts w:ascii="Times New Roman" w:eastAsia="Times New Roman" w:hAnsi="Times New Roman" w:cs="Times New Roman"/>
          <w:sz w:val="28"/>
          <w:szCs w:val="28"/>
        </w:rPr>
        <w:t>площадь земельного участка, предназначенного для индивидуального жилищного строительства – от 300 до 2500 кв. м;</w:t>
      </w:r>
    </w:p>
    <w:p w:rsidR="00B82F2E" w:rsidRPr="00B82F2E" w:rsidRDefault="00B82F2E" w:rsidP="00B82F2E">
      <w:pPr>
        <w:ind w:left="400" w:firstLine="3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B82F2E">
        <w:rPr>
          <w:rFonts w:ascii="Times New Roman" w:eastAsia="Times New Roman" w:hAnsi="Times New Roman" w:cs="Times New Roman"/>
          <w:sz w:val="28"/>
          <w:szCs w:val="28"/>
        </w:rPr>
        <w:t>ширина земельного участка – от 20 до 100 м;</w:t>
      </w:r>
    </w:p>
    <w:p w:rsidR="00B82F2E" w:rsidRPr="00B82F2E" w:rsidRDefault="00B82F2E" w:rsidP="00B82F2E">
      <w:pPr>
        <w:pStyle w:val="a4"/>
        <w:ind w:left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B82F2E">
        <w:rPr>
          <w:rFonts w:ascii="Times New Roman" w:eastAsia="Times New Roman" w:hAnsi="Times New Roman" w:cs="Times New Roman"/>
          <w:sz w:val="28"/>
          <w:szCs w:val="28"/>
        </w:rPr>
        <w:t>длина земельного участка – от 25 до 100 м;</w:t>
      </w:r>
    </w:p>
    <w:p w:rsidR="00B82F2E" w:rsidRPr="00B82F2E" w:rsidRDefault="00B82F2E" w:rsidP="00B82F2E">
      <w:pPr>
        <w:pStyle w:val="a4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2F2E">
        <w:rPr>
          <w:rFonts w:ascii="Times New Roman" w:eastAsia="Times New Roman" w:hAnsi="Times New Roman" w:cs="Times New Roman"/>
          <w:sz w:val="28"/>
          <w:szCs w:val="28"/>
        </w:rPr>
        <w:t>Предельные (минимальные и (или) максимальные) размеры земельных участков не распространяются на земельные участки, поставленные на государственный кадастровый учет до 23 декабря 2016 года.</w:t>
      </w:r>
    </w:p>
    <w:p w:rsidR="00B82F2E" w:rsidRPr="00B82F2E" w:rsidRDefault="00B82F2E" w:rsidP="00B82F2E">
      <w:pPr>
        <w:pStyle w:val="a4"/>
        <w:ind w:left="0" w:firstLine="65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2F2E">
        <w:rPr>
          <w:rFonts w:ascii="Times New Roman" w:eastAsia="Times New Roman" w:hAnsi="Times New Roman" w:cs="Times New Roman"/>
          <w:sz w:val="28"/>
          <w:szCs w:val="28"/>
        </w:rPr>
        <w:t>Расстояния от окон жилых помещений (комнат), кухонь и веранд жилых домов до стен жилых домов и хозяйственных построек (сарая, гаража, бани), расположенных на соседних земельных участках, должны быть не менее 6 м.</w:t>
      </w:r>
    </w:p>
    <w:p w:rsidR="00B82F2E" w:rsidRPr="00B82F2E" w:rsidRDefault="00B82F2E" w:rsidP="00B82F2E">
      <w:pPr>
        <w:pStyle w:val="a4"/>
        <w:ind w:left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2F2E">
        <w:rPr>
          <w:rFonts w:ascii="Times New Roman" w:eastAsia="Times New Roman" w:hAnsi="Times New Roman" w:cs="Times New Roman"/>
          <w:sz w:val="28"/>
          <w:szCs w:val="28"/>
        </w:rPr>
        <w:t xml:space="preserve">Расстояние от границ участка должно быть не менее, </w:t>
      </w:r>
      <w:proofErr w:type="gramStart"/>
      <w:r w:rsidRPr="00B82F2E">
        <w:rPr>
          <w:rFonts w:ascii="Times New Roman" w:eastAsia="Times New Roman" w:hAnsi="Times New Roman" w:cs="Times New Roman"/>
          <w:sz w:val="28"/>
          <w:szCs w:val="28"/>
        </w:rPr>
        <w:t>м</w:t>
      </w:r>
      <w:proofErr w:type="gramEnd"/>
      <w:r w:rsidRPr="00B82F2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B82F2E" w:rsidRPr="00B82F2E" w:rsidRDefault="00B82F2E" w:rsidP="00B82F2E">
      <w:pPr>
        <w:pStyle w:val="a4"/>
        <w:ind w:left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B82F2E">
        <w:rPr>
          <w:rFonts w:ascii="Times New Roman" w:eastAsia="Times New Roman" w:hAnsi="Times New Roman" w:cs="Times New Roman"/>
          <w:sz w:val="28"/>
          <w:szCs w:val="28"/>
        </w:rPr>
        <w:t xml:space="preserve">до стены жилого дома - 3; </w:t>
      </w:r>
    </w:p>
    <w:p w:rsidR="00B82F2E" w:rsidRPr="00B82F2E" w:rsidRDefault="00B82F2E" w:rsidP="00B82F2E">
      <w:pPr>
        <w:pStyle w:val="a4"/>
        <w:ind w:left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B82F2E">
        <w:rPr>
          <w:rFonts w:ascii="Times New Roman" w:eastAsia="Times New Roman" w:hAnsi="Times New Roman" w:cs="Times New Roman"/>
          <w:sz w:val="28"/>
          <w:szCs w:val="28"/>
        </w:rPr>
        <w:t xml:space="preserve">до хозяйственных построек - 1. </w:t>
      </w:r>
    </w:p>
    <w:p w:rsidR="00B82F2E" w:rsidRPr="00B82F2E" w:rsidRDefault="00B82F2E" w:rsidP="00B82F2E">
      <w:pPr>
        <w:pStyle w:val="a4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2F2E">
        <w:rPr>
          <w:rFonts w:ascii="Times New Roman" w:eastAsia="Times New Roman" w:hAnsi="Times New Roman" w:cs="Times New Roman"/>
          <w:sz w:val="28"/>
          <w:szCs w:val="28"/>
        </w:rPr>
        <w:t xml:space="preserve">При отсутствии централизованной канализации расстояние от туалета до стен </w:t>
      </w:r>
      <w:r w:rsidRPr="00B82F2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ближайшего дома необходимо принимать не менее 12 м, до источника водоснабжения (колодца) - не менее 25 м. </w:t>
      </w:r>
    </w:p>
    <w:p w:rsidR="00B82F2E" w:rsidRPr="00B82F2E" w:rsidRDefault="00B82F2E" w:rsidP="00B82F2E">
      <w:pPr>
        <w:pStyle w:val="a4"/>
        <w:ind w:left="0" w:firstLine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2F2E">
        <w:rPr>
          <w:rFonts w:ascii="Times New Roman" w:eastAsia="Times New Roman" w:hAnsi="Times New Roman" w:cs="Times New Roman"/>
          <w:sz w:val="28"/>
          <w:szCs w:val="28"/>
        </w:rPr>
        <w:t>Расстояние от хозяйственных построек для скота и птицы до окон жилых помещений дома:</w:t>
      </w:r>
    </w:p>
    <w:p w:rsidR="00B82F2E" w:rsidRPr="00B82F2E" w:rsidRDefault="00B82F2E" w:rsidP="00B82F2E">
      <w:pPr>
        <w:pStyle w:val="a4"/>
        <w:ind w:left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B82F2E">
        <w:rPr>
          <w:rFonts w:ascii="Times New Roman" w:eastAsia="Times New Roman" w:hAnsi="Times New Roman" w:cs="Times New Roman"/>
          <w:sz w:val="28"/>
          <w:szCs w:val="28"/>
        </w:rPr>
        <w:t>одиночные или двойные – не менее 10 м;</w:t>
      </w:r>
    </w:p>
    <w:p w:rsidR="00B82F2E" w:rsidRPr="00B82F2E" w:rsidRDefault="00B82F2E" w:rsidP="00B82F2E">
      <w:pPr>
        <w:pStyle w:val="a4"/>
        <w:ind w:left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B82F2E">
        <w:rPr>
          <w:rFonts w:ascii="Times New Roman" w:eastAsia="Times New Roman" w:hAnsi="Times New Roman" w:cs="Times New Roman"/>
          <w:sz w:val="28"/>
          <w:szCs w:val="28"/>
        </w:rPr>
        <w:t>до 8 блоков – не менее 25 м;</w:t>
      </w:r>
    </w:p>
    <w:p w:rsidR="00B82F2E" w:rsidRPr="00B82F2E" w:rsidRDefault="00B82F2E" w:rsidP="00B82F2E">
      <w:pPr>
        <w:pStyle w:val="a4"/>
        <w:ind w:left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B82F2E">
        <w:rPr>
          <w:rFonts w:ascii="Times New Roman" w:eastAsia="Times New Roman" w:hAnsi="Times New Roman" w:cs="Times New Roman"/>
          <w:sz w:val="28"/>
          <w:szCs w:val="28"/>
        </w:rPr>
        <w:t>свыше 8 до 30 блоков – не менее 50 м.</w:t>
      </w:r>
    </w:p>
    <w:p w:rsidR="00B82F2E" w:rsidRPr="00B82F2E" w:rsidRDefault="00B82F2E" w:rsidP="00B82F2E">
      <w:pPr>
        <w:pStyle w:val="a4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2F2E">
        <w:rPr>
          <w:rFonts w:ascii="Times New Roman" w:eastAsia="Times New Roman" w:hAnsi="Times New Roman" w:cs="Times New Roman"/>
          <w:sz w:val="28"/>
          <w:szCs w:val="28"/>
        </w:rPr>
        <w:t>Расстояния между группами хозяйственных построек следует принимать в соответствии с требованиями пожарной безопасности.</w:t>
      </w:r>
    </w:p>
    <w:p w:rsidR="00B82F2E" w:rsidRPr="00B82F2E" w:rsidRDefault="00B82F2E" w:rsidP="00B82F2E">
      <w:pPr>
        <w:pStyle w:val="a4"/>
        <w:ind w:left="0" w:firstLine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2F2E">
        <w:rPr>
          <w:rFonts w:ascii="Times New Roman" w:eastAsia="Times New Roman" w:hAnsi="Times New Roman" w:cs="Times New Roman"/>
          <w:sz w:val="28"/>
          <w:szCs w:val="28"/>
        </w:rPr>
        <w:t>Расстояние от хозяйственных построек для скота и птицы до шахтных колодцев должно быть не менее 20 м.</w:t>
      </w:r>
    </w:p>
    <w:p w:rsidR="00B82F2E" w:rsidRPr="00B82F2E" w:rsidRDefault="00B82F2E" w:rsidP="00B82F2E">
      <w:pPr>
        <w:pStyle w:val="a4"/>
        <w:ind w:left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2F2E">
        <w:rPr>
          <w:rFonts w:ascii="Times New Roman" w:eastAsia="Times New Roman" w:hAnsi="Times New Roman" w:cs="Times New Roman"/>
          <w:sz w:val="28"/>
          <w:szCs w:val="28"/>
        </w:rPr>
        <w:t>Предельное количество этажей – не более 3 этажей.</w:t>
      </w:r>
    </w:p>
    <w:p w:rsidR="00B82F2E" w:rsidRPr="00B82F2E" w:rsidRDefault="00B82F2E" w:rsidP="00B82F2E">
      <w:pPr>
        <w:pStyle w:val="a4"/>
        <w:ind w:left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2F2E">
        <w:rPr>
          <w:rFonts w:ascii="Times New Roman" w:eastAsia="Times New Roman" w:hAnsi="Times New Roman" w:cs="Times New Roman"/>
          <w:sz w:val="28"/>
          <w:szCs w:val="28"/>
        </w:rPr>
        <w:t>Максимальный процент застройки в границах земельного участка – 60 %.</w:t>
      </w:r>
    </w:p>
    <w:p w:rsidR="00B82F2E" w:rsidRPr="00B82F2E" w:rsidRDefault="00B82F2E" w:rsidP="00B82F2E">
      <w:pPr>
        <w:pStyle w:val="a4"/>
        <w:ind w:left="0" w:firstLine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2F2E">
        <w:rPr>
          <w:rFonts w:ascii="Times New Roman" w:eastAsia="Times New Roman" w:hAnsi="Times New Roman" w:cs="Times New Roman"/>
          <w:sz w:val="28"/>
          <w:szCs w:val="28"/>
        </w:rPr>
        <w:t>Иные показатели - высота ограждения земельных участков – не более 1,8 м, на границе с соседними участками ограждения должны быть сетчатые или решётчатые ограждения с целью минимального затемнения.</w:t>
      </w:r>
    </w:p>
    <w:p w:rsidR="00B82F2E" w:rsidRPr="00B82F2E" w:rsidRDefault="00B82F2E" w:rsidP="00B82F2E">
      <w:pPr>
        <w:pStyle w:val="a4"/>
        <w:ind w:left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2F2E">
        <w:rPr>
          <w:rFonts w:ascii="Times New Roman" w:eastAsia="Times New Roman" w:hAnsi="Times New Roman" w:cs="Times New Roman"/>
          <w:sz w:val="28"/>
          <w:szCs w:val="28"/>
        </w:rPr>
        <w:t>Примечание:</w:t>
      </w:r>
    </w:p>
    <w:p w:rsidR="00B82F2E" w:rsidRPr="00B82F2E" w:rsidRDefault="00B82F2E" w:rsidP="00D4101E">
      <w:pPr>
        <w:pStyle w:val="a4"/>
        <w:ind w:left="0" w:firstLine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2F2E">
        <w:rPr>
          <w:rFonts w:ascii="Times New Roman" w:eastAsia="Times New Roman" w:hAnsi="Times New Roman" w:cs="Times New Roman"/>
          <w:sz w:val="28"/>
          <w:szCs w:val="28"/>
        </w:rPr>
        <w:t>1)</w:t>
      </w:r>
      <w:r w:rsidRPr="00B82F2E">
        <w:rPr>
          <w:rFonts w:ascii="Times New Roman" w:eastAsia="Times New Roman" w:hAnsi="Times New Roman" w:cs="Times New Roman"/>
          <w:sz w:val="28"/>
          <w:szCs w:val="28"/>
        </w:rPr>
        <w:tab/>
        <w:t>Допускается блокировка хозяйственных построек на смежных приусадебных участках по взаимному согласию собственников жилого дома, а также блокировка хозяйственных построек к основному строению.</w:t>
      </w:r>
    </w:p>
    <w:p w:rsidR="00B82F2E" w:rsidRPr="00B82F2E" w:rsidRDefault="00B82F2E" w:rsidP="00B82F2E">
      <w:pPr>
        <w:pStyle w:val="a4"/>
        <w:ind w:left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2F2E">
        <w:rPr>
          <w:rFonts w:ascii="Times New Roman" w:eastAsia="Times New Roman" w:hAnsi="Times New Roman" w:cs="Times New Roman"/>
          <w:sz w:val="28"/>
          <w:szCs w:val="28"/>
        </w:rPr>
        <w:t>2)</w:t>
      </w:r>
      <w:r w:rsidRPr="00B82F2E">
        <w:rPr>
          <w:rFonts w:ascii="Times New Roman" w:eastAsia="Times New Roman" w:hAnsi="Times New Roman" w:cs="Times New Roman"/>
          <w:sz w:val="28"/>
          <w:szCs w:val="28"/>
        </w:rPr>
        <w:tab/>
        <w:t>Высота зданий:</w:t>
      </w:r>
    </w:p>
    <w:p w:rsidR="00B82F2E" w:rsidRPr="00B82F2E" w:rsidRDefault="00B82F2E" w:rsidP="00D4101E">
      <w:pPr>
        <w:pStyle w:val="a4"/>
        <w:ind w:left="0" w:firstLine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2F2E">
        <w:rPr>
          <w:rFonts w:ascii="Times New Roman" w:eastAsia="Times New Roman" w:hAnsi="Times New Roman" w:cs="Times New Roman"/>
          <w:sz w:val="28"/>
          <w:szCs w:val="28"/>
        </w:rPr>
        <w:t>Для всех вспомогательных строений высота от уровня земли: до верха плоской кровли – не более 3,0 м; до конька скатной кровли – не более 6 м; до низа скатной кровли – не более 3,0 м.</w:t>
      </w:r>
    </w:p>
    <w:p w:rsidR="00B82F2E" w:rsidRPr="00B82F2E" w:rsidRDefault="00B82F2E" w:rsidP="00B82F2E">
      <w:pPr>
        <w:pStyle w:val="a4"/>
        <w:ind w:left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2F2E">
        <w:rPr>
          <w:rFonts w:ascii="Times New Roman" w:eastAsia="Times New Roman" w:hAnsi="Times New Roman" w:cs="Times New Roman"/>
          <w:sz w:val="28"/>
          <w:szCs w:val="28"/>
        </w:rPr>
        <w:t>Высота ворот гаражей – не более 2,5 м.</w:t>
      </w:r>
    </w:p>
    <w:p w:rsidR="00E33AE8" w:rsidRPr="00E33AE8" w:rsidRDefault="00B82F2E" w:rsidP="00D4101E">
      <w:pPr>
        <w:pStyle w:val="a4"/>
        <w:ind w:left="0" w:firstLine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2F2E">
        <w:rPr>
          <w:rFonts w:ascii="Times New Roman" w:eastAsia="Times New Roman" w:hAnsi="Times New Roman" w:cs="Times New Roman"/>
          <w:sz w:val="28"/>
          <w:szCs w:val="28"/>
        </w:rPr>
        <w:t>Вспомогательные строения, за исключением гаражей, размещать со стороны улиц не допускается.</w:t>
      </w:r>
    </w:p>
    <w:sectPr w:rsidR="00E33AE8" w:rsidRPr="00E33AE8">
      <w:pgSz w:w="11900" w:h="16840"/>
      <w:pgMar w:top="826" w:right="597" w:bottom="826" w:left="1165" w:header="398" w:footer="398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2FB7" w:rsidRDefault="009A2FB7">
      <w:r>
        <w:separator/>
      </w:r>
    </w:p>
  </w:endnote>
  <w:endnote w:type="continuationSeparator" w:id="0">
    <w:p w:rsidR="009A2FB7" w:rsidRDefault="009A2F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2FB7" w:rsidRDefault="009A2FB7"/>
  </w:footnote>
  <w:footnote w:type="continuationSeparator" w:id="0">
    <w:p w:rsidR="009A2FB7" w:rsidRDefault="009A2FB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315ECE"/>
    <w:multiLevelType w:val="hybridMultilevel"/>
    <w:tmpl w:val="8320E4F2"/>
    <w:lvl w:ilvl="0" w:tplc="31968FF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">
    <w:nsid w:val="5F8962AA"/>
    <w:multiLevelType w:val="multilevel"/>
    <w:tmpl w:val="CDCC8C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</w:compat>
  <w:rsids>
    <w:rsidRoot w:val="008C5216"/>
    <w:rsid w:val="00117C03"/>
    <w:rsid w:val="002D3335"/>
    <w:rsid w:val="004D29B1"/>
    <w:rsid w:val="006875C2"/>
    <w:rsid w:val="007D2C38"/>
    <w:rsid w:val="008C5216"/>
    <w:rsid w:val="008F65DE"/>
    <w:rsid w:val="009A2FB7"/>
    <w:rsid w:val="009F27A3"/>
    <w:rsid w:val="00A10F4E"/>
    <w:rsid w:val="00B50E25"/>
    <w:rsid w:val="00B515B7"/>
    <w:rsid w:val="00B82F2E"/>
    <w:rsid w:val="00D34709"/>
    <w:rsid w:val="00D4101E"/>
    <w:rsid w:val="00E02756"/>
    <w:rsid w:val="00E33AE8"/>
    <w:rsid w:val="00E8624F"/>
    <w:rsid w:val="00EB3752"/>
    <w:rsid w:val="00F41778"/>
    <w:rsid w:val="00FB4377"/>
    <w:rsid w:val="00FC6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ind w:left="3550"/>
    </w:pPr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pPr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List Paragraph"/>
    <w:basedOn w:val="a"/>
    <w:uiPriority w:val="34"/>
    <w:qFormat/>
    <w:rsid w:val="00E33A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ind w:left="3550"/>
    </w:pPr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pPr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List Paragraph"/>
    <w:basedOn w:val="a"/>
    <w:uiPriority w:val="34"/>
    <w:qFormat/>
    <w:rsid w:val="00E33A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735</Words>
  <Characters>4194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ъ</dc:creator>
  <cp:lastModifiedBy>Белякова ОА</cp:lastModifiedBy>
  <cp:revision>2</cp:revision>
  <dcterms:created xsi:type="dcterms:W3CDTF">2024-12-26T10:21:00Z</dcterms:created>
  <dcterms:modified xsi:type="dcterms:W3CDTF">2024-12-26T10:21:00Z</dcterms:modified>
</cp:coreProperties>
</file>