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39" w:rsidRPr="00E44474" w:rsidRDefault="00E37939" w:rsidP="00E37939">
      <w:pPr>
        <w:jc w:val="center"/>
        <w:rPr>
          <w:b/>
          <w:sz w:val="16"/>
          <w:szCs w:val="16"/>
        </w:rPr>
      </w:pPr>
      <w:r w:rsidRPr="00E44474">
        <w:rPr>
          <w:b/>
          <w:noProof/>
          <w:sz w:val="16"/>
          <w:szCs w:val="16"/>
        </w:rPr>
        <w:drawing>
          <wp:inline distT="0" distB="0" distL="0" distR="0" wp14:anchorId="769E7CF4" wp14:editId="392C94FA">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37939" w:rsidRPr="00F16522" w:rsidRDefault="00E37939" w:rsidP="00E37939">
      <w:pPr>
        <w:pStyle w:val="a4"/>
        <w:spacing w:before="0" w:after="0"/>
        <w:jc w:val="center"/>
        <w:rPr>
          <w:b/>
          <w:sz w:val="170"/>
          <w:szCs w:val="170"/>
        </w:rPr>
      </w:pPr>
      <w:r w:rsidRPr="00F16522">
        <w:rPr>
          <w:b/>
          <w:bCs/>
          <w:i/>
          <w:iCs/>
          <w:sz w:val="170"/>
          <w:szCs w:val="170"/>
          <w:u w:val="single"/>
        </w:rPr>
        <w:t>ВЕСТНИК</w:t>
      </w:r>
    </w:p>
    <w:p w:rsidR="00E37939" w:rsidRPr="00F16522" w:rsidRDefault="00E37939" w:rsidP="00E37939">
      <w:pPr>
        <w:pStyle w:val="a4"/>
        <w:spacing w:before="0" w:after="0"/>
        <w:jc w:val="center"/>
        <w:rPr>
          <w:b/>
          <w:bCs/>
          <w:i/>
          <w:iCs/>
          <w:sz w:val="48"/>
          <w:szCs w:val="48"/>
        </w:rPr>
      </w:pPr>
      <w:r w:rsidRPr="00F16522">
        <w:rPr>
          <w:b/>
          <w:bCs/>
          <w:i/>
          <w:iCs/>
          <w:sz w:val="48"/>
          <w:szCs w:val="48"/>
        </w:rPr>
        <w:t>Турковского муниципального района</w:t>
      </w:r>
    </w:p>
    <w:p w:rsidR="00E37939" w:rsidRPr="00F16522" w:rsidRDefault="00E37939" w:rsidP="00E37939">
      <w:pPr>
        <w:pStyle w:val="a4"/>
        <w:spacing w:before="0" w:after="0"/>
        <w:rPr>
          <w:b/>
          <w:bCs/>
          <w:sz w:val="20"/>
          <w:szCs w:val="20"/>
        </w:rPr>
      </w:pPr>
      <w:r w:rsidRPr="00F16522">
        <w:rPr>
          <w:b/>
          <w:sz w:val="20"/>
          <w:szCs w:val="20"/>
        </w:rPr>
        <w:t xml:space="preserve">№ </w:t>
      </w:r>
      <w:r>
        <w:rPr>
          <w:b/>
          <w:sz w:val="20"/>
          <w:szCs w:val="20"/>
        </w:rPr>
        <w:t xml:space="preserve">300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 xml:space="preserve">29 января  </w:t>
      </w:r>
      <w:r w:rsidRPr="00F16522">
        <w:rPr>
          <w:b/>
          <w:bCs/>
          <w:sz w:val="20"/>
          <w:szCs w:val="20"/>
        </w:rPr>
        <w:t>202</w:t>
      </w:r>
      <w:r>
        <w:rPr>
          <w:b/>
          <w:bCs/>
          <w:sz w:val="20"/>
          <w:szCs w:val="20"/>
        </w:rPr>
        <w:t>4</w:t>
      </w:r>
      <w:r w:rsidRPr="00F16522">
        <w:rPr>
          <w:b/>
          <w:bCs/>
          <w:sz w:val="20"/>
          <w:szCs w:val="20"/>
        </w:rPr>
        <w:t xml:space="preserve"> года     </w:t>
      </w:r>
    </w:p>
    <w:p w:rsidR="00E37939" w:rsidRPr="00F16522" w:rsidRDefault="00E37939" w:rsidP="00E37939">
      <w:pPr>
        <w:pStyle w:val="a4"/>
        <w:rPr>
          <w:b/>
          <w:bCs/>
          <w:sz w:val="20"/>
          <w:szCs w:val="20"/>
        </w:rPr>
      </w:pPr>
      <w:r w:rsidRPr="00F16522">
        <w:rPr>
          <w:b/>
          <w:bCs/>
          <w:sz w:val="20"/>
          <w:szCs w:val="20"/>
        </w:rPr>
        <w:t xml:space="preserve">Учредитель: Собрание депутатов Турковского муниципального района </w:t>
      </w:r>
    </w:p>
    <w:p w:rsidR="00E37939" w:rsidRDefault="00E37939" w:rsidP="00E37939">
      <w:pPr>
        <w:spacing w:before="100" w:beforeAutospacing="1"/>
        <w:jc w:val="center"/>
        <w:rPr>
          <w:b/>
          <w:noProof/>
        </w:rPr>
      </w:pPr>
      <w:r w:rsidRPr="00D16B59">
        <w:rPr>
          <w:b/>
          <w:noProof/>
        </w:rPr>
        <w:t>СОДЕРЖАНИЕ</w:t>
      </w:r>
    </w:p>
    <w:p w:rsidR="00E37939" w:rsidRDefault="00E37939" w:rsidP="00E37939">
      <w:pPr>
        <w:spacing w:before="100" w:beforeAutospacing="1"/>
        <w:jc w:val="center"/>
        <w:rPr>
          <w:b/>
          <w:noProof/>
        </w:rPr>
      </w:pPr>
    </w:p>
    <w:p w:rsidR="00267477" w:rsidRDefault="00267477" w:rsidP="00267477">
      <w:pPr>
        <w:ind w:firstLine="708"/>
      </w:pPr>
    </w:p>
    <w:p w:rsidR="00267477" w:rsidRDefault="00267477" w:rsidP="00267477">
      <w:pPr>
        <w:ind w:firstLine="708"/>
        <w:jc w:val="both"/>
      </w:pPr>
      <w:r>
        <w:t>Заключение о результатах публичных слушаний от 26 января 2024 года по обсуждению проекта решения Собрания депутатов Т</w:t>
      </w:r>
      <w:bookmarkStart w:id="0" w:name="_GoBack"/>
      <w:bookmarkEnd w:id="0"/>
      <w:r>
        <w:t xml:space="preserve">урковского муниципального района </w:t>
      </w:r>
      <w:r>
        <w:t>« О внесении изменений и дополнений в Устав Турковского муниципального района Саратовской области»</w:t>
      </w:r>
    </w:p>
    <w:p w:rsidR="00E37939" w:rsidRDefault="00E37939" w:rsidP="00E37939">
      <w:pPr>
        <w:ind w:firstLine="708"/>
      </w:pPr>
      <w:r w:rsidRPr="00175325">
        <w:t xml:space="preserve">Постановление администрации Турковского муниципального района от </w:t>
      </w:r>
      <w:r>
        <w:t>26</w:t>
      </w:r>
      <w:r w:rsidRPr="00175325">
        <w:t xml:space="preserve"> </w:t>
      </w:r>
      <w:r>
        <w:t>января</w:t>
      </w:r>
      <w:r w:rsidRPr="00175325">
        <w:t xml:space="preserve"> 202</w:t>
      </w:r>
      <w:r>
        <w:t>4</w:t>
      </w:r>
      <w:r w:rsidRPr="00175325">
        <w:t xml:space="preserve"> года № </w:t>
      </w:r>
      <w:r>
        <w:t>45</w:t>
      </w:r>
      <w:r w:rsidRPr="00175325">
        <w:t xml:space="preserve"> «</w:t>
      </w:r>
      <w:r w:rsidRPr="00E37939">
        <w:t>О внесении изменений в Положение 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w:t>
      </w:r>
      <w:r w:rsidRPr="00175325">
        <w:t>»</w:t>
      </w:r>
    </w:p>
    <w:p w:rsidR="00E37939" w:rsidRDefault="00E37939" w:rsidP="00E37939">
      <w:pPr>
        <w:ind w:firstLine="708"/>
        <w:jc w:val="both"/>
      </w:pPr>
      <w:r w:rsidRPr="00175325">
        <w:t xml:space="preserve">Постановление администрации Турковского муниципального района от </w:t>
      </w:r>
      <w:r>
        <w:t>26</w:t>
      </w:r>
      <w:r w:rsidRPr="00175325">
        <w:t xml:space="preserve"> </w:t>
      </w:r>
      <w:r>
        <w:t>января</w:t>
      </w:r>
      <w:r w:rsidRPr="00175325">
        <w:t xml:space="preserve"> 202</w:t>
      </w:r>
      <w:r>
        <w:t>4</w:t>
      </w:r>
      <w:r w:rsidRPr="00175325">
        <w:t xml:space="preserve"> года № </w:t>
      </w:r>
      <w:r>
        <w:t>46</w:t>
      </w:r>
      <w:r w:rsidRPr="00175325">
        <w:t xml:space="preserve"> «</w:t>
      </w:r>
      <w:r w:rsidRPr="00E37939">
        <w:t xml:space="preserve">Об утверждении муниципальной программы «Профилактика правонарушений и усиление борьбы с преступностью в </w:t>
      </w:r>
      <w:proofErr w:type="spellStart"/>
      <w:r w:rsidRPr="00E37939">
        <w:t>Турковском</w:t>
      </w:r>
      <w:proofErr w:type="spellEnd"/>
      <w:r w:rsidRPr="00E37939">
        <w:t xml:space="preserve"> муниципальном образовании» на 2024 год</w:t>
      </w:r>
      <w:r w:rsidRPr="00175325">
        <w:t>»</w:t>
      </w: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Default="00E37939" w:rsidP="00E37939">
      <w:pPr>
        <w:ind w:firstLine="708"/>
        <w:jc w:val="both"/>
      </w:pPr>
    </w:p>
    <w:p w:rsidR="00E37939" w:rsidRPr="00267477" w:rsidRDefault="00E37939" w:rsidP="00E37939">
      <w:pPr>
        <w:ind w:firstLine="708"/>
        <w:jc w:val="both"/>
        <w:rPr>
          <w:sz w:val="16"/>
          <w:szCs w:val="16"/>
        </w:rPr>
      </w:pPr>
    </w:p>
    <w:p w:rsidR="00267477" w:rsidRPr="00267477" w:rsidRDefault="00267477" w:rsidP="00267477">
      <w:pPr>
        <w:jc w:val="center"/>
        <w:rPr>
          <w:sz w:val="16"/>
          <w:szCs w:val="16"/>
        </w:rPr>
      </w:pPr>
      <w:r w:rsidRPr="00267477">
        <w:rPr>
          <w:b/>
          <w:bCs/>
          <w:color w:val="000000"/>
          <w:sz w:val="16"/>
          <w:szCs w:val="16"/>
        </w:rPr>
        <w:t xml:space="preserve">ЗАКЛЮЧЕНИЕ </w:t>
      </w:r>
    </w:p>
    <w:p w:rsidR="00267477" w:rsidRPr="00267477" w:rsidRDefault="00267477" w:rsidP="00267477">
      <w:pPr>
        <w:jc w:val="center"/>
        <w:rPr>
          <w:sz w:val="16"/>
          <w:szCs w:val="16"/>
        </w:rPr>
      </w:pPr>
      <w:r w:rsidRPr="00267477">
        <w:rPr>
          <w:b/>
          <w:bCs/>
          <w:color w:val="000000"/>
          <w:sz w:val="16"/>
          <w:szCs w:val="16"/>
        </w:rPr>
        <w:t xml:space="preserve">О РЕЗУЛЬТАТАХ ПУБЛИЧНЫХ СЛУШАНИЙ </w:t>
      </w:r>
    </w:p>
    <w:p w:rsidR="00267477" w:rsidRPr="00267477" w:rsidRDefault="00267477" w:rsidP="00267477">
      <w:pPr>
        <w:jc w:val="center"/>
        <w:rPr>
          <w:sz w:val="16"/>
          <w:szCs w:val="16"/>
        </w:rPr>
      </w:pPr>
      <w:r w:rsidRPr="00267477">
        <w:rPr>
          <w:b/>
          <w:bCs/>
          <w:color w:val="000000"/>
          <w:sz w:val="16"/>
          <w:szCs w:val="16"/>
        </w:rPr>
        <w:t>от 26 января 2024 года</w:t>
      </w:r>
    </w:p>
    <w:p w:rsidR="00267477" w:rsidRPr="00267477" w:rsidRDefault="00267477" w:rsidP="00267477">
      <w:pPr>
        <w:jc w:val="center"/>
        <w:rPr>
          <w:sz w:val="16"/>
          <w:szCs w:val="16"/>
        </w:rPr>
      </w:pPr>
      <w:r w:rsidRPr="00267477">
        <w:rPr>
          <w:b/>
          <w:bCs/>
          <w:color w:val="000000"/>
          <w:sz w:val="16"/>
          <w:szCs w:val="16"/>
        </w:rPr>
        <w:t xml:space="preserve">по обсуждению ПРОЕКТА РЕШЕНИЯ СОБРАНИЯ ДЕПУТАТОВ </w:t>
      </w:r>
    </w:p>
    <w:p w:rsidR="00267477" w:rsidRPr="00267477" w:rsidRDefault="00267477" w:rsidP="00267477">
      <w:pPr>
        <w:jc w:val="center"/>
        <w:rPr>
          <w:sz w:val="16"/>
          <w:szCs w:val="16"/>
        </w:rPr>
      </w:pPr>
      <w:r w:rsidRPr="00267477">
        <w:rPr>
          <w:b/>
          <w:bCs/>
          <w:color w:val="000000"/>
          <w:sz w:val="16"/>
          <w:szCs w:val="16"/>
        </w:rPr>
        <w:t>ТУРКОВСКОГО МУНИЦИПАЛЬНОГО РАЙОНА</w:t>
      </w:r>
    </w:p>
    <w:p w:rsidR="00267477" w:rsidRPr="00267477" w:rsidRDefault="00267477" w:rsidP="00267477">
      <w:pPr>
        <w:jc w:val="center"/>
        <w:rPr>
          <w:sz w:val="16"/>
          <w:szCs w:val="16"/>
        </w:rPr>
      </w:pPr>
      <w:r w:rsidRPr="00267477">
        <w:rPr>
          <w:b/>
          <w:bCs/>
          <w:color w:val="000000"/>
          <w:sz w:val="16"/>
          <w:szCs w:val="16"/>
        </w:rPr>
        <w:t xml:space="preserve"> « О внесении изменений и дополнений в Устав Турковского муниципального района Саратовской области» </w:t>
      </w:r>
    </w:p>
    <w:p w:rsidR="00267477" w:rsidRPr="00267477" w:rsidRDefault="00267477" w:rsidP="00267477">
      <w:pPr>
        <w:rPr>
          <w:sz w:val="16"/>
          <w:szCs w:val="16"/>
        </w:rPr>
      </w:pPr>
    </w:p>
    <w:p w:rsidR="00267477" w:rsidRPr="00267477" w:rsidRDefault="00267477" w:rsidP="00267477">
      <w:pPr>
        <w:ind w:firstLine="720"/>
        <w:jc w:val="both"/>
        <w:rPr>
          <w:color w:val="000000"/>
          <w:sz w:val="16"/>
          <w:szCs w:val="16"/>
        </w:rPr>
      </w:pPr>
      <w:proofErr w:type="gramStart"/>
      <w:r w:rsidRPr="00267477">
        <w:rPr>
          <w:color w:val="000000"/>
          <w:sz w:val="16"/>
          <w:szCs w:val="16"/>
        </w:rPr>
        <w:t xml:space="preserve">В соответствии с Положением «О публичных слушаниях в </w:t>
      </w:r>
      <w:proofErr w:type="spellStart"/>
      <w:r w:rsidRPr="00267477">
        <w:rPr>
          <w:color w:val="000000"/>
          <w:sz w:val="16"/>
          <w:szCs w:val="16"/>
        </w:rPr>
        <w:t>Турковском</w:t>
      </w:r>
      <w:proofErr w:type="spellEnd"/>
      <w:r w:rsidRPr="00267477">
        <w:rPr>
          <w:color w:val="000000"/>
          <w:sz w:val="16"/>
          <w:szCs w:val="16"/>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26 декабря  2023 года № 7 «О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w:t>
      </w:r>
      <w:proofErr w:type="gramEnd"/>
      <w:r w:rsidRPr="00267477">
        <w:rPr>
          <w:color w:val="000000"/>
          <w:sz w:val="16"/>
          <w:szCs w:val="16"/>
        </w:rPr>
        <w:t xml:space="preserve"> </w:t>
      </w:r>
      <w:proofErr w:type="gramStart"/>
      <w:r w:rsidRPr="00267477">
        <w:rPr>
          <w:color w:val="000000"/>
          <w:sz w:val="16"/>
          <w:szCs w:val="16"/>
        </w:rPr>
        <w:t>Саратовской области</w:t>
      </w:r>
      <w:r w:rsidRPr="00267477">
        <w:rPr>
          <w:b/>
          <w:bCs/>
          <w:color w:val="000000"/>
          <w:sz w:val="16"/>
          <w:szCs w:val="16"/>
        </w:rPr>
        <w:t>»</w:t>
      </w:r>
      <w:r w:rsidRPr="00267477">
        <w:rPr>
          <w:color w:val="000000"/>
          <w:sz w:val="16"/>
          <w:szCs w:val="16"/>
        </w:rPr>
        <w:t>, опубликованному в Вестнике Турковского муниципального района № 297 от 26.12.2023 года (текст проекта был размещен на официальном сайте администрации Турковского муниципального района (https://turkovskoe-r64.gosweb.gosuslugi.ru/)</w:t>
      </w:r>
      <w:proofErr w:type="gramEnd"/>
    </w:p>
    <w:p w:rsidR="00267477" w:rsidRPr="00267477" w:rsidRDefault="00267477" w:rsidP="00267477">
      <w:pPr>
        <w:ind w:firstLine="720"/>
        <w:jc w:val="both"/>
        <w:rPr>
          <w:sz w:val="16"/>
          <w:szCs w:val="16"/>
        </w:rPr>
      </w:pPr>
      <w:r w:rsidRPr="00267477">
        <w:rPr>
          <w:color w:val="000000"/>
          <w:sz w:val="16"/>
          <w:szCs w:val="16"/>
        </w:rPr>
        <w:t>Публичные слушания были проведены 26  января 2024 года с 10 ч. 00 мин. до 10 час. 30 мин. в актовом зале администрации Турковского муниципального района по адресу: Саратовская область, р. п. Турки, ул. Советская, 26 .</w:t>
      </w:r>
    </w:p>
    <w:p w:rsidR="00267477" w:rsidRPr="00267477" w:rsidRDefault="00267477" w:rsidP="00267477">
      <w:pPr>
        <w:ind w:firstLine="703"/>
        <w:jc w:val="both"/>
        <w:rPr>
          <w:sz w:val="16"/>
          <w:szCs w:val="16"/>
        </w:rPr>
      </w:pPr>
      <w:r w:rsidRPr="00267477">
        <w:rPr>
          <w:color w:val="000000"/>
          <w:sz w:val="16"/>
          <w:szCs w:val="16"/>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муниципального района.</w:t>
      </w:r>
    </w:p>
    <w:p w:rsidR="00267477" w:rsidRPr="00267477" w:rsidRDefault="00267477" w:rsidP="00267477">
      <w:pPr>
        <w:ind w:firstLine="703"/>
        <w:jc w:val="both"/>
        <w:rPr>
          <w:sz w:val="16"/>
          <w:szCs w:val="16"/>
        </w:rPr>
      </w:pPr>
      <w:r w:rsidRPr="00267477">
        <w:rPr>
          <w:color w:val="000000"/>
          <w:sz w:val="16"/>
          <w:szCs w:val="16"/>
        </w:rPr>
        <w:t>Количество участников публичных слушаний - 26 человек.</w:t>
      </w:r>
    </w:p>
    <w:p w:rsidR="00267477" w:rsidRPr="00267477" w:rsidRDefault="00267477" w:rsidP="00267477">
      <w:pPr>
        <w:ind w:firstLine="703"/>
        <w:jc w:val="both"/>
        <w:rPr>
          <w:sz w:val="16"/>
          <w:szCs w:val="16"/>
        </w:rPr>
      </w:pPr>
      <w:r w:rsidRPr="00267477">
        <w:rPr>
          <w:color w:val="000000"/>
          <w:sz w:val="16"/>
          <w:szCs w:val="16"/>
        </w:rPr>
        <w:t>Количество выступивших участников публичных слушаний - 1 человек.</w:t>
      </w:r>
    </w:p>
    <w:p w:rsidR="00267477" w:rsidRPr="00267477" w:rsidRDefault="00267477" w:rsidP="00267477">
      <w:pPr>
        <w:ind w:firstLine="720"/>
        <w:jc w:val="both"/>
        <w:rPr>
          <w:sz w:val="16"/>
          <w:szCs w:val="16"/>
        </w:rPr>
      </w:pPr>
      <w:r w:rsidRPr="00267477">
        <w:rPr>
          <w:color w:val="000000"/>
          <w:sz w:val="16"/>
          <w:szCs w:val="16"/>
        </w:rPr>
        <w:t xml:space="preserve">При подготовке к проведению публичных слушаний по проекту внесения изменений и дополнений в Устав Турковского муниципального района предложений и замечаний в адрес комиссии по проведению публичных слушаний не поступало. </w:t>
      </w:r>
    </w:p>
    <w:p w:rsidR="00267477" w:rsidRPr="00267477" w:rsidRDefault="00267477" w:rsidP="00267477">
      <w:pPr>
        <w:ind w:firstLine="703"/>
        <w:jc w:val="both"/>
        <w:rPr>
          <w:sz w:val="16"/>
          <w:szCs w:val="16"/>
        </w:rPr>
      </w:pPr>
      <w:r w:rsidRPr="00267477">
        <w:rPr>
          <w:color w:val="000000"/>
          <w:sz w:val="16"/>
          <w:szCs w:val="16"/>
        </w:rPr>
        <w:t xml:space="preserve">Согласно протоколу публичных слушаний от 26 января 2024 года в ходе обсуждения проекта были высказаны следующие замечания и предложения по внесению изменений и дополнений в Устав Турковского муниципального района Саратовской области: </w:t>
      </w:r>
    </w:p>
    <w:p w:rsidR="00267477" w:rsidRPr="00267477" w:rsidRDefault="00267477" w:rsidP="00267477">
      <w:pPr>
        <w:rPr>
          <w:sz w:val="16"/>
          <w:szCs w:val="16"/>
        </w:rPr>
      </w:pPr>
    </w:p>
    <w:tbl>
      <w:tblPr>
        <w:tblW w:w="990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91"/>
        <w:gridCol w:w="5975"/>
        <w:gridCol w:w="2835"/>
      </w:tblGrid>
      <w:tr w:rsidR="00267477" w:rsidRPr="00267477" w:rsidTr="005D61EC">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267477" w:rsidRPr="00267477" w:rsidRDefault="00267477" w:rsidP="005D61EC">
            <w:pPr>
              <w:spacing w:before="100" w:beforeAutospacing="1" w:after="119"/>
              <w:jc w:val="center"/>
              <w:rPr>
                <w:sz w:val="16"/>
                <w:szCs w:val="16"/>
              </w:rPr>
            </w:pPr>
            <w:r w:rsidRPr="00267477">
              <w:rPr>
                <w:color w:val="000000"/>
                <w:sz w:val="16"/>
                <w:szCs w:val="16"/>
              </w:rPr>
              <w:t xml:space="preserve">№ </w:t>
            </w:r>
            <w:proofErr w:type="gramStart"/>
            <w:r w:rsidRPr="00267477">
              <w:rPr>
                <w:b/>
                <w:bCs/>
                <w:color w:val="000000"/>
                <w:sz w:val="16"/>
                <w:szCs w:val="16"/>
              </w:rPr>
              <w:t>п</w:t>
            </w:r>
            <w:proofErr w:type="gramEnd"/>
            <w:r w:rsidRPr="00267477">
              <w:rPr>
                <w:b/>
                <w:bCs/>
                <w:color w:val="000000"/>
                <w:sz w:val="16"/>
                <w:szCs w:val="16"/>
              </w:rPr>
              <w:t>/п</w:t>
            </w:r>
          </w:p>
        </w:tc>
        <w:tc>
          <w:tcPr>
            <w:tcW w:w="5975" w:type="dxa"/>
            <w:tcBorders>
              <w:top w:val="outset" w:sz="6" w:space="0" w:color="000000"/>
              <w:left w:val="outset" w:sz="6" w:space="0" w:color="000000"/>
              <w:bottom w:val="outset" w:sz="6" w:space="0" w:color="000000"/>
              <w:right w:val="outset" w:sz="6" w:space="0" w:color="000000"/>
            </w:tcBorders>
            <w:hideMark/>
          </w:tcPr>
          <w:p w:rsidR="00267477" w:rsidRPr="00267477" w:rsidRDefault="00267477" w:rsidP="005D61EC">
            <w:pPr>
              <w:spacing w:before="100" w:beforeAutospacing="1" w:after="119"/>
              <w:jc w:val="center"/>
              <w:rPr>
                <w:sz w:val="16"/>
                <w:szCs w:val="16"/>
              </w:rPr>
            </w:pPr>
            <w:r w:rsidRPr="00267477">
              <w:rPr>
                <w:b/>
                <w:bCs/>
                <w:color w:val="000000"/>
                <w:sz w:val="16"/>
                <w:szCs w:val="16"/>
              </w:rPr>
              <w:t>Информация о мнениях и предложениях, внесенных по вопросам публичных слушаний</w:t>
            </w:r>
          </w:p>
        </w:tc>
        <w:tc>
          <w:tcPr>
            <w:tcW w:w="2835" w:type="dxa"/>
            <w:tcBorders>
              <w:top w:val="outset" w:sz="6" w:space="0" w:color="000000"/>
              <w:left w:val="outset" w:sz="6" w:space="0" w:color="000000"/>
              <w:bottom w:val="outset" w:sz="6" w:space="0" w:color="000000"/>
              <w:right w:val="outset" w:sz="6" w:space="0" w:color="000000"/>
            </w:tcBorders>
            <w:hideMark/>
          </w:tcPr>
          <w:p w:rsidR="00267477" w:rsidRPr="00267477" w:rsidRDefault="00267477" w:rsidP="005D61EC">
            <w:pPr>
              <w:spacing w:before="100" w:beforeAutospacing="1" w:after="119"/>
              <w:jc w:val="center"/>
              <w:rPr>
                <w:sz w:val="16"/>
                <w:szCs w:val="16"/>
              </w:rPr>
            </w:pPr>
            <w:r w:rsidRPr="00267477">
              <w:rPr>
                <w:b/>
                <w:bCs/>
                <w:color w:val="000000"/>
                <w:sz w:val="16"/>
                <w:szCs w:val="16"/>
              </w:rPr>
              <w:t>Сведения о лице, выразившем свое мнение по вопросам, вынесенным на публичные слушания</w:t>
            </w:r>
          </w:p>
        </w:tc>
      </w:tr>
      <w:tr w:rsidR="00267477" w:rsidRPr="00267477" w:rsidTr="005D61EC">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267477" w:rsidRPr="00267477" w:rsidRDefault="00267477" w:rsidP="005D61EC">
            <w:pPr>
              <w:spacing w:before="100" w:beforeAutospacing="1" w:after="119"/>
              <w:jc w:val="center"/>
              <w:rPr>
                <w:sz w:val="16"/>
                <w:szCs w:val="16"/>
              </w:rPr>
            </w:pPr>
            <w:r w:rsidRPr="00267477">
              <w:rPr>
                <w:color w:val="000000"/>
                <w:sz w:val="16"/>
                <w:szCs w:val="16"/>
              </w:rPr>
              <w:t>1.</w:t>
            </w:r>
          </w:p>
        </w:tc>
        <w:tc>
          <w:tcPr>
            <w:tcW w:w="5975" w:type="dxa"/>
            <w:tcBorders>
              <w:top w:val="outset" w:sz="6" w:space="0" w:color="000000"/>
              <w:left w:val="outset" w:sz="6" w:space="0" w:color="000000"/>
              <w:bottom w:val="outset" w:sz="6" w:space="0" w:color="000000"/>
              <w:right w:val="outset" w:sz="6" w:space="0" w:color="000000"/>
            </w:tcBorders>
            <w:hideMark/>
          </w:tcPr>
          <w:p w:rsidR="00267477" w:rsidRPr="00267477" w:rsidRDefault="00267477" w:rsidP="005D61EC">
            <w:pPr>
              <w:spacing w:before="100" w:beforeAutospacing="1" w:after="119"/>
              <w:rPr>
                <w:sz w:val="16"/>
                <w:szCs w:val="16"/>
              </w:rPr>
            </w:pPr>
            <w:r w:rsidRPr="00267477">
              <w:rPr>
                <w:color w:val="000000"/>
                <w:sz w:val="16"/>
                <w:szCs w:val="16"/>
              </w:rPr>
              <w:t>Согласиться с представленным проектом</w:t>
            </w:r>
          </w:p>
        </w:tc>
        <w:tc>
          <w:tcPr>
            <w:tcW w:w="2835" w:type="dxa"/>
            <w:tcBorders>
              <w:top w:val="outset" w:sz="6" w:space="0" w:color="000000"/>
              <w:left w:val="outset" w:sz="6" w:space="0" w:color="000000"/>
              <w:bottom w:val="outset" w:sz="6" w:space="0" w:color="000000"/>
              <w:right w:val="outset" w:sz="6" w:space="0" w:color="000000"/>
            </w:tcBorders>
            <w:hideMark/>
          </w:tcPr>
          <w:p w:rsidR="00267477" w:rsidRPr="00267477" w:rsidRDefault="00267477" w:rsidP="005D61EC">
            <w:pPr>
              <w:spacing w:before="100" w:beforeAutospacing="1" w:after="119"/>
              <w:rPr>
                <w:sz w:val="16"/>
                <w:szCs w:val="16"/>
              </w:rPr>
            </w:pPr>
            <w:r w:rsidRPr="00267477">
              <w:rPr>
                <w:sz w:val="16"/>
                <w:szCs w:val="16"/>
              </w:rPr>
              <w:t>Березина Л.В.</w:t>
            </w:r>
          </w:p>
        </w:tc>
      </w:tr>
    </w:tbl>
    <w:p w:rsidR="00267477" w:rsidRPr="00267477" w:rsidRDefault="00267477" w:rsidP="00267477">
      <w:pPr>
        <w:rPr>
          <w:sz w:val="16"/>
          <w:szCs w:val="16"/>
        </w:rPr>
      </w:pPr>
    </w:p>
    <w:p w:rsidR="00267477" w:rsidRPr="00267477" w:rsidRDefault="00267477" w:rsidP="00267477">
      <w:pPr>
        <w:ind w:firstLine="703"/>
        <w:jc w:val="both"/>
        <w:rPr>
          <w:sz w:val="16"/>
          <w:szCs w:val="16"/>
        </w:rPr>
      </w:pPr>
      <w:r w:rsidRPr="00267477">
        <w:rPr>
          <w:color w:val="000000"/>
          <w:sz w:val="16"/>
          <w:szCs w:val="16"/>
        </w:rPr>
        <w:t>На основании протокола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от 26 января 2024 г.:</w:t>
      </w:r>
    </w:p>
    <w:p w:rsidR="00267477" w:rsidRPr="00267477" w:rsidRDefault="00267477" w:rsidP="00267477">
      <w:pPr>
        <w:ind w:firstLine="692"/>
        <w:jc w:val="both"/>
        <w:rPr>
          <w:sz w:val="16"/>
          <w:szCs w:val="16"/>
        </w:rPr>
      </w:pPr>
      <w:r w:rsidRPr="00267477">
        <w:rPr>
          <w:color w:val="000000"/>
          <w:sz w:val="16"/>
          <w:szCs w:val="16"/>
        </w:rPr>
        <w:t>1. Считать публичные слушания по обсуждению проекта муниципального правового акта состоявшимися.</w:t>
      </w:r>
    </w:p>
    <w:p w:rsidR="00267477" w:rsidRPr="00267477" w:rsidRDefault="00267477" w:rsidP="00267477">
      <w:pPr>
        <w:ind w:firstLine="720"/>
        <w:jc w:val="both"/>
        <w:rPr>
          <w:sz w:val="16"/>
          <w:szCs w:val="16"/>
        </w:rPr>
      </w:pPr>
      <w:r w:rsidRPr="00267477">
        <w:rPr>
          <w:color w:val="000000"/>
          <w:sz w:val="16"/>
          <w:szCs w:val="16"/>
        </w:rPr>
        <w:t>2. Рекомендовать Собранию депутатов Турковского муниципального района принять к рассмотрению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267477" w:rsidRPr="00267477" w:rsidRDefault="00267477" w:rsidP="00267477">
      <w:pPr>
        <w:ind w:firstLine="703"/>
        <w:jc w:val="both"/>
        <w:rPr>
          <w:sz w:val="16"/>
          <w:szCs w:val="16"/>
        </w:rPr>
      </w:pPr>
      <w:r w:rsidRPr="00267477">
        <w:rPr>
          <w:color w:val="000000"/>
          <w:sz w:val="16"/>
          <w:szCs w:val="16"/>
        </w:rPr>
        <w:t>3. Опубликовать настоящее заключение о результатах публичных слушаний в информационном бюллетене «Вестник Турковского муниципального района».</w:t>
      </w:r>
    </w:p>
    <w:p w:rsidR="00267477" w:rsidRPr="00267477" w:rsidRDefault="00267477" w:rsidP="00267477">
      <w:pPr>
        <w:rPr>
          <w:sz w:val="16"/>
          <w:szCs w:val="16"/>
        </w:rPr>
      </w:pPr>
    </w:p>
    <w:p w:rsidR="00267477" w:rsidRPr="00267477" w:rsidRDefault="00267477" w:rsidP="00267477">
      <w:pPr>
        <w:rPr>
          <w:sz w:val="16"/>
          <w:szCs w:val="16"/>
        </w:rPr>
      </w:pPr>
    </w:p>
    <w:p w:rsidR="00267477" w:rsidRPr="00267477" w:rsidRDefault="00267477" w:rsidP="00267477">
      <w:pPr>
        <w:rPr>
          <w:sz w:val="16"/>
          <w:szCs w:val="16"/>
        </w:rPr>
      </w:pPr>
    </w:p>
    <w:p w:rsidR="00267477" w:rsidRPr="00267477" w:rsidRDefault="00267477" w:rsidP="00267477">
      <w:pPr>
        <w:rPr>
          <w:sz w:val="16"/>
          <w:szCs w:val="16"/>
        </w:rPr>
      </w:pPr>
    </w:p>
    <w:p w:rsidR="00267477" w:rsidRPr="00267477" w:rsidRDefault="00267477" w:rsidP="00267477">
      <w:pPr>
        <w:rPr>
          <w:sz w:val="16"/>
          <w:szCs w:val="16"/>
        </w:rPr>
      </w:pPr>
    </w:p>
    <w:p w:rsidR="00267477" w:rsidRPr="00267477" w:rsidRDefault="00267477" w:rsidP="00267477">
      <w:pPr>
        <w:rPr>
          <w:sz w:val="16"/>
          <w:szCs w:val="16"/>
        </w:rPr>
      </w:pPr>
      <w:r w:rsidRPr="00267477">
        <w:rPr>
          <w:b/>
          <w:bCs/>
          <w:color w:val="000000"/>
          <w:sz w:val="16"/>
          <w:szCs w:val="16"/>
        </w:rPr>
        <w:t>Глава  Турковского</w:t>
      </w:r>
    </w:p>
    <w:p w:rsidR="00267477" w:rsidRPr="00267477" w:rsidRDefault="00267477" w:rsidP="00267477">
      <w:pPr>
        <w:rPr>
          <w:sz w:val="16"/>
          <w:szCs w:val="16"/>
        </w:rPr>
      </w:pPr>
      <w:r w:rsidRPr="00267477">
        <w:rPr>
          <w:b/>
          <w:bCs/>
          <w:color w:val="000000"/>
          <w:sz w:val="16"/>
          <w:szCs w:val="16"/>
        </w:rPr>
        <w:t>муниципального района                                                              А.В. Никитин</w:t>
      </w:r>
    </w:p>
    <w:p w:rsidR="00267477" w:rsidRPr="003F53A3" w:rsidRDefault="00267477" w:rsidP="00267477">
      <w:pPr>
        <w:rPr>
          <w:sz w:val="24"/>
          <w:szCs w:val="24"/>
        </w:rPr>
      </w:pPr>
    </w:p>
    <w:p w:rsidR="00267477" w:rsidRPr="003F53A3" w:rsidRDefault="00267477" w:rsidP="00267477">
      <w:pPr>
        <w:rPr>
          <w:sz w:val="24"/>
          <w:szCs w:val="24"/>
        </w:rPr>
      </w:pPr>
    </w:p>
    <w:p w:rsidR="00267477" w:rsidRDefault="00267477" w:rsidP="00267477"/>
    <w:p w:rsidR="00267477" w:rsidRDefault="00267477" w:rsidP="00267477"/>
    <w:p w:rsidR="00267477" w:rsidRDefault="00267477" w:rsidP="00267477"/>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267477" w:rsidRDefault="00267477" w:rsidP="00E37939">
      <w:pPr>
        <w:jc w:val="center"/>
        <w:rPr>
          <w:b/>
        </w:rPr>
      </w:pPr>
    </w:p>
    <w:p w:rsidR="00E37939" w:rsidRPr="00E37939" w:rsidRDefault="00E37939" w:rsidP="00E37939">
      <w:pPr>
        <w:jc w:val="center"/>
        <w:rPr>
          <w:b/>
        </w:rPr>
      </w:pPr>
      <w:r w:rsidRPr="00E37939">
        <w:rPr>
          <w:noProof/>
        </w:rPr>
        <w:drawing>
          <wp:inline distT="0" distB="0" distL="0" distR="0" wp14:anchorId="3634C33A" wp14:editId="2132473D">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E37939" w:rsidRPr="00E37939" w:rsidRDefault="00E37939" w:rsidP="00E37939">
      <w:pPr>
        <w:jc w:val="center"/>
        <w:rPr>
          <w:b/>
        </w:rPr>
      </w:pPr>
      <w:r w:rsidRPr="00E37939">
        <w:rPr>
          <w:b/>
        </w:rPr>
        <w:t>АДМИНИСТРАЦИЯ</w:t>
      </w:r>
    </w:p>
    <w:p w:rsidR="00E37939" w:rsidRPr="00E37939" w:rsidRDefault="00E37939" w:rsidP="00E37939">
      <w:pPr>
        <w:jc w:val="center"/>
        <w:rPr>
          <w:b/>
        </w:rPr>
      </w:pPr>
      <w:r w:rsidRPr="00E37939">
        <w:rPr>
          <w:b/>
        </w:rPr>
        <w:t>ТУРКОВСКОГО МУНИЦИПАЛЬНОГО РАЙОНА</w:t>
      </w:r>
    </w:p>
    <w:p w:rsidR="00E37939" w:rsidRPr="00E37939" w:rsidRDefault="00E37939" w:rsidP="00E37939">
      <w:pPr>
        <w:jc w:val="center"/>
        <w:rPr>
          <w:b/>
        </w:rPr>
      </w:pPr>
      <w:r w:rsidRPr="00E37939">
        <w:rPr>
          <w:b/>
        </w:rPr>
        <w:t>САРАТОВСКОЙ ОБЛАСТИ</w:t>
      </w:r>
    </w:p>
    <w:p w:rsidR="00E37939" w:rsidRPr="00E37939" w:rsidRDefault="00E37939" w:rsidP="00E37939">
      <w:pPr>
        <w:jc w:val="center"/>
        <w:rPr>
          <w:b/>
        </w:rPr>
      </w:pPr>
    </w:p>
    <w:p w:rsidR="00E37939" w:rsidRPr="00E37939" w:rsidRDefault="00E37939" w:rsidP="00E37939">
      <w:pPr>
        <w:pStyle w:val="2"/>
        <w:rPr>
          <w:sz w:val="20"/>
        </w:rPr>
      </w:pPr>
      <w:r w:rsidRPr="00E37939">
        <w:rPr>
          <w:sz w:val="20"/>
        </w:rPr>
        <w:t>ПОСТАНОВЛЕНИЕ</w:t>
      </w:r>
    </w:p>
    <w:p w:rsidR="00E37939" w:rsidRPr="00E37939" w:rsidRDefault="00E37939" w:rsidP="00E37939"/>
    <w:p w:rsidR="00E37939" w:rsidRPr="00E37939" w:rsidRDefault="00E37939" w:rsidP="00E37939">
      <w:pPr>
        <w:rPr>
          <w:b/>
        </w:rPr>
      </w:pPr>
      <w:r w:rsidRPr="00E37939">
        <w:t>От 26.01.2024 г.    № 45</w:t>
      </w:r>
    </w:p>
    <w:p w:rsidR="00E37939" w:rsidRPr="00E37939" w:rsidRDefault="00E37939" w:rsidP="00E37939">
      <w:pPr>
        <w:rPr>
          <w:b/>
        </w:rPr>
      </w:pPr>
    </w:p>
    <w:p w:rsidR="00E37939" w:rsidRPr="00E37939" w:rsidRDefault="00E37939" w:rsidP="00E37939">
      <w:pPr>
        <w:ind w:right="2550"/>
        <w:rPr>
          <w:b/>
        </w:rPr>
      </w:pPr>
      <w:proofErr w:type="gramStart"/>
      <w:r w:rsidRPr="00E37939">
        <w:rPr>
          <w:b/>
        </w:rPr>
        <w:t>О внесении изменений в Положение о проведении открытого аукциона на право заключения договора на размещение</w:t>
      </w:r>
      <w:proofErr w:type="gramEnd"/>
      <w:r w:rsidRPr="00E37939">
        <w:rPr>
          <w:b/>
        </w:rPr>
        <w:t xml:space="preserve"> нестационарного торгового объекта на территории Турковского муниципального образования Турковского муниципального района </w:t>
      </w:r>
    </w:p>
    <w:p w:rsidR="00E37939" w:rsidRPr="00E37939" w:rsidRDefault="00E37939" w:rsidP="00E37939">
      <w:pPr>
        <w:rPr>
          <w:b/>
        </w:rPr>
      </w:pPr>
    </w:p>
    <w:p w:rsidR="00E37939" w:rsidRPr="00E37939" w:rsidRDefault="00E37939" w:rsidP="00E37939">
      <w:pPr>
        <w:ind w:firstLine="709"/>
        <w:jc w:val="both"/>
      </w:pPr>
      <w:proofErr w:type="gramStart"/>
      <w:r w:rsidRPr="00E37939">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Саратовской области от 24 июня 2021 года №482-П «Об утверждении Положения о порядке размещения нестационарных торговых объектов на территории Саратовской области», приказом Минэкономразвития Саратовской области от 18 октября 2016 года № 2424 «О порядке разработки и утверждения схемы размещения</w:t>
      </w:r>
      <w:proofErr w:type="gramEnd"/>
      <w:r w:rsidRPr="00E37939">
        <w:t xml:space="preserve"> нестационарных торговых объектов», Уставом Турковского муниципального района администрация Турковского муниципального района ПОСТАНОВЛЯЕТ:</w:t>
      </w:r>
    </w:p>
    <w:p w:rsidR="00E37939" w:rsidRPr="00E37939" w:rsidRDefault="00E37939" w:rsidP="00E37939">
      <w:pPr>
        <w:pStyle w:val="21"/>
        <w:ind w:firstLine="709"/>
        <w:rPr>
          <w:sz w:val="20"/>
        </w:rPr>
      </w:pPr>
      <w:r w:rsidRPr="00E37939">
        <w:rPr>
          <w:sz w:val="20"/>
        </w:rPr>
        <w:t xml:space="preserve">1. </w:t>
      </w:r>
      <w:proofErr w:type="gramStart"/>
      <w:r w:rsidRPr="00E37939">
        <w:rPr>
          <w:sz w:val="20"/>
        </w:rPr>
        <w:t>Внести в Положение 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 утвержденное постановлением администрации Турковского муниципального района от 11 июня 2021 года № 549 «Об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 следующие изменения:</w:t>
      </w:r>
      <w:proofErr w:type="gramEnd"/>
    </w:p>
    <w:p w:rsidR="00E37939" w:rsidRPr="00E37939" w:rsidRDefault="00E37939" w:rsidP="00E37939">
      <w:pPr>
        <w:pStyle w:val="21"/>
        <w:ind w:firstLine="709"/>
        <w:rPr>
          <w:sz w:val="20"/>
        </w:rPr>
      </w:pPr>
      <w:r w:rsidRPr="00E37939">
        <w:rPr>
          <w:sz w:val="20"/>
        </w:rPr>
        <w:t xml:space="preserve">1.1. по тексту слова «ГОСТ </w:t>
      </w:r>
      <w:proofErr w:type="gramStart"/>
      <w:r w:rsidRPr="00E37939">
        <w:rPr>
          <w:sz w:val="20"/>
        </w:rPr>
        <w:t>Р</w:t>
      </w:r>
      <w:proofErr w:type="gramEnd"/>
      <w:r w:rsidRPr="00E37939">
        <w:rPr>
          <w:sz w:val="20"/>
        </w:rPr>
        <w:t xml:space="preserve"> 51303-2013» заменить словами «ГОСТ Р 51303-2023»;</w:t>
      </w:r>
    </w:p>
    <w:p w:rsidR="00E37939" w:rsidRPr="00E37939" w:rsidRDefault="00E37939" w:rsidP="00E37939">
      <w:pPr>
        <w:pStyle w:val="21"/>
        <w:ind w:firstLine="709"/>
        <w:rPr>
          <w:sz w:val="20"/>
        </w:rPr>
      </w:pPr>
      <w:r w:rsidRPr="00E37939">
        <w:rPr>
          <w:sz w:val="20"/>
        </w:rPr>
        <w:t>1.2. в разделе «2. Функции уполномоченного органа»:</w:t>
      </w:r>
    </w:p>
    <w:p w:rsidR="00E37939" w:rsidRPr="00E37939" w:rsidRDefault="00E37939" w:rsidP="00E37939">
      <w:pPr>
        <w:pStyle w:val="21"/>
        <w:ind w:firstLine="709"/>
        <w:rPr>
          <w:sz w:val="20"/>
        </w:rPr>
      </w:pPr>
      <w:r w:rsidRPr="00E37939">
        <w:rPr>
          <w:sz w:val="20"/>
        </w:rPr>
        <w:t>в абзаце первом слова «Уполномоченный орган» заменить словами «2.1. Уполномоченный орган»;</w:t>
      </w:r>
    </w:p>
    <w:p w:rsidR="00E37939" w:rsidRPr="00E37939" w:rsidRDefault="00E37939" w:rsidP="00E37939">
      <w:pPr>
        <w:pStyle w:val="21"/>
        <w:ind w:firstLine="709"/>
        <w:rPr>
          <w:sz w:val="20"/>
        </w:rPr>
      </w:pPr>
      <w:r w:rsidRPr="00E37939">
        <w:rPr>
          <w:sz w:val="20"/>
        </w:rPr>
        <w:t xml:space="preserve">в подпункте 1 слова «на официальном сайте администрации Турковского муниципального района - www.turki.sarmo.ru в сети Интернет» заменить словами «на официальном сайте администрации Турковского муниципального района в информационно-телекоммуникационной сети «Интернет» - </w:t>
      </w:r>
      <w:hyperlink r:id="rId8" w:history="1">
        <w:r w:rsidRPr="00E37939">
          <w:rPr>
            <w:rStyle w:val="a8"/>
            <w:sz w:val="20"/>
          </w:rPr>
          <w:t>https://turkovskoe-r64.gosweb.gosuslugi.ru/»</w:t>
        </w:r>
      </w:hyperlink>
      <w:r w:rsidRPr="00E37939">
        <w:rPr>
          <w:sz w:val="20"/>
        </w:rPr>
        <w:t>;</w:t>
      </w:r>
    </w:p>
    <w:p w:rsidR="00E37939" w:rsidRPr="00E37939" w:rsidRDefault="00E37939" w:rsidP="00E37939">
      <w:pPr>
        <w:pStyle w:val="21"/>
        <w:ind w:firstLine="709"/>
        <w:rPr>
          <w:sz w:val="20"/>
        </w:rPr>
      </w:pPr>
      <w:r w:rsidRPr="00E37939">
        <w:rPr>
          <w:sz w:val="20"/>
        </w:rPr>
        <w:t>1.3. абзац первый пункта 11.4 изложить в следующей редакции:</w:t>
      </w:r>
    </w:p>
    <w:p w:rsidR="00E37939" w:rsidRPr="00E37939" w:rsidRDefault="00E37939" w:rsidP="00E37939">
      <w:pPr>
        <w:pStyle w:val="21"/>
        <w:ind w:firstLine="709"/>
        <w:rPr>
          <w:sz w:val="20"/>
        </w:rPr>
      </w:pPr>
      <w:r w:rsidRPr="00E37939">
        <w:rPr>
          <w:sz w:val="20"/>
        </w:rPr>
        <w:t>«Договор на размещение нестационарного торгового объекта заключается на срок не менее 7 лет, если иной меньший срок не указан в заявлении о предоставлении права на размещение нестационарного торгового объекта</w:t>
      </w:r>
      <w:proofErr w:type="gramStart"/>
      <w:r w:rsidRPr="00E37939">
        <w:rPr>
          <w:sz w:val="20"/>
        </w:rPr>
        <w:t>.»;</w:t>
      </w:r>
      <w:proofErr w:type="gramEnd"/>
    </w:p>
    <w:p w:rsidR="00E37939" w:rsidRPr="00E37939" w:rsidRDefault="00E37939" w:rsidP="00E37939">
      <w:pPr>
        <w:pStyle w:val="21"/>
        <w:ind w:firstLine="709"/>
        <w:rPr>
          <w:sz w:val="20"/>
        </w:rPr>
      </w:pPr>
      <w:r w:rsidRPr="00E37939">
        <w:rPr>
          <w:sz w:val="20"/>
        </w:rPr>
        <w:t>1.4. пункт 5.3 приложения к Положению исключить.</w:t>
      </w:r>
    </w:p>
    <w:p w:rsidR="00E37939" w:rsidRPr="00E37939" w:rsidRDefault="00E37939" w:rsidP="00E37939">
      <w:pPr>
        <w:pStyle w:val="21"/>
        <w:ind w:firstLine="709"/>
        <w:rPr>
          <w:sz w:val="20"/>
        </w:rPr>
      </w:pPr>
      <w:r w:rsidRPr="00E37939">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37939" w:rsidRPr="00E37939" w:rsidRDefault="00E37939" w:rsidP="00E37939">
      <w:pPr>
        <w:pStyle w:val="21"/>
        <w:ind w:firstLine="709"/>
        <w:rPr>
          <w:sz w:val="20"/>
        </w:rPr>
      </w:pPr>
      <w:r w:rsidRPr="00E37939">
        <w:rPr>
          <w:sz w:val="20"/>
        </w:rPr>
        <w:t xml:space="preserve">3. Настоящее постановление вступает в силу со дня его официального опубликования. </w:t>
      </w:r>
    </w:p>
    <w:p w:rsidR="00E37939" w:rsidRPr="00E37939" w:rsidRDefault="00E37939" w:rsidP="00E37939">
      <w:pPr>
        <w:pStyle w:val="21"/>
        <w:ind w:firstLine="709"/>
        <w:rPr>
          <w:sz w:val="20"/>
        </w:rPr>
      </w:pPr>
      <w:r w:rsidRPr="00E37939">
        <w:rPr>
          <w:sz w:val="20"/>
        </w:rPr>
        <w:t xml:space="preserve">4. </w:t>
      </w:r>
      <w:proofErr w:type="gramStart"/>
      <w:r w:rsidRPr="00E37939">
        <w:rPr>
          <w:sz w:val="20"/>
        </w:rPr>
        <w:t>Контроль за</w:t>
      </w:r>
      <w:proofErr w:type="gramEnd"/>
      <w:r w:rsidRPr="00E37939">
        <w:rPr>
          <w:sz w:val="20"/>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E37939" w:rsidRPr="00E37939" w:rsidRDefault="00E37939" w:rsidP="00E37939">
      <w:pPr>
        <w:pStyle w:val="21"/>
        <w:ind w:firstLine="709"/>
        <w:rPr>
          <w:sz w:val="20"/>
        </w:rPr>
      </w:pPr>
    </w:p>
    <w:p w:rsidR="00E37939" w:rsidRPr="00E37939" w:rsidRDefault="00E37939" w:rsidP="00E37939">
      <w:pPr>
        <w:pStyle w:val="21"/>
        <w:ind w:firstLine="709"/>
        <w:rPr>
          <w:sz w:val="20"/>
        </w:rPr>
      </w:pPr>
    </w:p>
    <w:p w:rsidR="00E37939" w:rsidRPr="00E37939" w:rsidRDefault="00E37939" w:rsidP="00E37939">
      <w:pPr>
        <w:pStyle w:val="21"/>
        <w:rPr>
          <w:b/>
          <w:sz w:val="20"/>
        </w:rPr>
      </w:pPr>
      <w:r w:rsidRPr="00E37939">
        <w:rPr>
          <w:b/>
          <w:sz w:val="20"/>
        </w:rPr>
        <w:t>Глава Турковского</w:t>
      </w:r>
    </w:p>
    <w:p w:rsidR="00E37939" w:rsidRDefault="00E37939" w:rsidP="00E37939">
      <w:pPr>
        <w:pStyle w:val="21"/>
        <w:rPr>
          <w:b/>
          <w:sz w:val="20"/>
        </w:rPr>
      </w:pPr>
      <w:r w:rsidRPr="00E37939">
        <w:rPr>
          <w:b/>
          <w:sz w:val="20"/>
        </w:rPr>
        <w:t>муниципального района</w:t>
      </w:r>
      <w:r w:rsidRPr="00E37939">
        <w:rPr>
          <w:b/>
          <w:sz w:val="20"/>
        </w:rPr>
        <w:tab/>
      </w:r>
      <w:r w:rsidRPr="00E37939">
        <w:rPr>
          <w:b/>
          <w:sz w:val="20"/>
        </w:rPr>
        <w:tab/>
      </w:r>
      <w:r w:rsidRPr="00E37939">
        <w:rPr>
          <w:b/>
          <w:sz w:val="20"/>
        </w:rPr>
        <w:tab/>
      </w:r>
      <w:r w:rsidRPr="00E37939">
        <w:rPr>
          <w:b/>
          <w:sz w:val="20"/>
        </w:rPr>
        <w:tab/>
      </w:r>
      <w:r w:rsidRPr="00E37939">
        <w:rPr>
          <w:b/>
          <w:sz w:val="20"/>
        </w:rPr>
        <w:tab/>
        <w:t xml:space="preserve">                А.В. Никитин</w:t>
      </w:r>
    </w:p>
    <w:p w:rsidR="00E37939" w:rsidRDefault="00E37939" w:rsidP="00E37939">
      <w:pPr>
        <w:pStyle w:val="21"/>
        <w:rPr>
          <w:b/>
          <w:sz w:val="20"/>
        </w:rPr>
      </w:pPr>
    </w:p>
    <w:p w:rsidR="00E37939" w:rsidRDefault="00E37939" w:rsidP="00E37939">
      <w:pPr>
        <w:pStyle w:val="21"/>
        <w:rPr>
          <w:b/>
          <w:sz w:val="20"/>
        </w:rPr>
      </w:pPr>
    </w:p>
    <w:p w:rsidR="00E37939" w:rsidRDefault="00E37939" w:rsidP="00E37939">
      <w:pPr>
        <w:pStyle w:val="21"/>
        <w:rPr>
          <w:b/>
          <w:sz w:val="20"/>
        </w:rPr>
      </w:pPr>
    </w:p>
    <w:p w:rsidR="00E37939" w:rsidRDefault="00E37939" w:rsidP="00E37939">
      <w:pPr>
        <w:pStyle w:val="21"/>
        <w:rPr>
          <w:b/>
          <w:sz w:val="20"/>
        </w:rPr>
      </w:pPr>
    </w:p>
    <w:p w:rsidR="00E37939" w:rsidRDefault="00E37939" w:rsidP="00E37939">
      <w:pPr>
        <w:pStyle w:val="21"/>
        <w:rPr>
          <w:b/>
          <w:sz w:val="20"/>
        </w:rPr>
      </w:pPr>
    </w:p>
    <w:p w:rsidR="00E37939" w:rsidRDefault="00E37939" w:rsidP="00E37939">
      <w:pPr>
        <w:pStyle w:val="21"/>
        <w:rPr>
          <w:b/>
          <w:sz w:val="20"/>
        </w:rPr>
      </w:pPr>
    </w:p>
    <w:p w:rsidR="00E37939" w:rsidRDefault="00E37939" w:rsidP="00E37939">
      <w:pPr>
        <w:pStyle w:val="21"/>
        <w:rPr>
          <w:b/>
          <w:sz w:val="20"/>
        </w:rPr>
      </w:pPr>
    </w:p>
    <w:p w:rsidR="00E37939" w:rsidRDefault="00E37939" w:rsidP="00E37939">
      <w:pPr>
        <w:pStyle w:val="21"/>
        <w:rPr>
          <w:b/>
          <w:sz w:val="20"/>
        </w:rPr>
      </w:pPr>
    </w:p>
    <w:p w:rsidR="00E37939" w:rsidRPr="00E37939" w:rsidRDefault="00E37939" w:rsidP="00E37939">
      <w:pPr>
        <w:autoSpaceDE/>
        <w:autoSpaceDN/>
        <w:adjustRightInd/>
        <w:jc w:val="center"/>
        <w:rPr>
          <w:noProof/>
          <w:sz w:val="16"/>
          <w:szCs w:val="16"/>
        </w:rPr>
      </w:pPr>
      <w:r w:rsidRPr="00E37939">
        <w:rPr>
          <w:noProof/>
          <w:sz w:val="16"/>
          <w:szCs w:val="16"/>
        </w:rPr>
        <w:lastRenderedPageBreak/>
        <w:drawing>
          <wp:inline distT="0" distB="0" distL="0" distR="0" wp14:anchorId="59ACFEA2" wp14:editId="5CB17261">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37939" w:rsidRPr="00E37939" w:rsidRDefault="00E37939" w:rsidP="00E37939">
      <w:pPr>
        <w:autoSpaceDE/>
        <w:autoSpaceDN/>
        <w:adjustRightInd/>
        <w:jc w:val="center"/>
        <w:rPr>
          <w:b/>
          <w:sz w:val="16"/>
          <w:szCs w:val="16"/>
        </w:rPr>
      </w:pPr>
      <w:r w:rsidRPr="00E37939">
        <w:rPr>
          <w:b/>
          <w:sz w:val="16"/>
          <w:szCs w:val="16"/>
        </w:rPr>
        <w:t>АДМИНИСТРАЦИЯ</w:t>
      </w:r>
    </w:p>
    <w:p w:rsidR="00E37939" w:rsidRPr="00E37939" w:rsidRDefault="00E37939" w:rsidP="00E37939">
      <w:pPr>
        <w:autoSpaceDE/>
        <w:autoSpaceDN/>
        <w:adjustRightInd/>
        <w:jc w:val="center"/>
        <w:rPr>
          <w:b/>
          <w:sz w:val="16"/>
          <w:szCs w:val="16"/>
        </w:rPr>
      </w:pPr>
      <w:r w:rsidRPr="00E37939">
        <w:rPr>
          <w:b/>
          <w:sz w:val="16"/>
          <w:szCs w:val="16"/>
        </w:rPr>
        <w:t>ТУРКОВСКОГО МУНИЦИПАЛЬНОГО РАЙОНА</w:t>
      </w:r>
    </w:p>
    <w:p w:rsidR="00E37939" w:rsidRPr="00E37939" w:rsidRDefault="00E37939" w:rsidP="00E37939">
      <w:pPr>
        <w:autoSpaceDE/>
        <w:autoSpaceDN/>
        <w:adjustRightInd/>
        <w:jc w:val="center"/>
        <w:rPr>
          <w:b/>
          <w:sz w:val="16"/>
          <w:szCs w:val="16"/>
        </w:rPr>
      </w:pPr>
      <w:r w:rsidRPr="00E37939">
        <w:rPr>
          <w:b/>
          <w:sz w:val="16"/>
          <w:szCs w:val="16"/>
        </w:rPr>
        <w:t>САРАТОВСКОЙ ОБЛАСТИ</w:t>
      </w:r>
    </w:p>
    <w:p w:rsidR="00E37939" w:rsidRPr="00E37939" w:rsidRDefault="00E37939" w:rsidP="00E37939">
      <w:pPr>
        <w:autoSpaceDE/>
        <w:autoSpaceDN/>
        <w:adjustRightInd/>
        <w:jc w:val="center"/>
        <w:rPr>
          <w:b/>
          <w:sz w:val="16"/>
          <w:szCs w:val="16"/>
        </w:rPr>
      </w:pPr>
    </w:p>
    <w:p w:rsidR="00E37939" w:rsidRPr="00E37939" w:rsidRDefault="00E37939" w:rsidP="00E37939">
      <w:pPr>
        <w:keepNext/>
        <w:autoSpaceDE/>
        <w:autoSpaceDN/>
        <w:adjustRightInd/>
        <w:jc w:val="center"/>
        <w:outlineLvl w:val="1"/>
        <w:rPr>
          <w:b/>
          <w:sz w:val="16"/>
          <w:szCs w:val="16"/>
        </w:rPr>
      </w:pPr>
      <w:r w:rsidRPr="00E37939">
        <w:rPr>
          <w:b/>
          <w:sz w:val="16"/>
          <w:szCs w:val="16"/>
        </w:rPr>
        <w:t xml:space="preserve">ПОСТАНОВЛЕНИЕ  </w:t>
      </w:r>
    </w:p>
    <w:p w:rsidR="00E37939" w:rsidRPr="00E37939" w:rsidRDefault="00E37939" w:rsidP="00E37939">
      <w:pPr>
        <w:autoSpaceDE/>
        <w:autoSpaceDN/>
        <w:adjustRightInd/>
        <w:rPr>
          <w:sz w:val="16"/>
          <w:szCs w:val="16"/>
        </w:rPr>
      </w:pPr>
    </w:p>
    <w:p w:rsidR="00E37939" w:rsidRPr="00E37939" w:rsidRDefault="00E37939" w:rsidP="00E37939">
      <w:pPr>
        <w:autoSpaceDE/>
        <w:autoSpaceDN/>
        <w:adjustRightInd/>
        <w:rPr>
          <w:sz w:val="16"/>
          <w:szCs w:val="16"/>
        </w:rPr>
      </w:pPr>
      <w:r w:rsidRPr="00E37939">
        <w:rPr>
          <w:sz w:val="16"/>
          <w:szCs w:val="16"/>
        </w:rPr>
        <w:t>От 26.01.2024 г.</w:t>
      </w:r>
      <w:r w:rsidRPr="00E37939">
        <w:rPr>
          <w:sz w:val="16"/>
          <w:szCs w:val="16"/>
        </w:rPr>
        <w:tab/>
        <w:t>№ 46</w:t>
      </w:r>
    </w:p>
    <w:p w:rsidR="00E37939" w:rsidRPr="00E37939" w:rsidRDefault="00E37939" w:rsidP="00E37939">
      <w:pPr>
        <w:autoSpaceDE/>
        <w:autoSpaceDN/>
        <w:adjustRightInd/>
        <w:rPr>
          <w:sz w:val="16"/>
          <w:szCs w:val="16"/>
        </w:rPr>
      </w:pPr>
      <w:r w:rsidRPr="00E37939">
        <w:rPr>
          <w:b/>
          <w:sz w:val="16"/>
          <w:szCs w:val="16"/>
        </w:rPr>
        <w:t xml:space="preserve"> </w:t>
      </w:r>
    </w:p>
    <w:p w:rsidR="00E37939" w:rsidRPr="00E37939" w:rsidRDefault="00E37939" w:rsidP="00E37939">
      <w:pPr>
        <w:ind w:right="2409"/>
        <w:rPr>
          <w:b/>
          <w:sz w:val="16"/>
          <w:szCs w:val="16"/>
        </w:rPr>
      </w:pPr>
      <w:r w:rsidRPr="00E37939">
        <w:rPr>
          <w:b/>
          <w:sz w:val="16"/>
          <w:szCs w:val="16"/>
        </w:rPr>
        <w:t xml:space="preserve">Об утверждении муниципальной программы «Профилактика правонарушений и усиление борьбы с преступностью в </w:t>
      </w:r>
      <w:proofErr w:type="spellStart"/>
      <w:r w:rsidRPr="00E37939">
        <w:rPr>
          <w:b/>
          <w:sz w:val="16"/>
          <w:szCs w:val="16"/>
        </w:rPr>
        <w:t>Турковском</w:t>
      </w:r>
      <w:proofErr w:type="spellEnd"/>
      <w:r w:rsidRPr="00E37939">
        <w:rPr>
          <w:b/>
          <w:sz w:val="16"/>
          <w:szCs w:val="16"/>
        </w:rPr>
        <w:t xml:space="preserve"> муниципальном образовании» на 2024 год</w:t>
      </w:r>
    </w:p>
    <w:p w:rsidR="00E37939" w:rsidRPr="00E37939" w:rsidRDefault="00E37939" w:rsidP="00E37939">
      <w:pPr>
        <w:ind w:right="1558"/>
        <w:rPr>
          <w:b/>
          <w:sz w:val="16"/>
          <w:szCs w:val="16"/>
        </w:rPr>
      </w:pPr>
    </w:p>
    <w:p w:rsidR="00E37939" w:rsidRPr="00E37939" w:rsidRDefault="00E37939" w:rsidP="00E37939">
      <w:pPr>
        <w:tabs>
          <w:tab w:val="left" w:pos="9214"/>
        </w:tabs>
        <w:autoSpaceDE/>
        <w:autoSpaceDN/>
        <w:adjustRightInd/>
        <w:ind w:firstLine="709"/>
        <w:rPr>
          <w:sz w:val="16"/>
          <w:szCs w:val="16"/>
        </w:rPr>
      </w:pPr>
      <w:r w:rsidRPr="00E37939">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E37939" w:rsidRPr="00E37939" w:rsidRDefault="00E37939" w:rsidP="00E37939">
      <w:pPr>
        <w:tabs>
          <w:tab w:val="left" w:pos="9214"/>
        </w:tabs>
        <w:autoSpaceDE/>
        <w:autoSpaceDN/>
        <w:adjustRightInd/>
        <w:ind w:firstLine="709"/>
        <w:rPr>
          <w:sz w:val="16"/>
          <w:szCs w:val="16"/>
        </w:rPr>
      </w:pPr>
      <w:r w:rsidRPr="00E37939">
        <w:rPr>
          <w:sz w:val="16"/>
          <w:szCs w:val="16"/>
        </w:rPr>
        <w:t xml:space="preserve">1. Утвердить муниципальную программу «Профилактика правонарушений и усиление борьбы с преступностью в </w:t>
      </w:r>
      <w:proofErr w:type="spellStart"/>
      <w:r w:rsidRPr="00E37939">
        <w:rPr>
          <w:sz w:val="16"/>
          <w:szCs w:val="16"/>
        </w:rPr>
        <w:t>Турковском</w:t>
      </w:r>
      <w:proofErr w:type="spellEnd"/>
      <w:r w:rsidRPr="00E37939">
        <w:rPr>
          <w:sz w:val="16"/>
          <w:szCs w:val="16"/>
        </w:rPr>
        <w:t xml:space="preserve"> муниципальном образовании» на 2024 год согласно приложению.</w:t>
      </w:r>
    </w:p>
    <w:p w:rsidR="00E37939" w:rsidRPr="00E37939" w:rsidRDefault="00E37939" w:rsidP="00E37939">
      <w:pPr>
        <w:tabs>
          <w:tab w:val="left" w:pos="9214"/>
        </w:tabs>
        <w:autoSpaceDE/>
        <w:autoSpaceDN/>
        <w:adjustRightInd/>
        <w:ind w:firstLine="709"/>
        <w:rPr>
          <w:sz w:val="16"/>
          <w:szCs w:val="16"/>
        </w:rPr>
      </w:pPr>
      <w:bookmarkStart w:id="1" w:name="_Hlk28166475"/>
      <w:r w:rsidRPr="00E37939">
        <w:rPr>
          <w:sz w:val="16"/>
          <w:szCs w:val="16"/>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bookmarkEnd w:id="1"/>
    <w:p w:rsidR="00E37939" w:rsidRPr="00E37939" w:rsidRDefault="00E37939" w:rsidP="00E37939">
      <w:pPr>
        <w:tabs>
          <w:tab w:val="left" w:pos="9214"/>
        </w:tabs>
        <w:autoSpaceDE/>
        <w:autoSpaceDN/>
        <w:adjustRightInd/>
        <w:ind w:firstLine="709"/>
        <w:rPr>
          <w:sz w:val="16"/>
          <w:szCs w:val="16"/>
        </w:rPr>
      </w:pPr>
      <w:r w:rsidRPr="00E37939">
        <w:rPr>
          <w:sz w:val="16"/>
          <w:szCs w:val="16"/>
        </w:rPr>
        <w:t xml:space="preserve">3. </w:t>
      </w:r>
      <w:proofErr w:type="gramStart"/>
      <w:r w:rsidRPr="00E37939">
        <w:rPr>
          <w:sz w:val="16"/>
          <w:szCs w:val="16"/>
        </w:rPr>
        <w:t>Контроль за</w:t>
      </w:r>
      <w:proofErr w:type="gramEnd"/>
      <w:r w:rsidRPr="00E37939">
        <w:rPr>
          <w:sz w:val="16"/>
          <w:szCs w:val="16"/>
        </w:rPr>
        <w:t xml:space="preserve"> исполнением настоящего постановления оставляю за собой.</w:t>
      </w:r>
    </w:p>
    <w:p w:rsidR="00E37939" w:rsidRPr="00E37939" w:rsidRDefault="00E37939" w:rsidP="00E37939">
      <w:pPr>
        <w:tabs>
          <w:tab w:val="left" w:pos="567"/>
          <w:tab w:val="left" w:pos="851"/>
          <w:tab w:val="left" w:pos="9214"/>
        </w:tabs>
        <w:autoSpaceDE/>
        <w:autoSpaceDN/>
        <w:adjustRightInd/>
        <w:rPr>
          <w:sz w:val="16"/>
          <w:szCs w:val="16"/>
        </w:rPr>
      </w:pPr>
    </w:p>
    <w:p w:rsidR="00E37939" w:rsidRPr="00E37939" w:rsidRDefault="00E37939" w:rsidP="00E37939">
      <w:pPr>
        <w:tabs>
          <w:tab w:val="left" w:pos="567"/>
          <w:tab w:val="left" w:pos="851"/>
        </w:tabs>
        <w:autoSpaceDE/>
        <w:autoSpaceDN/>
        <w:adjustRightInd/>
        <w:rPr>
          <w:sz w:val="16"/>
          <w:szCs w:val="16"/>
        </w:rPr>
      </w:pPr>
    </w:p>
    <w:p w:rsidR="00E37939" w:rsidRPr="00E37939" w:rsidRDefault="00E37939" w:rsidP="00E37939">
      <w:pPr>
        <w:autoSpaceDE/>
        <w:autoSpaceDN/>
        <w:adjustRightInd/>
        <w:rPr>
          <w:b/>
          <w:sz w:val="16"/>
          <w:szCs w:val="16"/>
        </w:rPr>
      </w:pPr>
      <w:r w:rsidRPr="00E37939">
        <w:rPr>
          <w:b/>
          <w:sz w:val="16"/>
          <w:szCs w:val="16"/>
        </w:rPr>
        <w:t>Глава Турковского</w:t>
      </w:r>
    </w:p>
    <w:p w:rsidR="00E37939" w:rsidRPr="00E37939" w:rsidRDefault="00E37939" w:rsidP="00E37939">
      <w:pPr>
        <w:autoSpaceDE/>
        <w:autoSpaceDN/>
        <w:adjustRightInd/>
        <w:rPr>
          <w:b/>
          <w:sz w:val="16"/>
          <w:szCs w:val="16"/>
        </w:rPr>
        <w:sectPr w:rsidR="00E37939" w:rsidRPr="00E37939" w:rsidSect="0013491C">
          <w:pgSz w:w="11900" w:h="16800"/>
          <w:pgMar w:top="284" w:right="851" w:bottom="1134" w:left="1701" w:header="720" w:footer="720" w:gutter="0"/>
          <w:cols w:space="720"/>
          <w:noEndnote/>
        </w:sectPr>
      </w:pPr>
      <w:r w:rsidRPr="00E37939">
        <w:rPr>
          <w:b/>
          <w:sz w:val="16"/>
          <w:szCs w:val="16"/>
        </w:rPr>
        <w:t>муниципального района</w:t>
      </w:r>
      <w:r w:rsidRPr="00E37939">
        <w:rPr>
          <w:b/>
          <w:sz w:val="16"/>
          <w:szCs w:val="16"/>
        </w:rPr>
        <w:tab/>
      </w:r>
      <w:r w:rsidRPr="00E37939">
        <w:rPr>
          <w:b/>
          <w:sz w:val="16"/>
          <w:szCs w:val="16"/>
        </w:rPr>
        <w:tab/>
      </w:r>
      <w:r w:rsidRPr="00E37939">
        <w:rPr>
          <w:b/>
          <w:sz w:val="16"/>
          <w:szCs w:val="16"/>
        </w:rPr>
        <w:tab/>
      </w:r>
      <w:r w:rsidRPr="00E37939">
        <w:rPr>
          <w:b/>
          <w:sz w:val="16"/>
          <w:szCs w:val="16"/>
        </w:rPr>
        <w:tab/>
      </w:r>
      <w:r w:rsidRPr="00E37939">
        <w:rPr>
          <w:b/>
          <w:sz w:val="16"/>
          <w:szCs w:val="16"/>
        </w:rPr>
        <w:tab/>
      </w:r>
      <w:r w:rsidRPr="00E37939">
        <w:rPr>
          <w:b/>
          <w:sz w:val="16"/>
          <w:szCs w:val="16"/>
        </w:rPr>
        <w:tab/>
        <w:t xml:space="preserve">     А.В. Никитин</w:t>
      </w:r>
    </w:p>
    <w:p w:rsidR="00E37939" w:rsidRPr="00E37939" w:rsidRDefault="00E37939" w:rsidP="00E37939">
      <w:pPr>
        <w:pStyle w:val="ac"/>
        <w:ind w:left="5760" w:firstLine="0"/>
        <w:jc w:val="left"/>
        <w:rPr>
          <w:rFonts w:ascii="Times New Roman" w:hAnsi="Times New Roman"/>
          <w:sz w:val="16"/>
          <w:szCs w:val="16"/>
        </w:rPr>
      </w:pPr>
      <w:r w:rsidRPr="00E37939">
        <w:rPr>
          <w:rFonts w:ascii="Times New Roman" w:hAnsi="Times New Roman"/>
          <w:sz w:val="16"/>
          <w:szCs w:val="16"/>
        </w:rPr>
        <w:lastRenderedPageBreak/>
        <w:t xml:space="preserve">Приложение к постановлению администрации </w:t>
      </w:r>
      <w:proofErr w:type="gramStart"/>
      <w:r w:rsidRPr="00E37939">
        <w:rPr>
          <w:rFonts w:ascii="Times New Roman" w:hAnsi="Times New Roman"/>
          <w:sz w:val="16"/>
          <w:szCs w:val="16"/>
        </w:rPr>
        <w:t>муниципального</w:t>
      </w:r>
      <w:proofErr w:type="gramEnd"/>
    </w:p>
    <w:p w:rsidR="00E37939" w:rsidRPr="00E37939" w:rsidRDefault="00E37939" w:rsidP="00E37939">
      <w:pPr>
        <w:pStyle w:val="ac"/>
        <w:ind w:left="5760" w:firstLine="0"/>
        <w:jc w:val="left"/>
        <w:rPr>
          <w:rFonts w:ascii="Times New Roman" w:hAnsi="Times New Roman"/>
          <w:sz w:val="16"/>
          <w:szCs w:val="16"/>
        </w:rPr>
      </w:pPr>
      <w:r w:rsidRPr="00E37939">
        <w:rPr>
          <w:rFonts w:ascii="Times New Roman" w:hAnsi="Times New Roman"/>
          <w:sz w:val="16"/>
          <w:szCs w:val="16"/>
        </w:rPr>
        <w:t>района от 26.01.2024 г. № 46</w:t>
      </w:r>
    </w:p>
    <w:p w:rsidR="00E37939" w:rsidRPr="00E37939" w:rsidRDefault="00E37939" w:rsidP="00E37939">
      <w:pPr>
        <w:pStyle w:val="1"/>
        <w:jc w:val="center"/>
        <w:rPr>
          <w:rFonts w:ascii="Times New Roman" w:hAnsi="Times New Roman"/>
          <w:sz w:val="16"/>
          <w:szCs w:val="16"/>
        </w:rPr>
      </w:pPr>
      <w:bookmarkStart w:id="2" w:name="sub_99"/>
      <w:r w:rsidRPr="00E37939">
        <w:rPr>
          <w:rFonts w:ascii="Times New Roman" w:hAnsi="Times New Roman"/>
          <w:sz w:val="16"/>
          <w:szCs w:val="16"/>
        </w:rPr>
        <w:t xml:space="preserve">Паспорт муниципальной программы «Профилактика правонарушений и усиление борьбы с преступностью в </w:t>
      </w:r>
      <w:proofErr w:type="spellStart"/>
      <w:r w:rsidRPr="00E37939">
        <w:rPr>
          <w:rFonts w:ascii="Times New Roman" w:hAnsi="Times New Roman"/>
          <w:sz w:val="16"/>
          <w:szCs w:val="16"/>
        </w:rPr>
        <w:t>Турковском</w:t>
      </w:r>
      <w:proofErr w:type="spellEnd"/>
      <w:r w:rsidRPr="00E37939">
        <w:rPr>
          <w:rFonts w:ascii="Times New Roman" w:hAnsi="Times New Roman"/>
          <w:sz w:val="16"/>
          <w:szCs w:val="16"/>
        </w:rPr>
        <w:t xml:space="preserve"> муниципальном образовании» на 2024 год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7525"/>
      </w:tblGrid>
      <w:tr w:rsidR="00E37939" w:rsidRPr="00E37939" w:rsidTr="00FE0255">
        <w:tc>
          <w:tcPr>
            <w:tcW w:w="2681" w:type="dxa"/>
          </w:tcPr>
          <w:bookmarkEnd w:id="2"/>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Наименование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xml:space="preserve">Муниципальная программа «Профилактика правонарушений и усиление борьбы с преступностью в </w:t>
            </w:r>
            <w:proofErr w:type="spellStart"/>
            <w:r w:rsidRPr="00E37939">
              <w:rPr>
                <w:rFonts w:ascii="Times New Roman" w:hAnsi="Times New Roman"/>
                <w:sz w:val="16"/>
                <w:szCs w:val="16"/>
              </w:rPr>
              <w:t>Турковском</w:t>
            </w:r>
            <w:proofErr w:type="spellEnd"/>
            <w:r w:rsidRPr="00E37939">
              <w:rPr>
                <w:rFonts w:ascii="Times New Roman" w:hAnsi="Times New Roman"/>
                <w:sz w:val="16"/>
                <w:szCs w:val="16"/>
              </w:rPr>
              <w:t xml:space="preserve"> муниципальном образовании» на 2024 год (Далее - Программа)</w:t>
            </w:r>
          </w:p>
        </w:tc>
      </w:tr>
      <w:tr w:rsidR="00E37939" w:rsidRPr="00E37939" w:rsidTr="00FE0255">
        <w:tc>
          <w:tcPr>
            <w:tcW w:w="2681" w:type="dxa"/>
          </w:tcPr>
          <w:p w:rsidR="00E37939" w:rsidRPr="00E37939" w:rsidRDefault="00E37939" w:rsidP="00FE0255">
            <w:pPr>
              <w:pStyle w:val="ab"/>
              <w:jc w:val="left"/>
              <w:rPr>
                <w:rStyle w:val="aa"/>
                <w:rFonts w:ascii="Times New Roman" w:hAnsi="Times New Roman"/>
                <w:bCs/>
                <w:color w:val="auto"/>
                <w:sz w:val="16"/>
                <w:szCs w:val="16"/>
              </w:rPr>
            </w:pPr>
            <w:r w:rsidRPr="00E37939">
              <w:rPr>
                <w:rStyle w:val="aa"/>
                <w:rFonts w:ascii="Times New Roman" w:hAnsi="Times New Roman"/>
                <w:color w:val="auto"/>
                <w:sz w:val="16"/>
                <w:szCs w:val="16"/>
              </w:rPr>
              <w:t>Основание разработки муниципальной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Федеральный закон от 06 октября 2003 года № 131-ФЗ «Об общих принципах организации местного самоуправления в Российской Федерации»;</w:t>
            </w:r>
          </w:p>
          <w:p w:rsidR="00E37939" w:rsidRPr="00E37939" w:rsidRDefault="00E37939" w:rsidP="00FE0255">
            <w:pPr>
              <w:rPr>
                <w:sz w:val="16"/>
                <w:szCs w:val="16"/>
              </w:rPr>
            </w:pPr>
            <w:r w:rsidRPr="00E37939">
              <w:rPr>
                <w:sz w:val="16"/>
                <w:szCs w:val="16"/>
              </w:rPr>
              <w:t>Федеральный закон от 23 июня 2016 года № 182 –ФЗ «Об основах системы профилактики правонарушений в Российской Федерации»</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Заказчик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w:t>
            </w:r>
          </w:p>
          <w:p w:rsidR="00E37939" w:rsidRPr="00E37939" w:rsidRDefault="00E37939" w:rsidP="00FE0255">
            <w:pPr>
              <w:pStyle w:val="ab"/>
              <w:rPr>
                <w:rFonts w:ascii="Times New Roman" w:hAnsi="Times New Roman"/>
                <w:sz w:val="16"/>
                <w:szCs w:val="16"/>
              </w:rPr>
            </w:pP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Основные разработчики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Цели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Совершенствование полноценной многоуровневой системы профилактики преступлений и правонарушений на территории Турковского муниципального образования</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Задачи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E37939">
              <w:rPr>
                <w:rFonts w:ascii="Times New Roman" w:hAnsi="Times New Roman"/>
                <w:sz w:val="16"/>
                <w:szCs w:val="16"/>
              </w:rPr>
              <w:t>ресоциализацию</w:t>
            </w:r>
            <w:proofErr w:type="spellEnd"/>
            <w:r w:rsidRPr="00E37939">
              <w:rPr>
                <w:rFonts w:ascii="Times New Roman" w:hAnsi="Times New Roman"/>
                <w:sz w:val="16"/>
                <w:szCs w:val="16"/>
              </w:rPr>
              <w:t xml:space="preserve"> лиц, освободившихся из мест лишения свободы;</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обеспечение экономической безопасности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создание благоприятной и максимально безопасной для населения обстановки в жилом секторе, на улицах и в других общественных местах;</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вовлечение в предупреждение правонарушений организаций всех форм собственности, общественных организаций и граждан;</w:t>
            </w:r>
          </w:p>
          <w:p w:rsidR="00E37939" w:rsidRPr="00E37939" w:rsidRDefault="00E37939" w:rsidP="00FE0255">
            <w:pPr>
              <w:autoSpaceDE/>
              <w:autoSpaceDN/>
              <w:adjustRightInd/>
              <w:rPr>
                <w:sz w:val="16"/>
                <w:szCs w:val="16"/>
              </w:rPr>
            </w:pPr>
            <w:r w:rsidRPr="00E37939">
              <w:rPr>
                <w:sz w:val="16"/>
                <w:szCs w:val="16"/>
              </w:rPr>
              <w:t xml:space="preserve">- проведение постоянного мониторинга состояния безопасности в </w:t>
            </w:r>
            <w:proofErr w:type="spellStart"/>
            <w:r w:rsidRPr="00E37939">
              <w:rPr>
                <w:sz w:val="16"/>
                <w:szCs w:val="16"/>
              </w:rPr>
              <w:t>Турковском</w:t>
            </w:r>
            <w:proofErr w:type="spellEnd"/>
            <w:r w:rsidRPr="00E37939">
              <w:rPr>
                <w:sz w:val="16"/>
                <w:szCs w:val="16"/>
              </w:rPr>
              <w:t xml:space="preserve"> муниципальном образовании.</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Сроки реализации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Реализация Программы будет осуществлена в течение 2024 года.</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Исполнители основных мероприятий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управление образования администрации Турковского муниципального района;</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комиссия по делам несовершеннолетних и защите их прав при администрации муниципального района (по согласованию);</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муниципальное учреждение культуры «</w:t>
            </w:r>
            <w:proofErr w:type="spellStart"/>
            <w:r w:rsidRPr="00E37939">
              <w:rPr>
                <w:rFonts w:ascii="Times New Roman" w:hAnsi="Times New Roman"/>
                <w:sz w:val="16"/>
                <w:szCs w:val="16"/>
              </w:rPr>
              <w:t>Турковский</w:t>
            </w:r>
            <w:proofErr w:type="spellEnd"/>
            <w:r w:rsidRPr="00E37939">
              <w:rPr>
                <w:rFonts w:ascii="Times New Roman" w:hAnsi="Times New Roman"/>
                <w:sz w:val="16"/>
                <w:szCs w:val="16"/>
              </w:rPr>
              <w:t xml:space="preserve"> районный Дом культуры» (по согласованию);</w:t>
            </w:r>
          </w:p>
          <w:p w:rsidR="00E37939" w:rsidRPr="00E37939" w:rsidRDefault="00E37939" w:rsidP="00FE0255">
            <w:pPr>
              <w:rPr>
                <w:sz w:val="16"/>
                <w:szCs w:val="16"/>
              </w:rPr>
            </w:pPr>
            <w:r w:rsidRPr="00E37939">
              <w:rPr>
                <w:sz w:val="16"/>
                <w:szCs w:val="16"/>
              </w:rPr>
              <w:t>ГКУ СО ЦЗН Турковского муниципального района (по согласованию);</w:t>
            </w:r>
          </w:p>
          <w:p w:rsidR="00E37939" w:rsidRPr="00E37939" w:rsidRDefault="00E37939" w:rsidP="00FE0255">
            <w:pPr>
              <w:rPr>
                <w:sz w:val="16"/>
                <w:szCs w:val="16"/>
              </w:rPr>
            </w:pPr>
            <w:proofErr w:type="spellStart"/>
            <w:r w:rsidRPr="00E37939">
              <w:rPr>
                <w:sz w:val="16"/>
                <w:szCs w:val="16"/>
              </w:rPr>
              <w:t>Аркадакский</w:t>
            </w:r>
            <w:proofErr w:type="spellEnd"/>
            <w:r w:rsidRPr="00E37939">
              <w:rPr>
                <w:sz w:val="16"/>
                <w:szCs w:val="16"/>
              </w:rPr>
              <w:t xml:space="preserve"> МФ ФКУ УИИ УФСИН России по Саратовской области (по согласованию)</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Объем и источники финансирования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Общий объем необходимых для реализации программных мероприятий Программы средств из бюджета Турковского муниципального образования составляет - 280 тыс. рублей.</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Ожидаемые результаты реализации Программы</w:t>
            </w:r>
          </w:p>
        </w:tc>
        <w:tc>
          <w:tcPr>
            <w:tcW w:w="7525" w:type="dxa"/>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Реализация мероприятий Программы позволит:</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уменьшить общее число совершаемых преступлений;</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оздоровить обстановку на улицах и других общественных местах;</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снизить уровень рецидивной и «бытовой» преступности;</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-улучшить профилактику правонарушений в среде несовершеннолетних и молодежи;</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снизить количество дорожно-транспортных происшествий и тяжесть их последствий;</w:t>
            </w:r>
          </w:p>
          <w:p w:rsidR="00E37939" w:rsidRPr="00E37939" w:rsidRDefault="00E37939" w:rsidP="00FE0255">
            <w:pPr>
              <w:rPr>
                <w:sz w:val="16"/>
                <w:szCs w:val="16"/>
              </w:rPr>
            </w:pPr>
            <w:r w:rsidRPr="00E37939">
              <w:rPr>
                <w:sz w:val="16"/>
                <w:szCs w:val="16"/>
              </w:rPr>
              <w:t>- повысить уровень доверия населения к правоохранительным органам.</w:t>
            </w:r>
          </w:p>
        </w:tc>
      </w:tr>
      <w:tr w:rsidR="00E37939" w:rsidRPr="00E37939" w:rsidTr="00FE0255">
        <w:tc>
          <w:tcPr>
            <w:tcW w:w="2681" w:type="dxa"/>
          </w:tcPr>
          <w:p w:rsidR="00E37939" w:rsidRPr="00E37939" w:rsidRDefault="00E37939" w:rsidP="00FE0255">
            <w:pPr>
              <w:pStyle w:val="ab"/>
              <w:jc w:val="left"/>
              <w:rPr>
                <w:rFonts w:ascii="Times New Roman" w:hAnsi="Times New Roman"/>
                <w:sz w:val="16"/>
                <w:szCs w:val="16"/>
              </w:rPr>
            </w:pPr>
            <w:r w:rsidRPr="00E37939">
              <w:rPr>
                <w:rStyle w:val="aa"/>
                <w:rFonts w:ascii="Times New Roman" w:hAnsi="Times New Roman"/>
                <w:color w:val="auto"/>
                <w:sz w:val="16"/>
                <w:szCs w:val="16"/>
              </w:rPr>
              <w:t xml:space="preserve">Система организации контроля </w:t>
            </w:r>
          </w:p>
        </w:tc>
        <w:tc>
          <w:tcPr>
            <w:tcW w:w="7525" w:type="dxa"/>
          </w:tcPr>
          <w:p w:rsidR="00E37939" w:rsidRPr="00E37939" w:rsidRDefault="00E37939" w:rsidP="00FE0255">
            <w:pPr>
              <w:pStyle w:val="ab"/>
              <w:rPr>
                <w:rFonts w:ascii="Times New Roman" w:hAnsi="Times New Roman"/>
                <w:sz w:val="16"/>
                <w:szCs w:val="16"/>
              </w:rPr>
            </w:pPr>
            <w:proofErr w:type="gramStart"/>
            <w:r w:rsidRPr="00E37939">
              <w:rPr>
                <w:rFonts w:ascii="Times New Roman" w:hAnsi="Times New Roman"/>
                <w:sz w:val="16"/>
                <w:szCs w:val="16"/>
              </w:rPr>
              <w:t>Контроль за</w:t>
            </w:r>
            <w:proofErr w:type="gramEnd"/>
            <w:r w:rsidRPr="00E37939">
              <w:rPr>
                <w:rFonts w:ascii="Times New Roman" w:hAnsi="Times New Roman"/>
                <w:sz w:val="16"/>
                <w:szCs w:val="16"/>
              </w:rPr>
              <w:t xml:space="preserve"> исполнением программных мероприятий осуществляется администрацией Турковского муниципального района </w:t>
            </w:r>
          </w:p>
        </w:tc>
      </w:tr>
    </w:tbl>
    <w:p w:rsidR="00E37939" w:rsidRPr="00E37939" w:rsidRDefault="00E37939" w:rsidP="00E37939">
      <w:pPr>
        <w:pStyle w:val="1"/>
        <w:jc w:val="both"/>
        <w:rPr>
          <w:rFonts w:ascii="Times New Roman" w:hAnsi="Times New Roman"/>
          <w:sz w:val="16"/>
          <w:szCs w:val="16"/>
        </w:rPr>
        <w:sectPr w:rsidR="00E37939" w:rsidRPr="00E37939" w:rsidSect="00A3540E">
          <w:pgSz w:w="11900" w:h="16800"/>
          <w:pgMar w:top="567" w:right="800" w:bottom="1134" w:left="1100" w:header="720" w:footer="720" w:gutter="0"/>
          <w:cols w:space="720"/>
          <w:noEndnote/>
        </w:sectPr>
      </w:pPr>
      <w:bookmarkStart w:id="3" w:name="sub_100"/>
    </w:p>
    <w:p w:rsidR="00E37939" w:rsidRPr="00E37939" w:rsidRDefault="00E37939" w:rsidP="00E37939">
      <w:pPr>
        <w:pStyle w:val="1"/>
        <w:ind w:firstLine="709"/>
        <w:rPr>
          <w:rFonts w:ascii="Times New Roman" w:hAnsi="Times New Roman"/>
          <w:sz w:val="16"/>
          <w:szCs w:val="16"/>
        </w:rPr>
      </w:pPr>
      <w:r w:rsidRPr="00E37939">
        <w:rPr>
          <w:rFonts w:ascii="Times New Roman" w:hAnsi="Times New Roman"/>
          <w:sz w:val="16"/>
          <w:szCs w:val="16"/>
        </w:rPr>
        <w:lastRenderedPageBreak/>
        <w:t>1. Характеристика (содержание) проблемы и обоснование необходимости ее решения программными методами</w:t>
      </w:r>
    </w:p>
    <w:p w:rsidR="00E37939" w:rsidRPr="00E37939" w:rsidRDefault="00E37939" w:rsidP="00E37939">
      <w:pPr>
        <w:pStyle w:val="ac"/>
        <w:rPr>
          <w:rFonts w:ascii="Times New Roman" w:hAnsi="Times New Roman"/>
          <w:sz w:val="16"/>
          <w:szCs w:val="16"/>
        </w:rPr>
      </w:pPr>
      <w:bookmarkStart w:id="4" w:name="_Hlk91063878"/>
      <w:r w:rsidRPr="00E37939">
        <w:rPr>
          <w:rFonts w:ascii="Times New Roman" w:hAnsi="Times New Roman"/>
          <w:sz w:val="16"/>
          <w:szCs w:val="16"/>
        </w:rPr>
        <w:t xml:space="preserve">Необходимость разработки и принятия муниципальной программы «Профилактика правонарушений и усиление борьбы с преступностью в </w:t>
      </w:r>
      <w:proofErr w:type="spellStart"/>
      <w:r w:rsidRPr="00E37939">
        <w:rPr>
          <w:rFonts w:ascii="Times New Roman" w:hAnsi="Times New Roman"/>
          <w:sz w:val="16"/>
          <w:szCs w:val="16"/>
        </w:rPr>
        <w:t>Турковском</w:t>
      </w:r>
      <w:proofErr w:type="spellEnd"/>
      <w:r w:rsidRPr="00E37939">
        <w:rPr>
          <w:rFonts w:ascii="Times New Roman" w:hAnsi="Times New Roman"/>
          <w:sz w:val="16"/>
          <w:szCs w:val="16"/>
        </w:rPr>
        <w:t xml:space="preserve"> муниципальном образовании на 2024 год» вызвана тем, что преступность, несмотря на прилагаемые усилия, по-прежнему имеет характер реальной угрозы для безопасности жителей муниципального образования. Вызывают особую тревогу правонарушения, совершенные подростками. Преступная среда консолидируется, усиливается ее организованность и связь с международными преступными сообществами. Характерными признаками этого являются возрастающая угроза возможных террористических проявлений.</w:t>
      </w:r>
    </w:p>
    <w:bookmarkEnd w:id="4"/>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xml:space="preserve">В процессе ее реализации осуществляются основные мероприятия, направленные на профилактику правонарушений и усиление борьбы с преступностью на территории муниципального образования. </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Предусмотренные Программой меры основаны на изучении главных криминологических тенденций на территории муниципального образования, на прогнозируемых оценках их дальнейшего развития, сложившейся практике и опыте борьбы с преступностью.</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xml:space="preserve">Однако, несмотря на предпринимаемые меры, безопасность в </w:t>
      </w:r>
      <w:proofErr w:type="spellStart"/>
      <w:r w:rsidRPr="00E37939">
        <w:rPr>
          <w:rFonts w:ascii="Times New Roman" w:hAnsi="Times New Roman"/>
          <w:sz w:val="16"/>
          <w:szCs w:val="16"/>
        </w:rPr>
        <w:t>Турковском</w:t>
      </w:r>
      <w:proofErr w:type="spellEnd"/>
      <w:r w:rsidRPr="00E37939">
        <w:rPr>
          <w:rFonts w:ascii="Times New Roman" w:hAnsi="Times New Roman"/>
          <w:sz w:val="16"/>
          <w:szCs w:val="16"/>
        </w:rPr>
        <w:t xml:space="preserve"> муниципальном образовании требует дальнейшего применения программного метода. Экономическая нестабильность в стране, изменение миграционных процессов, обусловливают сохранение различных видов угроз устойчивому развитию муниципального образования. На криминальную обстановку в муниципальном образовании серьезное влияние оказывает значительное количество преступлений, совершенных в состоянии алкогольного опьянения, ранее совершавшими преступления, ранее судимыми лицами и лицами, не имеющими постоянного источника дохода.</w:t>
      </w:r>
    </w:p>
    <w:p w:rsidR="00E37939" w:rsidRPr="00E37939" w:rsidRDefault="00E37939" w:rsidP="00E37939">
      <w:pPr>
        <w:pStyle w:val="ac"/>
        <w:rPr>
          <w:rFonts w:ascii="Times New Roman" w:hAnsi="Times New Roman"/>
          <w:sz w:val="16"/>
          <w:szCs w:val="16"/>
        </w:rPr>
      </w:pPr>
      <w:proofErr w:type="gramStart"/>
      <w:r w:rsidRPr="00E37939">
        <w:rPr>
          <w:rFonts w:ascii="Times New Roman" w:hAnsi="Times New Roman"/>
          <w:sz w:val="16"/>
          <w:szCs w:val="16"/>
        </w:rPr>
        <w:t xml:space="preserve">Разработка и принятие Программы обусловлены необходимостью интеграции усилий органов местного самоуправления, правоохранительных органов (по согласованию) и других субъектов профилактики правонарушений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криминогенную обстановку в </w:t>
      </w:r>
      <w:proofErr w:type="spellStart"/>
      <w:r w:rsidRPr="00E37939">
        <w:rPr>
          <w:rFonts w:ascii="Times New Roman" w:hAnsi="Times New Roman"/>
          <w:sz w:val="16"/>
          <w:szCs w:val="16"/>
        </w:rPr>
        <w:t>Турковском</w:t>
      </w:r>
      <w:proofErr w:type="spellEnd"/>
      <w:r w:rsidRPr="00E37939">
        <w:rPr>
          <w:rFonts w:ascii="Times New Roman" w:hAnsi="Times New Roman"/>
          <w:sz w:val="16"/>
          <w:szCs w:val="16"/>
        </w:rPr>
        <w:t xml:space="preserve"> муниципальном образовании.</w:t>
      </w:r>
      <w:proofErr w:type="gramEnd"/>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Настоящая Программа подготовлена с учетом имеющегося опыта работы правоохранительных органов и органов местного самоуправления.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работы (в рамках своей компетенции) отдельных участников системы профилактики.</w:t>
      </w:r>
    </w:p>
    <w:p w:rsidR="00E37939" w:rsidRPr="00E37939" w:rsidRDefault="00E37939" w:rsidP="00E37939">
      <w:pPr>
        <w:pStyle w:val="ac"/>
        <w:rPr>
          <w:rFonts w:ascii="Times New Roman" w:hAnsi="Times New Roman"/>
          <w:b/>
          <w:sz w:val="16"/>
          <w:szCs w:val="16"/>
        </w:rPr>
      </w:pPr>
    </w:p>
    <w:p w:rsidR="00E37939" w:rsidRPr="00E37939" w:rsidRDefault="00E37939" w:rsidP="00E37939">
      <w:pPr>
        <w:pStyle w:val="ac"/>
        <w:rPr>
          <w:rFonts w:ascii="Times New Roman" w:hAnsi="Times New Roman"/>
          <w:b/>
          <w:sz w:val="16"/>
          <w:szCs w:val="16"/>
        </w:rPr>
      </w:pPr>
      <w:r w:rsidRPr="00E37939">
        <w:rPr>
          <w:rFonts w:ascii="Times New Roman" w:hAnsi="Times New Roman"/>
          <w:b/>
          <w:sz w:val="16"/>
          <w:szCs w:val="16"/>
        </w:rPr>
        <w:t>2. Цели и задачи Программы</w:t>
      </w:r>
    </w:p>
    <w:bookmarkEnd w:id="3"/>
    <w:p w:rsidR="00E37939" w:rsidRPr="00E37939" w:rsidRDefault="00E37939" w:rsidP="00E37939">
      <w:pPr>
        <w:rPr>
          <w:sz w:val="16"/>
          <w:szCs w:val="16"/>
        </w:rPr>
      </w:pPr>
      <w:r w:rsidRPr="00E37939">
        <w:rPr>
          <w:sz w:val="16"/>
          <w:szCs w:val="16"/>
        </w:rPr>
        <w:t xml:space="preserve">Основной целью Программы является совершенствование полноценной многоуровневой системы профилактики преступлений и правонарушений в </w:t>
      </w:r>
      <w:proofErr w:type="spellStart"/>
      <w:r w:rsidRPr="00E37939">
        <w:rPr>
          <w:sz w:val="16"/>
          <w:szCs w:val="16"/>
        </w:rPr>
        <w:t>Турковском</w:t>
      </w:r>
      <w:proofErr w:type="spellEnd"/>
      <w:r w:rsidRPr="00E37939">
        <w:rPr>
          <w:sz w:val="16"/>
          <w:szCs w:val="16"/>
        </w:rPr>
        <w:t xml:space="preserve"> муниципальном образовании.</w:t>
      </w:r>
    </w:p>
    <w:p w:rsidR="00E37939" w:rsidRPr="00E37939" w:rsidRDefault="00E37939" w:rsidP="00E37939">
      <w:pPr>
        <w:rPr>
          <w:sz w:val="16"/>
          <w:szCs w:val="16"/>
        </w:rPr>
      </w:pPr>
      <w:r w:rsidRPr="00E37939">
        <w:rPr>
          <w:sz w:val="16"/>
          <w:szCs w:val="16"/>
        </w:rPr>
        <w:t>Программа ориентирована на последовательное решение следующих задач:</w:t>
      </w:r>
    </w:p>
    <w:p w:rsidR="00E37939" w:rsidRPr="00E37939" w:rsidRDefault="00E37939" w:rsidP="00E37939">
      <w:pPr>
        <w:rPr>
          <w:sz w:val="16"/>
          <w:szCs w:val="16"/>
        </w:rPr>
      </w:pPr>
      <w:r w:rsidRPr="00E37939">
        <w:rPr>
          <w:sz w:val="16"/>
          <w:szCs w:val="16"/>
        </w:rPr>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E37939" w:rsidRPr="00E37939" w:rsidRDefault="00E37939" w:rsidP="00E37939">
      <w:pPr>
        <w:rPr>
          <w:sz w:val="16"/>
          <w:szCs w:val="16"/>
        </w:rPr>
      </w:pPr>
      <w:r w:rsidRPr="00E37939">
        <w:rPr>
          <w:sz w:val="16"/>
          <w:szCs w:val="16"/>
        </w:rPr>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E37939">
        <w:rPr>
          <w:sz w:val="16"/>
          <w:szCs w:val="16"/>
        </w:rPr>
        <w:t>ресоциализацию</w:t>
      </w:r>
      <w:proofErr w:type="spellEnd"/>
      <w:r w:rsidRPr="00E37939">
        <w:rPr>
          <w:sz w:val="16"/>
          <w:szCs w:val="16"/>
        </w:rPr>
        <w:t xml:space="preserve"> лиц, освободившихся из мест лишения свободы;</w:t>
      </w:r>
    </w:p>
    <w:p w:rsidR="00E37939" w:rsidRPr="00E37939" w:rsidRDefault="00E37939" w:rsidP="00E37939">
      <w:pPr>
        <w:rPr>
          <w:sz w:val="16"/>
          <w:szCs w:val="16"/>
        </w:rPr>
      </w:pPr>
      <w:r w:rsidRPr="00E37939">
        <w:rPr>
          <w:sz w:val="16"/>
          <w:szCs w:val="16"/>
        </w:rPr>
        <w:t>- обеспечение экономической безопасности в области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E37939" w:rsidRPr="00E37939" w:rsidRDefault="00E37939" w:rsidP="00E37939">
      <w:pPr>
        <w:rPr>
          <w:sz w:val="16"/>
          <w:szCs w:val="16"/>
        </w:rPr>
      </w:pPr>
      <w:r w:rsidRPr="00E37939">
        <w:rPr>
          <w:sz w:val="16"/>
          <w:szCs w:val="16"/>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E37939">
        <w:rPr>
          <w:sz w:val="16"/>
          <w:szCs w:val="16"/>
        </w:rPr>
        <w:t>контроля за</w:t>
      </w:r>
      <w:proofErr w:type="gramEnd"/>
      <w:r w:rsidRPr="00E37939">
        <w:rPr>
          <w:sz w:val="16"/>
          <w:szCs w:val="16"/>
        </w:rPr>
        <w:t xml:space="preserve"> ситуацией в общественных местах. Создание благоприятной и максимально безопасной для населения обстановки в жилом секторе, на улицах и в других общественных местах;</w:t>
      </w:r>
    </w:p>
    <w:p w:rsidR="00E37939" w:rsidRPr="00E37939" w:rsidRDefault="00E37939" w:rsidP="00E37939">
      <w:pPr>
        <w:rPr>
          <w:sz w:val="16"/>
          <w:szCs w:val="16"/>
        </w:rPr>
      </w:pPr>
      <w:r w:rsidRPr="00E37939">
        <w:rPr>
          <w:sz w:val="16"/>
          <w:szCs w:val="16"/>
        </w:rPr>
        <w:t>- вовлечение в предупреждение правонарушений организаций всех форм собственности, общественных организаций и граждан;</w:t>
      </w:r>
    </w:p>
    <w:p w:rsidR="00E37939" w:rsidRPr="00E37939" w:rsidRDefault="00E37939" w:rsidP="00E37939">
      <w:pPr>
        <w:rPr>
          <w:sz w:val="16"/>
          <w:szCs w:val="16"/>
        </w:rPr>
      </w:pPr>
      <w:r w:rsidRPr="00E37939">
        <w:rPr>
          <w:sz w:val="16"/>
          <w:szCs w:val="16"/>
        </w:rPr>
        <w:t>- проведение постоянного мониторинга состояния безопасности в муниципальном образовании.</w:t>
      </w:r>
    </w:p>
    <w:p w:rsidR="00E37939" w:rsidRPr="00E37939" w:rsidRDefault="00E37939" w:rsidP="00E37939">
      <w:pPr>
        <w:rPr>
          <w:sz w:val="16"/>
          <w:szCs w:val="16"/>
        </w:rPr>
      </w:pPr>
      <w:r w:rsidRPr="00E37939">
        <w:rPr>
          <w:sz w:val="16"/>
          <w:szCs w:val="16"/>
        </w:rPr>
        <w:t xml:space="preserve">Исполнение мероприятий, предусмотренных Программой, позволит решить наиболее острые проблемы, стоящие перед обществом, в части создания положительных </w:t>
      </w:r>
      <w:proofErr w:type="gramStart"/>
      <w:r w:rsidRPr="00E37939">
        <w:rPr>
          <w:sz w:val="16"/>
          <w:szCs w:val="16"/>
        </w:rPr>
        <w:t>тенденций повышения уровня профилактики преступлений</w:t>
      </w:r>
      <w:proofErr w:type="gramEnd"/>
      <w:r w:rsidRPr="00E37939">
        <w:rPr>
          <w:sz w:val="16"/>
          <w:szCs w:val="16"/>
        </w:rPr>
        <w:t xml:space="preserve"> и правонарушений, законопослушного образа жизни, что в результате окажет непосредственное влияние на укрепление общей безопасности.</w:t>
      </w:r>
    </w:p>
    <w:p w:rsidR="00E37939" w:rsidRPr="00E37939" w:rsidRDefault="00E37939" w:rsidP="00E37939">
      <w:pPr>
        <w:pStyle w:val="1"/>
        <w:rPr>
          <w:rFonts w:ascii="Times New Roman" w:hAnsi="Times New Roman"/>
          <w:sz w:val="16"/>
          <w:szCs w:val="16"/>
        </w:rPr>
      </w:pPr>
      <w:bookmarkStart w:id="5" w:name="sub_200"/>
      <w:r w:rsidRPr="00E37939">
        <w:rPr>
          <w:rFonts w:ascii="Times New Roman" w:hAnsi="Times New Roman"/>
          <w:sz w:val="16"/>
          <w:szCs w:val="16"/>
        </w:rPr>
        <w:t>3. Ожидаемые результаты реализации Программы и показатели эффективности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Реализация Программы позволит:</w:t>
      </w:r>
    </w:p>
    <w:p w:rsidR="00E37939" w:rsidRPr="00E37939" w:rsidRDefault="00E37939" w:rsidP="00E37939">
      <w:pPr>
        <w:pStyle w:val="ac"/>
        <w:rPr>
          <w:rFonts w:ascii="Times New Roman" w:hAnsi="Times New Roman"/>
          <w:sz w:val="16"/>
          <w:szCs w:val="16"/>
        </w:rPr>
      </w:pPr>
      <w:bookmarkStart w:id="6" w:name="_Hlk91064317"/>
      <w:r w:rsidRPr="00E37939">
        <w:rPr>
          <w:rFonts w:ascii="Times New Roman" w:hAnsi="Times New Roman"/>
          <w:sz w:val="16"/>
          <w:szCs w:val="16"/>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уменьшить общее число совершаемых преступлений;</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оздоровить обстановку на улицах и других общественных местах;</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снизить уровень рецидивной и «бытовой» преступности;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-улучшить профилактику правонарушений в среде несовершеннолетних и молодежи;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снизить количество дорожно-транспортных происшествий и тяжесть их последствий;</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повысить уровень доверия населения к правоохранительным органам.</w:t>
      </w:r>
    </w:p>
    <w:bookmarkEnd w:id="6"/>
    <w:p w:rsidR="00E37939" w:rsidRPr="00E37939" w:rsidRDefault="00E37939" w:rsidP="00E37939">
      <w:pPr>
        <w:pStyle w:val="1"/>
        <w:ind w:firstLine="709"/>
        <w:rPr>
          <w:rFonts w:ascii="Times New Roman" w:hAnsi="Times New Roman"/>
          <w:sz w:val="16"/>
          <w:szCs w:val="16"/>
        </w:rPr>
      </w:pPr>
      <w:r w:rsidRPr="00E37939">
        <w:rPr>
          <w:rFonts w:ascii="Times New Roman" w:hAnsi="Times New Roman"/>
          <w:sz w:val="16"/>
          <w:szCs w:val="16"/>
        </w:rPr>
        <w:t>4. Перечень основных мероприятий Программы</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Программа включает мероприятия по приоритетным направлениям в сфере профилактики правонарушений и усиления борьбы с преступностью:</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обеспечение общественного порядка и безопасности граждан, профилактика правонарушений против личности;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дополнительные меры по профилактике рецидивной преступности;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предупреждение и пресечение организованной преступности, коррупции, терроризма и экстремизма;</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борьба с экономическими, финансовыми преступлениями;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противодействие (профилактика) незаконной предпринимательской деятельности;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профилактика правонарушений в сфере розничной продажи алкогольной продукции;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профилактика правонарушений несовершеннолетних и молодежи;</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профилактика правонарушений на административных участках;</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нормативно-правовое и информационно-методическое обеспечение профилактики правонарушений с целью предупреждения правонарушений среди населения и формирования правосознания;</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lastRenderedPageBreak/>
        <w:t>-</w:t>
      </w:r>
      <w:r w:rsidRPr="00E37939">
        <w:rPr>
          <w:rFonts w:ascii="Times New Roman" w:hAnsi="Times New Roman"/>
          <w:b/>
          <w:sz w:val="16"/>
          <w:szCs w:val="16"/>
        </w:rPr>
        <w:t xml:space="preserve"> </w:t>
      </w:r>
      <w:r w:rsidRPr="00E37939">
        <w:rPr>
          <w:rFonts w:ascii="Times New Roman" w:hAnsi="Times New Roman"/>
          <w:sz w:val="16"/>
          <w:szCs w:val="16"/>
        </w:rPr>
        <w:t>профилактика правонарушений в семейно-бытовой сфере.</w:t>
      </w:r>
    </w:p>
    <w:p w:rsidR="00E37939" w:rsidRPr="00E37939" w:rsidRDefault="00E37939" w:rsidP="00E37939">
      <w:pPr>
        <w:ind w:firstLine="709"/>
        <w:rPr>
          <w:b/>
          <w:sz w:val="16"/>
          <w:szCs w:val="16"/>
        </w:rPr>
      </w:pPr>
      <w:r w:rsidRPr="00E37939">
        <w:rPr>
          <w:b/>
          <w:sz w:val="16"/>
          <w:szCs w:val="16"/>
        </w:rPr>
        <w:t>5. Сроки и этапы реализации Программы</w:t>
      </w:r>
    </w:p>
    <w:p w:rsidR="00E37939" w:rsidRPr="00E37939" w:rsidRDefault="00E37939" w:rsidP="00E37939">
      <w:pPr>
        <w:ind w:firstLine="709"/>
        <w:rPr>
          <w:b/>
          <w:sz w:val="16"/>
          <w:szCs w:val="16"/>
        </w:rPr>
      </w:pPr>
      <w:r w:rsidRPr="00E37939">
        <w:rPr>
          <w:sz w:val="16"/>
          <w:szCs w:val="16"/>
        </w:rPr>
        <w:t>Реализация Программы будет осуществляться в 2024 году.</w:t>
      </w:r>
    </w:p>
    <w:p w:rsidR="00E37939" w:rsidRPr="00E37939" w:rsidRDefault="00E37939" w:rsidP="00E37939">
      <w:pPr>
        <w:ind w:firstLine="709"/>
        <w:rPr>
          <w:b/>
          <w:sz w:val="16"/>
          <w:szCs w:val="16"/>
        </w:rPr>
      </w:pPr>
      <w:r w:rsidRPr="00E37939">
        <w:rPr>
          <w:b/>
          <w:sz w:val="16"/>
          <w:szCs w:val="16"/>
        </w:rPr>
        <w:t xml:space="preserve">6. Механизм реализации Программы </w:t>
      </w:r>
    </w:p>
    <w:p w:rsidR="00E37939" w:rsidRPr="00E37939" w:rsidRDefault="00E37939" w:rsidP="00E37939">
      <w:pPr>
        <w:ind w:firstLine="709"/>
        <w:rPr>
          <w:sz w:val="16"/>
          <w:szCs w:val="16"/>
        </w:rPr>
      </w:pPr>
      <w:r w:rsidRPr="00E37939">
        <w:rPr>
          <w:sz w:val="16"/>
          <w:szCs w:val="16"/>
        </w:rPr>
        <w:t>Органы системы профилактики преступлений и правонарушений осуществляют организацию и координацию работ по реализации Программы, вносят в установленном порядке предложения по уточнению мероприятий Программы с учетом складывающейся социально-экономической ситуации.</w:t>
      </w:r>
    </w:p>
    <w:p w:rsidR="00E37939" w:rsidRPr="00E37939" w:rsidRDefault="00E37939" w:rsidP="00E37939">
      <w:pPr>
        <w:ind w:firstLine="709"/>
        <w:rPr>
          <w:sz w:val="16"/>
          <w:szCs w:val="16"/>
        </w:rPr>
      </w:pPr>
      <w:r w:rsidRPr="00E37939">
        <w:rPr>
          <w:sz w:val="16"/>
          <w:szCs w:val="16"/>
        </w:rPr>
        <w:t>Реализация программы осуществляется исполнителями Программы, а также посредством создания рабочих групп и других организационных форм, в которых может быть реализована деятельность, направленная на реализацию положений настоящей Программы.</w:t>
      </w:r>
    </w:p>
    <w:p w:rsidR="00E37939" w:rsidRPr="00E37939" w:rsidRDefault="00E37939" w:rsidP="00E37939">
      <w:pPr>
        <w:ind w:firstLine="709"/>
        <w:rPr>
          <w:sz w:val="16"/>
          <w:szCs w:val="16"/>
        </w:rPr>
      </w:pPr>
      <w:r w:rsidRPr="00E37939">
        <w:rPr>
          <w:sz w:val="16"/>
          <w:szCs w:val="16"/>
        </w:rPr>
        <w:t>Администрация Турковского муниципального района осуществляет подготовку и представление в установленном порядке информации о ходе реализации Программы и эффективности использования финансовых средств.</w:t>
      </w:r>
    </w:p>
    <w:p w:rsidR="00E37939" w:rsidRPr="00E37939" w:rsidRDefault="00E37939" w:rsidP="00E37939">
      <w:pPr>
        <w:ind w:firstLine="709"/>
        <w:rPr>
          <w:b/>
          <w:sz w:val="16"/>
          <w:szCs w:val="16"/>
        </w:rPr>
      </w:pPr>
      <w:r w:rsidRPr="00E37939">
        <w:rPr>
          <w:b/>
          <w:sz w:val="16"/>
          <w:szCs w:val="16"/>
        </w:rPr>
        <w:t>7. Ресурсное обеспечение Программы</w:t>
      </w:r>
    </w:p>
    <w:p w:rsidR="00E37939" w:rsidRPr="00E37939" w:rsidRDefault="00E37939" w:rsidP="00E37939">
      <w:pPr>
        <w:ind w:firstLine="709"/>
        <w:rPr>
          <w:sz w:val="16"/>
          <w:szCs w:val="16"/>
        </w:rPr>
      </w:pPr>
      <w:r w:rsidRPr="00E37939">
        <w:rPr>
          <w:sz w:val="16"/>
          <w:szCs w:val="16"/>
        </w:rPr>
        <w:t xml:space="preserve">Общий объем финансирования Программы –280 </w:t>
      </w:r>
      <w:r w:rsidRPr="00E37939">
        <w:rPr>
          <w:bCs/>
          <w:sz w:val="16"/>
          <w:szCs w:val="16"/>
        </w:rPr>
        <w:t>тыс.</w:t>
      </w:r>
      <w:r w:rsidRPr="00E37939">
        <w:rPr>
          <w:sz w:val="16"/>
          <w:szCs w:val="16"/>
        </w:rPr>
        <w:t xml:space="preserve"> рублей. </w:t>
      </w:r>
    </w:p>
    <w:p w:rsidR="00E37939" w:rsidRPr="00E37939" w:rsidRDefault="00E37939" w:rsidP="00E37939">
      <w:pPr>
        <w:ind w:firstLine="709"/>
        <w:rPr>
          <w:sz w:val="16"/>
          <w:szCs w:val="16"/>
        </w:rPr>
      </w:pPr>
      <w:r w:rsidRPr="00E37939">
        <w:rPr>
          <w:sz w:val="16"/>
          <w:szCs w:val="16"/>
        </w:rPr>
        <w:t>Объемы ассигнований из бюджета Турковского муниципального образования могут быть уточнены, исходя из возможностей бюджета Турковского муниципального образования и объективной необходимости.</w:t>
      </w:r>
    </w:p>
    <w:p w:rsidR="00E37939" w:rsidRPr="00E37939" w:rsidRDefault="00E37939" w:rsidP="00E37939">
      <w:pPr>
        <w:ind w:firstLine="709"/>
        <w:rPr>
          <w:b/>
          <w:bCs/>
          <w:sz w:val="16"/>
          <w:szCs w:val="16"/>
        </w:rPr>
      </w:pPr>
      <w:r w:rsidRPr="00E37939">
        <w:rPr>
          <w:b/>
          <w:bCs/>
          <w:sz w:val="16"/>
          <w:szCs w:val="16"/>
        </w:rPr>
        <w:t xml:space="preserve">8. Управление реализацией Программы и </w:t>
      </w:r>
      <w:proofErr w:type="gramStart"/>
      <w:r w:rsidRPr="00E37939">
        <w:rPr>
          <w:b/>
          <w:bCs/>
          <w:sz w:val="16"/>
          <w:szCs w:val="16"/>
        </w:rPr>
        <w:t>контроль за</w:t>
      </w:r>
      <w:proofErr w:type="gramEnd"/>
      <w:r w:rsidRPr="00E37939">
        <w:rPr>
          <w:b/>
          <w:bCs/>
          <w:sz w:val="16"/>
          <w:szCs w:val="16"/>
        </w:rPr>
        <w:t xml:space="preserve"> ходом ее исполнения</w:t>
      </w:r>
    </w:p>
    <w:p w:rsidR="00E37939" w:rsidRPr="00E37939" w:rsidRDefault="00E37939" w:rsidP="00E37939">
      <w:pPr>
        <w:ind w:firstLine="709"/>
        <w:rPr>
          <w:bCs/>
          <w:sz w:val="16"/>
          <w:szCs w:val="16"/>
        </w:rPr>
      </w:pPr>
      <w:r w:rsidRPr="00E37939">
        <w:rPr>
          <w:bCs/>
          <w:sz w:val="16"/>
          <w:szCs w:val="16"/>
        </w:rPr>
        <w:t xml:space="preserve">Общий </w:t>
      </w:r>
      <w:proofErr w:type="gramStart"/>
      <w:r w:rsidRPr="00E37939">
        <w:rPr>
          <w:bCs/>
          <w:sz w:val="16"/>
          <w:szCs w:val="16"/>
        </w:rPr>
        <w:t>контроль за</w:t>
      </w:r>
      <w:proofErr w:type="gramEnd"/>
      <w:r w:rsidRPr="00E37939">
        <w:rPr>
          <w:bCs/>
          <w:sz w:val="16"/>
          <w:szCs w:val="16"/>
        </w:rPr>
        <w:t xml:space="preserve"> исполнением программных мероприятий осуществляет администрация Турковского муниципального района.</w:t>
      </w:r>
    </w:p>
    <w:p w:rsidR="00E37939" w:rsidRPr="00E37939" w:rsidRDefault="00E37939" w:rsidP="00E37939">
      <w:pPr>
        <w:ind w:firstLine="709"/>
        <w:rPr>
          <w:bCs/>
          <w:sz w:val="16"/>
          <w:szCs w:val="16"/>
        </w:rPr>
      </w:pPr>
      <w:r w:rsidRPr="00E37939">
        <w:rPr>
          <w:bCs/>
          <w:sz w:val="16"/>
          <w:szCs w:val="16"/>
        </w:rPr>
        <w:t xml:space="preserve">В качестве инструментов </w:t>
      </w:r>
      <w:proofErr w:type="gramStart"/>
      <w:r w:rsidRPr="00E37939">
        <w:rPr>
          <w:bCs/>
          <w:sz w:val="16"/>
          <w:szCs w:val="16"/>
        </w:rPr>
        <w:t>контроля за</w:t>
      </w:r>
      <w:proofErr w:type="gramEnd"/>
      <w:r w:rsidRPr="00E37939">
        <w:rPr>
          <w:bCs/>
          <w:sz w:val="16"/>
          <w:szCs w:val="16"/>
        </w:rPr>
        <w:t xml:space="preserve"> ходом исполнения Программы будут использоваться:</w:t>
      </w:r>
    </w:p>
    <w:p w:rsidR="00E37939" w:rsidRPr="00E37939" w:rsidRDefault="00E37939" w:rsidP="00E37939">
      <w:pPr>
        <w:ind w:firstLine="709"/>
        <w:rPr>
          <w:bCs/>
          <w:sz w:val="16"/>
          <w:szCs w:val="16"/>
        </w:rPr>
      </w:pPr>
      <w:r w:rsidRPr="00E37939">
        <w:rPr>
          <w:bCs/>
          <w:sz w:val="16"/>
          <w:szCs w:val="16"/>
        </w:rPr>
        <w:t>- подготовка ежеквартальной, ежегодной информации о ходе реализации Программы.</w:t>
      </w:r>
    </w:p>
    <w:p w:rsidR="00E37939" w:rsidRPr="00E37939" w:rsidRDefault="00E37939" w:rsidP="00E37939">
      <w:pPr>
        <w:ind w:firstLine="709"/>
        <w:rPr>
          <w:bCs/>
          <w:sz w:val="16"/>
          <w:szCs w:val="16"/>
        </w:rPr>
      </w:pPr>
      <w:r w:rsidRPr="00E37939">
        <w:rPr>
          <w:bCs/>
          <w:sz w:val="16"/>
          <w:szCs w:val="16"/>
        </w:rPr>
        <w:t>Ответственными за выполнение мероприятий Программы в установленные сроки являются исполнители Программы.</w:t>
      </w:r>
    </w:p>
    <w:p w:rsidR="00E37939" w:rsidRPr="00E37939" w:rsidRDefault="00E37939" w:rsidP="00E37939">
      <w:pPr>
        <w:ind w:firstLine="709"/>
        <w:rPr>
          <w:bCs/>
          <w:sz w:val="16"/>
          <w:szCs w:val="16"/>
        </w:rPr>
      </w:pPr>
      <w:r w:rsidRPr="00E37939">
        <w:rPr>
          <w:bCs/>
          <w:sz w:val="16"/>
          <w:szCs w:val="16"/>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Турковского муниципального образования.</w:t>
      </w:r>
    </w:p>
    <w:p w:rsidR="00E37939" w:rsidRPr="00E37939" w:rsidRDefault="00E37939" w:rsidP="00E37939">
      <w:pPr>
        <w:ind w:firstLine="709"/>
        <w:rPr>
          <w:b/>
          <w:sz w:val="16"/>
          <w:szCs w:val="16"/>
        </w:rPr>
      </w:pPr>
      <w:r w:rsidRPr="00E37939">
        <w:rPr>
          <w:b/>
          <w:sz w:val="16"/>
          <w:szCs w:val="16"/>
        </w:rPr>
        <w:t>9. Оценка эффективности осуществления Программы</w:t>
      </w:r>
    </w:p>
    <w:p w:rsidR="00E37939" w:rsidRPr="00E37939" w:rsidRDefault="00E37939" w:rsidP="00E37939">
      <w:pPr>
        <w:ind w:firstLine="709"/>
        <w:rPr>
          <w:sz w:val="16"/>
          <w:szCs w:val="16"/>
        </w:rPr>
      </w:pPr>
      <w:r w:rsidRPr="00E37939">
        <w:rPr>
          <w:sz w:val="16"/>
          <w:szCs w:val="16"/>
        </w:rPr>
        <w:t>Критерием эффективности реализации Программы является:</w:t>
      </w:r>
    </w:p>
    <w:p w:rsidR="00E37939" w:rsidRPr="00E37939" w:rsidRDefault="00E37939" w:rsidP="00E37939">
      <w:pPr>
        <w:ind w:firstLine="709"/>
        <w:rPr>
          <w:sz w:val="16"/>
          <w:szCs w:val="16"/>
        </w:rPr>
      </w:pPr>
      <w:r w:rsidRPr="00E37939">
        <w:rPr>
          <w:sz w:val="16"/>
          <w:szCs w:val="16"/>
        </w:rPr>
        <w:t>- повышение эффективности системы социальной профилактики правонарушений, привлечение к организации деятельности по предупреждению правонарушений предприятий, учреждений, организаций всех форм собственности, а также общественных организаций;</w:t>
      </w:r>
    </w:p>
    <w:p w:rsidR="00E37939" w:rsidRPr="00E37939" w:rsidRDefault="00E37939" w:rsidP="00E37939">
      <w:pPr>
        <w:ind w:firstLine="709"/>
        <w:rPr>
          <w:sz w:val="16"/>
          <w:szCs w:val="16"/>
        </w:rPr>
      </w:pPr>
      <w:r w:rsidRPr="00E37939">
        <w:rPr>
          <w:sz w:val="16"/>
          <w:szCs w:val="16"/>
        </w:rPr>
        <w:t>- улучшение информационного обеспечения деятельности по обеспечению охраны общественного порядка на территории муниципального образования;</w:t>
      </w:r>
    </w:p>
    <w:p w:rsidR="00E37939" w:rsidRPr="00E37939" w:rsidRDefault="00E37939" w:rsidP="00E37939">
      <w:pPr>
        <w:ind w:firstLine="709"/>
        <w:rPr>
          <w:sz w:val="16"/>
          <w:szCs w:val="16"/>
        </w:rPr>
      </w:pPr>
      <w:r w:rsidRPr="00E37939">
        <w:rPr>
          <w:sz w:val="16"/>
          <w:szCs w:val="16"/>
        </w:rPr>
        <w:t>- уменьшение общего числа совершаемых преступлений;</w:t>
      </w:r>
    </w:p>
    <w:p w:rsidR="00E37939" w:rsidRPr="00E37939" w:rsidRDefault="00E37939" w:rsidP="00E37939">
      <w:pPr>
        <w:ind w:firstLine="709"/>
        <w:rPr>
          <w:sz w:val="16"/>
          <w:szCs w:val="16"/>
        </w:rPr>
      </w:pPr>
      <w:r w:rsidRPr="00E37939">
        <w:rPr>
          <w:sz w:val="16"/>
          <w:szCs w:val="16"/>
        </w:rPr>
        <w:t>- оздоровление обстановки на улицах и других общественных местах;</w:t>
      </w:r>
    </w:p>
    <w:p w:rsidR="00E37939" w:rsidRPr="00E37939" w:rsidRDefault="00E37939" w:rsidP="00E37939">
      <w:pPr>
        <w:ind w:firstLine="709"/>
        <w:rPr>
          <w:sz w:val="16"/>
          <w:szCs w:val="16"/>
        </w:rPr>
      </w:pPr>
      <w:r w:rsidRPr="00E37939">
        <w:rPr>
          <w:sz w:val="16"/>
          <w:szCs w:val="16"/>
        </w:rPr>
        <w:t>- снижение уровня рецидивной и «бытовой» преступности;</w:t>
      </w:r>
    </w:p>
    <w:p w:rsidR="00E37939" w:rsidRPr="00E37939" w:rsidRDefault="00E37939" w:rsidP="00E37939">
      <w:pPr>
        <w:ind w:firstLine="709"/>
        <w:rPr>
          <w:sz w:val="16"/>
          <w:szCs w:val="16"/>
        </w:rPr>
      </w:pPr>
      <w:r w:rsidRPr="00E37939">
        <w:rPr>
          <w:sz w:val="16"/>
          <w:szCs w:val="16"/>
        </w:rPr>
        <w:t>- улучшение профилактики правонарушений в среде несовершеннолетних и молодежи;</w:t>
      </w:r>
    </w:p>
    <w:p w:rsidR="00E37939" w:rsidRPr="00E37939" w:rsidRDefault="00E37939" w:rsidP="00E37939">
      <w:pPr>
        <w:ind w:firstLine="709"/>
        <w:rPr>
          <w:sz w:val="16"/>
          <w:szCs w:val="16"/>
        </w:rPr>
      </w:pPr>
      <w:r w:rsidRPr="00E37939">
        <w:rPr>
          <w:sz w:val="16"/>
          <w:szCs w:val="16"/>
        </w:rPr>
        <w:t>- снижение количества дорожно-транспортных происшествий и тяжесть их последствий;</w:t>
      </w:r>
    </w:p>
    <w:p w:rsidR="00E37939" w:rsidRPr="00E37939" w:rsidRDefault="00E37939" w:rsidP="00E37939">
      <w:pPr>
        <w:ind w:firstLine="709"/>
        <w:rPr>
          <w:sz w:val="16"/>
          <w:szCs w:val="16"/>
        </w:rPr>
      </w:pPr>
      <w:r w:rsidRPr="00E37939">
        <w:rPr>
          <w:sz w:val="16"/>
          <w:szCs w:val="16"/>
        </w:rPr>
        <w:t>- повышение уровня доверия населения к правоохранительным органам.</w:t>
      </w:r>
    </w:p>
    <w:bookmarkEnd w:id="5"/>
    <w:p w:rsidR="00E37939" w:rsidRPr="00E37939" w:rsidRDefault="00E37939" w:rsidP="00E37939">
      <w:pPr>
        <w:rPr>
          <w:sz w:val="16"/>
          <w:szCs w:val="16"/>
        </w:rPr>
      </w:pPr>
    </w:p>
    <w:p w:rsidR="00E37939" w:rsidRPr="00E37939" w:rsidRDefault="00E37939" w:rsidP="00E37939">
      <w:pPr>
        <w:ind w:firstLine="698"/>
        <w:jc w:val="right"/>
        <w:rPr>
          <w:rStyle w:val="aa"/>
          <w:bCs/>
          <w:color w:val="auto"/>
          <w:sz w:val="16"/>
          <w:szCs w:val="16"/>
        </w:rPr>
        <w:sectPr w:rsidR="00E37939" w:rsidRPr="00E37939" w:rsidSect="00A3540E">
          <w:pgSz w:w="11900" w:h="16800"/>
          <w:pgMar w:top="851" w:right="851" w:bottom="851" w:left="1701" w:header="720" w:footer="720" w:gutter="0"/>
          <w:cols w:space="720"/>
          <w:noEndnote/>
        </w:sectPr>
      </w:pPr>
      <w:bookmarkStart w:id="7" w:name="sub_1100"/>
    </w:p>
    <w:bookmarkEnd w:id="7"/>
    <w:p w:rsidR="00E37939" w:rsidRPr="00E37939" w:rsidRDefault="00E37939" w:rsidP="00E37939">
      <w:pPr>
        <w:pStyle w:val="1"/>
        <w:rPr>
          <w:rFonts w:ascii="Times New Roman" w:hAnsi="Times New Roman"/>
          <w:sz w:val="16"/>
          <w:szCs w:val="16"/>
        </w:rPr>
      </w:pPr>
      <w:r w:rsidRPr="00E37939">
        <w:rPr>
          <w:rFonts w:ascii="Times New Roman" w:hAnsi="Times New Roman"/>
          <w:sz w:val="16"/>
          <w:szCs w:val="16"/>
        </w:rPr>
        <w:lastRenderedPageBreak/>
        <w:t xml:space="preserve">10. Программные мероприятия Программы  «Профилактика правонарушений и усиление борьбы с преступностью в </w:t>
      </w:r>
      <w:proofErr w:type="spellStart"/>
      <w:r w:rsidRPr="00E37939">
        <w:rPr>
          <w:rFonts w:ascii="Times New Roman" w:hAnsi="Times New Roman"/>
          <w:sz w:val="16"/>
          <w:szCs w:val="16"/>
        </w:rPr>
        <w:t>Турковском</w:t>
      </w:r>
      <w:proofErr w:type="spellEnd"/>
      <w:r w:rsidRPr="00E37939">
        <w:rPr>
          <w:rFonts w:ascii="Times New Roman" w:hAnsi="Times New Roman"/>
          <w:sz w:val="16"/>
          <w:szCs w:val="16"/>
        </w:rPr>
        <w:t xml:space="preserve"> муниципальном образовании» на 2024 год</w:t>
      </w:r>
    </w:p>
    <w:p w:rsidR="00E37939" w:rsidRPr="00E37939" w:rsidRDefault="00E37939" w:rsidP="00E37939">
      <w:pPr>
        <w:rPr>
          <w:sz w:val="16"/>
          <w:szCs w:val="16"/>
        </w:rPr>
      </w:pPr>
    </w:p>
    <w:tbl>
      <w:tblPr>
        <w:tblW w:w="150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828"/>
        <w:gridCol w:w="1418"/>
        <w:gridCol w:w="1984"/>
        <w:gridCol w:w="1559"/>
        <w:gridCol w:w="2694"/>
        <w:gridCol w:w="141"/>
        <w:gridCol w:w="2550"/>
      </w:tblGrid>
      <w:tr w:rsidR="00E37939" w:rsidRPr="00E37939" w:rsidTr="00FE0255">
        <w:trPr>
          <w:trHeight w:val="2254"/>
        </w:trPr>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jc w:val="center"/>
              <w:rPr>
                <w:rFonts w:ascii="Times New Roman" w:hAnsi="Times New Roman"/>
                <w:b/>
                <w:sz w:val="16"/>
                <w:szCs w:val="16"/>
              </w:rPr>
            </w:pPr>
            <w:r w:rsidRPr="00E37939">
              <w:rPr>
                <w:rFonts w:ascii="Times New Roman" w:hAnsi="Times New Roman"/>
                <w:b/>
                <w:sz w:val="16"/>
                <w:szCs w:val="16"/>
              </w:rPr>
              <w:t xml:space="preserve">№ </w:t>
            </w:r>
            <w:proofErr w:type="gramStart"/>
            <w:r w:rsidRPr="00E37939">
              <w:rPr>
                <w:rFonts w:ascii="Times New Roman" w:hAnsi="Times New Roman"/>
                <w:b/>
                <w:sz w:val="16"/>
                <w:szCs w:val="16"/>
              </w:rPr>
              <w:t>п</w:t>
            </w:r>
            <w:proofErr w:type="gramEnd"/>
            <w:r w:rsidRPr="00E37939">
              <w:rPr>
                <w:rFonts w:ascii="Times New Roman" w:hAnsi="Times New Roman"/>
                <w:b/>
                <w:sz w:val="16"/>
                <w:szCs w:val="16"/>
              </w:rPr>
              <w:t>/п</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Объем финансового обеспечения (тыс. рублей), всего</w:t>
            </w:r>
          </w:p>
        </w:tc>
        <w:tc>
          <w:tcPr>
            <w:tcW w:w="1559" w:type="dxa"/>
            <w:tcBorders>
              <w:top w:val="single" w:sz="4" w:space="0" w:color="auto"/>
              <w:left w:val="single" w:sz="4" w:space="0" w:color="auto"/>
              <w:right w:val="single" w:sz="4" w:space="0" w:color="auto"/>
            </w:tcBorders>
          </w:tcPr>
          <w:p w:rsidR="00E37939" w:rsidRPr="00E37939" w:rsidRDefault="00E37939" w:rsidP="00FE0255">
            <w:pPr>
              <w:pStyle w:val="ac"/>
              <w:ind w:firstLine="0"/>
              <w:jc w:val="center"/>
              <w:rPr>
                <w:rFonts w:ascii="Times New Roman" w:hAnsi="Times New Roman"/>
                <w:b/>
                <w:sz w:val="16"/>
                <w:szCs w:val="16"/>
              </w:rPr>
            </w:pPr>
            <w:r w:rsidRPr="00E37939">
              <w:rPr>
                <w:rFonts w:ascii="Times New Roman" w:hAnsi="Times New Roman"/>
                <w:b/>
                <w:sz w:val="16"/>
                <w:szCs w:val="16"/>
              </w:rPr>
              <w:t>Источник финансирования</w:t>
            </w:r>
          </w:p>
          <w:p w:rsidR="00E37939" w:rsidRPr="00E37939" w:rsidRDefault="00E37939" w:rsidP="00FE0255">
            <w:pPr>
              <w:pStyle w:val="ac"/>
              <w:ind w:firstLine="0"/>
              <w:jc w:val="center"/>
              <w:rPr>
                <w:rFonts w:ascii="Times New Roman" w:hAnsi="Times New Roman"/>
                <w:b/>
                <w:sz w:val="16"/>
                <w:szCs w:val="16"/>
              </w:rPr>
            </w:pP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center"/>
              <w:rPr>
                <w:rFonts w:ascii="Times New Roman" w:hAnsi="Times New Roman"/>
                <w:b/>
                <w:sz w:val="16"/>
                <w:szCs w:val="16"/>
              </w:rPr>
            </w:pPr>
            <w:proofErr w:type="gramStart"/>
            <w:r w:rsidRPr="00E37939">
              <w:rPr>
                <w:rFonts w:ascii="Times New Roman" w:hAnsi="Times New Roman"/>
                <w:b/>
                <w:sz w:val="16"/>
                <w:szCs w:val="16"/>
              </w:rPr>
              <w:t>Ответственные</w:t>
            </w:r>
            <w:proofErr w:type="gramEnd"/>
            <w:r w:rsidRPr="00E37939">
              <w:rPr>
                <w:rFonts w:ascii="Times New Roman" w:hAnsi="Times New Roman"/>
                <w:b/>
                <w:sz w:val="16"/>
                <w:szCs w:val="16"/>
              </w:rPr>
              <w:t xml:space="preserve"> за выполнение </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jc w:val="center"/>
              <w:rPr>
                <w:rFonts w:ascii="Times New Roman" w:hAnsi="Times New Roman"/>
                <w:b/>
                <w:sz w:val="16"/>
                <w:szCs w:val="16"/>
              </w:rPr>
            </w:pPr>
            <w:r w:rsidRPr="00E37939">
              <w:rPr>
                <w:rFonts w:ascii="Times New Roman" w:hAnsi="Times New Roman"/>
                <w:b/>
                <w:sz w:val="16"/>
                <w:szCs w:val="16"/>
              </w:rPr>
              <w:t>Ожидаемые результаты</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5</w:t>
            </w:r>
          </w:p>
          <w:p w:rsidR="00E37939" w:rsidRPr="00E37939" w:rsidRDefault="00E37939" w:rsidP="00FE0255">
            <w:pPr>
              <w:pStyle w:val="ac"/>
              <w:ind w:firstLine="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6</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7</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Раздел 1. Обеспечение общественного порядка и безопасности граждан, профилактика правонарушений против личности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1.1.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Мониторинг применения норм уголовного закона, способствующих предотвращению тяжких преступлений против жизни и здоровья; участия общественных организаций правоохранительной направленности и населения в охране правопорядка; деятельности муниципальных межведомственных комиссий по профилактике правонарушений</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Повышение качества межведомственного взаимодействия в обеспечении безопасности жителей Турковского муниципального образования</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1.2.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 xml:space="preserve">Осуществление мероприятий по </w:t>
            </w:r>
            <w:proofErr w:type="gramStart"/>
            <w:r w:rsidRPr="00E37939">
              <w:rPr>
                <w:rFonts w:ascii="Times New Roman" w:hAnsi="Times New Roman"/>
                <w:sz w:val="16"/>
                <w:szCs w:val="16"/>
              </w:rPr>
              <w:t>контролю за</w:t>
            </w:r>
            <w:proofErr w:type="gramEnd"/>
            <w:r w:rsidRPr="00E37939">
              <w:rPr>
                <w:rFonts w:ascii="Times New Roman" w:hAnsi="Times New Roman"/>
                <w:sz w:val="16"/>
                <w:szCs w:val="16"/>
              </w:rPr>
              <w:t xml:space="preserve"> соблюдением иностранными гражданами и лицами без гражданства, установленными правилами проживания и временного пребывания в Российской Федерации, а также контроля и надзора в сфере внешней трудовой миграции, привлечения иностранных работников в Российскую Федерацию. </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Снижение количества незаконных мигрантов</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1.3.</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Приобретение и установление системы видеонаблюдения в общественных местах</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 xml:space="preserve">270,0 </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Повышение качества </w:t>
            </w:r>
            <w:proofErr w:type="gramStart"/>
            <w:r w:rsidRPr="00E37939">
              <w:rPr>
                <w:rFonts w:ascii="Times New Roman" w:hAnsi="Times New Roman"/>
                <w:sz w:val="16"/>
                <w:szCs w:val="16"/>
              </w:rPr>
              <w:t>контроля за</w:t>
            </w:r>
            <w:proofErr w:type="gramEnd"/>
            <w:r w:rsidRPr="00E37939">
              <w:rPr>
                <w:rFonts w:ascii="Times New Roman" w:hAnsi="Times New Roman"/>
                <w:sz w:val="16"/>
                <w:szCs w:val="16"/>
              </w:rPr>
              <w:t xml:space="preserve"> криминогенной ситуацией</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Раздел 2. Дополнительные меры по профилактике рецидивной преступности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2.1.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Организация и проведение круглых столов по обмену опытом работы по социальной реабилитации лиц, освободившихся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Повышение качества мероприятий по </w:t>
            </w:r>
            <w:proofErr w:type="spellStart"/>
            <w:r w:rsidRPr="00E37939">
              <w:rPr>
                <w:rFonts w:ascii="Times New Roman" w:hAnsi="Times New Roman"/>
                <w:sz w:val="16"/>
                <w:szCs w:val="16"/>
              </w:rPr>
              <w:t>ресоциализации</w:t>
            </w:r>
            <w:proofErr w:type="spellEnd"/>
            <w:r w:rsidRPr="00E37939">
              <w:rPr>
                <w:rFonts w:ascii="Times New Roman" w:hAnsi="Times New Roman"/>
                <w:sz w:val="16"/>
                <w:szCs w:val="16"/>
              </w:rPr>
              <w:t xml:space="preserve"> указанной категории лиц</w:t>
            </w:r>
          </w:p>
        </w:tc>
      </w:tr>
      <w:tr w:rsidR="00E37939" w:rsidRPr="00E37939" w:rsidTr="00FE0255">
        <w:trPr>
          <w:trHeight w:val="1245"/>
        </w:trPr>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2.2.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Организация временной занятости граждан, вернувшихся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ГКУ СО ЦЗН Турковского муниципального района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Вовлечение в трудовой процесс отдельных категорий граждан Турковского муниципального образования </w:t>
            </w:r>
          </w:p>
          <w:p w:rsidR="00E37939" w:rsidRPr="00E37939" w:rsidRDefault="00E37939" w:rsidP="00FE0255">
            <w:pPr>
              <w:pStyle w:val="ac"/>
              <w:rPr>
                <w:rFonts w:ascii="Times New Roman" w:hAnsi="Times New Roman"/>
                <w:sz w:val="16"/>
                <w:szCs w:val="16"/>
              </w:rPr>
            </w:pPr>
          </w:p>
        </w:tc>
      </w:tr>
      <w:tr w:rsidR="00E37939" w:rsidRPr="00E37939" w:rsidTr="00FE0255">
        <w:trPr>
          <w:trHeight w:val="1245"/>
        </w:trPr>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lastRenderedPageBreak/>
              <w:t>2.3.</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 xml:space="preserve">Организация и проведение мероприятий, направленных на усиление </w:t>
            </w:r>
            <w:proofErr w:type="gramStart"/>
            <w:r w:rsidRPr="00E37939">
              <w:rPr>
                <w:rFonts w:ascii="Times New Roman" w:hAnsi="Times New Roman"/>
                <w:sz w:val="16"/>
                <w:szCs w:val="16"/>
              </w:rPr>
              <w:t>контроля за</w:t>
            </w:r>
            <w:proofErr w:type="gramEnd"/>
            <w:r w:rsidRPr="00E37939">
              <w:rPr>
                <w:rFonts w:ascii="Times New Roman" w:hAnsi="Times New Roman"/>
                <w:sz w:val="16"/>
                <w:szCs w:val="16"/>
              </w:rPr>
              <w:t xml:space="preserve"> пресечением противоправных намерений лиц, освободившихся из мест лишения свободы, ранее судимых за совершение тяжких и особо тяжких преступлений против собственности и личности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(по согласованию),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МФ ФКУ УИИ УФСИН России по Саратовской области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Снижение числа преступлений, совершенных лицами, ранее судимыми за совершение тяжких и особо тяжких преступлений против собственности и личности</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Раздел 3. Предупреждение и пресечение организованной преступности, коррупции, терроризма и экстремизма</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3.1.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Проведение оперативно-розыскных мероприятий по выявлению проявлений вымогательства, коррупции и административного давления со стороны должностных лиц органов власти и управления, контролирующих структур в целях защиты субъектов малого и среднего бизнеса, ликвидации административных ограничений при осуществлении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835" w:type="dxa"/>
            <w:gridSpan w:val="2"/>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550" w:type="dxa"/>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Повышение уровня защиты субъектов малого и среднего бизнеса при осуществлении предупредительной деятельности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3.2.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Организация обследования объектов повышенной опасности, жизнеобеспечения в целях недопущения совершения на них террористических актов</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b/>
                <w:sz w:val="16"/>
                <w:szCs w:val="16"/>
              </w:rPr>
            </w:pPr>
            <w:r w:rsidRPr="00E37939">
              <w:rPr>
                <w:rFonts w:ascii="Times New Roman" w:hAnsi="Times New Roman"/>
                <w:sz w:val="16"/>
                <w:szCs w:val="16"/>
              </w:rPr>
              <w:t>-</w:t>
            </w:r>
          </w:p>
        </w:tc>
        <w:tc>
          <w:tcPr>
            <w:tcW w:w="2835" w:type="dxa"/>
            <w:gridSpan w:val="2"/>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550" w:type="dxa"/>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Снижение риска совершения террористических актов на объектах повышенной опасности, обеспечение пожарной безопасности населения</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3.3.</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Проведение мероприятий по изъятию добровольно сданного незаконно хранящегося оружия, боеприпасов, взрывчатых веществ и устройств</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835" w:type="dxa"/>
            <w:gridSpan w:val="2"/>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550" w:type="dxa"/>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Снижение удельного веса </w:t>
            </w:r>
            <w:proofErr w:type="gramStart"/>
            <w:r w:rsidRPr="00E37939">
              <w:rPr>
                <w:rFonts w:ascii="Times New Roman" w:hAnsi="Times New Roman"/>
                <w:sz w:val="16"/>
                <w:szCs w:val="16"/>
              </w:rPr>
              <w:t>преступлений</w:t>
            </w:r>
            <w:proofErr w:type="gramEnd"/>
            <w:r w:rsidRPr="00E37939">
              <w:rPr>
                <w:rFonts w:ascii="Times New Roman" w:hAnsi="Times New Roman"/>
                <w:sz w:val="16"/>
                <w:szCs w:val="16"/>
              </w:rPr>
              <w:t xml:space="preserve"> с применением незаконно хранящегося оружия, боеприпасов, взрывчатых веществ и устройств, выявление фактов незаконного оборота оружия, боеприпасов, взрывчатых веществ и устройств</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3.4.</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bCs/>
                <w:color w:val="000000"/>
                <w:sz w:val="16"/>
                <w:szCs w:val="16"/>
              </w:rPr>
            </w:pPr>
            <w:r w:rsidRPr="00E37939">
              <w:rPr>
                <w:rFonts w:ascii="Times New Roman" w:hAnsi="Times New Roman"/>
                <w:bCs/>
                <w:color w:val="000000"/>
                <w:sz w:val="16"/>
                <w:szCs w:val="16"/>
              </w:rPr>
              <w:t>Формирование гражданского патриотизма, толерантности к представителям других национальностей, религий;</w:t>
            </w:r>
          </w:p>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bCs/>
                <w:color w:val="000000"/>
                <w:sz w:val="16"/>
                <w:szCs w:val="16"/>
              </w:rPr>
              <w:t>Мониторинг общественно-политических процессов и предупреждение межнациональных конфликтов</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835" w:type="dxa"/>
            <w:gridSpan w:val="2"/>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(по согласованию) </w:t>
            </w:r>
          </w:p>
        </w:tc>
        <w:tc>
          <w:tcPr>
            <w:tcW w:w="2550" w:type="dxa"/>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Повышение уровня межведомственного взаимодействия в вопросах профилактики экстремистских проявлений</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Раздел 4. Борьба с экономическими, финансовыми преступлениями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4.1.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Организация и проведение межведомственных рейдов по недопущению реализации на потребительском рынке товаров, опасных для жизни и здоровья граждан, некачественной и контрафактной продукции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Устранение фактов реализации недоброкачественной, фальсифицированной и контрафактной продукции населению</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b/>
                <w:sz w:val="16"/>
                <w:szCs w:val="16"/>
              </w:rPr>
              <w:t>Раздел 5. Противодействие (профилактика) незаконной предпринимательской деятельности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5.1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 xml:space="preserve">Проведение мероприятий по постановке на учет </w:t>
            </w:r>
            <w:proofErr w:type="spellStart"/>
            <w:r w:rsidRPr="00E37939">
              <w:rPr>
                <w:rFonts w:ascii="Times New Roman" w:hAnsi="Times New Roman"/>
                <w:sz w:val="16"/>
                <w:szCs w:val="16"/>
              </w:rPr>
              <w:t>самозанятых</w:t>
            </w:r>
            <w:proofErr w:type="spellEnd"/>
            <w:r w:rsidRPr="00E37939">
              <w:rPr>
                <w:rFonts w:ascii="Times New Roman" w:hAnsi="Times New Roman"/>
                <w:sz w:val="16"/>
                <w:szCs w:val="16"/>
              </w:rPr>
              <w:t xml:space="preserve"> граждан</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Администрация Турковского муниципального района </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Уменьшение количества неформально занятых граждан</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5.2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Противодействие распространению рекламных услуг нелегальными участниками финансового рынка</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 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Противодействие незаконной предпринимательской деятельности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5.3</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Противодействие незаконной предпринимательской деятельности в сфере пассажирских перевозок, в том числе с использованием такси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Администрация Турковского муниципального района, ОП в составе МО МВД РФ </w:t>
            </w:r>
            <w:r w:rsidRPr="00E37939">
              <w:rPr>
                <w:rFonts w:ascii="Times New Roman" w:hAnsi="Times New Roman"/>
                <w:sz w:val="16"/>
                <w:szCs w:val="16"/>
              </w:rPr>
              <w:lastRenderedPageBreak/>
              <w:t>«</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lastRenderedPageBreak/>
              <w:t xml:space="preserve">Предупреждение нарушений законодательства в сфере регулярных пассажирских </w:t>
            </w:r>
            <w:r w:rsidRPr="00E37939">
              <w:rPr>
                <w:rFonts w:ascii="Times New Roman" w:hAnsi="Times New Roman"/>
                <w:sz w:val="16"/>
                <w:szCs w:val="16"/>
              </w:rPr>
              <w:lastRenderedPageBreak/>
              <w:t>перевозок, нарушений Правил дорожного движения водителями, осуществляющими пассажирские перевозки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lastRenderedPageBreak/>
              <w:t>5.4</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Противодействие незаконной предпринимательской деятельности в сфере лесозаготовки и лесопереработки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 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Предупреждение нарушений законодательства в сфере лесозаготовки и лесопереработки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5.5</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 xml:space="preserve">Противодействие осуществления предпринимательской деятельности без государственной регистрации и (или) отсутствие лицензии по приемке лома металлов, оказанию бытовых, </w:t>
            </w:r>
            <w:proofErr w:type="spellStart"/>
            <w:r w:rsidRPr="00E37939">
              <w:rPr>
                <w:rFonts w:ascii="Times New Roman" w:hAnsi="Times New Roman"/>
                <w:sz w:val="16"/>
                <w:szCs w:val="16"/>
              </w:rPr>
              <w:t>риэлторских</w:t>
            </w:r>
            <w:proofErr w:type="spellEnd"/>
            <w:r w:rsidRPr="00E37939">
              <w:rPr>
                <w:rFonts w:ascii="Times New Roman" w:hAnsi="Times New Roman"/>
                <w:sz w:val="16"/>
                <w:szCs w:val="16"/>
              </w:rPr>
              <w:t>, образовательных, гостиничных услуг населению, розничной торговле пищевыми продуктами, промышленными товарами, лекарственными препаратами, добычи полезных ископаемых, обращению с отходами, незаконного предоставления потребительских займов</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 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Противодействие незаконной предпринимательской деятельности</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Раздел 6. Профилактика правонарушений в сфере розничной продажи алкогольной продукции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6.1.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Организация и проведение мероприятий по выявлению фактов кустарного (нелегального) производства алкогольной продукции, незаконного хранения и реализации спирта, спиртосодержащей продукции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p w:rsidR="00E37939" w:rsidRPr="00E37939" w:rsidRDefault="00E37939" w:rsidP="00FE0255">
            <w:pPr>
              <w:pStyle w:val="ac"/>
              <w:ind w:firstLine="0"/>
              <w:rPr>
                <w:rFonts w:ascii="Times New Roman" w:hAnsi="Times New Roman"/>
                <w:sz w:val="16"/>
                <w:szCs w:val="16"/>
              </w:rPr>
            </w:pP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Предотвращение распространения на территории муниципального образования фальсифицированной алкогольной продукции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6.2.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proofErr w:type="gramStart"/>
            <w:r w:rsidRPr="00E37939">
              <w:rPr>
                <w:rFonts w:ascii="Times New Roman" w:hAnsi="Times New Roman"/>
                <w:sz w:val="16"/>
                <w:szCs w:val="16"/>
              </w:rPr>
              <w:t>Организация и проведение межведомственных рейдов по пресечению фактов реализации несовершеннолетним алкогольной и табачной продукции (вблизи образовательных учреждений, в местах массового отдыха</w:t>
            </w:r>
            <w:proofErr w:type="gramEnd"/>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Устранение фактов реализации несовершеннолетним алкогольной и табачной продукции</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Раздел 7. Профилактика правонарушений несовершеннолетних и молодежи</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7.1.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proofErr w:type="gramStart"/>
            <w:r w:rsidRPr="00E37939">
              <w:rPr>
                <w:rFonts w:ascii="Times New Roman" w:hAnsi="Times New Roman"/>
                <w:color w:val="000000"/>
                <w:sz w:val="16"/>
                <w:szCs w:val="16"/>
              </w:rPr>
              <w:t>Организация и проведение мероприятий, направленных на профилактику правонарушений среди обучающихся муниципальных образовательных учреждений (конкурсы, слеты, акции, спортивные мероприятия, фестивали, беседы, семинары, «круглые столы» и т.д.)</w:t>
            </w:r>
            <w:proofErr w:type="gramEnd"/>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 Комиссия по делам несовершеннолетних и защите их прав при администрации Турковского МР (по согласованию), управление образования администрации Турковского МР</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Предупреждение подростковой преступности; Пропаганда среди учащихся законопослушного поведения;</w:t>
            </w:r>
          </w:p>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Стимулирование работы по профилактике асоциального поведения учащихся.</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7.2.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color w:val="000000"/>
                <w:sz w:val="16"/>
                <w:szCs w:val="16"/>
              </w:rPr>
            </w:pPr>
            <w:r w:rsidRPr="00E37939">
              <w:rPr>
                <w:rFonts w:ascii="Times New Roman" w:hAnsi="Times New Roman"/>
                <w:color w:val="000000"/>
                <w:sz w:val="16"/>
                <w:szCs w:val="16"/>
              </w:rPr>
              <w:t>Проведение профилактических мероприятий «Дети и транспорт»</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(по согласованию), Комиссия по делам несовершеннолетних и защите их прав при администрации Турковского МР (по согласованию), управление образования администрации Турковского МР   </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Снижение уровня детского дорожного травматизма</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7.3.</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color w:val="000000"/>
                <w:sz w:val="16"/>
                <w:szCs w:val="16"/>
              </w:rPr>
            </w:pPr>
            <w:r w:rsidRPr="00E37939">
              <w:rPr>
                <w:rFonts w:ascii="Times New Roman" w:hAnsi="Times New Roman"/>
                <w:color w:val="000000"/>
                <w:sz w:val="16"/>
                <w:szCs w:val="16"/>
              </w:rPr>
              <w:t xml:space="preserve">Проведение комплексных оперативно-профилактических мероприятий по выявлению </w:t>
            </w:r>
            <w:r w:rsidRPr="00E37939">
              <w:rPr>
                <w:rFonts w:ascii="Times New Roman" w:hAnsi="Times New Roman"/>
                <w:color w:val="000000"/>
                <w:sz w:val="16"/>
                <w:szCs w:val="16"/>
              </w:rPr>
              <w:lastRenderedPageBreak/>
              <w:t>семей, находящихся в социально опасном положении,</w:t>
            </w:r>
            <w:r w:rsidRPr="00E37939">
              <w:rPr>
                <w:rFonts w:ascii="Times New Roman" w:hAnsi="Times New Roman"/>
                <w:sz w:val="16"/>
                <w:szCs w:val="16"/>
              </w:rPr>
              <w:t xml:space="preserve"> </w:t>
            </w:r>
            <w:r w:rsidRPr="00E37939">
              <w:rPr>
                <w:rFonts w:ascii="Times New Roman" w:hAnsi="Times New Roman"/>
                <w:color w:val="000000"/>
                <w:sz w:val="16"/>
                <w:szCs w:val="16"/>
              </w:rPr>
              <w:t xml:space="preserve">с семьями с явными признаками неблагополучия, а также детей, занимающихся </w:t>
            </w:r>
            <w:proofErr w:type="gramStart"/>
            <w:r w:rsidRPr="00E37939">
              <w:rPr>
                <w:rFonts w:ascii="Times New Roman" w:hAnsi="Times New Roman"/>
                <w:color w:val="000000"/>
                <w:sz w:val="16"/>
                <w:szCs w:val="16"/>
              </w:rPr>
              <w:t>попрошайничеством</w:t>
            </w:r>
            <w:proofErr w:type="gramEnd"/>
            <w:r w:rsidRPr="00E37939">
              <w:rPr>
                <w:rFonts w:ascii="Times New Roman" w:hAnsi="Times New Roman"/>
                <w:color w:val="000000"/>
                <w:sz w:val="16"/>
                <w:szCs w:val="16"/>
              </w:rPr>
              <w:t xml:space="preserve"> и бродяжничеством, детей, систематически пропускающих занятия и допускающих уходы из общеобразовательных учреждений, по предупреждению безнадзорности, беспризорности, правонарушений и антиобщественных действий несовершеннолетними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lastRenderedPageBreak/>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Управление образования администрации Турковского МР, </w:t>
            </w:r>
            <w:r w:rsidRPr="00E37939">
              <w:rPr>
                <w:rFonts w:ascii="Times New Roman" w:hAnsi="Times New Roman"/>
                <w:sz w:val="16"/>
                <w:szCs w:val="16"/>
              </w:rPr>
              <w:lastRenderedPageBreak/>
              <w:t>Комиссия по делам несовершеннолетних и защите их прав при администрации Турковского МР (по согласованию);</w:t>
            </w:r>
          </w:p>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lastRenderedPageBreak/>
              <w:t xml:space="preserve">Снижение детской беспризорности, безнадзорности, количества </w:t>
            </w:r>
            <w:r w:rsidRPr="00E37939">
              <w:rPr>
                <w:rFonts w:ascii="Times New Roman" w:hAnsi="Times New Roman"/>
                <w:sz w:val="16"/>
                <w:szCs w:val="16"/>
              </w:rPr>
              <w:lastRenderedPageBreak/>
              <w:t>правонарушений</w:t>
            </w:r>
            <w:r w:rsidRPr="00E37939">
              <w:rPr>
                <w:rFonts w:ascii="Times New Roman" w:hAnsi="Times New Roman"/>
                <w:color w:val="000000"/>
                <w:sz w:val="16"/>
                <w:szCs w:val="16"/>
              </w:rPr>
              <w:t xml:space="preserve"> и антиобщественных действий</w:t>
            </w:r>
            <w:r w:rsidRPr="00E37939">
              <w:rPr>
                <w:rFonts w:ascii="Times New Roman" w:hAnsi="Times New Roman"/>
                <w:sz w:val="16"/>
                <w:szCs w:val="16"/>
              </w:rPr>
              <w:t>, совершенных несовершеннолетними, формирование ответственного отношения родителей к воспитанию детей</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lastRenderedPageBreak/>
              <w:t>Раздел 8. Профилактика правонарушений на административных участках</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8.1.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Организация и проведение целевых мероприятий в жилом секторе для укрепления связи участковых уполномоченных полиции с населением</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Повышение уровня доверия населения к правоохранительным органам</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8.2.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bCs/>
                <w:sz w:val="16"/>
                <w:szCs w:val="16"/>
              </w:rPr>
              <w:t>Организация и проведение встреч с населением по вопросам привлечения граждан к охране правопорядка</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 </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Увеличение численности членов ДНД</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Раздел 9. Нормативно-правовое, информационно-методическое и материально-техническое обеспечение профилактики правонарушений</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9.1.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Организация в печатных средствах массовой информации района тематических рубрик правоохранительной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Защита жизни и здоровья граждан</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9.2.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Оказание поддержки гражданам, принимающим участие в охране общественного порядка в составе народной дружины</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 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Создание условий для деятельности добровольных формирований населения по охране общественного порядка и повышение уровня защищенности населения от преступлений и иных правонарушений</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9.3.</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 xml:space="preserve">Развитие в </w:t>
            </w:r>
            <w:proofErr w:type="spellStart"/>
            <w:r w:rsidRPr="00E37939">
              <w:rPr>
                <w:rFonts w:ascii="Times New Roman" w:hAnsi="Times New Roman"/>
                <w:sz w:val="16"/>
                <w:szCs w:val="16"/>
              </w:rPr>
              <w:t>Турковском</w:t>
            </w:r>
            <w:proofErr w:type="spellEnd"/>
            <w:r w:rsidRPr="00E37939">
              <w:rPr>
                <w:rFonts w:ascii="Times New Roman" w:hAnsi="Times New Roman"/>
                <w:sz w:val="16"/>
                <w:szCs w:val="16"/>
              </w:rPr>
              <w:t xml:space="preserve"> муниципальном образовании движения «Юный друг полиции» </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Патриотическое воспитание несовершеннолетних</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9.4. </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Организация и проведение Единого дня профилактики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(по согласованию),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МФ ФКУ УИИ УФСИН России по Саратовской области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Снижение уровня преступлений, совершаемых гражданами, несовершеннолетними и в отношении их.</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9.5. </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proofErr w:type="spellStart"/>
            <w:r w:rsidRPr="00E37939">
              <w:rPr>
                <w:rFonts w:ascii="Times New Roman" w:hAnsi="Times New Roman"/>
                <w:sz w:val="16"/>
                <w:szCs w:val="16"/>
              </w:rPr>
              <w:t>Ресоциализация</w:t>
            </w:r>
            <w:proofErr w:type="spellEnd"/>
            <w:r w:rsidRPr="00E37939">
              <w:rPr>
                <w:rFonts w:ascii="Times New Roman" w:hAnsi="Times New Roman"/>
                <w:sz w:val="16"/>
                <w:szCs w:val="16"/>
              </w:rPr>
              <w:t xml:space="preserve"> осужденных, избравших местом жительства после освобождения </w:t>
            </w:r>
            <w:proofErr w:type="spellStart"/>
            <w:r w:rsidRPr="00E37939">
              <w:rPr>
                <w:rFonts w:ascii="Times New Roman" w:hAnsi="Times New Roman"/>
                <w:sz w:val="16"/>
                <w:szCs w:val="16"/>
              </w:rPr>
              <w:t>турковское</w:t>
            </w:r>
            <w:proofErr w:type="spellEnd"/>
            <w:r w:rsidRPr="00E37939">
              <w:rPr>
                <w:rFonts w:ascii="Times New Roman" w:hAnsi="Times New Roman"/>
                <w:sz w:val="16"/>
                <w:szCs w:val="16"/>
              </w:rPr>
              <w:t xml:space="preserve"> муниципальное образование и состоящим на учете в уголовно-исполнительных инспекциях</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ФКУ УИИ УФСИН России по Саратовской области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 xml:space="preserve">Повышение качества мероприятий по </w:t>
            </w:r>
            <w:proofErr w:type="spellStart"/>
            <w:r w:rsidRPr="00E37939">
              <w:rPr>
                <w:rFonts w:ascii="Times New Roman" w:hAnsi="Times New Roman"/>
                <w:sz w:val="16"/>
                <w:szCs w:val="16"/>
              </w:rPr>
              <w:t>ресоциализации</w:t>
            </w:r>
            <w:proofErr w:type="spellEnd"/>
            <w:r w:rsidRPr="00E37939">
              <w:rPr>
                <w:rFonts w:ascii="Times New Roman" w:hAnsi="Times New Roman"/>
                <w:sz w:val="16"/>
                <w:szCs w:val="16"/>
              </w:rPr>
              <w:t xml:space="preserve"> указанной категории лиц</w:t>
            </w:r>
          </w:p>
        </w:tc>
      </w:tr>
      <w:tr w:rsidR="00E37939" w:rsidRPr="00E37939" w:rsidTr="00FE0255">
        <w:tc>
          <w:tcPr>
            <w:tcW w:w="15024" w:type="dxa"/>
            <w:gridSpan w:val="8"/>
            <w:tcBorders>
              <w:top w:val="single" w:sz="4" w:space="0" w:color="auto"/>
              <w:bottom w:val="single" w:sz="4" w:space="0" w:color="auto"/>
            </w:tcBorders>
          </w:tcPr>
          <w:p w:rsidR="00E37939" w:rsidRPr="00E37939" w:rsidRDefault="00E37939" w:rsidP="00FE0255">
            <w:pPr>
              <w:pStyle w:val="ac"/>
              <w:ind w:firstLine="0"/>
              <w:rPr>
                <w:rFonts w:ascii="Times New Roman" w:hAnsi="Times New Roman"/>
                <w:b/>
                <w:sz w:val="16"/>
                <w:szCs w:val="16"/>
              </w:rPr>
            </w:pPr>
            <w:r w:rsidRPr="00E37939">
              <w:rPr>
                <w:rFonts w:ascii="Times New Roman" w:hAnsi="Times New Roman"/>
                <w:b/>
                <w:sz w:val="16"/>
                <w:szCs w:val="16"/>
              </w:rPr>
              <w:t>Раздел 10. Профилактика правонарушений в семейно-бытовой сфере</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10.1.</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Проведение разъяснительной работы среди населения по профилактике семейно-бытового насилия, а также развитию правовой культуры и социальной защищенности граждан, с привлечением актива общественности</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left"/>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ОП в составе МО МВД РФ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(по согласованию), </w:t>
            </w:r>
            <w:proofErr w:type="spellStart"/>
            <w:r w:rsidRPr="00E37939">
              <w:rPr>
                <w:rFonts w:ascii="Times New Roman" w:hAnsi="Times New Roman"/>
                <w:sz w:val="16"/>
                <w:szCs w:val="16"/>
              </w:rPr>
              <w:t>Аркадакский</w:t>
            </w:r>
            <w:proofErr w:type="spellEnd"/>
            <w:r w:rsidRPr="00E37939">
              <w:rPr>
                <w:rFonts w:ascii="Times New Roman" w:hAnsi="Times New Roman"/>
                <w:sz w:val="16"/>
                <w:szCs w:val="16"/>
              </w:rPr>
              <w:t xml:space="preserve"> МФ ФКУ УИИ УФСИН России по Саратовской области (по согласованию), управление образования администрации Турковского МР;</w:t>
            </w:r>
          </w:p>
          <w:p w:rsidR="00E37939" w:rsidRPr="00E37939" w:rsidRDefault="00E37939" w:rsidP="00FE0255">
            <w:pPr>
              <w:pStyle w:val="ab"/>
              <w:rPr>
                <w:rFonts w:ascii="Times New Roman" w:hAnsi="Times New Roman"/>
                <w:sz w:val="16"/>
                <w:szCs w:val="16"/>
              </w:rPr>
            </w:pPr>
            <w:r w:rsidRPr="00E37939">
              <w:rPr>
                <w:rFonts w:ascii="Times New Roman" w:hAnsi="Times New Roman"/>
                <w:sz w:val="16"/>
                <w:szCs w:val="16"/>
              </w:rPr>
              <w:t xml:space="preserve">комиссия по делам несовершеннолетних и защите их </w:t>
            </w:r>
            <w:r w:rsidRPr="00E37939">
              <w:rPr>
                <w:rFonts w:ascii="Times New Roman" w:hAnsi="Times New Roman"/>
                <w:sz w:val="16"/>
                <w:szCs w:val="16"/>
              </w:rPr>
              <w:lastRenderedPageBreak/>
              <w:t>прав при администрации МР (по согласованию)</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lastRenderedPageBreak/>
              <w:t xml:space="preserve">Профилактика правонарушений в семейно-бытовой сфере, получение оперативно-значимой информации, представляющей интерес, в том числе по поднайму квартир, нарушению тишины и покоя со стороны соседей, ненадлежащее воспитание несовершеннолетних детей, незаконная торговля </w:t>
            </w:r>
            <w:r w:rsidRPr="00E37939">
              <w:rPr>
                <w:rFonts w:ascii="Times New Roman" w:hAnsi="Times New Roman"/>
                <w:sz w:val="16"/>
                <w:szCs w:val="16"/>
              </w:rPr>
              <w:lastRenderedPageBreak/>
              <w:t xml:space="preserve">алкогольной продукцией, содержание притонов </w:t>
            </w:r>
          </w:p>
        </w:tc>
      </w:tr>
      <w:tr w:rsidR="00E37939" w:rsidRPr="00E37939" w:rsidTr="00FE0255">
        <w:tc>
          <w:tcPr>
            <w:tcW w:w="851" w:type="dxa"/>
            <w:tcBorders>
              <w:top w:val="single" w:sz="4" w:space="0" w:color="auto"/>
              <w:bottom w:val="single" w:sz="4" w:space="0" w:color="auto"/>
              <w:right w:val="single" w:sz="4" w:space="0" w:color="auto"/>
            </w:tcBorders>
          </w:tcPr>
          <w:p w:rsidR="00E37939" w:rsidRPr="00E37939" w:rsidRDefault="00E37939" w:rsidP="00FE0255">
            <w:pPr>
              <w:pStyle w:val="ac"/>
              <w:ind w:firstLine="0"/>
              <w:jc w:val="center"/>
              <w:rPr>
                <w:rFonts w:ascii="Times New Roman" w:hAnsi="Times New Roman"/>
                <w:sz w:val="16"/>
                <w:szCs w:val="16"/>
              </w:rPr>
            </w:pPr>
            <w:r w:rsidRPr="00E37939">
              <w:rPr>
                <w:rFonts w:ascii="Times New Roman" w:hAnsi="Times New Roman"/>
                <w:sz w:val="16"/>
                <w:szCs w:val="16"/>
              </w:rPr>
              <w:lastRenderedPageBreak/>
              <w:t>10.2.</w:t>
            </w:r>
          </w:p>
        </w:tc>
        <w:tc>
          <w:tcPr>
            <w:tcW w:w="3827"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center"/>
              <w:rPr>
                <w:rFonts w:ascii="Times New Roman" w:hAnsi="Times New Roman"/>
                <w:sz w:val="16"/>
                <w:szCs w:val="16"/>
              </w:rPr>
            </w:pPr>
            <w:r w:rsidRPr="00E37939">
              <w:rPr>
                <w:rFonts w:ascii="Times New Roman" w:hAnsi="Times New Roman"/>
                <w:sz w:val="16"/>
                <w:szCs w:val="16"/>
              </w:rPr>
              <w:t>Проведение общешкольного родительского собрания</w:t>
            </w:r>
          </w:p>
        </w:tc>
        <w:tc>
          <w:tcPr>
            <w:tcW w:w="1418"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jc w:val="center"/>
              <w:rPr>
                <w:sz w:val="16"/>
                <w:szCs w:val="16"/>
              </w:rPr>
            </w:pPr>
            <w:r w:rsidRPr="00E37939">
              <w:rPr>
                <w:sz w:val="16"/>
                <w:szCs w:val="16"/>
              </w:rPr>
              <w:t>2024 год</w:t>
            </w:r>
          </w:p>
        </w:tc>
        <w:tc>
          <w:tcPr>
            <w:tcW w:w="198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center"/>
              <w:rPr>
                <w:rFonts w:ascii="Times New Roman" w:hAnsi="Times New Roman"/>
                <w:sz w:val="16"/>
                <w:szCs w:val="16"/>
              </w:rPr>
            </w:pPr>
            <w:r w:rsidRPr="00E37939">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jc w:val="center"/>
              <w:rPr>
                <w:rFonts w:ascii="Times New Roman" w:hAnsi="Times New Roman"/>
                <w:sz w:val="16"/>
                <w:szCs w:val="16"/>
              </w:rPr>
            </w:pPr>
            <w:r w:rsidRPr="00E37939">
              <w:rPr>
                <w:rFonts w:ascii="Times New Roman" w:hAnsi="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Управление образования администрации Турковского МР</w:t>
            </w:r>
          </w:p>
        </w:tc>
        <w:tc>
          <w:tcPr>
            <w:tcW w:w="2691" w:type="dxa"/>
            <w:gridSpan w:val="2"/>
            <w:tcBorders>
              <w:top w:val="single" w:sz="4" w:space="0" w:color="auto"/>
              <w:left w:val="single" w:sz="4" w:space="0" w:color="auto"/>
              <w:bottom w:val="single" w:sz="4" w:space="0" w:color="auto"/>
            </w:tcBorders>
          </w:tcPr>
          <w:p w:rsidR="00E37939" w:rsidRPr="00E37939" w:rsidRDefault="00E37939" w:rsidP="00FE0255">
            <w:pPr>
              <w:pStyle w:val="ac"/>
              <w:ind w:firstLine="0"/>
              <w:rPr>
                <w:rFonts w:ascii="Times New Roman" w:hAnsi="Times New Roman"/>
                <w:sz w:val="16"/>
                <w:szCs w:val="16"/>
              </w:rPr>
            </w:pPr>
            <w:r w:rsidRPr="00E37939">
              <w:rPr>
                <w:rFonts w:ascii="Times New Roman" w:hAnsi="Times New Roman"/>
                <w:sz w:val="16"/>
                <w:szCs w:val="16"/>
              </w:rPr>
              <w:t>Предупреждение правонарушений, совершенных в семейно-бытовой сфере</w:t>
            </w:r>
          </w:p>
        </w:tc>
      </w:tr>
      <w:tr w:rsidR="00E37939" w:rsidRPr="00E37939" w:rsidTr="00FE0255">
        <w:tc>
          <w:tcPr>
            <w:tcW w:w="4680" w:type="dxa"/>
            <w:gridSpan w:val="2"/>
            <w:tcBorders>
              <w:top w:val="single" w:sz="4" w:space="0" w:color="auto"/>
              <w:bottom w:val="single" w:sz="4" w:space="0" w:color="auto"/>
              <w:right w:val="single" w:sz="4" w:space="0" w:color="auto"/>
            </w:tcBorders>
            <w:vAlign w:val="center"/>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Итого по программе:</w:t>
            </w:r>
          </w:p>
        </w:tc>
        <w:tc>
          <w:tcPr>
            <w:tcW w:w="1416" w:type="dxa"/>
            <w:tcBorders>
              <w:top w:val="single" w:sz="4" w:space="0" w:color="auto"/>
              <w:bottom w:val="single" w:sz="4" w:space="0" w:color="auto"/>
              <w:right w:val="single" w:sz="4" w:space="0" w:color="auto"/>
            </w:tcBorders>
            <w:vAlign w:val="center"/>
          </w:tcPr>
          <w:p w:rsidR="00E37939" w:rsidRPr="00E37939" w:rsidRDefault="00E37939" w:rsidP="00FE0255">
            <w:pPr>
              <w:pStyle w:val="ac"/>
              <w:ind w:firstLine="0"/>
              <w:jc w:val="left"/>
              <w:rPr>
                <w:rFonts w:ascii="Times New Roman" w:hAnsi="Times New Roman"/>
                <w:b/>
                <w:sz w:val="16"/>
                <w:szCs w:val="16"/>
              </w:rPr>
            </w:pPr>
            <w:r w:rsidRPr="00E37939">
              <w:rPr>
                <w:rFonts w:ascii="Times New Roman" w:hAnsi="Times New Roman"/>
                <w:b/>
                <w:sz w:val="16"/>
                <w:szCs w:val="16"/>
              </w:rPr>
              <w:t>2024 год</w:t>
            </w:r>
          </w:p>
        </w:tc>
        <w:tc>
          <w:tcPr>
            <w:tcW w:w="1984" w:type="dxa"/>
            <w:tcBorders>
              <w:top w:val="single" w:sz="4" w:space="0" w:color="auto"/>
              <w:left w:val="single" w:sz="4" w:space="0" w:color="auto"/>
              <w:bottom w:val="single" w:sz="4" w:space="0" w:color="auto"/>
              <w:right w:val="single" w:sz="4" w:space="0" w:color="auto"/>
            </w:tcBorders>
            <w:vAlign w:val="center"/>
          </w:tcPr>
          <w:p w:rsidR="00E37939" w:rsidRPr="00E37939" w:rsidRDefault="00E37939" w:rsidP="00FE0255">
            <w:pPr>
              <w:pStyle w:val="ac"/>
              <w:ind w:firstLine="0"/>
              <w:jc w:val="center"/>
              <w:rPr>
                <w:rFonts w:ascii="Times New Roman" w:hAnsi="Times New Roman"/>
                <w:b/>
                <w:sz w:val="16"/>
                <w:szCs w:val="16"/>
              </w:rPr>
            </w:pPr>
            <w:r w:rsidRPr="00E37939">
              <w:rPr>
                <w:rFonts w:ascii="Times New Roman" w:hAnsi="Times New Roman"/>
                <w:b/>
                <w:sz w:val="16"/>
                <w:szCs w:val="16"/>
              </w:rPr>
              <w:t>280,0</w:t>
            </w:r>
          </w:p>
        </w:tc>
        <w:tc>
          <w:tcPr>
            <w:tcW w:w="6944" w:type="dxa"/>
            <w:gridSpan w:val="4"/>
            <w:tcBorders>
              <w:top w:val="single" w:sz="4" w:space="0" w:color="auto"/>
              <w:left w:val="single" w:sz="4" w:space="0" w:color="auto"/>
              <w:bottom w:val="single" w:sz="4" w:space="0" w:color="auto"/>
            </w:tcBorders>
            <w:vAlign w:val="center"/>
          </w:tcPr>
          <w:p w:rsidR="00E37939" w:rsidRPr="00E37939" w:rsidRDefault="00E37939" w:rsidP="00FE0255">
            <w:pPr>
              <w:pStyle w:val="ac"/>
              <w:ind w:firstLine="0"/>
              <w:rPr>
                <w:rFonts w:ascii="Times New Roman" w:hAnsi="Times New Roman"/>
                <w:b/>
                <w:sz w:val="16"/>
                <w:szCs w:val="16"/>
              </w:rPr>
            </w:pPr>
            <w:r w:rsidRPr="00E37939">
              <w:rPr>
                <w:rFonts w:ascii="Times New Roman" w:hAnsi="Times New Roman"/>
                <w:b/>
                <w:sz w:val="16"/>
                <w:szCs w:val="16"/>
              </w:rPr>
              <w:t>Бюджет Турковского муниципального образования</w:t>
            </w:r>
          </w:p>
        </w:tc>
      </w:tr>
    </w:tbl>
    <w:p w:rsidR="00E37939" w:rsidRPr="00E37939" w:rsidRDefault="00E37939" w:rsidP="00E37939">
      <w:pPr>
        <w:pStyle w:val="ac"/>
        <w:ind w:firstLine="0"/>
        <w:rPr>
          <w:rFonts w:ascii="Times New Roman" w:hAnsi="Times New Roman"/>
          <w:sz w:val="16"/>
          <w:szCs w:val="16"/>
        </w:rPr>
      </w:pPr>
    </w:p>
    <w:p w:rsidR="00E37939" w:rsidRPr="00E37939" w:rsidRDefault="00E37939" w:rsidP="00E37939">
      <w:pPr>
        <w:pStyle w:val="21"/>
        <w:rPr>
          <w:b/>
          <w:sz w:val="16"/>
          <w:szCs w:val="16"/>
        </w:rPr>
      </w:pPr>
    </w:p>
    <w:p w:rsidR="00E37939" w:rsidRPr="00E37939" w:rsidRDefault="00E37939" w:rsidP="00E37939">
      <w:pPr>
        <w:pStyle w:val="21"/>
        <w:rPr>
          <w:sz w:val="16"/>
          <w:szCs w:val="16"/>
        </w:rPr>
      </w:pPr>
    </w:p>
    <w:p w:rsidR="00E37939" w:rsidRPr="00E37939" w:rsidRDefault="00E37939" w:rsidP="00E37939">
      <w:pPr>
        <w:ind w:firstLine="708"/>
        <w:jc w:val="both"/>
        <w:rPr>
          <w:sz w:val="16"/>
          <w:szCs w:val="16"/>
        </w:rPr>
      </w:pPr>
    </w:p>
    <w:p w:rsidR="00E37939" w:rsidRPr="00E37939" w:rsidRDefault="00E37939" w:rsidP="00E37939">
      <w:pPr>
        <w:ind w:firstLine="708"/>
        <w:rPr>
          <w:sz w:val="16"/>
          <w:szCs w:val="16"/>
        </w:rPr>
      </w:pP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412070, Саратовская область,          Главный редактор</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xml:space="preserve">р. п. Турки,                                            А.В. </w:t>
      </w:r>
      <w:proofErr w:type="spellStart"/>
      <w:r w:rsidRPr="00E37939">
        <w:rPr>
          <w:rFonts w:ascii="Times New Roman" w:hAnsi="Times New Roman"/>
          <w:sz w:val="16"/>
          <w:szCs w:val="16"/>
        </w:rPr>
        <w:t>Шебалков</w:t>
      </w:r>
      <w:proofErr w:type="spellEnd"/>
      <w:r w:rsidRPr="00E37939">
        <w:rPr>
          <w:rFonts w:ascii="Times New Roman" w:hAnsi="Times New Roman"/>
          <w:sz w:val="16"/>
          <w:szCs w:val="16"/>
        </w:rPr>
        <w:t xml:space="preserve">      </w:t>
      </w:r>
      <w:r w:rsidRPr="00E37939">
        <w:rPr>
          <w:rFonts w:ascii="Times New Roman" w:hAnsi="Times New Roman"/>
          <w:sz w:val="16"/>
          <w:szCs w:val="16"/>
        </w:rPr>
        <w:tab/>
        <w:t xml:space="preserve">Бесплатно                                                                  </w:t>
      </w:r>
    </w:p>
    <w:p w:rsidR="00E37939" w:rsidRPr="00E37939" w:rsidRDefault="00E37939" w:rsidP="00E37939">
      <w:pPr>
        <w:pStyle w:val="ac"/>
        <w:rPr>
          <w:rFonts w:ascii="Times New Roman" w:hAnsi="Times New Roman"/>
          <w:sz w:val="16"/>
          <w:szCs w:val="16"/>
        </w:rPr>
      </w:pPr>
      <w:r w:rsidRPr="00E37939">
        <w:rPr>
          <w:rFonts w:ascii="Times New Roman" w:hAnsi="Times New Roman"/>
          <w:sz w:val="16"/>
          <w:szCs w:val="16"/>
        </w:rPr>
        <w:t xml:space="preserve"> ул. </w:t>
      </w:r>
      <w:proofErr w:type="gramStart"/>
      <w:r w:rsidRPr="00E37939">
        <w:rPr>
          <w:rFonts w:ascii="Times New Roman" w:hAnsi="Times New Roman"/>
          <w:sz w:val="16"/>
          <w:szCs w:val="16"/>
        </w:rPr>
        <w:t>Советская</w:t>
      </w:r>
      <w:proofErr w:type="gramEnd"/>
      <w:r w:rsidRPr="00E37939">
        <w:rPr>
          <w:rFonts w:ascii="Times New Roman" w:hAnsi="Times New Roman"/>
          <w:sz w:val="16"/>
          <w:szCs w:val="16"/>
        </w:rPr>
        <w:t>, дом 39                                                             100   экземпляров</w:t>
      </w:r>
    </w:p>
    <w:p w:rsidR="00E16454" w:rsidRPr="00E37939" w:rsidRDefault="00E16454">
      <w:pPr>
        <w:rPr>
          <w:sz w:val="16"/>
          <w:szCs w:val="16"/>
        </w:rPr>
      </w:pPr>
    </w:p>
    <w:sectPr w:rsidR="00E16454" w:rsidRPr="00E37939" w:rsidSect="00E3793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AD755B1"/>
    <w:multiLevelType w:val="hybridMultilevel"/>
    <w:tmpl w:val="1FA456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39"/>
    <w:rsid w:val="00267477"/>
    <w:rsid w:val="003A6C46"/>
    <w:rsid w:val="00447C05"/>
    <w:rsid w:val="006C480A"/>
    <w:rsid w:val="008E151F"/>
    <w:rsid w:val="009E3562"/>
    <w:rsid w:val="00AC48FD"/>
    <w:rsid w:val="00B6737B"/>
    <w:rsid w:val="00BA232B"/>
    <w:rsid w:val="00C50B71"/>
    <w:rsid w:val="00CF0270"/>
    <w:rsid w:val="00E16454"/>
    <w:rsid w:val="00E37939"/>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37939"/>
    <w:pPr>
      <w:keepNext/>
      <w:keepLines/>
      <w:numPr>
        <w:numId w:val="1"/>
      </w:numPr>
      <w:suppressAutoHyphens/>
      <w:overflowPunct/>
      <w:autoSpaceDE/>
      <w:autoSpaceDN/>
      <w:adjustRightInd/>
      <w:spacing w:before="480"/>
      <w:textAlignment w:val="auto"/>
      <w:outlineLvl w:val="0"/>
    </w:pPr>
    <w:rPr>
      <w:rFonts w:ascii="Cambria" w:hAnsi="Cambria"/>
      <w:b/>
      <w:bCs/>
      <w:color w:val="365F91"/>
      <w:sz w:val="28"/>
      <w:szCs w:val="28"/>
      <w:lang w:eastAsia="ar-SA"/>
    </w:rPr>
  </w:style>
  <w:style w:type="paragraph" w:styleId="2">
    <w:name w:val="heading 2"/>
    <w:basedOn w:val="a"/>
    <w:next w:val="a0"/>
    <w:link w:val="20"/>
    <w:qFormat/>
    <w:rsid w:val="00E37939"/>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5"/>
    <w:uiPriority w:val="99"/>
    <w:unhideWhenUsed/>
    <w:qFormat/>
    <w:rsid w:val="00E37939"/>
    <w:pPr>
      <w:overflowPunct/>
      <w:autoSpaceDE/>
      <w:autoSpaceDN/>
      <w:adjustRightInd/>
      <w:spacing w:before="100" w:beforeAutospacing="1" w:after="119"/>
      <w:textAlignment w:val="auto"/>
    </w:pPr>
    <w:rPr>
      <w:sz w:val="24"/>
      <w:szCs w:val="24"/>
    </w:rPr>
  </w:style>
  <w:style w:type="character" w:customStyle="1" w:styleId="a5">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4"/>
    <w:uiPriority w:val="99"/>
    <w:qFormat/>
    <w:rsid w:val="00E3793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37939"/>
    <w:rPr>
      <w:rFonts w:ascii="Tahoma" w:hAnsi="Tahoma" w:cs="Tahoma"/>
      <w:sz w:val="16"/>
      <w:szCs w:val="16"/>
    </w:rPr>
  </w:style>
  <w:style w:type="character" w:customStyle="1" w:styleId="a7">
    <w:name w:val="Текст выноски Знак"/>
    <w:basedOn w:val="a1"/>
    <w:link w:val="a6"/>
    <w:uiPriority w:val="99"/>
    <w:semiHidden/>
    <w:rsid w:val="00E37939"/>
    <w:rPr>
      <w:rFonts w:ascii="Tahoma" w:eastAsia="Times New Roman" w:hAnsi="Tahoma" w:cs="Tahoma"/>
      <w:sz w:val="16"/>
      <w:szCs w:val="16"/>
      <w:lang w:eastAsia="ru-RU"/>
    </w:rPr>
  </w:style>
  <w:style w:type="character" w:customStyle="1" w:styleId="10">
    <w:name w:val="Заголовок 1 Знак"/>
    <w:basedOn w:val="a1"/>
    <w:link w:val="1"/>
    <w:rsid w:val="00E37939"/>
    <w:rPr>
      <w:rFonts w:ascii="Cambria" w:eastAsia="Times New Roman" w:hAnsi="Cambria" w:cs="Times New Roman"/>
      <w:b/>
      <w:bCs/>
      <w:color w:val="365F91"/>
      <w:sz w:val="28"/>
      <w:szCs w:val="28"/>
      <w:lang w:eastAsia="ar-SA"/>
    </w:rPr>
  </w:style>
  <w:style w:type="character" w:customStyle="1" w:styleId="20">
    <w:name w:val="Заголовок 2 Знак"/>
    <w:basedOn w:val="a1"/>
    <w:link w:val="2"/>
    <w:rsid w:val="00E37939"/>
    <w:rPr>
      <w:rFonts w:ascii="Times New Roman" w:eastAsia="Times New Roman" w:hAnsi="Times New Roman" w:cs="Times New Roman"/>
      <w:b/>
      <w:sz w:val="32"/>
      <w:szCs w:val="20"/>
      <w:lang w:eastAsia="ar-SA"/>
    </w:rPr>
  </w:style>
  <w:style w:type="paragraph" w:customStyle="1" w:styleId="21">
    <w:name w:val="Основной текст 21"/>
    <w:basedOn w:val="a"/>
    <w:rsid w:val="00E37939"/>
    <w:pPr>
      <w:suppressAutoHyphens/>
      <w:overflowPunct/>
      <w:autoSpaceDE/>
      <w:autoSpaceDN/>
      <w:adjustRightInd/>
      <w:spacing w:line="100" w:lineRule="atLeast"/>
      <w:jc w:val="both"/>
      <w:textAlignment w:val="auto"/>
    </w:pPr>
    <w:rPr>
      <w:sz w:val="28"/>
      <w:lang w:eastAsia="ar-SA"/>
    </w:rPr>
  </w:style>
  <w:style w:type="character" w:styleId="a8">
    <w:name w:val="Hyperlink"/>
    <w:uiPriority w:val="99"/>
    <w:rsid w:val="00E37939"/>
    <w:rPr>
      <w:color w:val="0000FF"/>
      <w:u w:val="single"/>
    </w:rPr>
  </w:style>
  <w:style w:type="paragraph" w:styleId="a0">
    <w:name w:val="Body Text"/>
    <w:basedOn w:val="a"/>
    <w:link w:val="a9"/>
    <w:uiPriority w:val="99"/>
    <w:semiHidden/>
    <w:unhideWhenUsed/>
    <w:rsid w:val="00E37939"/>
    <w:pPr>
      <w:spacing w:after="120"/>
    </w:pPr>
  </w:style>
  <w:style w:type="character" w:customStyle="1" w:styleId="a9">
    <w:name w:val="Основной текст Знак"/>
    <w:basedOn w:val="a1"/>
    <w:link w:val="a0"/>
    <w:uiPriority w:val="99"/>
    <w:semiHidden/>
    <w:rsid w:val="00E37939"/>
    <w:rPr>
      <w:rFonts w:ascii="Times New Roman" w:eastAsia="Times New Roman" w:hAnsi="Times New Roman" w:cs="Times New Roman"/>
      <w:sz w:val="20"/>
      <w:szCs w:val="20"/>
      <w:lang w:eastAsia="ru-RU"/>
    </w:rPr>
  </w:style>
  <w:style w:type="character" w:customStyle="1" w:styleId="aa">
    <w:name w:val="Цветовое выделение"/>
    <w:uiPriority w:val="99"/>
    <w:rsid w:val="00E37939"/>
    <w:rPr>
      <w:b/>
      <w:color w:val="26282F"/>
    </w:rPr>
  </w:style>
  <w:style w:type="paragraph" w:customStyle="1" w:styleId="ab">
    <w:name w:val="Нормальный (таблица)"/>
    <w:basedOn w:val="a"/>
    <w:next w:val="a"/>
    <w:uiPriority w:val="99"/>
    <w:rsid w:val="00E37939"/>
    <w:pPr>
      <w:widowControl w:val="0"/>
      <w:overflowPunct/>
      <w:jc w:val="both"/>
      <w:textAlignment w:val="auto"/>
    </w:pPr>
    <w:rPr>
      <w:rFonts w:ascii="Arial" w:hAnsi="Arial"/>
      <w:sz w:val="24"/>
      <w:szCs w:val="24"/>
    </w:rPr>
  </w:style>
  <w:style w:type="paragraph" w:styleId="ac">
    <w:name w:val="No Spacing"/>
    <w:aliases w:val="ОФПИСЬМО"/>
    <w:link w:val="ad"/>
    <w:uiPriority w:val="1"/>
    <w:qFormat/>
    <w:rsid w:val="00E3793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d">
    <w:name w:val="Без интервала Знак"/>
    <w:aliases w:val="ОФПИСЬМО Знак"/>
    <w:link w:val="ac"/>
    <w:uiPriority w:val="1"/>
    <w:locked/>
    <w:rsid w:val="00E37939"/>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37939"/>
    <w:pPr>
      <w:keepNext/>
      <w:keepLines/>
      <w:numPr>
        <w:numId w:val="1"/>
      </w:numPr>
      <w:suppressAutoHyphens/>
      <w:overflowPunct/>
      <w:autoSpaceDE/>
      <w:autoSpaceDN/>
      <w:adjustRightInd/>
      <w:spacing w:before="480"/>
      <w:textAlignment w:val="auto"/>
      <w:outlineLvl w:val="0"/>
    </w:pPr>
    <w:rPr>
      <w:rFonts w:ascii="Cambria" w:hAnsi="Cambria"/>
      <w:b/>
      <w:bCs/>
      <w:color w:val="365F91"/>
      <w:sz w:val="28"/>
      <w:szCs w:val="28"/>
      <w:lang w:eastAsia="ar-SA"/>
    </w:rPr>
  </w:style>
  <w:style w:type="paragraph" w:styleId="2">
    <w:name w:val="heading 2"/>
    <w:basedOn w:val="a"/>
    <w:next w:val="a0"/>
    <w:link w:val="20"/>
    <w:qFormat/>
    <w:rsid w:val="00E37939"/>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5"/>
    <w:uiPriority w:val="99"/>
    <w:unhideWhenUsed/>
    <w:qFormat/>
    <w:rsid w:val="00E37939"/>
    <w:pPr>
      <w:overflowPunct/>
      <w:autoSpaceDE/>
      <w:autoSpaceDN/>
      <w:adjustRightInd/>
      <w:spacing w:before="100" w:beforeAutospacing="1" w:after="119"/>
      <w:textAlignment w:val="auto"/>
    </w:pPr>
    <w:rPr>
      <w:sz w:val="24"/>
      <w:szCs w:val="24"/>
    </w:rPr>
  </w:style>
  <w:style w:type="character" w:customStyle="1" w:styleId="a5">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4"/>
    <w:uiPriority w:val="99"/>
    <w:qFormat/>
    <w:rsid w:val="00E3793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37939"/>
    <w:rPr>
      <w:rFonts w:ascii="Tahoma" w:hAnsi="Tahoma" w:cs="Tahoma"/>
      <w:sz w:val="16"/>
      <w:szCs w:val="16"/>
    </w:rPr>
  </w:style>
  <w:style w:type="character" w:customStyle="1" w:styleId="a7">
    <w:name w:val="Текст выноски Знак"/>
    <w:basedOn w:val="a1"/>
    <w:link w:val="a6"/>
    <w:uiPriority w:val="99"/>
    <w:semiHidden/>
    <w:rsid w:val="00E37939"/>
    <w:rPr>
      <w:rFonts w:ascii="Tahoma" w:eastAsia="Times New Roman" w:hAnsi="Tahoma" w:cs="Tahoma"/>
      <w:sz w:val="16"/>
      <w:szCs w:val="16"/>
      <w:lang w:eastAsia="ru-RU"/>
    </w:rPr>
  </w:style>
  <w:style w:type="character" w:customStyle="1" w:styleId="10">
    <w:name w:val="Заголовок 1 Знак"/>
    <w:basedOn w:val="a1"/>
    <w:link w:val="1"/>
    <w:rsid w:val="00E37939"/>
    <w:rPr>
      <w:rFonts w:ascii="Cambria" w:eastAsia="Times New Roman" w:hAnsi="Cambria" w:cs="Times New Roman"/>
      <w:b/>
      <w:bCs/>
      <w:color w:val="365F91"/>
      <w:sz w:val="28"/>
      <w:szCs w:val="28"/>
      <w:lang w:eastAsia="ar-SA"/>
    </w:rPr>
  </w:style>
  <w:style w:type="character" w:customStyle="1" w:styleId="20">
    <w:name w:val="Заголовок 2 Знак"/>
    <w:basedOn w:val="a1"/>
    <w:link w:val="2"/>
    <w:rsid w:val="00E37939"/>
    <w:rPr>
      <w:rFonts w:ascii="Times New Roman" w:eastAsia="Times New Roman" w:hAnsi="Times New Roman" w:cs="Times New Roman"/>
      <w:b/>
      <w:sz w:val="32"/>
      <w:szCs w:val="20"/>
      <w:lang w:eastAsia="ar-SA"/>
    </w:rPr>
  </w:style>
  <w:style w:type="paragraph" w:customStyle="1" w:styleId="21">
    <w:name w:val="Основной текст 21"/>
    <w:basedOn w:val="a"/>
    <w:rsid w:val="00E37939"/>
    <w:pPr>
      <w:suppressAutoHyphens/>
      <w:overflowPunct/>
      <w:autoSpaceDE/>
      <w:autoSpaceDN/>
      <w:adjustRightInd/>
      <w:spacing w:line="100" w:lineRule="atLeast"/>
      <w:jc w:val="both"/>
      <w:textAlignment w:val="auto"/>
    </w:pPr>
    <w:rPr>
      <w:sz w:val="28"/>
      <w:lang w:eastAsia="ar-SA"/>
    </w:rPr>
  </w:style>
  <w:style w:type="character" w:styleId="a8">
    <w:name w:val="Hyperlink"/>
    <w:uiPriority w:val="99"/>
    <w:rsid w:val="00E37939"/>
    <w:rPr>
      <w:color w:val="0000FF"/>
      <w:u w:val="single"/>
    </w:rPr>
  </w:style>
  <w:style w:type="paragraph" w:styleId="a0">
    <w:name w:val="Body Text"/>
    <w:basedOn w:val="a"/>
    <w:link w:val="a9"/>
    <w:uiPriority w:val="99"/>
    <w:semiHidden/>
    <w:unhideWhenUsed/>
    <w:rsid w:val="00E37939"/>
    <w:pPr>
      <w:spacing w:after="120"/>
    </w:pPr>
  </w:style>
  <w:style w:type="character" w:customStyle="1" w:styleId="a9">
    <w:name w:val="Основной текст Знак"/>
    <w:basedOn w:val="a1"/>
    <w:link w:val="a0"/>
    <w:uiPriority w:val="99"/>
    <w:semiHidden/>
    <w:rsid w:val="00E37939"/>
    <w:rPr>
      <w:rFonts w:ascii="Times New Roman" w:eastAsia="Times New Roman" w:hAnsi="Times New Roman" w:cs="Times New Roman"/>
      <w:sz w:val="20"/>
      <w:szCs w:val="20"/>
      <w:lang w:eastAsia="ru-RU"/>
    </w:rPr>
  </w:style>
  <w:style w:type="character" w:customStyle="1" w:styleId="aa">
    <w:name w:val="Цветовое выделение"/>
    <w:uiPriority w:val="99"/>
    <w:rsid w:val="00E37939"/>
    <w:rPr>
      <w:b/>
      <w:color w:val="26282F"/>
    </w:rPr>
  </w:style>
  <w:style w:type="paragraph" w:customStyle="1" w:styleId="ab">
    <w:name w:val="Нормальный (таблица)"/>
    <w:basedOn w:val="a"/>
    <w:next w:val="a"/>
    <w:uiPriority w:val="99"/>
    <w:rsid w:val="00E37939"/>
    <w:pPr>
      <w:widowControl w:val="0"/>
      <w:overflowPunct/>
      <w:jc w:val="both"/>
      <w:textAlignment w:val="auto"/>
    </w:pPr>
    <w:rPr>
      <w:rFonts w:ascii="Arial" w:hAnsi="Arial"/>
      <w:sz w:val="24"/>
      <w:szCs w:val="24"/>
    </w:rPr>
  </w:style>
  <w:style w:type="paragraph" w:styleId="ac">
    <w:name w:val="No Spacing"/>
    <w:aliases w:val="ОФПИСЬМО"/>
    <w:link w:val="ad"/>
    <w:uiPriority w:val="1"/>
    <w:qFormat/>
    <w:rsid w:val="00E3793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d">
    <w:name w:val="Без интервала Знак"/>
    <w:aliases w:val="ОФПИСЬМО Знак"/>
    <w:link w:val="ac"/>
    <w:uiPriority w:val="1"/>
    <w:locked/>
    <w:rsid w:val="00E37939"/>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ovskoe-r64.gosweb.gosuslugi.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5152</Words>
  <Characters>29367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2024-02-01T07:41:00Z</dcterms:created>
  <dcterms:modified xsi:type="dcterms:W3CDTF">2024-02-19T09:41:00Z</dcterms:modified>
</cp:coreProperties>
</file>