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165" w:rsidRPr="00E44474" w:rsidRDefault="00873165" w:rsidP="00873165">
      <w:pPr>
        <w:jc w:val="center"/>
        <w:rPr>
          <w:b/>
          <w:sz w:val="16"/>
          <w:szCs w:val="16"/>
        </w:rPr>
      </w:pPr>
      <w:r w:rsidRPr="00E44474">
        <w:rPr>
          <w:b/>
          <w:noProof/>
          <w:sz w:val="16"/>
          <w:szCs w:val="16"/>
        </w:rPr>
        <w:drawing>
          <wp:inline distT="0" distB="0" distL="0" distR="0" wp14:anchorId="1E57594C" wp14:editId="180981E4">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873165" w:rsidRPr="00F16522" w:rsidRDefault="00873165" w:rsidP="00873165">
      <w:pPr>
        <w:pStyle w:val="a3"/>
        <w:spacing w:before="0" w:after="0"/>
        <w:jc w:val="center"/>
        <w:rPr>
          <w:b/>
          <w:sz w:val="170"/>
          <w:szCs w:val="170"/>
        </w:rPr>
      </w:pPr>
      <w:r w:rsidRPr="00F16522">
        <w:rPr>
          <w:b/>
          <w:bCs/>
          <w:i/>
          <w:iCs/>
          <w:sz w:val="170"/>
          <w:szCs w:val="170"/>
          <w:u w:val="single"/>
        </w:rPr>
        <w:t>ВЕСТНИК</w:t>
      </w:r>
    </w:p>
    <w:p w:rsidR="00873165" w:rsidRPr="00F16522" w:rsidRDefault="00873165" w:rsidP="00873165">
      <w:pPr>
        <w:pStyle w:val="a3"/>
        <w:spacing w:before="0" w:after="0"/>
        <w:jc w:val="center"/>
        <w:rPr>
          <w:b/>
          <w:bCs/>
          <w:i/>
          <w:iCs/>
          <w:sz w:val="48"/>
          <w:szCs w:val="48"/>
        </w:rPr>
      </w:pPr>
      <w:r w:rsidRPr="00F16522">
        <w:rPr>
          <w:b/>
          <w:bCs/>
          <w:i/>
          <w:iCs/>
          <w:sz w:val="48"/>
          <w:szCs w:val="48"/>
        </w:rPr>
        <w:t>Турковского муниципального района</w:t>
      </w:r>
    </w:p>
    <w:p w:rsidR="00873165" w:rsidRPr="00F16522" w:rsidRDefault="00873165" w:rsidP="00873165">
      <w:pPr>
        <w:pStyle w:val="a3"/>
        <w:spacing w:before="0" w:after="0"/>
        <w:rPr>
          <w:b/>
          <w:bCs/>
          <w:sz w:val="20"/>
          <w:szCs w:val="20"/>
        </w:rPr>
      </w:pPr>
      <w:r w:rsidRPr="00F16522">
        <w:rPr>
          <w:b/>
          <w:sz w:val="20"/>
          <w:szCs w:val="20"/>
        </w:rPr>
        <w:t xml:space="preserve">№ </w:t>
      </w:r>
      <w:r>
        <w:rPr>
          <w:b/>
          <w:sz w:val="20"/>
          <w:szCs w:val="20"/>
        </w:rPr>
        <w:t xml:space="preserve">305                          </w:t>
      </w:r>
      <w:r>
        <w:rPr>
          <w:b/>
          <w:sz w:val="20"/>
          <w:szCs w:val="20"/>
        </w:rPr>
        <w:tab/>
      </w:r>
      <w:r>
        <w:rPr>
          <w:b/>
          <w:sz w:val="20"/>
          <w:szCs w:val="20"/>
        </w:rPr>
        <w:tab/>
      </w:r>
      <w:r>
        <w:rPr>
          <w:b/>
          <w:sz w:val="20"/>
          <w:szCs w:val="20"/>
        </w:rPr>
        <w:tab/>
      </w:r>
      <w:r>
        <w:rPr>
          <w:b/>
          <w:sz w:val="20"/>
          <w:szCs w:val="20"/>
        </w:rPr>
        <w:tab/>
      </w:r>
      <w:r>
        <w:rPr>
          <w:b/>
          <w:sz w:val="20"/>
          <w:szCs w:val="20"/>
        </w:rPr>
        <w:tab/>
      </w:r>
      <w:r w:rsidRPr="00F16522">
        <w:rPr>
          <w:b/>
          <w:bCs/>
          <w:sz w:val="20"/>
          <w:szCs w:val="20"/>
        </w:rPr>
        <w:t xml:space="preserve">от </w:t>
      </w:r>
      <w:r>
        <w:rPr>
          <w:b/>
          <w:bCs/>
          <w:sz w:val="20"/>
          <w:szCs w:val="20"/>
        </w:rPr>
        <w:t xml:space="preserve">05  апреля </w:t>
      </w:r>
      <w:r w:rsidRPr="00F16522">
        <w:rPr>
          <w:b/>
          <w:bCs/>
          <w:sz w:val="20"/>
          <w:szCs w:val="20"/>
        </w:rPr>
        <w:t>202</w:t>
      </w:r>
      <w:r>
        <w:rPr>
          <w:b/>
          <w:bCs/>
          <w:sz w:val="20"/>
          <w:szCs w:val="20"/>
        </w:rPr>
        <w:t>4</w:t>
      </w:r>
      <w:r w:rsidRPr="00F16522">
        <w:rPr>
          <w:b/>
          <w:bCs/>
          <w:sz w:val="20"/>
          <w:szCs w:val="20"/>
        </w:rPr>
        <w:t xml:space="preserve"> года     </w:t>
      </w:r>
    </w:p>
    <w:p w:rsidR="00873165" w:rsidRPr="00F16522" w:rsidRDefault="00873165" w:rsidP="00873165">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873165" w:rsidRDefault="00873165" w:rsidP="00873165">
      <w:pPr>
        <w:spacing w:before="100" w:beforeAutospacing="1"/>
        <w:jc w:val="center"/>
        <w:rPr>
          <w:b/>
          <w:noProof/>
        </w:rPr>
      </w:pPr>
      <w:r w:rsidRPr="00D16B59">
        <w:rPr>
          <w:b/>
          <w:noProof/>
        </w:rPr>
        <w:t>СОДЕРЖАНИЕ</w:t>
      </w:r>
    </w:p>
    <w:p w:rsidR="00873165" w:rsidRDefault="00873165" w:rsidP="00873165">
      <w:pPr>
        <w:ind w:firstLine="708"/>
        <w:jc w:val="both"/>
      </w:pPr>
      <w:r w:rsidRPr="00175325">
        <w:t xml:space="preserve">Постановление администрации Турковского муниципального района от </w:t>
      </w:r>
      <w:r>
        <w:t xml:space="preserve">01 апреля </w:t>
      </w:r>
      <w:r w:rsidRPr="00175325">
        <w:t>202</w:t>
      </w:r>
      <w:r>
        <w:t>4</w:t>
      </w:r>
      <w:r w:rsidRPr="00175325">
        <w:t xml:space="preserve"> года № </w:t>
      </w:r>
      <w:r>
        <w:t xml:space="preserve">129 </w:t>
      </w:r>
      <w:r w:rsidRPr="00175325">
        <w:t>«</w:t>
      </w:r>
      <w:r w:rsidRPr="00873165">
        <w:t>О внесении изменения в постановление администрации Турковского муниципального района от 25 декабря 2023 года № 688</w:t>
      </w:r>
      <w:r w:rsidRPr="00175325">
        <w:t>»</w:t>
      </w:r>
    </w:p>
    <w:p w:rsidR="00873165" w:rsidRDefault="00873165" w:rsidP="00873165">
      <w:pPr>
        <w:ind w:firstLine="708"/>
        <w:jc w:val="both"/>
      </w:pPr>
      <w:r w:rsidRPr="00175325">
        <w:t xml:space="preserve">Постановление администрации Турковского муниципального района от </w:t>
      </w:r>
      <w:r>
        <w:t xml:space="preserve">03 апреля </w:t>
      </w:r>
      <w:r w:rsidRPr="00175325">
        <w:t>202</w:t>
      </w:r>
      <w:r>
        <w:t>4</w:t>
      </w:r>
      <w:r w:rsidRPr="00175325">
        <w:t xml:space="preserve"> года № </w:t>
      </w:r>
      <w:r>
        <w:t xml:space="preserve">133 </w:t>
      </w:r>
      <w:r w:rsidRPr="00175325">
        <w:t>«</w:t>
      </w:r>
      <w:r w:rsidRPr="00873165">
        <w:t>О внесении изменений в постановление администрации Турковского муниципального района от 17 ноября 2016 года № 756</w:t>
      </w:r>
      <w:r w:rsidRPr="00175325">
        <w:t>»</w:t>
      </w:r>
    </w:p>
    <w:p w:rsidR="00873165" w:rsidRDefault="00873165" w:rsidP="00873165">
      <w:pPr>
        <w:ind w:firstLine="708"/>
        <w:jc w:val="both"/>
      </w:pPr>
      <w:r w:rsidRPr="00175325">
        <w:t xml:space="preserve">Постановление администрации Турковского муниципального района от </w:t>
      </w:r>
      <w:r>
        <w:t xml:space="preserve">03 апреля </w:t>
      </w:r>
      <w:r w:rsidRPr="00175325">
        <w:t>202</w:t>
      </w:r>
      <w:r>
        <w:t>4</w:t>
      </w:r>
      <w:r w:rsidRPr="00175325">
        <w:t xml:space="preserve"> года № </w:t>
      </w:r>
      <w:r>
        <w:t>134 «</w:t>
      </w:r>
      <w:r w:rsidRPr="00873165">
        <w:t>О проведении открытого конкурса на право получения свидетельства об осуществлении пассажирских перевозок по одному или нескольким муниципальным маршрутам регулярных перевозок на территории Турковского муниципального района</w:t>
      </w:r>
      <w:r>
        <w:t>»</w:t>
      </w:r>
    </w:p>
    <w:p w:rsidR="00873165" w:rsidRDefault="00873165" w:rsidP="00873165">
      <w:pPr>
        <w:ind w:firstLine="708"/>
        <w:jc w:val="both"/>
      </w:pPr>
      <w:r w:rsidRPr="00175325">
        <w:t xml:space="preserve">Постановление администрации Турковского муниципального района от </w:t>
      </w:r>
      <w:r>
        <w:t xml:space="preserve">03 апреля </w:t>
      </w:r>
      <w:r w:rsidRPr="00175325">
        <w:t>202</w:t>
      </w:r>
      <w:r>
        <w:t>4</w:t>
      </w:r>
      <w:r w:rsidRPr="00175325">
        <w:t xml:space="preserve"> года № </w:t>
      </w:r>
      <w:r>
        <w:t>137 «</w:t>
      </w:r>
      <w:r w:rsidRPr="00873165">
        <w:t>О внесении изменения в постановление администрации Турковского муниципального района от 26 сентября 2023 года № 496</w:t>
      </w:r>
      <w:r>
        <w:t>»</w:t>
      </w:r>
    </w:p>
    <w:p w:rsidR="00873165" w:rsidRDefault="00873165" w:rsidP="00873165">
      <w:pPr>
        <w:ind w:firstLine="708"/>
        <w:jc w:val="both"/>
      </w:pPr>
      <w:r w:rsidRPr="00175325">
        <w:t xml:space="preserve">Постановление администрации Турковского муниципального района от </w:t>
      </w:r>
      <w:r>
        <w:t xml:space="preserve">04 апреля </w:t>
      </w:r>
      <w:r w:rsidRPr="00175325">
        <w:t>202</w:t>
      </w:r>
      <w:r>
        <w:t>4</w:t>
      </w:r>
      <w:r w:rsidRPr="00175325">
        <w:t xml:space="preserve"> года № </w:t>
      </w:r>
      <w:r>
        <w:t>139 «</w:t>
      </w:r>
      <w:r w:rsidRPr="00873165">
        <w:t>О внесении изменений в Программу социально-экономического развития Турковского муниципального района на 2022-2024 годы</w:t>
      </w:r>
      <w:r>
        <w:t>»</w:t>
      </w:r>
    </w:p>
    <w:p w:rsidR="00873165" w:rsidRDefault="00873165" w:rsidP="00873165">
      <w:pPr>
        <w:ind w:firstLine="708"/>
        <w:jc w:val="both"/>
      </w:pPr>
    </w:p>
    <w:p w:rsidR="00873165" w:rsidRDefault="00873165" w:rsidP="00873165">
      <w:pPr>
        <w:ind w:firstLine="708"/>
        <w:jc w:val="both"/>
      </w:pPr>
    </w:p>
    <w:p w:rsidR="00873165" w:rsidRDefault="00873165" w:rsidP="00873165">
      <w:pPr>
        <w:ind w:firstLine="708"/>
        <w:jc w:val="both"/>
      </w:pPr>
    </w:p>
    <w:p w:rsidR="00873165" w:rsidRDefault="00873165" w:rsidP="00873165">
      <w:pPr>
        <w:ind w:firstLine="708"/>
        <w:jc w:val="both"/>
      </w:pPr>
    </w:p>
    <w:p w:rsidR="00873165" w:rsidRDefault="00873165" w:rsidP="00873165">
      <w:pPr>
        <w:ind w:firstLine="708"/>
        <w:jc w:val="both"/>
      </w:pPr>
    </w:p>
    <w:p w:rsidR="00873165" w:rsidRDefault="00873165" w:rsidP="00873165">
      <w:pPr>
        <w:ind w:firstLine="708"/>
        <w:jc w:val="both"/>
      </w:pPr>
    </w:p>
    <w:p w:rsidR="00873165" w:rsidRDefault="00873165" w:rsidP="00873165">
      <w:pPr>
        <w:ind w:firstLine="708"/>
        <w:jc w:val="both"/>
      </w:pPr>
    </w:p>
    <w:p w:rsidR="00873165" w:rsidRDefault="00873165" w:rsidP="00873165">
      <w:pPr>
        <w:ind w:firstLine="708"/>
        <w:jc w:val="both"/>
      </w:pPr>
    </w:p>
    <w:p w:rsidR="00873165" w:rsidRDefault="00873165" w:rsidP="00873165">
      <w:pPr>
        <w:ind w:firstLine="708"/>
        <w:jc w:val="both"/>
      </w:pPr>
    </w:p>
    <w:p w:rsidR="00873165" w:rsidRDefault="00873165" w:rsidP="00873165">
      <w:pPr>
        <w:ind w:firstLine="708"/>
        <w:jc w:val="both"/>
      </w:pPr>
    </w:p>
    <w:p w:rsidR="00873165" w:rsidRDefault="00873165" w:rsidP="00873165">
      <w:pPr>
        <w:ind w:firstLine="708"/>
        <w:jc w:val="both"/>
      </w:pPr>
    </w:p>
    <w:p w:rsidR="00873165" w:rsidRDefault="00873165" w:rsidP="00873165">
      <w:pPr>
        <w:ind w:firstLine="708"/>
        <w:jc w:val="both"/>
      </w:pPr>
    </w:p>
    <w:p w:rsidR="00873165" w:rsidRDefault="00873165" w:rsidP="00873165">
      <w:pPr>
        <w:ind w:firstLine="708"/>
        <w:jc w:val="both"/>
      </w:pPr>
    </w:p>
    <w:p w:rsidR="00873165" w:rsidRDefault="00873165" w:rsidP="00873165">
      <w:pPr>
        <w:ind w:firstLine="708"/>
        <w:jc w:val="both"/>
      </w:pPr>
    </w:p>
    <w:p w:rsidR="00873165" w:rsidRDefault="00873165" w:rsidP="00873165">
      <w:pPr>
        <w:ind w:firstLine="708"/>
        <w:jc w:val="both"/>
      </w:pPr>
    </w:p>
    <w:p w:rsidR="00873165" w:rsidRDefault="00873165" w:rsidP="00873165">
      <w:pPr>
        <w:ind w:firstLine="708"/>
        <w:jc w:val="both"/>
      </w:pPr>
    </w:p>
    <w:p w:rsidR="00873165" w:rsidRDefault="00873165" w:rsidP="00873165">
      <w:pPr>
        <w:ind w:firstLine="708"/>
        <w:jc w:val="both"/>
      </w:pPr>
    </w:p>
    <w:p w:rsidR="00873165" w:rsidRDefault="00873165" w:rsidP="00873165">
      <w:pPr>
        <w:ind w:firstLine="708"/>
        <w:jc w:val="both"/>
      </w:pPr>
    </w:p>
    <w:p w:rsidR="00873165" w:rsidRDefault="00873165" w:rsidP="00873165">
      <w:pPr>
        <w:ind w:firstLine="708"/>
        <w:jc w:val="both"/>
      </w:pPr>
    </w:p>
    <w:p w:rsidR="00873165" w:rsidRDefault="00873165" w:rsidP="00873165">
      <w:pPr>
        <w:ind w:firstLine="708"/>
        <w:jc w:val="both"/>
      </w:pPr>
    </w:p>
    <w:p w:rsidR="00873165" w:rsidRDefault="00873165" w:rsidP="00873165">
      <w:pPr>
        <w:ind w:firstLine="708"/>
        <w:jc w:val="both"/>
      </w:pPr>
    </w:p>
    <w:p w:rsidR="00873165" w:rsidRPr="00873165" w:rsidRDefault="00873165" w:rsidP="00873165">
      <w:pPr>
        <w:jc w:val="center"/>
        <w:rPr>
          <w:lang w:val="en-US"/>
        </w:rPr>
      </w:pPr>
      <w:r w:rsidRPr="00873165">
        <w:rPr>
          <w:noProof/>
        </w:rPr>
        <w:lastRenderedPageBreak/>
        <w:drawing>
          <wp:inline distT="0" distB="0" distL="0" distR="0" wp14:anchorId="6638B7E3" wp14:editId="28F35B41">
            <wp:extent cx="762000" cy="914400"/>
            <wp:effectExtent l="0" t="0" r="0" b="0"/>
            <wp:docPr id="1"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турков светлый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873165" w:rsidRPr="00873165" w:rsidRDefault="00873165" w:rsidP="00873165">
      <w:pPr>
        <w:jc w:val="center"/>
        <w:rPr>
          <w:b/>
        </w:rPr>
      </w:pPr>
      <w:r w:rsidRPr="00873165">
        <w:rPr>
          <w:b/>
        </w:rPr>
        <w:t>АДМИНИСТРАЦИЯ</w:t>
      </w:r>
    </w:p>
    <w:p w:rsidR="00873165" w:rsidRPr="00873165" w:rsidRDefault="00873165" w:rsidP="00873165">
      <w:pPr>
        <w:jc w:val="center"/>
        <w:rPr>
          <w:b/>
        </w:rPr>
      </w:pPr>
      <w:r w:rsidRPr="00873165">
        <w:rPr>
          <w:b/>
        </w:rPr>
        <w:t>ТУРКОВСКОГО МУНИЦИПАЛЬНОГО РАЙОНА</w:t>
      </w:r>
    </w:p>
    <w:p w:rsidR="00873165" w:rsidRPr="00873165" w:rsidRDefault="00873165" w:rsidP="00873165">
      <w:pPr>
        <w:jc w:val="center"/>
        <w:rPr>
          <w:b/>
        </w:rPr>
      </w:pPr>
      <w:r w:rsidRPr="00873165">
        <w:rPr>
          <w:b/>
          <w:lang w:val="en-US"/>
        </w:rPr>
        <w:t>C</w:t>
      </w:r>
      <w:r w:rsidRPr="00873165">
        <w:rPr>
          <w:b/>
        </w:rPr>
        <w:t>АРАТОВСКОЙ ОБЛАСТИ</w:t>
      </w:r>
    </w:p>
    <w:p w:rsidR="00873165" w:rsidRPr="00873165" w:rsidRDefault="00873165" w:rsidP="00873165">
      <w:pPr>
        <w:spacing w:before="240" w:after="60"/>
        <w:jc w:val="center"/>
        <w:outlineLvl w:val="0"/>
        <w:rPr>
          <w:b/>
          <w:bCs/>
          <w:kern w:val="28"/>
        </w:rPr>
      </w:pPr>
      <w:r w:rsidRPr="00873165">
        <w:rPr>
          <w:b/>
          <w:bCs/>
          <w:kern w:val="28"/>
        </w:rPr>
        <w:t>ПОСТАНОВЛЕНИЕ</w:t>
      </w:r>
    </w:p>
    <w:p w:rsidR="00873165" w:rsidRPr="00873165" w:rsidRDefault="00873165" w:rsidP="00873165"/>
    <w:p w:rsidR="00873165" w:rsidRPr="00873165" w:rsidRDefault="00873165" w:rsidP="00873165">
      <w:r w:rsidRPr="00873165">
        <w:t>От 01.04.2024 г.     № 129</w:t>
      </w:r>
    </w:p>
    <w:p w:rsidR="00873165" w:rsidRPr="00873165" w:rsidRDefault="00873165" w:rsidP="00873165">
      <w:pPr>
        <w:pStyle w:val="a7"/>
        <w:ind w:right="3117"/>
        <w:rPr>
          <w:rFonts w:ascii="Times New Roman" w:hAnsi="Times New Roman"/>
          <w:b/>
          <w:sz w:val="20"/>
          <w:szCs w:val="20"/>
        </w:rPr>
      </w:pPr>
      <w:r w:rsidRPr="00873165">
        <w:rPr>
          <w:rFonts w:ascii="Times New Roman" w:hAnsi="Times New Roman"/>
          <w:b/>
          <w:sz w:val="20"/>
          <w:szCs w:val="20"/>
        </w:rPr>
        <w:t>О внесении изменения в постановление администрации Турковского муниципального района от 25 декабря 2023 года № 688</w:t>
      </w:r>
    </w:p>
    <w:p w:rsidR="00873165" w:rsidRPr="00873165" w:rsidRDefault="00873165" w:rsidP="00873165">
      <w:pPr>
        <w:ind w:right="2410"/>
        <w:rPr>
          <w:b/>
        </w:rPr>
      </w:pPr>
    </w:p>
    <w:p w:rsidR="00873165" w:rsidRPr="00873165" w:rsidRDefault="00873165" w:rsidP="00873165">
      <w:pPr>
        <w:pStyle w:val="a7"/>
        <w:ind w:firstLine="567"/>
        <w:jc w:val="both"/>
        <w:rPr>
          <w:rFonts w:ascii="Times New Roman" w:hAnsi="Times New Roman"/>
          <w:sz w:val="20"/>
          <w:szCs w:val="20"/>
        </w:rPr>
      </w:pPr>
      <w:r w:rsidRPr="00873165">
        <w:rPr>
          <w:rFonts w:ascii="Times New Roman" w:hAnsi="Times New Roman"/>
          <w:sz w:val="20"/>
          <w:szCs w:val="20"/>
        </w:rPr>
        <w:t>В соответствии с Уставом Турковского муниципального района администрация Турковского муниципального района ПОСТАНОВЛЯЕТ:</w:t>
      </w:r>
    </w:p>
    <w:p w:rsidR="00873165" w:rsidRPr="00873165" w:rsidRDefault="00873165" w:rsidP="00873165">
      <w:pPr>
        <w:pStyle w:val="a7"/>
        <w:ind w:firstLine="567"/>
        <w:jc w:val="both"/>
        <w:rPr>
          <w:rFonts w:ascii="Times New Roman" w:hAnsi="Times New Roman"/>
          <w:sz w:val="20"/>
          <w:szCs w:val="20"/>
        </w:rPr>
      </w:pPr>
      <w:bookmarkStart w:id="0" w:name="sub_2"/>
      <w:r w:rsidRPr="00873165">
        <w:rPr>
          <w:rFonts w:ascii="Times New Roman" w:hAnsi="Times New Roman"/>
          <w:sz w:val="20"/>
          <w:szCs w:val="20"/>
        </w:rPr>
        <w:t>1. Внести в постановление администрации Турковского муниципального района от 25 декабря 2023 года № 688 «Об определении мест отбывания наказания гражданами, осужденными по приговору суда к исправительным работам» изменение, изложив приложение к постановлению в новой редакции согласно приложению.</w:t>
      </w:r>
    </w:p>
    <w:bookmarkEnd w:id="0"/>
    <w:p w:rsidR="00873165" w:rsidRPr="00873165" w:rsidRDefault="00873165" w:rsidP="00873165">
      <w:pPr>
        <w:ind w:firstLine="709"/>
        <w:jc w:val="both"/>
      </w:pPr>
      <w:r w:rsidRPr="00873165">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873165" w:rsidRPr="00873165" w:rsidRDefault="00873165" w:rsidP="00873165">
      <w:pPr>
        <w:ind w:firstLine="709"/>
        <w:jc w:val="both"/>
      </w:pPr>
      <w:r w:rsidRPr="00873165">
        <w:t xml:space="preserve">3. </w:t>
      </w:r>
      <w:proofErr w:type="gramStart"/>
      <w:r w:rsidRPr="00873165">
        <w:t>Контроль за</w:t>
      </w:r>
      <w:proofErr w:type="gramEnd"/>
      <w:r w:rsidRPr="00873165">
        <w:t xml:space="preserve"> исполнением настоящего постановления оставляю за собой.</w:t>
      </w:r>
    </w:p>
    <w:p w:rsidR="00873165" w:rsidRPr="00873165" w:rsidRDefault="00873165" w:rsidP="00873165">
      <w:pPr>
        <w:ind w:firstLine="709"/>
        <w:jc w:val="both"/>
      </w:pPr>
    </w:p>
    <w:p w:rsidR="00873165" w:rsidRPr="00873165" w:rsidRDefault="00873165" w:rsidP="00873165">
      <w:pPr>
        <w:ind w:firstLine="709"/>
        <w:jc w:val="both"/>
      </w:pPr>
    </w:p>
    <w:p w:rsidR="00873165" w:rsidRPr="00873165" w:rsidRDefault="00873165" w:rsidP="00873165">
      <w:pPr>
        <w:ind w:firstLine="709"/>
        <w:jc w:val="both"/>
      </w:pPr>
    </w:p>
    <w:p w:rsidR="00873165" w:rsidRPr="00873165" w:rsidRDefault="00873165" w:rsidP="00873165">
      <w:pPr>
        <w:jc w:val="both"/>
        <w:rPr>
          <w:b/>
          <w:bCs/>
        </w:rPr>
      </w:pPr>
      <w:r w:rsidRPr="00873165">
        <w:rPr>
          <w:b/>
          <w:bCs/>
        </w:rPr>
        <w:t>Глава Турковского</w:t>
      </w:r>
    </w:p>
    <w:p w:rsidR="00873165" w:rsidRPr="00873165" w:rsidRDefault="00873165" w:rsidP="00873165">
      <w:pPr>
        <w:jc w:val="both"/>
        <w:rPr>
          <w:b/>
          <w:bCs/>
        </w:rPr>
      </w:pPr>
      <w:r w:rsidRPr="00873165">
        <w:rPr>
          <w:b/>
          <w:bCs/>
        </w:rPr>
        <w:t xml:space="preserve">муниципального района </w:t>
      </w:r>
      <w:r w:rsidRPr="00873165">
        <w:rPr>
          <w:b/>
          <w:bCs/>
        </w:rPr>
        <w:tab/>
      </w:r>
      <w:r w:rsidRPr="00873165">
        <w:rPr>
          <w:b/>
          <w:bCs/>
        </w:rPr>
        <w:tab/>
      </w:r>
      <w:r w:rsidRPr="00873165">
        <w:rPr>
          <w:b/>
          <w:bCs/>
        </w:rPr>
        <w:tab/>
      </w:r>
      <w:r w:rsidRPr="00873165">
        <w:rPr>
          <w:b/>
          <w:bCs/>
        </w:rPr>
        <w:tab/>
      </w:r>
      <w:r w:rsidRPr="00873165">
        <w:rPr>
          <w:b/>
          <w:bCs/>
        </w:rPr>
        <w:tab/>
      </w:r>
      <w:r w:rsidRPr="00873165">
        <w:rPr>
          <w:b/>
          <w:bCs/>
        </w:rPr>
        <w:tab/>
        <w:t xml:space="preserve">      А.В. Никитин</w:t>
      </w:r>
    </w:p>
    <w:p w:rsidR="00873165" w:rsidRPr="00873165" w:rsidRDefault="00873165" w:rsidP="00873165">
      <w:pPr>
        <w:jc w:val="both"/>
        <w:rPr>
          <w:b/>
          <w:bCs/>
        </w:rPr>
      </w:pPr>
    </w:p>
    <w:p w:rsidR="00873165" w:rsidRPr="00873165" w:rsidRDefault="00873165" w:rsidP="00873165">
      <w:pPr>
        <w:jc w:val="both"/>
        <w:rPr>
          <w:b/>
          <w:bCs/>
        </w:rPr>
      </w:pPr>
      <w:r w:rsidRPr="00873165">
        <w:rPr>
          <w:b/>
          <w:bCs/>
        </w:rPr>
        <w:br w:type="page"/>
      </w:r>
    </w:p>
    <w:p w:rsidR="00873165" w:rsidRPr="00873165" w:rsidRDefault="00873165" w:rsidP="00873165">
      <w:pPr>
        <w:ind w:left="5103"/>
      </w:pPr>
      <w:r w:rsidRPr="00873165">
        <w:lastRenderedPageBreak/>
        <w:t>Приложение к постановлению администрации муниципального района от 01.04.2024 г. № 688</w:t>
      </w:r>
    </w:p>
    <w:p w:rsidR="00873165" w:rsidRPr="00873165" w:rsidRDefault="00873165" w:rsidP="00873165">
      <w:pPr>
        <w:ind w:left="5103"/>
      </w:pPr>
    </w:p>
    <w:p w:rsidR="00873165" w:rsidRPr="00873165" w:rsidRDefault="00873165" w:rsidP="00873165">
      <w:pPr>
        <w:ind w:left="5103"/>
      </w:pPr>
      <w:r w:rsidRPr="00873165">
        <w:t>«Приложение к постановлению администрации муниципального района от 25.12.2023 г. № 688</w:t>
      </w:r>
    </w:p>
    <w:p w:rsidR="00873165" w:rsidRPr="00873165" w:rsidRDefault="00873165" w:rsidP="00873165">
      <w:pPr>
        <w:jc w:val="center"/>
        <w:rPr>
          <w:b/>
        </w:rPr>
      </w:pPr>
    </w:p>
    <w:p w:rsidR="00873165" w:rsidRPr="00873165" w:rsidRDefault="00873165" w:rsidP="00873165">
      <w:pPr>
        <w:jc w:val="center"/>
        <w:rPr>
          <w:b/>
        </w:rPr>
      </w:pPr>
      <w:r w:rsidRPr="00873165">
        <w:rPr>
          <w:b/>
        </w:rPr>
        <w:t>Перечень</w:t>
      </w:r>
    </w:p>
    <w:p w:rsidR="00873165" w:rsidRPr="00873165" w:rsidRDefault="00873165" w:rsidP="00873165">
      <w:pPr>
        <w:jc w:val="center"/>
        <w:rPr>
          <w:b/>
        </w:rPr>
      </w:pPr>
      <w:r w:rsidRPr="00873165">
        <w:rPr>
          <w:b/>
        </w:rPr>
        <w:t>мест отбывания наказания гражданами, осужденными по приговору суда к исправительным работам</w:t>
      </w:r>
    </w:p>
    <w:p w:rsidR="00873165" w:rsidRPr="00873165" w:rsidRDefault="00873165" w:rsidP="00873165">
      <w:pPr>
        <w:ind w:firstLine="720"/>
        <w:jc w:val="center"/>
        <w:rPr>
          <w:b/>
        </w:rPr>
      </w:pPr>
    </w:p>
    <w:p w:rsidR="00873165" w:rsidRPr="00873165" w:rsidRDefault="00873165" w:rsidP="00873165">
      <w:pPr>
        <w:ind w:firstLine="709"/>
        <w:jc w:val="both"/>
        <w:rPr>
          <w:bCs/>
        </w:rPr>
      </w:pPr>
      <w:r w:rsidRPr="00873165">
        <w:rPr>
          <w:bCs/>
        </w:rPr>
        <w:t>1. Муниципальное унитарное предприятие Турковского муниципального района Саратовской области «Жилищно – коммунальное хозяйство Турковского района» (по согласованию).</w:t>
      </w:r>
    </w:p>
    <w:p w:rsidR="00873165" w:rsidRPr="00873165" w:rsidRDefault="00873165" w:rsidP="00873165">
      <w:pPr>
        <w:ind w:firstLine="709"/>
        <w:jc w:val="both"/>
        <w:rPr>
          <w:b/>
        </w:rPr>
      </w:pPr>
      <w:r w:rsidRPr="00873165">
        <w:rPr>
          <w:bCs/>
        </w:rPr>
        <w:t>2. Муниципальное учреждение «Благоустройство» Турковского муниципального образования Турковского муниципального района Саратовской области (по согласованию)</w:t>
      </w:r>
      <w:proofErr w:type="gramStart"/>
      <w:r w:rsidRPr="00873165">
        <w:rPr>
          <w:bCs/>
        </w:rPr>
        <w:t>.»</w:t>
      </w:r>
      <w:proofErr w:type="gramEnd"/>
      <w:r w:rsidRPr="00873165">
        <w:rPr>
          <w:bCs/>
        </w:rPr>
        <w:t>.</w:t>
      </w:r>
    </w:p>
    <w:p w:rsidR="00873165" w:rsidRDefault="00873165" w:rsidP="00873165">
      <w:pPr>
        <w:ind w:firstLine="708"/>
        <w:jc w:val="both"/>
      </w:pPr>
    </w:p>
    <w:p w:rsidR="00873165" w:rsidRDefault="00873165" w:rsidP="00873165">
      <w:pPr>
        <w:ind w:firstLine="708"/>
        <w:jc w:val="both"/>
      </w:pPr>
    </w:p>
    <w:p w:rsidR="00873165" w:rsidRDefault="00873165" w:rsidP="00873165">
      <w:pPr>
        <w:ind w:firstLine="708"/>
        <w:jc w:val="both"/>
      </w:pPr>
    </w:p>
    <w:p w:rsidR="00873165" w:rsidRDefault="00873165" w:rsidP="00873165">
      <w:pPr>
        <w:spacing w:before="100" w:beforeAutospacing="1"/>
        <w:jc w:val="center"/>
        <w:rPr>
          <w:b/>
          <w:noProof/>
        </w:rPr>
      </w:pPr>
    </w:p>
    <w:p w:rsidR="00873165" w:rsidRDefault="00873165">
      <w:pPr>
        <w:sectPr w:rsidR="00873165">
          <w:pgSz w:w="11906" w:h="16838"/>
          <w:pgMar w:top="1134" w:right="850" w:bottom="1134" w:left="1701" w:header="708" w:footer="708" w:gutter="0"/>
          <w:cols w:space="708"/>
          <w:docGrid w:linePitch="360"/>
        </w:sectPr>
      </w:pPr>
    </w:p>
    <w:p w:rsidR="00873165" w:rsidRPr="00873165" w:rsidRDefault="00873165" w:rsidP="00873165">
      <w:pPr>
        <w:ind w:left="-142"/>
        <w:jc w:val="center"/>
      </w:pPr>
      <w:r w:rsidRPr="00873165">
        <w:rPr>
          <w:noProof/>
        </w:rPr>
        <w:lastRenderedPageBreak/>
        <w:drawing>
          <wp:inline distT="0" distB="0" distL="0" distR="0" wp14:anchorId="7DE94EAE" wp14:editId="7A7C5A46">
            <wp:extent cx="76200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873165" w:rsidRPr="00873165" w:rsidRDefault="00873165" w:rsidP="00873165">
      <w:pPr>
        <w:ind w:left="-142"/>
        <w:jc w:val="center"/>
        <w:rPr>
          <w:b/>
        </w:rPr>
      </w:pPr>
      <w:r w:rsidRPr="00873165">
        <w:rPr>
          <w:b/>
        </w:rPr>
        <w:t>АДМИНИСТРАЦИЯ</w:t>
      </w:r>
    </w:p>
    <w:p w:rsidR="00873165" w:rsidRPr="00873165" w:rsidRDefault="00873165" w:rsidP="00873165">
      <w:pPr>
        <w:ind w:left="-142"/>
        <w:jc w:val="center"/>
        <w:rPr>
          <w:b/>
        </w:rPr>
      </w:pPr>
      <w:r w:rsidRPr="00873165">
        <w:rPr>
          <w:b/>
        </w:rPr>
        <w:t xml:space="preserve">ТУРКОВСКОГО МУНИЦИПАЛЬНОГО РАЙОНА </w:t>
      </w:r>
    </w:p>
    <w:p w:rsidR="00873165" w:rsidRPr="00873165" w:rsidRDefault="00873165" w:rsidP="00873165">
      <w:pPr>
        <w:ind w:left="-142"/>
        <w:jc w:val="center"/>
        <w:rPr>
          <w:b/>
        </w:rPr>
      </w:pPr>
      <w:r w:rsidRPr="00873165">
        <w:rPr>
          <w:b/>
        </w:rPr>
        <w:t>САРАТОВСКОЙ ОБЛАСТИ</w:t>
      </w:r>
    </w:p>
    <w:p w:rsidR="00873165" w:rsidRPr="00873165" w:rsidRDefault="00873165" w:rsidP="00873165">
      <w:pPr>
        <w:ind w:left="-142"/>
        <w:jc w:val="center"/>
        <w:rPr>
          <w:b/>
        </w:rPr>
      </w:pPr>
    </w:p>
    <w:p w:rsidR="00873165" w:rsidRPr="00873165" w:rsidRDefault="00873165" w:rsidP="00873165">
      <w:pPr>
        <w:pStyle w:val="2"/>
        <w:ind w:left="-142"/>
        <w:rPr>
          <w:sz w:val="20"/>
        </w:rPr>
      </w:pPr>
      <w:r w:rsidRPr="00873165">
        <w:rPr>
          <w:sz w:val="20"/>
        </w:rPr>
        <w:t>ПОСТАНОВЛЕНИЕ</w:t>
      </w:r>
    </w:p>
    <w:p w:rsidR="00873165" w:rsidRPr="00873165" w:rsidRDefault="00873165" w:rsidP="00873165">
      <w:pPr>
        <w:ind w:left="-142"/>
      </w:pPr>
    </w:p>
    <w:p w:rsidR="00873165" w:rsidRPr="00873165" w:rsidRDefault="00873165" w:rsidP="00873165">
      <w:r w:rsidRPr="00873165">
        <w:t>От 03.04.2024 г.    № 133</w:t>
      </w:r>
    </w:p>
    <w:p w:rsidR="00873165" w:rsidRPr="00873165" w:rsidRDefault="00873165" w:rsidP="00873165">
      <w:pPr>
        <w:ind w:firstLine="709"/>
      </w:pPr>
    </w:p>
    <w:p w:rsidR="00873165" w:rsidRPr="00873165" w:rsidRDefault="00873165" w:rsidP="00873165">
      <w:pPr>
        <w:ind w:right="3259"/>
        <w:rPr>
          <w:b/>
        </w:rPr>
      </w:pPr>
      <w:r w:rsidRPr="00873165">
        <w:rPr>
          <w:b/>
        </w:rPr>
        <w:t>О внесении изменений в постановление администрации Турковского муниципального района от 17 ноября 2016 года № 756</w:t>
      </w:r>
    </w:p>
    <w:p w:rsidR="00873165" w:rsidRPr="00873165" w:rsidRDefault="00873165" w:rsidP="00873165">
      <w:pPr>
        <w:ind w:firstLine="709"/>
        <w:rPr>
          <w:b/>
        </w:rPr>
      </w:pPr>
    </w:p>
    <w:p w:rsidR="00873165" w:rsidRPr="00873165" w:rsidRDefault="00873165" w:rsidP="00873165">
      <w:pPr>
        <w:pStyle w:val="a9"/>
        <w:ind w:firstLine="709"/>
        <w:rPr>
          <w:sz w:val="20"/>
          <w:szCs w:val="20"/>
        </w:rPr>
      </w:pPr>
      <w:r w:rsidRPr="00873165">
        <w:rPr>
          <w:sz w:val="20"/>
          <w:szCs w:val="20"/>
        </w:rPr>
        <w:t xml:space="preserve">В соответствии со статьей 47.2 Бюджетного кодекса Российской Федерации, постановлением Правительства Российской Федерации от 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Уставом Турковского муниципального района администрация Турковского муниципального района ПОСТАНОВЛЯЕТ: </w:t>
      </w:r>
    </w:p>
    <w:p w:rsidR="00873165" w:rsidRPr="00873165" w:rsidRDefault="00873165" w:rsidP="00873165">
      <w:pPr>
        <w:pStyle w:val="a9"/>
        <w:ind w:firstLine="709"/>
        <w:rPr>
          <w:sz w:val="20"/>
          <w:szCs w:val="20"/>
        </w:rPr>
      </w:pPr>
      <w:r w:rsidRPr="00873165">
        <w:rPr>
          <w:sz w:val="20"/>
          <w:szCs w:val="20"/>
        </w:rPr>
        <w:t>1. Внести в постановление администрации Турковского муниципального района от 17 ноября 2016 года № 756 «Об утверждении Порядка принятия решений о признании безнадежной к взысканию задолженности по платежам в бюджет Турковского муниципального района» изменения согласно приложению.</w:t>
      </w:r>
    </w:p>
    <w:p w:rsidR="00873165" w:rsidRPr="00873165" w:rsidRDefault="00873165" w:rsidP="00873165">
      <w:pPr>
        <w:ind w:firstLine="709"/>
        <w:jc w:val="both"/>
        <w:rPr>
          <w:color w:val="000000"/>
        </w:rPr>
      </w:pPr>
      <w:r w:rsidRPr="00873165">
        <w:rPr>
          <w:color w:val="000000"/>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873165" w:rsidRPr="00873165" w:rsidRDefault="00873165" w:rsidP="00873165">
      <w:pPr>
        <w:ind w:firstLine="709"/>
        <w:jc w:val="both"/>
      </w:pPr>
      <w:r w:rsidRPr="00873165">
        <w:rPr>
          <w:color w:val="000000"/>
        </w:rPr>
        <w:t xml:space="preserve">3. </w:t>
      </w:r>
      <w:proofErr w:type="gramStart"/>
      <w:r w:rsidRPr="00873165">
        <w:rPr>
          <w:color w:val="000000"/>
        </w:rPr>
        <w:t>Контроль за</w:t>
      </w:r>
      <w:proofErr w:type="gramEnd"/>
      <w:r w:rsidRPr="00873165">
        <w:rPr>
          <w:color w:val="000000"/>
        </w:rPr>
        <w:t xml:space="preserve"> исполнением настоящего постановления возложить на заместителя главы администрации муниципального района - начальника финансового управления администрации муниципального района Губину В.В.</w:t>
      </w:r>
    </w:p>
    <w:p w:rsidR="00873165" w:rsidRPr="00873165" w:rsidRDefault="00873165" w:rsidP="00873165">
      <w:pPr>
        <w:ind w:firstLine="709"/>
        <w:jc w:val="both"/>
      </w:pPr>
    </w:p>
    <w:p w:rsidR="00873165" w:rsidRPr="00873165" w:rsidRDefault="00873165" w:rsidP="00873165">
      <w:pPr>
        <w:ind w:firstLine="709"/>
        <w:jc w:val="both"/>
      </w:pPr>
    </w:p>
    <w:p w:rsidR="00873165" w:rsidRPr="00873165" w:rsidRDefault="00873165" w:rsidP="00873165">
      <w:pPr>
        <w:ind w:firstLine="709"/>
        <w:jc w:val="both"/>
      </w:pPr>
    </w:p>
    <w:p w:rsidR="00873165" w:rsidRPr="00873165" w:rsidRDefault="00873165" w:rsidP="00873165">
      <w:pPr>
        <w:pStyle w:val="21"/>
        <w:rPr>
          <w:b/>
          <w:sz w:val="20"/>
        </w:rPr>
      </w:pPr>
      <w:r w:rsidRPr="00873165">
        <w:rPr>
          <w:b/>
          <w:sz w:val="20"/>
        </w:rPr>
        <w:t>Глава Турковского</w:t>
      </w:r>
    </w:p>
    <w:p w:rsidR="00873165" w:rsidRPr="00873165" w:rsidRDefault="00873165" w:rsidP="00873165">
      <w:pPr>
        <w:pStyle w:val="21"/>
        <w:rPr>
          <w:b/>
          <w:sz w:val="20"/>
        </w:rPr>
      </w:pPr>
      <w:r w:rsidRPr="00873165">
        <w:rPr>
          <w:b/>
          <w:sz w:val="20"/>
        </w:rPr>
        <w:t>муниципального района</w:t>
      </w:r>
      <w:r w:rsidRPr="00873165">
        <w:rPr>
          <w:b/>
          <w:sz w:val="20"/>
        </w:rPr>
        <w:tab/>
      </w:r>
      <w:r w:rsidRPr="00873165">
        <w:rPr>
          <w:b/>
          <w:sz w:val="20"/>
        </w:rPr>
        <w:tab/>
      </w:r>
      <w:r w:rsidRPr="00873165">
        <w:rPr>
          <w:b/>
          <w:sz w:val="20"/>
        </w:rPr>
        <w:tab/>
      </w:r>
      <w:r w:rsidRPr="00873165">
        <w:rPr>
          <w:b/>
          <w:sz w:val="20"/>
        </w:rPr>
        <w:tab/>
      </w:r>
      <w:r w:rsidRPr="00873165">
        <w:rPr>
          <w:b/>
          <w:sz w:val="20"/>
        </w:rPr>
        <w:tab/>
      </w:r>
      <w:r w:rsidRPr="00873165">
        <w:rPr>
          <w:b/>
          <w:sz w:val="20"/>
        </w:rPr>
        <w:tab/>
        <w:t xml:space="preserve">      А.В. Никитин</w:t>
      </w:r>
      <w:r w:rsidRPr="00873165">
        <w:rPr>
          <w:b/>
          <w:sz w:val="20"/>
        </w:rPr>
        <w:br w:type="page"/>
      </w:r>
    </w:p>
    <w:p w:rsidR="00873165" w:rsidRPr="00873165" w:rsidRDefault="00873165" w:rsidP="00873165">
      <w:pPr>
        <w:pStyle w:val="a9"/>
        <w:ind w:left="3969" w:firstLine="0"/>
        <w:jc w:val="left"/>
        <w:rPr>
          <w:sz w:val="20"/>
          <w:szCs w:val="20"/>
        </w:rPr>
      </w:pPr>
    </w:p>
    <w:p w:rsidR="00873165" w:rsidRPr="00873165" w:rsidRDefault="00873165" w:rsidP="00873165">
      <w:pPr>
        <w:pStyle w:val="a9"/>
        <w:ind w:left="4962" w:firstLine="0"/>
        <w:jc w:val="left"/>
        <w:rPr>
          <w:sz w:val="20"/>
          <w:szCs w:val="20"/>
        </w:rPr>
      </w:pPr>
      <w:r w:rsidRPr="00873165">
        <w:rPr>
          <w:sz w:val="20"/>
          <w:szCs w:val="20"/>
        </w:rPr>
        <w:t xml:space="preserve">Приложение к постановлению администрации </w:t>
      </w:r>
      <w:proofErr w:type="gramStart"/>
      <w:r w:rsidRPr="00873165">
        <w:rPr>
          <w:sz w:val="20"/>
          <w:szCs w:val="20"/>
        </w:rPr>
        <w:t>муниципального</w:t>
      </w:r>
      <w:proofErr w:type="gramEnd"/>
      <w:r w:rsidRPr="00873165">
        <w:rPr>
          <w:sz w:val="20"/>
          <w:szCs w:val="20"/>
        </w:rPr>
        <w:t xml:space="preserve"> </w:t>
      </w:r>
    </w:p>
    <w:p w:rsidR="00873165" w:rsidRPr="00873165" w:rsidRDefault="00873165" w:rsidP="00873165">
      <w:pPr>
        <w:pStyle w:val="a9"/>
        <w:ind w:left="4962" w:firstLine="0"/>
        <w:jc w:val="left"/>
        <w:rPr>
          <w:sz w:val="20"/>
          <w:szCs w:val="20"/>
        </w:rPr>
      </w:pPr>
      <w:r w:rsidRPr="00873165">
        <w:rPr>
          <w:sz w:val="20"/>
          <w:szCs w:val="20"/>
        </w:rPr>
        <w:t>района от 03.04.2024 г. № 133</w:t>
      </w:r>
    </w:p>
    <w:p w:rsidR="00873165" w:rsidRPr="00873165" w:rsidRDefault="00873165" w:rsidP="00873165">
      <w:pPr>
        <w:pStyle w:val="a9"/>
        <w:ind w:left="4536" w:firstLine="0"/>
        <w:rPr>
          <w:sz w:val="20"/>
          <w:szCs w:val="20"/>
        </w:rPr>
      </w:pPr>
    </w:p>
    <w:p w:rsidR="00873165" w:rsidRPr="00873165" w:rsidRDefault="00873165" w:rsidP="00873165">
      <w:pPr>
        <w:pStyle w:val="a9"/>
        <w:ind w:left="4536" w:firstLine="0"/>
        <w:rPr>
          <w:sz w:val="20"/>
          <w:szCs w:val="20"/>
        </w:rPr>
      </w:pPr>
    </w:p>
    <w:p w:rsidR="00873165" w:rsidRPr="00873165" w:rsidRDefault="00873165" w:rsidP="00873165">
      <w:pPr>
        <w:jc w:val="center"/>
        <w:rPr>
          <w:rFonts w:eastAsia="Calibri"/>
          <w:b/>
          <w:bCs/>
          <w:lang w:eastAsia="en-US"/>
        </w:rPr>
      </w:pPr>
      <w:r w:rsidRPr="00873165">
        <w:rPr>
          <w:rFonts w:eastAsia="Calibri"/>
          <w:b/>
          <w:bCs/>
          <w:lang w:eastAsia="en-US"/>
        </w:rPr>
        <w:t>Изменения, вносимые в постановление администрации Турковского муниципального района от 17 ноября 2016 года № 756 «Об утверждении Порядка принятия решений о признании безнадежной к взысканию задолженности по платежам в бюджет Турковского муниципального района»</w:t>
      </w:r>
    </w:p>
    <w:p w:rsidR="00873165" w:rsidRPr="00873165" w:rsidRDefault="00873165" w:rsidP="00873165">
      <w:pPr>
        <w:jc w:val="both"/>
        <w:rPr>
          <w:rFonts w:eastAsia="Calibri"/>
          <w:b/>
          <w:bCs/>
          <w:lang w:eastAsia="en-US"/>
        </w:rPr>
      </w:pPr>
    </w:p>
    <w:p w:rsidR="00873165" w:rsidRPr="00873165" w:rsidRDefault="00873165" w:rsidP="00873165">
      <w:pPr>
        <w:pStyle w:val="a9"/>
        <w:ind w:firstLine="709"/>
        <w:rPr>
          <w:sz w:val="20"/>
          <w:szCs w:val="20"/>
        </w:rPr>
      </w:pPr>
      <w:r w:rsidRPr="00873165">
        <w:rPr>
          <w:sz w:val="20"/>
          <w:szCs w:val="20"/>
        </w:rPr>
        <w:t>1. в наименовании слова «бюджет Турковского муниципального района» заменить словами «местный бюджет»;</w:t>
      </w:r>
    </w:p>
    <w:p w:rsidR="00873165" w:rsidRPr="00873165" w:rsidRDefault="00873165" w:rsidP="00873165">
      <w:pPr>
        <w:pStyle w:val="a9"/>
        <w:ind w:firstLine="709"/>
        <w:rPr>
          <w:sz w:val="20"/>
          <w:szCs w:val="20"/>
        </w:rPr>
      </w:pPr>
      <w:r w:rsidRPr="00873165">
        <w:rPr>
          <w:sz w:val="20"/>
          <w:szCs w:val="20"/>
        </w:rPr>
        <w:t>2. по тексту постановления слова «бюджет Турковского муниципального района» заменить словами «местный бюджет»;</w:t>
      </w:r>
    </w:p>
    <w:p w:rsidR="00873165" w:rsidRPr="00873165" w:rsidRDefault="00873165" w:rsidP="00873165">
      <w:pPr>
        <w:pStyle w:val="a9"/>
        <w:ind w:firstLine="709"/>
        <w:rPr>
          <w:sz w:val="20"/>
          <w:szCs w:val="20"/>
        </w:rPr>
      </w:pPr>
      <w:r w:rsidRPr="00873165">
        <w:rPr>
          <w:sz w:val="20"/>
          <w:szCs w:val="20"/>
        </w:rPr>
        <w:t>3. в приложении №1 к постановлению:</w:t>
      </w:r>
    </w:p>
    <w:p w:rsidR="00873165" w:rsidRPr="00873165" w:rsidRDefault="00873165" w:rsidP="00873165">
      <w:pPr>
        <w:pStyle w:val="a9"/>
        <w:ind w:firstLine="709"/>
        <w:rPr>
          <w:sz w:val="20"/>
          <w:szCs w:val="20"/>
        </w:rPr>
      </w:pPr>
      <w:r w:rsidRPr="00873165">
        <w:rPr>
          <w:sz w:val="20"/>
          <w:szCs w:val="20"/>
        </w:rPr>
        <w:t>3.1. в пункте 1.1 после слов «устанавливает случаи признания безнадежной к взысканию задолженности по платежам в бюджет Турковского муниципального района» дополнить словами «и бюджет Турковского муниципального образования Турковского муниципального района»;</w:t>
      </w:r>
    </w:p>
    <w:p w:rsidR="00873165" w:rsidRPr="00873165" w:rsidRDefault="00873165" w:rsidP="00873165">
      <w:pPr>
        <w:pStyle w:val="a9"/>
        <w:ind w:firstLine="709"/>
        <w:rPr>
          <w:sz w:val="20"/>
          <w:szCs w:val="20"/>
        </w:rPr>
      </w:pPr>
      <w:r w:rsidRPr="00873165">
        <w:rPr>
          <w:sz w:val="20"/>
          <w:szCs w:val="20"/>
        </w:rPr>
        <w:t>3.2. по тексту слова «бюджет Турковского муниципального района» заменить словами «местный бюджет»;</w:t>
      </w:r>
    </w:p>
    <w:p w:rsidR="00873165" w:rsidRPr="00873165" w:rsidRDefault="00873165" w:rsidP="00873165">
      <w:pPr>
        <w:pStyle w:val="a9"/>
        <w:ind w:firstLine="709"/>
        <w:rPr>
          <w:sz w:val="20"/>
          <w:szCs w:val="20"/>
        </w:rPr>
      </w:pPr>
      <w:r w:rsidRPr="00873165">
        <w:rPr>
          <w:sz w:val="20"/>
          <w:szCs w:val="20"/>
        </w:rPr>
        <w:t>3.3. в приложении 1 к Порядку слова «бюджет Турковского муниципального района» заменить словами «местный бюджет»;</w:t>
      </w:r>
    </w:p>
    <w:p w:rsidR="00873165" w:rsidRPr="00873165" w:rsidRDefault="00873165" w:rsidP="00873165">
      <w:pPr>
        <w:pStyle w:val="a9"/>
        <w:ind w:firstLine="709"/>
        <w:rPr>
          <w:sz w:val="20"/>
          <w:szCs w:val="20"/>
        </w:rPr>
      </w:pPr>
      <w:r w:rsidRPr="00873165">
        <w:rPr>
          <w:sz w:val="20"/>
          <w:szCs w:val="20"/>
        </w:rPr>
        <w:t>3.4. в приложении 3 к Порядку слова «бюджет Турковского муниципального района» заменить словами «местный бюджет»;</w:t>
      </w:r>
    </w:p>
    <w:p w:rsidR="00873165" w:rsidRPr="00873165" w:rsidRDefault="00873165" w:rsidP="00873165">
      <w:pPr>
        <w:pStyle w:val="a9"/>
        <w:ind w:firstLine="709"/>
        <w:rPr>
          <w:sz w:val="20"/>
          <w:szCs w:val="20"/>
        </w:rPr>
      </w:pPr>
      <w:r w:rsidRPr="00873165">
        <w:rPr>
          <w:sz w:val="20"/>
          <w:szCs w:val="20"/>
        </w:rPr>
        <w:t>4. приложение № 2 к постановлению изложить в следующей редакции:</w:t>
      </w:r>
      <w:r w:rsidRPr="00873165">
        <w:rPr>
          <w:sz w:val="20"/>
          <w:szCs w:val="20"/>
        </w:rPr>
        <w:br w:type="page"/>
      </w:r>
    </w:p>
    <w:p w:rsidR="00873165" w:rsidRPr="00873165" w:rsidRDefault="00873165" w:rsidP="00873165">
      <w:pPr>
        <w:ind w:left="4536"/>
        <w:rPr>
          <w:rFonts w:eastAsia="Calibri"/>
        </w:rPr>
      </w:pPr>
    </w:p>
    <w:p w:rsidR="00873165" w:rsidRPr="00873165" w:rsidRDefault="00873165" w:rsidP="00873165">
      <w:pPr>
        <w:ind w:left="4536"/>
        <w:rPr>
          <w:rFonts w:eastAsia="Calibri"/>
        </w:rPr>
      </w:pPr>
      <w:r w:rsidRPr="00873165">
        <w:rPr>
          <w:rFonts w:eastAsia="Calibri"/>
        </w:rPr>
        <w:t xml:space="preserve">«Приложение № 2 к постановлению </w:t>
      </w:r>
    </w:p>
    <w:p w:rsidR="00873165" w:rsidRPr="00873165" w:rsidRDefault="00873165" w:rsidP="00873165">
      <w:pPr>
        <w:ind w:left="4536"/>
        <w:rPr>
          <w:rFonts w:eastAsia="Calibri"/>
        </w:rPr>
      </w:pPr>
      <w:r w:rsidRPr="00873165">
        <w:rPr>
          <w:rFonts w:eastAsia="Calibri"/>
        </w:rPr>
        <w:t xml:space="preserve">администрации </w:t>
      </w:r>
      <w:proofErr w:type="gramStart"/>
      <w:r w:rsidRPr="00873165">
        <w:rPr>
          <w:rFonts w:eastAsia="Calibri"/>
        </w:rPr>
        <w:t>муниципального</w:t>
      </w:r>
      <w:proofErr w:type="gramEnd"/>
      <w:r w:rsidRPr="00873165">
        <w:rPr>
          <w:rFonts w:eastAsia="Calibri"/>
        </w:rPr>
        <w:t xml:space="preserve"> </w:t>
      </w:r>
    </w:p>
    <w:p w:rsidR="00873165" w:rsidRPr="00873165" w:rsidRDefault="00873165" w:rsidP="00873165">
      <w:pPr>
        <w:ind w:left="4536"/>
        <w:rPr>
          <w:rFonts w:eastAsia="Calibri"/>
        </w:rPr>
      </w:pPr>
      <w:r w:rsidRPr="00873165">
        <w:rPr>
          <w:rFonts w:eastAsia="Calibri"/>
        </w:rPr>
        <w:t>района от 17.11.2016 г. № 756</w:t>
      </w:r>
    </w:p>
    <w:p w:rsidR="00873165" w:rsidRPr="00873165" w:rsidRDefault="00873165" w:rsidP="00873165">
      <w:pPr>
        <w:rPr>
          <w:rFonts w:eastAsia="Calibri"/>
        </w:rPr>
      </w:pPr>
    </w:p>
    <w:p w:rsidR="00873165" w:rsidRPr="00873165" w:rsidRDefault="00873165" w:rsidP="00873165">
      <w:pPr>
        <w:jc w:val="center"/>
        <w:rPr>
          <w:rFonts w:eastAsia="Calibri"/>
          <w:b/>
        </w:rPr>
      </w:pPr>
      <w:r w:rsidRPr="00873165">
        <w:rPr>
          <w:rFonts w:eastAsia="Calibri"/>
          <w:b/>
        </w:rPr>
        <w:t>С О С Т А В</w:t>
      </w:r>
    </w:p>
    <w:p w:rsidR="00873165" w:rsidRPr="00873165" w:rsidRDefault="00873165" w:rsidP="00873165">
      <w:pPr>
        <w:jc w:val="center"/>
        <w:rPr>
          <w:rFonts w:eastAsia="Calibri"/>
          <w:b/>
        </w:rPr>
      </w:pPr>
      <w:r w:rsidRPr="00873165">
        <w:rPr>
          <w:rFonts w:eastAsia="Calibri"/>
          <w:b/>
        </w:rPr>
        <w:t xml:space="preserve">комиссии </w:t>
      </w:r>
      <w:proofErr w:type="gramStart"/>
      <w:r w:rsidRPr="00873165">
        <w:rPr>
          <w:rFonts w:eastAsia="Calibri"/>
          <w:b/>
        </w:rPr>
        <w:t>по рассмотрению вопросов о признании безнадежной к взысканию задолженности по платежам в местный бюджет</w:t>
      </w:r>
      <w:proofErr w:type="gramEnd"/>
      <w:r w:rsidRPr="00873165">
        <w:rPr>
          <w:rFonts w:eastAsia="Calibri"/>
          <w:b/>
        </w:rPr>
        <w:t xml:space="preserve"> </w:t>
      </w:r>
    </w:p>
    <w:p w:rsidR="00873165" w:rsidRPr="00873165" w:rsidRDefault="00873165" w:rsidP="00873165">
      <w:pPr>
        <w:rPr>
          <w:rFonts w:eastAsia="Calibri"/>
        </w:rPr>
      </w:pPr>
    </w:p>
    <w:tbl>
      <w:tblPr>
        <w:tblW w:w="0" w:type="auto"/>
        <w:tblLook w:val="04A0" w:firstRow="1" w:lastRow="0" w:firstColumn="1" w:lastColumn="0" w:noHBand="0" w:noVBand="1"/>
      </w:tblPr>
      <w:tblGrid>
        <w:gridCol w:w="3572"/>
        <w:gridCol w:w="5782"/>
      </w:tblGrid>
      <w:tr w:rsidR="00873165" w:rsidRPr="00873165" w:rsidTr="00873165">
        <w:tc>
          <w:tcPr>
            <w:tcW w:w="3572" w:type="dxa"/>
          </w:tcPr>
          <w:p w:rsidR="00873165" w:rsidRPr="00873165" w:rsidRDefault="00873165" w:rsidP="00873165">
            <w:pPr>
              <w:rPr>
                <w:rFonts w:eastAsia="Calibri"/>
              </w:rPr>
            </w:pPr>
            <w:r w:rsidRPr="00873165">
              <w:rPr>
                <w:rFonts w:eastAsia="Calibri"/>
              </w:rPr>
              <w:t>Никитин А.В.</w:t>
            </w:r>
          </w:p>
        </w:tc>
        <w:tc>
          <w:tcPr>
            <w:tcW w:w="5782" w:type="dxa"/>
          </w:tcPr>
          <w:p w:rsidR="00873165" w:rsidRPr="00873165" w:rsidRDefault="00873165" w:rsidP="00873165">
            <w:pPr>
              <w:jc w:val="both"/>
              <w:rPr>
                <w:rFonts w:eastAsia="Calibri"/>
              </w:rPr>
            </w:pPr>
            <w:r w:rsidRPr="00873165">
              <w:rPr>
                <w:rFonts w:eastAsia="Calibri"/>
              </w:rPr>
              <w:t>- глава Турковского муниципального района, председатель комиссии;</w:t>
            </w:r>
          </w:p>
        </w:tc>
      </w:tr>
      <w:tr w:rsidR="00873165" w:rsidRPr="00873165" w:rsidTr="00873165">
        <w:tc>
          <w:tcPr>
            <w:tcW w:w="3572" w:type="dxa"/>
          </w:tcPr>
          <w:p w:rsidR="00873165" w:rsidRPr="00873165" w:rsidRDefault="00873165" w:rsidP="00873165">
            <w:pPr>
              <w:rPr>
                <w:rFonts w:eastAsia="Calibri"/>
              </w:rPr>
            </w:pPr>
            <w:r w:rsidRPr="00873165">
              <w:rPr>
                <w:rFonts w:eastAsia="Calibri"/>
              </w:rPr>
              <w:t>Губина В.В.</w:t>
            </w:r>
          </w:p>
        </w:tc>
        <w:tc>
          <w:tcPr>
            <w:tcW w:w="5782" w:type="dxa"/>
          </w:tcPr>
          <w:p w:rsidR="00873165" w:rsidRPr="00873165" w:rsidRDefault="00873165" w:rsidP="00873165">
            <w:pPr>
              <w:jc w:val="both"/>
              <w:rPr>
                <w:rFonts w:eastAsia="Calibri"/>
              </w:rPr>
            </w:pPr>
            <w:r w:rsidRPr="00873165">
              <w:rPr>
                <w:rFonts w:eastAsia="Calibri"/>
              </w:rPr>
              <w:t>- заместитель главы администрации муниципального района - начальник финансового управления администрации муниципального района, заместитель председателя комиссии;</w:t>
            </w:r>
          </w:p>
        </w:tc>
      </w:tr>
      <w:tr w:rsidR="00873165" w:rsidRPr="00873165" w:rsidTr="00873165">
        <w:tc>
          <w:tcPr>
            <w:tcW w:w="3572" w:type="dxa"/>
          </w:tcPr>
          <w:p w:rsidR="00873165" w:rsidRPr="00873165" w:rsidRDefault="00873165" w:rsidP="00873165">
            <w:pPr>
              <w:rPr>
                <w:rFonts w:eastAsia="Calibri"/>
              </w:rPr>
            </w:pPr>
            <w:r w:rsidRPr="00873165">
              <w:rPr>
                <w:rFonts w:eastAsia="Calibri"/>
              </w:rPr>
              <w:t>Скворцова Т.С.</w:t>
            </w:r>
          </w:p>
        </w:tc>
        <w:tc>
          <w:tcPr>
            <w:tcW w:w="5782" w:type="dxa"/>
          </w:tcPr>
          <w:p w:rsidR="00873165" w:rsidRPr="00873165" w:rsidRDefault="00873165" w:rsidP="00873165">
            <w:pPr>
              <w:jc w:val="both"/>
              <w:rPr>
                <w:rFonts w:eastAsia="Calibri"/>
              </w:rPr>
            </w:pPr>
            <w:r w:rsidRPr="00873165">
              <w:rPr>
                <w:rFonts w:eastAsia="Calibri"/>
              </w:rPr>
              <w:t>- начальник управления экономики и муниципального заказа администрации Турковского муниципального района, секретарь комиссии</w:t>
            </w:r>
          </w:p>
        </w:tc>
      </w:tr>
      <w:tr w:rsidR="00873165" w:rsidRPr="00873165" w:rsidTr="00873165">
        <w:tc>
          <w:tcPr>
            <w:tcW w:w="3572" w:type="dxa"/>
          </w:tcPr>
          <w:p w:rsidR="00873165" w:rsidRPr="00873165" w:rsidRDefault="00873165" w:rsidP="00873165">
            <w:pPr>
              <w:rPr>
                <w:rFonts w:eastAsia="Calibri"/>
              </w:rPr>
            </w:pPr>
            <w:r w:rsidRPr="00873165">
              <w:rPr>
                <w:rFonts w:eastAsia="Calibri"/>
              </w:rPr>
              <w:t>Члены комиссии:</w:t>
            </w:r>
          </w:p>
        </w:tc>
        <w:tc>
          <w:tcPr>
            <w:tcW w:w="5782" w:type="dxa"/>
          </w:tcPr>
          <w:p w:rsidR="00873165" w:rsidRPr="00873165" w:rsidRDefault="00873165" w:rsidP="00873165">
            <w:pPr>
              <w:jc w:val="both"/>
              <w:rPr>
                <w:rFonts w:eastAsia="Calibri"/>
              </w:rPr>
            </w:pPr>
          </w:p>
        </w:tc>
      </w:tr>
      <w:tr w:rsidR="00873165" w:rsidRPr="00873165" w:rsidTr="00873165">
        <w:tc>
          <w:tcPr>
            <w:tcW w:w="3572" w:type="dxa"/>
          </w:tcPr>
          <w:p w:rsidR="00873165" w:rsidRPr="00873165" w:rsidRDefault="00873165" w:rsidP="00873165">
            <w:pPr>
              <w:rPr>
                <w:rFonts w:eastAsia="Calibri"/>
              </w:rPr>
            </w:pPr>
            <w:r w:rsidRPr="00873165">
              <w:t>Ларина Н.В.</w:t>
            </w:r>
          </w:p>
        </w:tc>
        <w:tc>
          <w:tcPr>
            <w:tcW w:w="5782" w:type="dxa"/>
          </w:tcPr>
          <w:p w:rsidR="00873165" w:rsidRPr="00873165" w:rsidRDefault="00873165" w:rsidP="00873165">
            <w:pPr>
              <w:jc w:val="both"/>
              <w:rPr>
                <w:rFonts w:eastAsia="Calibri"/>
              </w:rPr>
            </w:pPr>
            <w:r w:rsidRPr="00873165">
              <w:t>- начальник управления имущества комитета по градостроительству, жилищно – коммунальному хозяйству и имуществу администрации Турковского муниципального района;</w:t>
            </w:r>
          </w:p>
        </w:tc>
      </w:tr>
      <w:tr w:rsidR="00873165" w:rsidRPr="00873165" w:rsidTr="00873165">
        <w:tc>
          <w:tcPr>
            <w:tcW w:w="3572" w:type="dxa"/>
          </w:tcPr>
          <w:p w:rsidR="00873165" w:rsidRPr="00873165" w:rsidRDefault="00873165" w:rsidP="00873165">
            <w:pPr>
              <w:rPr>
                <w:rFonts w:eastAsia="Calibri"/>
              </w:rPr>
            </w:pPr>
            <w:r w:rsidRPr="00873165">
              <w:rPr>
                <w:rFonts w:eastAsia="Calibri"/>
              </w:rPr>
              <w:t>Панин О.А.</w:t>
            </w:r>
          </w:p>
        </w:tc>
        <w:tc>
          <w:tcPr>
            <w:tcW w:w="5782" w:type="dxa"/>
          </w:tcPr>
          <w:p w:rsidR="00873165" w:rsidRPr="00873165" w:rsidRDefault="00873165" w:rsidP="00873165">
            <w:pPr>
              <w:jc w:val="both"/>
              <w:rPr>
                <w:rFonts w:eastAsia="Calibri"/>
              </w:rPr>
            </w:pPr>
            <w:r w:rsidRPr="00873165">
              <w:rPr>
                <w:rFonts w:eastAsia="Calibri"/>
              </w:rPr>
              <w:t>- начальник управления сельского хозяйства и продовольствия администрации Турковского муниципального района;</w:t>
            </w:r>
          </w:p>
        </w:tc>
      </w:tr>
      <w:tr w:rsidR="00873165" w:rsidRPr="00873165" w:rsidTr="00873165">
        <w:tc>
          <w:tcPr>
            <w:tcW w:w="3572" w:type="dxa"/>
          </w:tcPr>
          <w:p w:rsidR="00873165" w:rsidRPr="00873165" w:rsidRDefault="00873165" w:rsidP="00873165">
            <w:pPr>
              <w:rPr>
                <w:rFonts w:eastAsia="Calibri"/>
              </w:rPr>
            </w:pPr>
            <w:r w:rsidRPr="00873165">
              <w:t>Самсонов А.В.</w:t>
            </w:r>
          </w:p>
        </w:tc>
        <w:tc>
          <w:tcPr>
            <w:tcW w:w="5782" w:type="dxa"/>
          </w:tcPr>
          <w:p w:rsidR="00873165" w:rsidRPr="00873165" w:rsidRDefault="00873165" w:rsidP="00873165">
            <w:pPr>
              <w:jc w:val="both"/>
              <w:rPr>
                <w:rFonts w:eastAsia="Calibri"/>
              </w:rPr>
            </w:pPr>
            <w:r w:rsidRPr="00873165">
              <w:t>- председатель комитета по градостроительству, жилищно – коммунальному хозяйству и имуществу администрации Турковского муниципального района</w:t>
            </w:r>
            <w:proofErr w:type="gramStart"/>
            <w:r w:rsidRPr="00873165">
              <w:t>.»;</w:t>
            </w:r>
            <w:proofErr w:type="gramEnd"/>
          </w:p>
        </w:tc>
      </w:tr>
    </w:tbl>
    <w:p w:rsidR="00873165" w:rsidRPr="00873165" w:rsidRDefault="00873165" w:rsidP="00873165"/>
    <w:p w:rsidR="00873165" w:rsidRPr="00873165" w:rsidRDefault="00873165" w:rsidP="00873165">
      <w:pPr>
        <w:pStyle w:val="a9"/>
        <w:ind w:firstLine="709"/>
        <w:rPr>
          <w:sz w:val="20"/>
          <w:szCs w:val="20"/>
        </w:rPr>
      </w:pPr>
      <w:r w:rsidRPr="00873165">
        <w:rPr>
          <w:sz w:val="20"/>
          <w:szCs w:val="20"/>
        </w:rPr>
        <w:t>5. в приложении №3 к постановлению:</w:t>
      </w:r>
    </w:p>
    <w:p w:rsidR="00873165" w:rsidRPr="00873165" w:rsidRDefault="00873165" w:rsidP="00873165">
      <w:pPr>
        <w:pStyle w:val="a9"/>
        <w:ind w:firstLine="709"/>
        <w:rPr>
          <w:sz w:val="20"/>
          <w:szCs w:val="20"/>
        </w:rPr>
      </w:pPr>
      <w:r w:rsidRPr="00873165">
        <w:rPr>
          <w:sz w:val="20"/>
          <w:szCs w:val="20"/>
        </w:rPr>
        <w:t>5.1. по тексту слова «бюджет Турковского муниципального района» заменить словами «местный бюджет»;</w:t>
      </w:r>
    </w:p>
    <w:p w:rsidR="00873165" w:rsidRPr="00873165" w:rsidRDefault="00873165" w:rsidP="00873165">
      <w:pPr>
        <w:pStyle w:val="a9"/>
        <w:ind w:firstLine="709"/>
        <w:rPr>
          <w:sz w:val="20"/>
          <w:szCs w:val="20"/>
        </w:rPr>
      </w:pPr>
      <w:r w:rsidRPr="00873165">
        <w:rPr>
          <w:sz w:val="20"/>
          <w:szCs w:val="20"/>
        </w:rPr>
        <w:t>5.2. в пункте 2.3 слова «Принятие одного из следующих» заменить словами «Подготовка одного из следующих проектов».</w:t>
      </w:r>
    </w:p>
    <w:p w:rsidR="00873165" w:rsidRDefault="00873165" w:rsidP="00873165">
      <w:pPr>
        <w:pStyle w:val="a9"/>
        <w:ind w:firstLine="709"/>
        <w:sectPr w:rsidR="00873165" w:rsidSect="00873165">
          <w:pgSz w:w="11906" w:h="16838"/>
          <w:pgMar w:top="284" w:right="851" w:bottom="1134" w:left="1701" w:header="709" w:footer="709" w:gutter="0"/>
          <w:cols w:space="708"/>
          <w:docGrid w:linePitch="360"/>
        </w:sectPr>
      </w:pPr>
    </w:p>
    <w:p w:rsidR="00873165" w:rsidRPr="00873165" w:rsidRDefault="00873165" w:rsidP="00873165">
      <w:pPr>
        <w:ind w:right="142"/>
        <w:jc w:val="center"/>
      </w:pPr>
      <w:r w:rsidRPr="00873165">
        <w:rPr>
          <w:noProof/>
        </w:rPr>
        <w:lastRenderedPageBreak/>
        <w:drawing>
          <wp:inline distT="0" distB="0" distL="0" distR="0" wp14:anchorId="78CE41E2" wp14:editId="1BC2826D">
            <wp:extent cx="762000" cy="914400"/>
            <wp:effectExtent l="0" t="0" r="0" b="0"/>
            <wp:docPr id="3"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873165" w:rsidRPr="00873165" w:rsidRDefault="00873165" w:rsidP="00873165">
      <w:pPr>
        <w:ind w:right="142"/>
        <w:jc w:val="center"/>
      </w:pPr>
    </w:p>
    <w:p w:rsidR="00873165" w:rsidRPr="00873165" w:rsidRDefault="00873165" w:rsidP="00873165">
      <w:pPr>
        <w:ind w:right="142"/>
        <w:jc w:val="center"/>
        <w:rPr>
          <w:b/>
        </w:rPr>
      </w:pPr>
      <w:r w:rsidRPr="00873165">
        <w:rPr>
          <w:b/>
        </w:rPr>
        <w:t>АДМИНИСТРАЦИЯ</w:t>
      </w:r>
    </w:p>
    <w:p w:rsidR="00873165" w:rsidRPr="00873165" w:rsidRDefault="00873165" w:rsidP="00873165">
      <w:pPr>
        <w:ind w:right="142"/>
        <w:jc w:val="center"/>
        <w:rPr>
          <w:b/>
        </w:rPr>
      </w:pPr>
      <w:r w:rsidRPr="00873165">
        <w:rPr>
          <w:b/>
        </w:rPr>
        <w:t>ТУРКОВСКОГО МУНИЦИПАЛЬНОГО РАЙОНА</w:t>
      </w:r>
    </w:p>
    <w:p w:rsidR="00873165" w:rsidRPr="00873165" w:rsidRDefault="00873165" w:rsidP="00873165">
      <w:pPr>
        <w:ind w:right="142"/>
        <w:jc w:val="center"/>
        <w:rPr>
          <w:b/>
        </w:rPr>
      </w:pPr>
      <w:r w:rsidRPr="00873165">
        <w:rPr>
          <w:b/>
        </w:rPr>
        <w:t>САРАТОВСКОЙ ОБЛАСТИ</w:t>
      </w:r>
    </w:p>
    <w:p w:rsidR="00873165" w:rsidRPr="00873165" w:rsidRDefault="00873165" w:rsidP="00873165">
      <w:pPr>
        <w:widowControl w:val="0"/>
        <w:ind w:right="142"/>
        <w:jc w:val="center"/>
        <w:outlineLvl w:val="1"/>
        <w:rPr>
          <w:b/>
          <w:bCs/>
          <w:iCs/>
        </w:rPr>
      </w:pPr>
    </w:p>
    <w:p w:rsidR="00873165" w:rsidRPr="00873165" w:rsidRDefault="00873165" w:rsidP="00873165">
      <w:pPr>
        <w:widowControl w:val="0"/>
        <w:ind w:right="142"/>
        <w:jc w:val="center"/>
        <w:outlineLvl w:val="1"/>
        <w:rPr>
          <w:b/>
          <w:bCs/>
          <w:iCs/>
        </w:rPr>
      </w:pPr>
      <w:r w:rsidRPr="00873165">
        <w:rPr>
          <w:b/>
          <w:bCs/>
          <w:iCs/>
        </w:rPr>
        <w:t>ПОСТАНОВЛЕНИЕ</w:t>
      </w:r>
    </w:p>
    <w:p w:rsidR="00873165" w:rsidRPr="00873165" w:rsidRDefault="00873165" w:rsidP="00873165">
      <w:pPr>
        <w:widowControl w:val="0"/>
        <w:ind w:right="142"/>
        <w:jc w:val="center"/>
        <w:outlineLvl w:val="1"/>
        <w:rPr>
          <w:b/>
          <w:bCs/>
          <w:iCs/>
        </w:rPr>
      </w:pPr>
    </w:p>
    <w:p w:rsidR="00873165" w:rsidRPr="00873165" w:rsidRDefault="00873165" w:rsidP="00873165">
      <w:pPr>
        <w:widowControl w:val="0"/>
      </w:pPr>
      <w:r w:rsidRPr="00873165">
        <w:t>От 03.04.2024  г.     № 134</w:t>
      </w:r>
    </w:p>
    <w:p w:rsidR="00873165" w:rsidRPr="00873165" w:rsidRDefault="00873165" w:rsidP="00873165">
      <w:pPr>
        <w:widowControl w:val="0"/>
      </w:pPr>
    </w:p>
    <w:p w:rsidR="00873165" w:rsidRPr="00873165" w:rsidRDefault="00873165" w:rsidP="00873165">
      <w:pPr>
        <w:pStyle w:val="a7"/>
        <w:ind w:right="3684"/>
        <w:rPr>
          <w:rFonts w:ascii="Times New Roman" w:hAnsi="Times New Roman"/>
          <w:b/>
          <w:sz w:val="20"/>
          <w:szCs w:val="20"/>
        </w:rPr>
      </w:pPr>
      <w:r w:rsidRPr="00873165">
        <w:rPr>
          <w:rFonts w:ascii="Times New Roman" w:eastAsiaTheme="minorHAnsi" w:hAnsi="Times New Roman"/>
          <w:b/>
          <w:sz w:val="20"/>
          <w:szCs w:val="20"/>
          <w:lang w:eastAsia="en-US"/>
        </w:rPr>
        <w:t>О проведении открытого конкурса на право получения свидетельства об осуществлении пассажирских перевозок по одному или нескольким муниципальным маршрутам регулярных перевозок на территории Турковского муниципального района</w:t>
      </w:r>
    </w:p>
    <w:p w:rsidR="00873165" w:rsidRPr="00873165" w:rsidRDefault="00873165" w:rsidP="00873165">
      <w:pPr>
        <w:ind w:right="142"/>
        <w:rPr>
          <w:b/>
        </w:rPr>
      </w:pPr>
    </w:p>
    <w:p w:rsidR="00873165" w:rsidRPr="00873165" w:rsidRDefault="00873165" w:rsidP="00873165">
      <w:pPr>
        <w:pStyle w:val="a7"/>
        <w:ind w:firstLine="709"/>
        <w:jc w:val="both"/>
        <w:rPr>
          <w:rFonts w:ascii="Times New Roman" w:hAnsi="Times New Roman"/>
          <w:b/>
          <w:bCs/>
          <w:sz w:val="20"/>
          <w:szCs w:val="20"/>
        </w:rPr>
      </w:pPr>
      <w:proofErr w:type="gramStart"/>
      <w:r w:rsidRPr="00873165">
        <w:rPr>
          <w:rFonts w:ascii="Times New Roman" w:eastAsiaTheme="minorHAnsi" w:hAnsi="Times New Roman"/>
          <w:sz w:val="20"/>
          <w:szCs w:val="20"/>
          <w:lang w:eastAsia="en-U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873165">
        <w:rPr>
          <w:rFonts w:ascii="Times New Roman" w:hAnsi="Times New Roman"/>
          <w:sz w:val="20"/>
          <w:szCs w:val="20"/>
        </w:rPr>
        <w:t>Законом Саратовской области от 07</w:t>
      </w:r>
      <w:proofErr w:type="gramEnd"/>
      <w:r w:rsidRPr="00873165">
        <w:rPr>
          <w:rFonts w:ascii="Times New Roman" w:hAnsi="Times New Roman"/>
          <w:sz w:val="20"/>
          <w:szCs w:val="20"/>
        </w:rPr>
        <w:t xml:space="preserve"> </w:t>
      </w:r>
      <w:proofErr w:type="gramStart"/>
      <w:r w:rsidRPr="00873165">
        <w:rPr>
          <w:rFonts w:ascii="Times New Roman" w:hAnsi="Times New Roman"/>
          <w:sz w:val="20"/>
          <w:szCs w:val="20"/>
        </w:rPr>
        <w:t>марта 2006 года № 22-ЗСО «Об организации обслуживания населения автомобильным пассажирским транспортом на территории Саратовской области»,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w:t>
      </w:r>
      <w:proofErr w:type="gramEnd"/>
      <w:r w:rsidRPr="00873165">
        <w:rPr>
          <w:rFonts w:ascii="Times New Roman" w:hAnsi="Times New Roman"/>
          <w:sz w:val="20"/>
          <w:szCs w:val="20"/>
        </w:rPr>
        <w:t xml:space="preserve"> акты Российской Федерации», Уставом Турковского муниципального района администрация Турковского муниципального района </w:t>
      </w:r>
      <w:r w:rsidRPr="00873165">
        <w:rPr>
          <w:rFonts w:ascii="Times New Roman" w:hAnsi="Times New Roman"/>
          <w:bCs/>
          <w:sz w:val="20"/>
          <w:szCs w:val="20"/>
        </w:rPr>
        <w:t>ПОСТАНОВЛЯЕТ:</w:t>
      </w:r>
    </w:p>
    <w:p w:rsidR="00873165" w:rsidRPr="00873165" w:rsidRDefault="00873165" w:rsidP="00873165">
      <w:pPr>
        <w:pStyle w:val="a7"/>
        <w:ind w:firstLine="709"/>
        <w:jc w:val="both"/>
        <w:rPr>
          <w:rFonts w:ascii="Times New Roman" w:eastAsiaTheme="minorHAnsi" w:hAnsi="Times New Roman"/>
          <w:sz w:val="20"/>
          <w:szCs w:val="20"/>
          <w:lang w:eastAsia="en-US"/>
        </w:rPr>
      </w:pPr>
      <w:r w:rsidRPr="00873165">
        <w:rPr>
          <w:rFonts w:ascii="Times New Roman" w:hAnsi="Times New Roman"/>
          <w:sz w:val="20"/>
          <w:szCs w:val="20"/>
        </w:rPr>
        <w:t xml:space="preserve">1. </w:t>
      </w:r>
      <w:r w:rsidRPr="00873165">
        <w:rPr>
          <w:rFonts w:ascii="Times New Roman" w:eastAsiaTheme="minorHAnsi" w:hAnsi="Times New Roman"/>
          <w:sz w:val="20"/>
          <w:szCs w:val="20"/>
          <w:lang w:eastAsia="en-US"/>
        </w:rPr>
        <w:t>Провести открытый конкурс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873165" w:rsidRPr="00873165" w:rsidRDefault="00873165" w:rsidP="00873165">
      <w:pPr>
        <w:pStyle w:val="a7"/>
        <w:ind w:firstLine="709"/>
        <w:jc w:val="both"/>
        <w:rPr>
          <w:rFonts w:ascii="Times New Roman" w:eastAsiaTheme="minorHAnsi" w:hAnsi="Times New Roman"/>
          <w:sz w:val="20"/>
          <w:szCs w:val="20"/>
          <w:lang w:eastAsia="en-US"/>
        </w:rPr>
      </w:pPr>
      <w:r w:rsidRPr="00873165">
        <w:rPr>
          <w:rFonts w:ascii="Times New Roman" w:eastAsiaTheme="minorHAnsi" w:hAnsi="Times New Roman"/>
          <w:sz w:val="20"/>
          <w:szCs w:val="20"/>
          <w:lang w:eastAsia="en-US"/>
        </w:rPr>
        <w:t>2. Утвердить состав конкурсной комиссии 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согласно приложению № 1.</w:t>
      </w:r>
    </w:p>
    <w:p w:rsidR="00873165" w:rsidRPr="00873165" w:rsidRDefault="00873165" w:rsidP="00873165">
      <w:pPr>
        <w:pStyle w:val="a7"/>
        <w:ind w:firstLine="709"/>
        <w:jc w:val="both"/>
        <w:rPr>
          <w:rFonts w:ascii="Times New Roman" w:hAnsi="Times New Roman"/>
          <w:sz w:val="20"/>
          <w:szCs w:val="20"/>
        </w:rPr>
      </w:pPr>
      <w:r w:rsidRPr="00873165">
        <w:rPr>
          <w:rFonts w:ascii="Times New Roman" w:eastAsiaTheme="minorHAnsi" w:hAnsi="Times New Roman"/>
          <w:sz w:val="20"/>
          <w:szCs w:val="20"/>
          <w:lang w:eastAsia="en-US"/>
        </w:rPr>
        <w:t>3. Утвердить конкурсную документацию № 1 по проведению открытого конкурса на право получения свидетельства об осуществлении</w:t>
      </w:r>
      <w:r>
        <w:rPr>
          <w:rFonts w:ascii="Times New Roman" w:eastAsiaTheme="minorHAnsi" w:hAnsi="Times New Roman"/>
          <w:sz w:val="20"/>
          <w:szCs w:val="20"/>
          <w:lang w:eastAsia="en-US"/>
        </w:rPr>
        <w:t xml:space="preserve"> </w:t>
      </w:r>
      <w:r w:rsidRPr="00873165">
        <w:rPr>
          <w:rFonts w:ascii="Times New Roman" w:eastAsiaTheme="minorHAnsi" w:hAnsi="Times New Roman"/>
          <w:sz w:val="20"/>
          <w:szCs w:val="20"/>
          <w:lang w:eastAsia="en-US"/>
        </w:rPr>
        <w:t>перевозок по одному или нескольким муниципальным маршрутам регулярных перевозок на территории Турковского муниципального района согласно приложению № 2.</w:t>
      </w:r>
    </w:p>
    <w:p w:rsidR="00873165" w:rsidRPr="00873165" w:rsidRDefault="00873165" w:rsidP="00873165">
      <w:pPr>
        <w:widowControl w:val="0"/>
        <w:ind w:right="142" w:firstLine="709"/>
        <w:jc w:val="both"/>
      </w:pPr>
      <w:r w:rsidRPr="00873165">
        <w:t>4.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873165" w:rsidRPr="00873165" w:rsidRDefault="00873165" w:rsidP="00873165">
      <w:pPr>
        <w:widowControl w:val="0"/>
        <w:ind w:right="142" w:firstLine="709"/>
        <w:jc w:val="both"/>
      </w:pPr>
      <w:r w:rsidRPr="00873165">
        <w:t xml:space="preserve">5. </w:t>
      </w:r>
      <w:proofErr w:type="gramStart"/>
      <w:r w:rsidRPr="00873165">
        <w:t>Контроль за</w:t>
      </w:r>
      <w:proofErr w:type="gramEnd"/>
      <w:r w:rsidRPr="00873165">
        <w:t xml:space="preserve"> исполнением настоящего постановления оставляю за собой.</w:t>
      </w:r>
    </w:p>
    <w:p w:rsidR="00873165" w:rsidRPr="00873165" w:rsidRDefault="00873165" w:rsidP="00873165">
      <w:pPr>
        <w:pStyle w:val="ac"/>
        <w:tabs>
          <w:tab w:val="left" w:pos="708"/>
        </w:tabs>
        <w:ind w:right="142"/>
        <w:rPr>
          <w:sz w:val="20"/>
        </w:rPr>
      </w:pPr>
    </w:p>
    <w:p w:rsidR="00873165" w:rsidRPr="00873165" w:rsidRDefault="00873165" w:rsidP="00873165">
      <w:pPr>
        <w:pStyle w:val="ac"/>
        <w:tabs>
          <w:tab w:val="left" w:pos="708"/>
        </w:tabs>
        <w:ind w:right="142"/>
        <w:rPr>
          <w:sz w:val="20"/>
        </w:rPr>
      </w:pPr>
    </w:p>
    <w:p w:rsidR="00873165" w:rsidRPr="00873165" w:rsidRDefault="00873165" w:rsidP="00873165">
      <w:pPr>
        <w:widowControl w:val="0"/>
        <w:ind w:right="142"/>
        <w:rPr>
          <w:b/>
        </w:rPr>
      </w:pPr>
      <w:r w:rsidRPr="00873165">
        <w:rPr>
          <w:b/>
        </w:rPr>
        <w:t>Глава Турковского</w:t>
      </w:r>
    </w:p>
    <w:p w:rsidR="00873165" w:rsidRPr="00873165" w:rsidRDefault="00873165" w:rsidP="00873165">
      <w:pPr>
        <w:widowControl w:val="0"/>
        <w:ind w:right="142"/>
        <w:rPr>
          <w:b/>
        </w:rPr>
      </w:pPr>
      <w:r w:rsidRPr="00873165">
        <w:rPr>
          <w:b/>
        </w:rPr>
        <w:t>муниципального района</w:t>
      </w:r>
      <w:r w:rsidRPr="00873165">
        <w:rPr>
          <w:b/>
        </w:rPr>
        <w:tab/>
      </w:r>
      <w:r w:rsidRPr="00873165">
        <w:rPr>
          <w:b/>
        </w:rPr>
        <w:tab/>
      </w:r>
      <w:r w:rsidRPr="00873165">
        <w:rPr>
          <w:b/>
        </w:rPr>
        <w:tab/>
      </w:r>
      <w:r w:rsidRPr="00873165">
        <w:rPr>
          <w:b/>
        </w:rPr>
        <w:tab/>
      </w:r>
      <w:r w:rsidRPr="00873165">
        <w:rPr>
          <w:b/>
        </w:rPr>
        <w:tab/>
      </w:r>
      <w:r w:rsidRPr="00873165">
        <w:rPr>
          <w:b/>
        </w:rPr>
        <w:tab/>
        <w:t xml:space="preserve">     А.В. Никитин</w:t>
      </w:r>
    </w:p>
    <w:p w:rsidR="00873165" w:rsidRPr="00873165" w:rsidRDefault="00873165" w:rsidP="00873165">
      <w:pPr>
        <w:pStyle w:val="a3"/>
        <w:spacing w:before="0" w:beforeAutospacing="0" w:after="0"/>
        <w:ind w:right="142"/>
        <w:rPr>
          <w:sz w:val="20"/>
          <w:szCs w:val="20"/>
        </w:rPr>
      </w:pPr>
      <w:r w:rsidRPr="00873165">
        <w:rPr>
          <w:sz w:val="20"/>
          <w:szCs w:val="20"/>
        </w:rPr>
        <w:t> </w:t>
      </w:r>
    </w:p>
    <w:p w:rsidR="00873165" w:rsidRPr="00873165" w:rsidRDefault="00873165" w:rsidP="00873165"/>
    <w:p w:rsidR="00873165" w:rsidRPr="00873165" w:rsidRDefault="00873165" w:rsidP="00873165">
      <w:pPr>
        <w:sectPr w:rsidR="00873165" w:rsidRPr="00873165" w:rsidSect="00873165">
          <w:pgSz w:w="11906" w:h="16838"/>
          <w:pgMar w:top="284" w:right="851" w:bottom="568" w:left="1701" w:header="709" w:footer="709" w:gutter="0"/>
          <w:cols w:space="708"/>
          <w:titlePg/>
          <w:docGrid w:linePitch="360"/>
        </w:sectPr>
      </w:pPr>
    </w:p>
    <w:p w:rsidR="00873165" w:rsidRPr="00873165" w:rsidRDefault="00873165" w:rsidP="00873165">
      <w:pPr>
        <w:ind w:left="4536"/>
      </w:pPr>
      <w:r w:rsidRPr="00873165">
        <w:lastRenderedPageBreak/>
        <w:t xml:space="preserve">Приложение № 1 к постановлению администрации </w:t>
      </w:r>
      <w:proofErr w:type="gramStart"/>
      <w:r w:rsidRPr="00873165">
        <w:t>муниципального</w:t>
      </w:r>
      <w:proofErr w:type="gramEnd"/>
    </w:p>
    <w:p w:rsidR="00873165" w:rsidRPr="00873165" w:rsidRDefault="00873165" w:rsidP="00873165">
      <w:pPr>
        <w:ind w:left="4536"/>
      </w:pPr>
      <w:r w:rsidRPr="00873165">
        <w:t>района от 03.04.2024 г. № 134</w:t>
      </w:r>
    </w:p>
    <w:p w:rsidR="00873165" w:rsidRPr="00873165" w:rsidRDefault="00873165" w:rsidP="00873165">
      <w:pPr>
        <w:pStyle w:val="a7"/>
        <w:rPr>
          <w:rFonts w:ascii="Times New Roman" w:hAnsi="Times New Roman"/>
          <w:sz w:val="20"/>
          <w:szCs w:val="20"/>
        </w:rPr>
      </w:pPr>
    </w:p>
    <w:p w:rsidR="00873165" w:rsidRPr="00873165" w:rsidRDefault="00873165" w:rsidP="00873165">
      <w:pPr>
        <w:pStyle w:val="a7"/>
        <w:jc w:val="center"/>
        <w:rPr>
          <w:rFonts w:ascii="Times New Roman" w:eastAsiaTheme="minorHAnsi" w:hAnsi="Times New Roman"/>
          <w:b/>
          <w:sz w:val="20"/>
          <w:szCs w:val="20"/>
          <w:lang w:eastAsia="en-US"/>
        </w:rPr>
      </w:pPr>
      <w:r w:rsidRPr="00873165">
        <w:rPr>
          <w:rFonts w:ascii="Times New Roman" w:eastAsiaTheme="minorHAnsi" w:hAnsi="Times New Roman"/>
          <w:b/>
          <w:sz w:val="20"/>
          <w:szCs w:val="20"/>
          <w:lang w:eastAsia="en-US"/>
        </w:rPr>
        <w:t>Состав конкурсной комиссии 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873165" w:rsidRPr="00873165" w:rsidRDefault="00873165" w:rsidP="00873165">
      <w:pPr>
        <w:pStyle w:val="a7"/>
        <w:jc w:val="center"/>
        <w:rPr>
          <w:rFonts w:ascii="Times New Roman" w:eastAsiaTheme="minorHAnsi" w:hAnsi="Times New Roman"/>
          <w:b/>
          <w:sz w:val="20"/>
          <w:szCs w:val="20"/>
          <w:lang w:eastAsia="en-US"/>
        </w:rPr>
      </w:pPr>
    </w:p>
    <w:tbl>
      <w:tblPr>
        <w:tblW w:w="96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5635"/>
      </w:tblGrid>
      <w:tr w:rsidR="00873165" w:rsidRPr="00873165" w:rsidTr="00873165">
        <w:trPr>
          <w:trHeight w:hRule="exact" w:val="1041"/>
        </w:trPr>
        <w:tc>
          <w:tcPr>
            <w:tcW w:w="3969" w:type="dxa"/>
            <w:shd w:val="clear" w:color="auto" w:fill="FFFFFF"/>
          </w:tcPr>
          <w:p w:rsidR="00873165" w:rsidRPr="00873165" w:rsidRDefault="00873165" w:rsidP="00873165">
            <w:r w:rsidRPr="00873165">
              <w:t>Бережной В.С.</w:t>
            </w:r>
          </w:p>
        </w:tc>
        <w:tc>
          <w:tcPr>
            <w:tcW w:w="5635" w:type="dxa"/>
            <w:shd w:val="clear" w:color="auto" w:fill="FFFFFF"/>
          </w:tcPr>
          <w:p w:rsidR="00873165" w:rsidRPr="00873165" w:rsidRDefault="00873165" w:rsidP="00873165">
            <w:r w:rsidRPr="00873165">
              <w:t xml:space="preserve"> - первый заместитель главы администрации Турковского муниципального района, председатель  конкурсной  комиссии;</w:t>
            </w:r>
          </w:p>
        </w:tc>
      </w:tr>
      <w:tr w:rsidR="00873165" w:rsidRPr="00873165" w:rsidTr="00873165">
        <w:trPr>
          <w:trHeight w:hRule="exact" w:val="2414"/>
        </w:trPr>
        <w:tc>
          <w:tcPr>
            <w:tcW w:w="3969" w:type="dxa"/>
            <w:shd w:val="clear" w:color="auto" w:fill="FFFFFF"/>
          </w:tcPr>
          <w:p w:rsidR="00873165" w:rsidRPr="00873165" w:rsidRDefault="00873165" w:rsidP="00873165">
            <w:r w:rsidRPr="00873165">
              <w:t>Тарасов А.В.</w:t>
            </w:r>
          </w:p>
        </w:tc>
        <w:tc>
          <w:tcPr>
            <w:tcW w:w="5635" w:type="dxa"/>
            <w:shd w:val="clear" w:color="auto" w:fill="FFFFFF"/>
          </w:tcPr>
          <w:p w:rsidR="00873165" w:rsidRPr="00873165" w:rsidRDefault="00873165" w:rsidP="00873165">
            <w:r w:rsidRPr="00873165">
              <w:t xml:space="preserve"> - начальник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 секретарь конкурсной комиссии </w:t>
            </w:r>
          </w:p>
        </w:tc>
      </w:tr>
      <w:tr w:rsidR="00873165" w:rsidRPr="00873165" w:rsidTr="00873165">
        <w:trPr>
          <w:trHeight w:hRule="exact" w:val="311"/>
        </w:trPr>
        <w:tc>
          <w:tcPr>
            <w:tcW w:w="3969" w:type="dxa"/>
            <w:shd w:val="clear" w:color="auto" w:fill="FFFFFF"/>
          </w:tcPr>
          <w:p w:rsidR="00873165" w:rsidRPr="00873165" w:rsidRDefault="00873165" w:rsidP="00873165">
            <w:r w:rsidRPr="00873165">
              <w:t>Члены конкурсной комиссии:</w:t>
            </w:r>
          </w:p>
          <w:p w:rsidR="00873165" w:rsidRPr="00873165" w:rsidRDefault="00873165" w:rsidP="00873165"/>
        </w:tc>
        <w:tc>
          <w:tcPr>
            <w:tcW w:w="5635" w:type="dxa"/>
            <w:shd w:val="clear" w:color="auto" w:fill="FFFFFF"/>
          </w:tcPr>
          <w:p w:rsidR="00873165" w:rsidRPr="00873165" w:rsidRDefault="00873165" w:rsidP="00873165"/>
          <w:p w:rsidR="00873165" w:rsidRPr="00873165" w:rsidRDefault="00873165" w:rsidP="00873165"/>
          <w:p w:rsidR="00873165" w:rsidRPr="00873165" w:rsidRDefault="00873165" w:rsidP="00873165"/>
          <w:p w:rsidR="00873165" w:rsidRPr="00873165" w:rsidRDefault="00873165" w:rsidP="00873165"/>
          <w:p w:rsidR="00873165" w:rsidRPr="00873165" w:rsidRDefault="00873165" w:rsidP="00873165"/>
          <w:p w:rsidR="00873165" w:rsidRPr="00873165" w:rsidRDefault="00873165" w:rsidP="00873165"/>
          <w:p w:rsidR="00873165" w:rsidRPr="00873165" w:rsidRDefault="00873165" w:rsidP="00873165"/>
          <w:p w:rsidR="00873165" w:rsidRPr="00873165" w:rsidRDefault="00873165" w:rsidP="00873165"/>
          <w:p w:rsidR="00873165" w:rsidRPr="00873165" w:rsidRDefault="00873165" w:rsidP="00873165"/>
          <w:p w:rsidR="00873165" w:rsidRPr="00873165" w:rsidRDefault="00873165" w:rsidP="00873165"/>
        </w:tc>
      </w:tr>
      <w:tr w:rsidR="00873165" w:rsidRPr="00873165" w:rsidTr="00873165">
        <w:trPr>
          <w:trHeight w:hRule="exact" w:val="944"/>
        </w:trPr>
        <w:tc>
          <w:tcPr>
            <w:tcW w:w="3969" w:type="dxa"/>
            <w:shd w:val="clear" w:color="auto" w:fill="FFFFFF"/>
          </w:tcPr>
          <w:p w:rsidR="00873165" w:rsidRPr="00873165" w:rsidRDefault="00873165" w:rsidP="00873165">
            <w:r w:rsidRPr="00873165">
              <w:t>Беляков А.В.</w:t>
            </w:r>
          </w:p>
        </w:tc>
        <w:tc>
          <w:tcPr>
            <w:tcW w:w="5635" w:type="dxa"/>
            <w:shd w:val="clear" w:color="auto" w:fill="FFFFFF"/>
          </w:tcPr>
          <w:p w:rsidR="00873165" w:rsidRPr="00873165" w:rsidRDefault="00873165" w:rsidP="00873165">
            <w:r w:rsidRPr="00873165">
              <w:t xml:space="preserve"> - консультант по правовым вопросам администрации Турковского муниципального района;</w:t>
            </w:r>
          </w:p>
        </w:tc>
      </w:tr>
      <w:tr w:rsidR="00873165" w:rsidRPr="00873165" w:rsidTr="00873165">
        <w:trPr>
          <w:trHeight w:hRule="exact" w:val="1998"/>
        </w:trPr>
        <w:tc>
          <w:tcPr>
            <w:tcW w:w="3969" w:type="dxa"/>
            <w:shd w:val="clear" w:color="auto" w:fill="FFFFFF"/>
          </w:tcPr>
          <w:p w:rsidR="00873165" w:rsidRPr="00873165" w:rsidRDefault="00873165" w:rsidP="00873165">
            <w:r w:rsidRPr="00873165">
              <w:t xml:space="preserve">Ершова Ю.И. </w:t>
            </w:r>
          </w:p>
        </w:tc>
        <w:tc>
          <w:tcPr>
            <w:tcW w:w="5635" w:type="dxa"/>
            <w:shd w:val="clear" w:color="auto" w:fill="FFFFFF"/>
          </w:tcPr>
          <w:p w:rsidR="00873165" w:rsidRPr="00873165" w:rsidRDefault="00873165" w:rsidP="00873165">
            <w:pPr>
              <w:pStyle w:val="a7"/>
              <w:rPr>
                <w:rFonts w:ascii="Times New Roman" w:hAnsi="Times New Roman"/>
                <w:sz w:val="20"/>
                <w:szCs w:val="20"/>
              </w:rPr>
            </w:pPr>
            <w:r w:rsidRPr="00873165">
              <w:rPr>
                <w:rFonts w:ascii="Times New Roman" w:hAnsi="Times New Roman"/>
                <w:sz w:val="20"/>
                <w:szCs w:val="20"/>
              </w:rPr>
              <w:t xml:space="preserve"> - консультант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w:t>
            </w:r>
          </w:p>
        </w:tc>
      </w:tr>
      <w:tr w:rsidR="00873165" w:rsidRPr="00873165" w:rsidTr="00873165">
        <w:trPr>
          <w:trHeight w:hRule="exact" w:val="1701"/>
        </w:trPr>
        <w:tc>
          <w:tcPr>
            <w:tcW w:w="3969" w:type="dxa"/>
            <w:shd w:val="clear" w:color="auto" w:fill="FFFFFF"/>
          </w:tcPr>
          <w:p w:rsidR="00873165" w:rsidRPr="00873165" w:rsidRDefault="00873165" w:rsidP="00873165">
            <w:r w:rsidRPr="00873165">
              <w:t>Самсонов А.В.</w:t>
            </w:r>
          </w:p>
        </w:tc>
        <w:tc>
          <w:tcPr>
            <w:tcW w:w="5635" w:type="dxa"/>
            <w:shd w:val="clear" w:color="auto" w:fill="FFFFFF"/>
          </w:tcPr>
          <w:p w:rsidR="00873165" w:rsidRPr="00873165" w:rsidRDefault="00873165" w:rsidP="00873165">
            <w:pPr>
              <w:pStyle w:val="a7"/>
              <w:rPr>
                <w:rFonts w:ascii="Times New Roman" w:hAnsi="Times New Roman"/>
                <w:sz w:val="20"/>
                <w:szCs w:val="20"/>
              </w:rPr>
            </w:pPr>
            <w:r w:rsidRPr="00873165">
              <w:rPr>
                <w:rFonts w:ascii="Times New Roman" w:eastAsiaTheme="minorHAnsi" w:hAnsi="Times New Roman"/>
                <w:sz w:val="20"/>
                <w:szCs w:val="20"/>
                <w:lang w:eastAsia="en-US"/>
              </w:rPr>
              <w:t xml:space="preserve"> - председатель комитета по градостроительству, жилищно-коммунальному хозяйству  и имуществу администрации Турковского муниципального района.</w:t>
            </w:r>
          </w:p>
        </w:tc>
      </w:tr>
    </w:tbl>
    <w:p w:rsidR="00873165" w:rsidRPr="00873165" w:rsidRDefault="00873165" w:rsidP="00873165">
      <w:pPr>
        <w:pStyle w:val="a7"/>
        <w:jc w:val="center"/>
        <w:rPr>
          <w:rFonts w:ascii="Times New Roman" w:eastAsiaTheme="minorHAnsi" w:hAnsi="Times New Roman"/>
          <w:b/>
          <w:sz w:val="20"/>
          <w:szCs w:val="20"/>
          <w:lang w:eastAsia="en-US"/>
        </w:rPr>
      </w:pPr>
    </w:p>
    <w:p w:rsidR="00873165" w:rsidRPr="00873165" w:rsidRDefault="00873165" w:rsidP="00873165">
      <w:pPr>
        <w:pStyle w:val="a7"/>
        <w:jc w:val="center"/>
        <w:rPr>
          <w:rFonts w:ascii="Times New Roman" w:eastAsiaTheme="minorHAnsi" w:hAnsi="Times New Roman"/>
          <w:b/>
          <w:sz w:val="20"/>
          <w:szCs w:val="20"/>
          <w:lang w:eastAsia="en-US"/>
        </w:rPr>
        <w:sectPr w:rsidR="00873165" w:rsidRPr="00873165" w:rsidSect="00873165">
          <w:pgSz w:w="11906" w:h="16838"/>
          <w:pgMar w:top="709" w:right="851" w:bottom="1134" w:left="1701" w:header="709" w:footer="709" w:gutter="0"/>
          <w:cols w:space="708"/>
          <w:titlePg/>
          <w:docGrid w:linePitch="360"/>
        </w:sectPr>
      </w:pPr>
    </w:p>
    <w:p w:rsidR="00873165" w:rsidRPr="00873165" w:rsidRDefault="00873165" w:rsidP="00873165">
      <w:pPr>
        <w:ind w:left="4536"/>
      </w:pPr>
      <w:r w:rsidRPr="00873165">
        <w:lastRenderedPageBreak/>
        <w:t xml:space="preserve">Приложение № 2 к постановлению администрации </w:t>
      </w:r>
      <w:proofErr w:type="gramStart"/>
      <w:r w:rsidRPr="00873165">
        <w:t>муниципального</w:t>
      </w:r>
      <w:proofErr w:type="gramEnd"/>
    </w:p>
    <w:p w:rsidR="00873165" w:rsidRPr="00873165" w:rsidRDefault="00873165" w:rsidP="00873165">
      <w:pPr>
        <w:ind w:left="4536"/>
      </w:pPr>
      <w:r w:rsidRPr="00873165">
        <w:t>района от 03.04.2024 г. № 134</w:t>
      </w:r>
    </w:p>
    <w:p w:rsidR="00873165" w:rsidRPr="00873165" w:rsidRDefault="00873165" w:rsidP="00873165">
      <w:pPr>
        <w:pStyle w:val="a7"/>
        <w:jc w:val="center"/>
        <w:rPr>
          <w:rFonts w:ascii="Times New Roman" w:eastAsiaTheme="minorHAnsi" w:hAnsi="Times New Roman"/>
          <w:b/>
          <w:sz w:val="20"/>
          <w:szCs w:val="20"/>
          <w:lang w:eastAsia="en-US"/>
        </w:rPr>
      </w:pPr>
    </w:p>
    <w:p w:rsidR="00873165" w:rsidRPr="00873165" w:rsidRDefault="00873165" w:rsidP="00873165">
      <w:pPr>
        <w:pStyle w:val="a7"/>
        <w:jc w:val="center"/>
        <w:rPr>
          <w:rFonts w:ascii="Times New Roman" w:eastAsiaTheme="minorHAnsi" w:hAnsi="Times New Roman"/>
          <w:b/>
          <w:sz w:val="20"/>
          <w:szCs w:val="20"/>
          <w:lang w:eastAsia="en-US"/>
        </w:rPr>
      </w:pPr>
    </w:p>
    <w:p w:rsidR="00873165" w:rsidRPr="00873165" w:rsidRDefault="00873165" w:rsidP="00873165">
      <w:pPr>
        <w:pStyle w:val="a7"/>
        <w:jc w:val="center"/>
        <w:rPr>
          <w:rFonts w:ascii="Times New Roman" w:eastAsiaTheme="minorHAnsi" w:hAnsi="Times New Roman"/>
          <w:b/>
          <w:sz w:val="20"/>
          <w:szCs w:val="20"/>
          <w:lang w:eastAsia="en-US"/>
        </w:rPr>
      </w:pPr>
    </w:p>
    <w:p w:rsidR="00873165" w:rsidRPr="00873165" w:rsidRDefault="00873165" w:rsidP="00873165">
      <w:pPr>
        <w:pStyle w:val="a7"/>
        <w:jc w:val="center"/>
        <w:rPr>
          <w:rFonts w:ascii="Times New Roman" w:eastAsiaTheme="minorHAnsi" w:hAnsi="Times New Roman"/>
          <w:b/>
          <w:sz w:val="20"/>
          <w:szCs w:val="20"/>
          <w:lang w:eastAsia="en-US"/>
        </w:rPr>
      </w:pPr>
    </w:p>
    <w:p w:rsidR="00873165" w:rsidRPr="00873165" w:rsidRDefault="00873165" w:rsidP="00873165">
      <w:pPr>
        <w:pStyle w:val="a7"/>
        <w:jc w:val="center"/>
        <w:rPr>
          <w:rFonts w:ascii="Times New Roman" w:eastAsiaTheme="minorHAnsi" w:hAnsi="Times New Roman"/>
          <w:b/>
          <w:sz w:val="20"/>
          <w:szCs w:val="20"/>
          <w:lang w:eastAsia="en-US"/>
        </w:rPr>
      </w:pPr>
    </w:p>
    <w:p w:rsidR="00873165" w:rsidRPr="00873165" w:rsidRDefault="00873165" w:rsidP="00873165">
      <w:pPr>
        <w:pStyle w:val="a7"/>
        <w:jc w:val="center"/>
        <w:rPr>
          <w:rFonts w:ascii="Times New Roman" w:eastAsiaTheme="minorHAnsi" w:hAnsi="Times New Roman"/>
          <w:b/>
          <w:sz w:val="20"/>
          <w:szCs w:val="20"/>
          <w:lang w:eastAsia="en-US"/>
        </w:rPr>
      </w:pPr>
    </w:p>
    <w:p w:rsidR="00873165" w:rsidRPr="00873165" w:rsidRDefault="00873165" w:rsidP="00873165">
      <w:pPr>
        <w:pStyle w:val="a7"/>
        <w:jc w:val="center"/>
        <w:rPr>
          <w:rFonts w:ascii="Times New Roman" w:eastAsiaTheme="minorHAnsi" w:hAnsi="Times New Roman"/>
          <w:b/>
          <w:sz w:val="20"/>
          <w:szCs w:val="20"/>
          <w:lang w:eastAsia="en-US"/>
        </w:rPr>
      </w:pPr>
    </w:p>
    <w:p w:rsidR="00873165" w:rsidRPr="00873165" w:rsidRDefault="00873165" w:rsidP="00873165">
      <w:pPr>
        <w:widowControl w:val="0"/>
        <w:jc w:val="center"/>
        <w:rPr>
          <w:b/>
        </w:rPr>
      </w:pPr>
      <w:r w:rsidRPr="00873165">
        <w:rPr>
          <w:b/>
        </w:rPr>
        <w:t xml:space="preserve">К О Н К У </w:t>
      </w:r>
      <w:proofErr w:type="gramStart"/>
      <w:r w:rsidRPr="00873165">
        <w:rPr>
          <w:b/>
        </w:rPr>
        <w:t>Р</w:t>
      </w:r>
      <w:proofErr w:type="gramEnd"/>
      <w:r w:rsidRPr="00873165">
        <w:rPr>
          <w:b/>
        </w:rPr>
        <w:t xml:space="preserve"> С Н А Я</w:t>
      </w:r>
    </w:p>
    <w:p w:rsidR="00873165" w:rsidRPr="00873165" w:rsidRDefault="00873165" w:rsidP="00873165">
      <w:pPr>
        <w:widowControl w:val="0"/>
        <w:jc w:val="center"/>
        <w:rPr>
          <w:b/>
        </w:rPr>
      </w:pPr>
      <w:r w:rsidRPr="00873165">
        <w:rPr>
          <w:b/>
        </w:rPr>
        <w:t xml:space="preserve">Д О К У М Е Н Т А </w:t>
      </w:r>
      <w:proofErr w:type="gramStart"/>
      <w:r w:rsidRPr="00873165">
        <w:rPr>
          <w:b/>
        </w:rPr>
        <w:t>Ц</w:t>
      </w:r>
      <w:proofErr w:type="gramEnd"/>
      <w:r w:rsidRPr="00873165">
        <w:rPr>
          <w:b/>
        </w:rPr>
        <w:t xml:space="preserve"> И Я</w:t>
      </w:r>
    </w:p>
    <w:p w:rsidR="00873165" w:rsidRPr="00873165" w:rsidRDefault="00873165" w:rsidP="00873165">
      <w:pPr>
        <w:widowControl w:val="0"/>
        <w:jc w:val="center"/>
        <w:rPr>
          <w:b/>
        </w:rPr>
      </w:pPr>
      <w:r w:rsidRPr="00873165">
        <w:rPr>
          <w:b/>
        </w:rPr>
        <w:t>№1</w:t>
      </w:r>
    </w:p>
    <w:p w:rsidR="00873165" w:rsidRPr="00873165" w:rsidRDefault="00873165" w:rsidP="00873165">
      <w:pPr>
        <w:widowControl w:val="0"/>
        <w:jc w:val="center"/>
        <w:rPr>
          <w:b/>
        </w:rPr>
      </w:pPr>
      <w:r w:rsidRPr="00873165">
        <w:rPr>
          <w:b/>
          <w:bCs/>
        </w:rPr>
        <w:t xml:space="preserve">открытого конкурса </w:t>
      </w:r>
      <w:r w:rsidRPr="00873165">
        <w:rPr>
          <w:b/>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873165" w:rsidRPr="00873165" w:rsidRDefault="00873165" w:rsidP="00873165">
      <w:pPr>
        <w:widowControl w:val="0"/>
      </w:pPr>
    </w:p>
    <w:p w:rsidR="00873165" w:rsidRPr="00873165" w:rsidRDefault="00873165" w:rsidP="00873165">
      <w:pPr>
        <w:widowControl w:val="0"/>
      </w:pPr>
    </w:p>
    <w:p w:rsidR="00873165" w:rsidRPr="00873165" w:rsidRDefault="00873165" w:rsidP="00873165">
      <w:pPr>
        <w:widowControl w:val="0"/>
      </w:pPr>
    </w:p>
    <w:p w:rsidR="00873165" w:rsidRPr="00873165" w:rsidRDefault="00873165" w:rsidP="00873165">
      <w:pPr>
        <w:widowControl w:val="0"/>
      </w:pPr>
    </w:p>
    <w:p w:rsidR="00873165" w:rsidRPr="00873165" w:rsidRDefault="00873165" w:rsidP="00873165">
      <w:pPr>
        <w:widowControl w:val="0"/>
      </w:pPr>
    </w:p>
    <w:p w:rsidR="00873165" w:rsidRPr="00873165" w:rsidRDefault="00873165" w:rsidP="00873165">
      <w:pPr>
        <w:widowControl w:val="0"/>
      </w:pPr>
    </w:p>
    <w:p w:rsidR="00873165" w:rsidRPr="00873165" w:rsidRDefault="00873165" w:rsidP="00873165">
      <w:pPr>
        <w:widowControl w:val="0"/>
      </w:pPr>
    </w:p>
    <w:p w:rsidR="00873165" w:rsidRPr="00873165" w:rsidRDefault="00873165" w:rsidP="00873165">
      <w:pPr>
        <w:widowControl w:val="0"/>
      </w:pPr>
    </w:p>
    <w:p w:rsidR="00873165" w:rsidRPr="00873165" w:rsidRDefault="00873165" w:rsidP="00873165">
      <w:pPr>
        <w:widowControl w:val="0"/>
        <w:jc w:val="center"/>
      </w:pPr>
      <w:proofErr w:type="spellStart"/>
      <w:r w:rsidRPr="00873165">
        <w:t>рп</w:t>
      </w:r>
      <w:proofErr w:type="spellEnd"/>
      <w:r w:rsidRPr="00873165">
        <w:t>. Турки</w:t>
      </w:r>
    </w:p>
    <w:p w:rsidR="00873165" w:rsidRPr="00873165" w:rsidRDefault="00873165" w:rsidP="00873165">
      <w:pPr>
        <w:widowControl w:val="0"/>
        <w:jc w:val="center"/>
      </w:pPr>
      <w:r w:rsidRPr="00873165">
        <w:t>2024 год</w:t>
      </w:r>
    </w:p>
    <w:p w:rsidR="00873165" w:rsidRPr="00873165" w:rsidRDefault="00873165" w:rsidP="00873165">
      <w:pPr>
        <w:widowControl w:val="0"/>
        <w:jc w:val="center"/>
        <w:sectPr w:rsidR="00873165" w:rsidRPr="00873165" w:rsidSect="00873165">
          <w:pgSz w:w="11906" w:h="16838"/>
          <w:pgMar w:top="709" w:right="851" w:bottom="1134" w:left="1701" w:header="709" w:footer="709" w:gutter="0"/>
          <w:cols w:space="708"/>
          <w:titlePg/>
          <w:docGrid w:linePitch="360"/>
        </w:sectPr>
      </w:pPr>
    </w:p>
    <w:p w:rsidR="00873165" w:rsidRPr="00873165" w:rsidRDefault="00873165" w:rsidP="00873165">
      <w:pPr>
        <w:pStyle w:val="1"/>
        <w:keepNext w:val="0"/>
        <w:widowControl w:val="0"/>
        <w:spacing w:before="0"/>
        <w:rPr>
          <w:rFonts w:ascii="Times New Roman" w:hAnsi="Times New Roman" w:cs="Times New Roman"/>
          <w:sz w:val="20"/>
          <w:szCs w:val="20"/>
        </w:rPr>
      </w:pPr>
      <w:r w:rsidRPr="00873165">
        <w:rPr>
          <w:rFonts w:ascii="Times New Roman" w:hAnsi="Times New Roman" w:cs="Times New Roman"/>
          <w:sz w:val="20"/>
          <w:szCs w:val="20"/>
        </w:rPr>
        <w:lastRenderedPageBreak/>
        <w:t>СОДЕРЖАНИЕ:</w:t>
      </w:r>
    </w:p>
    <w:p w:rsidR="00873165" w:rsidRPr="00873165" w:rsidRDefault="00873165" w:rsidP="00873165">
      <w:pPr>
        <w:pStyle w:val="1"/>
        <w:keepNext w:val="0"/>
        <w:widowControl w:val="0"/>
        <w:spacing w:before="0"/>
        <w:jc w:val="both"/>
        <w:rPr>
          <w:rFonts w:ascii="Times New Roman" w:hAnsi="Times New Roman" w:cs="Times New Roman"/>
          <w:b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5"/>
        <w:gridCol w:w="655"/>
      </w:tblGrid>
      <w:tr w:rsidR="00873165" w:rsidRPr="00873165" w:rsidTr="00873165">
        <w:tc>
          <w:tcPr>
            <w:tcW w:w="4658" w:type="pct"/>
            <w:vAlign w:val="center"/>
          </w:tcPr>
          <w:p w:rsidR="00873165" w:rsidRPr="00873165" w:rsidRDefault="00873165" w:rsidP="00873165">
            <w:pPr>
              <w:pStyle w:val="1"/>
              <w:keepNext w:val="0"/>
              <w:widowControl w:val="0"/>
              <w:spacing w:before="0"/>
              <w:jc w:val="both"/>
              <w:rPr>
                <w:rFonts w:ascii="Times New Roman" w:hAnsi="Times New Roman" w:cs="Times New Roman"/>
                <w:b w:val="0"/>
                <w:sz w:val="20"/>
                <w:szCs w:val="20"/>
              </w:rPr>
            </w:pPr>
          </w:p>
        </w:tc>
        <w:tc>
          <w:tcPr>
            <w:tcW w:w="342" w:type="pct"/>
            <w:vAlign w:val="bottom"/>
          </w:tcPr>
          <w:p w:rsidR="00873165" w:rsidRPr="00873165" w:rsidRDefault="00873165" w:rsidP="00873165">
            <w:pPr>
              <w:pStyle w:val="1"/>
              <w:keepNext w:val="0"/>
              <w:widowControl w:val="0"/>
              <w:spacing w:before="0"/>
              <w:jc w:val="right"/>
              <w:rPr>
                <w:rFonts w:ascii="Times New Roman" w:hAnsi="Times New Roman" w:cs="Times New Roman"/>
                <w:b w:val="0"/>
                <w:sz w:val="20"/>
                <w:szCs w:val="20"/>
              </w:rPr>
            </w:pPr>
            <w:r w:rsidRPr="00873165">
              <w:rPr>
                <w:rFonts w:ascii="Times New Roman" w:hAnsi="Times New Roman" w:cs="Times New Roman"/>
                <w:b w:val="0"/>
                <w:sz w:val="20"/>
                <w:szCs w:val="20"/>
              </w:rPr>
              <w:t>стр.</w:t>
            </w:r>
          </w:p>
        </w:tc>
      </w:tr>
      <w:tr w:rsidR="00873165" w:rsidRPr="00873165" w:rsidTr="00873165">
        <w:tc>
          <w:tcPr>
            <w:tcW w:w="4658" w:type="pct"/>
            <w:vAlign w:val="center"/>
          </w:tcPr>
          <w:p w:rsidR="00873165" w:rsidRPr="00873165" w:rsidRDefault="00873165" w:rsidP="00873165">
            <w:pPr>
              <w:pStyle w:val="1"/>
              <w:keepNext w:val="0"/>
              <w:widowControl w:val="0"/>
              <w:spacing w:before="0"/>
              <w:jc w:val="both"/>
              <w:rPr>
                <w:rFonts w:ascii="Times New Roman" w:hAnsi="Times New Roman" w:cs="Times New Roman"/>
                <w:sz w:val="20"/>
                <w:szCs w:val="20"/>
              </w:rPr>
            </w:pPr>
            <w:r w:rsidRPr="00873165">
              <w:rPr>
                <w:rFonts w:ascii="Times New Roman" w:hAnsi="Times New Roman" w:cs="Times New Roman"/>
                <w:sz w:val="20"/>
                <w:szCs w:val="20"/>
              </w:rPr>
              <w:t>Извещение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873165" w:rsidRPr="00873165" w:rsidRDefault="00873165" w:rsidP="00873165"/>
        </w:tc>
        <w:tc>
          <w:tcPr>
            <w:tcW w:w="342" w:type="pct"/>
            <w:vAlign w:val="bottom"/>
          </w:tcPr>
          <w:p w:rsidR="00873165" w:rsidRPr="00873165" w:rsidRDefault="00873165" w:rsidP="00873165">
            <w:pPr>
              <w:pStyle w:val="1"/>
              <w:keepNext w:val="0"/>
              <w:widowControl w:val="0"/>
              <w:spacing w:before="0"/>
              <w:jc w:val="right"/>
              <w:rPr>
                <w:rFonts w:ascii="Times New Roman" w:hAnsi="Times New Roman" w:cs="Times New Roman"/>
                <w:b w:val="0"/>
                <w:sz w:val="20"/>
                <w:szCs w:val="20"/>
              </w:rPr>
            </w:pPr>
            <w:r w:rsidRPr="00873165">
              <w:rPr>
                <w:rFonts w:ascii="Times New Roman" w:hAnsi="Times New Roman" w:cs="Times New Roman"/>
                <w:b w:val="0"/>
                <w:sz w:val="20"/>
                <w:szCs w:val="20"/>
              </w:rPr>
              <w:t>3</w:t>
            </w:r>
          </w:p>
        </w:tc>
      </w:tr>
      <w:tr w:rsidR="00873165" w:rsidRPr="00873165" w:rsidTr="00873165">
        <w:tc>
          <w:tcPr>
            <w:tcW w:w="4658" w:type="pct"/>
            <w:vAlign w:val="center"/>
          </w:tcPr>
          <w:p w:rsidR="00873165" w:rsidRPr="00873165" w:rsidRDefault="00873165" w:rsidP="00873165">
            <w:pPr>
              <w:pStyle w:val="1"/>
              <w:keepNext w:val="0"/>
              <w:widowControl w:val="0"/>
              <w:spacing w:before="0"/>
              <w:rPr>
                <w:rFonts w:ascii="Times New Roman" w:hAnsi="Times New Roman" w:cs="Times New Roman"/>
                <w:sz w:val="20"/>
                <w:szCs w:val="20"/>
              </w:rPr>
            </w:pPr>
            <w:r w:rsidRPr="00873165">
              <w:rPr>
                <w:rFonts w:ascii="Times New Roman" w:hAnsi="Times New Roman" w:cs="Times New Roman"/>
                <w:sz w:val="20"/>
                <w:szCs w:val="20"/>
              </w:rPr>
              <w:t>ОБЩИЕУСЛОВИЯПРОВЕДЕНИЯОТКРЫТОГО</w:t>
            </w:r>
          </w:p>
          <w:p w:rsidR="00873165" w:rsidRPr="00873165" w:rsidRDefault="00873165" w:rsidP="00873165">
            <w:pPr>
              <w:pStyle w:val="1"/>
              <w:keepNext w:val="0"/>
              <w:widowControl w:val="0"/>
              <w:spacing w:before="0"/>
              <w:rPr>
                <w:rFonts w:ascii="Times New Roman" w:hAnsi="Times New Roman" w:cs="Times New Roman"/>
                <w:sz w:val="20"/>
                <w:szCs w:val="20"/>
              </w:rPr>
            </w:pPr>
            <w:r w:rsidRPr="00873165">
              <w:rPr>
                <w:rFonts w:ascii="Times New Roman" w:hAnsi="Times New Roman" w:cs="Times New Roman"/>
                <w:sz w:val="20"/>
                <w:szCs w:val="20"/>
              </w:rPr>
              <w:t>КОНКУРСА</w:t>
            </w:r>
          </w:p>
        </w:tc>
        <w:tc>
          <w:tcPr>
            <w:tcW w:w="342" w:type="pct"/>
            <w:vAlign w:val="bottom"/>
          </w:tcPr>
          <w:p w:rsidR="00873165" w:rsidRPr="00873165" w:rsidRDefault="00873165" w:rsidP="00873165">
            <w:pPr>
              <w:pStyle w:val="1"/>
              <w:keepNext w:val="0"/>
              <w:widowControl w:val="0"/>
              <w:spacing w:before="0"/>
              <w:jc w:val="right"/>
              <w:rPr>
                <w:rFonts w:ascii="Times New Roman" w:hAnsi="Times New Roman" w:cs="Times New Roman"/>
                <w:b w:val="0"/>
                <w:sz w:val="20"/>
                <w:szCs w:val="20"/>
              </w:rPr>
            </w:pPr>
          </w:p>
        </w:tc>
      </w:tr>
      <w:tr w:rsidR="00873165" w:rsidRPr="00873165" w:rsidTr="00873165">
        <w:tc>
          <w:tcPr>
            <w:tcW w:w="4658" w:type="pct"/>
            <w:vAlign w:val="center"/>
          </w:tcPr>
          <w:p w:rsidR="00873165" w:rsidRPr="00873165" w:rsidRDefault="00873165" w:rsidP="00873165">
            <w:pPr>
              <w:pStyle w:val="1"/>
              <w:keepNext w:val="0"/>
              <w:widowControl w:val="0"/>
              <w:spacing w:before="0"/>
              <w:jc w:val="both"/>
              <w:rPr>
                <w:rFonts w:ascii="Times New Roman" w:hAnsi="Times New Roman" w:cs="Times New Roman"/>
                <w:b w:val="0"/>
                <w:sz w:val="20"/>
                <w:szCs w:val="20"/>
              </w:rPr>
            </w:pPr>
            <w:r w:rsidRPr="00873165">
              <w:rPr>
                <w:rFonts w:ascii="Times New Roman" w:hAnsi="Times New Roman" w:cs="Times New Roman"/>
                <w:b w:val="0"/>
                <w:sz w:val="20"/>
                <w:szCs w:val="20"/>
              </w:rPr>
              <w:t>1. Законодательное регулирование</w:t>
            </w:r>
          </w:p>
        </w:tc>
        <w:tc>
          <w:tcPr>
            <w:tcW w:w="342" w:type="pct"/>
            <w:vAlign w:val="bottom"/>
          </w:tcPr>
          <w:p w:rsidR="00873165" w:rsidRPr="00873165" w:rsidRDefault="00873165" w:rsidP="00873165">
            <w:pPr>
              <w:pStyle w:val="1"/>
              <w:keepNext w:val="0"/>
              <w:widowControl w:val="0"/>
              <w:spacing w:before="0"/>
              <w:jc w:val="right"/>
              <w:rPr>
                <w:rFonts w:ascii="Times New Roman" w:hAnsi="Times New Roman" w:cs="Times New Roman"/>
                <w:b w:val="0"/>
                <w:sz w:val="20"/>
                <w:szCs w:val="20"/>
              </w:rPr>
            </w:pPr>
            <w:r w:rsidRPr="00873165">
              <w:rPr>
                <w:rFonts w:ascii="Times New Roman" w:hAnsi="Times New Roman" w:cs="Times New Roman"/>
                <w:b w:val="0"/>
                <w:sz w:val="20"/>
                <w:szCs w:val="20"/>
              </w:rPr>
              <w:t>15</w:t>
            </w:r>
          </w:p>
        </w:tc>
      </w:tr>
      <w:tr w:rsidR="00873165" w:rsidRPr="00873165" w:rsidTr="00873165">
        <w:tc>
          <w:tcPr>
            <w:tcW w:w="4658" w:type="pct"/>
            <w:vAlign w:val="center"/>
          </w:tcPr>
          <w:p w:rsidR="00873165" w:rsidRPr="00873165" w:rsidRDefault="00873165" w:rsidP="00873165">
            <w:pPr>
              <w:pStyle w:val="1"/>
              <w:keepNext w:val="0"/>
              <w:widowControl w:val="0"/>
              <w:spacing w:before="0"/>
              <w:jc w:val="both"/>
              <w:rPr>
                <w:rFonts w:ascii="Times New Roman" w:hAnsi="Times New Roman" w:cs="Times New Roman"/>
                <w:b w:val="0"/>
                <w:sz w:val="20"/>
                <w:szCs w:val="20"/>
              </w:rPr>
            </w:pPr>
            <w:r w:rsidRPr="00873165">
              <w:rPr>
                <w:rFonts w:ascii="Times New Roman" w:hAnsi="Times New Roman" w:cs="Times New Roman"/>
                <w:b w:val="0"/>
                <w:sz w:val="20"/>
                <w:szCs w:val="20"/>
              </w:rPr>
              <w:t>2. Предмет и основные задачи открытого конкурса</w:t>
            </w:r>
          </w:p>
        </w:tc>
        <w:tc>
          <w:tcPr>
            <w:tcW w:w="342" w:type="pct"/>
            <w:vAlign w:val="bottom"/>
          </w:tcPr>
          <w:p w:rsidR="00873165" w:rsidRPr="00873165" w:rsidRDefault="00873165" w:rsidP="00873165">
            <w:pPr>
              <w:pStyle w:val="1"/>
              <w:keepNext w:val="0"/>
              <w:widowControl w:val="0"/>
              <w:spacing w:before="0"/>
              <w:jc w:val="right"/>
              <w:rPr>
                <w:rFonts w:ascii="Times New Roman" w:hAnsi="Times New Roman" w:cs="Times New Roman"/>
                <w:b w:val="0"/>
                <w:sz w:val="20"/>
                <w:szCs w:val="20"/>
              </w:rPr>
            </w:pPr>
            <w:r w:rsidRPr="00873165">
              <w:rPr>
                <w:rFonts w:ascii="Times New Roman" w:hAnsi="Times New Roman" w:cs="Times New Roman"/>
                <w:b w:val="0"/>
                <w:sz w:val="20"/>
                <w:szCs w:val="20"/>
              </w:rPr>
              <w:t>16</w:t>
            </w:r>
          </w:p>
        </w:tc>
      </w:tr>
      <w:tr w:rsidR="00873165" w:rsidRPr="00873165" w:rsidTr="00873165">
        <w:tc>
          <w:tcPr>
            <w:tcW w:w="4658" w:type="pct"/>
            <w:vAlign w:val="center"/>
          </w:tcPr>
          <w:p w:rsidR="00873165" w:rsidRPr="00873165" w:rsidRDefault="00873165" w:rsidP="00873165">
            <w:pPr>
              <w:pStyle w:val="1"/>
              <w:keepNext w:val="0"/>
              <w:widowControl w:val="0"/>
              <w:spacing w:before="0"/>
              <w:jc w:val="both"/>
              <w:rPr>
                <w:rFonts w:ascii="Times New Roman" w:hAnsi="Times New Roman" w:cs="Times New Roman"/>
                <w:b w:val="0"/>
                <w:sz w:val="20"/>
                <w:szCs w:val="20"/>
              </w:rPr>
            </w:pPr>
            <w:r w:rsidRPr="00873165">
              <w:rPr>
                <w:rFonts w:ascii="Times New Roman" w:hAnsi="Times New Roman" w:cs="Times New Roman"/>
                <w:b w:val="0"/>
                <w:sz w:val="20"/>
                <w:szCs w:val="20"/>
              </w:rPr>
              <w:t>3. Затраты на участие в открытом конкурсе</w:t>
            </w:r>
          </w:p>
        </w:tc>
        <w:tc>
          <w:tcPr>
            <w:tcW w:w="342" w:type="pct"/>
            <w:vAlign w:val="bottom"/>
          </w:tcPr>
          <w:p w:rsidR="00873165" w:rsidRPr="00873165" w:rsidRDefault="00873165" w:rsidP="00873165">
            <w:pPr>
              <w:pStyle w:val="1"/>
              <w:keepNext w:val="0"/>
              <w:widowControl w:val="0"/>
              <w:spacing w:before="0"/>
              <w:jc w:val="right"/>
              <w:rPr>
                <w:rFonts w:ascii="Times New Roman" w:hAnsi="Times New Roman" w:cs="Times New Roman"/>
                <w:b w:val="0"/>
                <w:sz w:val="20"/>
                <w:szCs w:val="20"/>
              </w:rPr>
            </w:pPr>
            <w:r w:rsidRPr="00873165">
              <w:rPr>
                <w:rFonts w:ascii="Times New Roman" w:hAnsi="Times New Roman" w:cs="Times New Roman"/>
                <w:b w:val="0"/>
                <w:sz w:val="20"/>
                <w:szCs w:val="20"/>
              </w:rPr>
              <w:t>16</w:t>
            </w:r>
          </w:p>
        </w:tc>
      </w:tr>
      <w:tr w:rsidR="00873165" w:rsidRPr="00873165" w:rsidTr="00873165">
        <w:tc>
          <w:tcPr>
            <w:tcW w:w="4658" w:type="pct"/>
            <w:vAlign w:val="center"/>
          </w:tcPr>
          <w:p w:rsidR="00873165" w:rsidRPr="00873165" w:rsidRDefault="00873165" w:rsidP="00873165">
            <w:pPr>
              <w:pStyle w:val="1"/>
              <w:keepNext w:val="0"/>
              <w:widowControl w:val="0"/>
              <w:spacing w:before="0"/>
              <w:jc w:val="both"/>
              <w:rPr>
                <w:rFonts w:ascii="Times New Roman" w:hAnsi="Times New Roman" w:cs="Times New Roman"/>
                <w:b w:val="0"/>
                <w:sz w:val="20"/>
                <w:szCs w:val="20"/>
              </w:rPr>
            </w:pPr>
            <w:r w:rsidRPr="00873165">
              <w:rPr>
                <w:rFonts w:ascii="Times New Roman" w:hAnsi="Times New Roman" w:cs="Times New Roman"/>
                <w:b w:val="0"/>
                <w:sz w:val="20"/>
                <w:szCs w:val="20"/>
              </w:rPr>
              <w:t>4. Условия допуска к участию в открытом конкурсе</w:t>
            </w:r>
          </w:p>
        </w:tc>
        <w:tc>
          <w:tcPr>
            <w:tcW w:w="342" w:type="pct"/>
            <w:vAlign w:val="bottom"/>
          </w:tcPr>
          <w:p w:rsidR="00873165" w:rsidRPr="00873165" w:rsidRDefault="00873165" w:rsidP="00873165">
            <w:pPr>
              <w:pStyle w:val="1"/>
              <w:keepNext w:val="0"/>
              <w:widowControl w:val="0"/>
              <w:spacing w:before="0"/>
              <w:jc w:val="right"/>
              <w:rPr>
                <w:rFonts w:ascii="Times New Roman" w:hAnsi="Times New Roman" w:cs="Times New Roman"/>
                <w:b w:val="0"/>
                <w:sz w:val="20"/>
                <w:szCs w:val="20"/>
              </w:rPr>
            </w:pPr>
            <w:r w:rsidRPr="00873165">
              <w:rPr>
                <w:rFonts w:ascii="Times New Roman" w:hAnsi="Times New Roman" w:cs="Times New Roman"/>
                <w:b w:val="0"/>
                <w:sz w:val="20"/>
                <w:szCs w:val="20"/>
              </w:rPr>
              <w:t>16</w:t>
            </w:r>
          </w:p>
        </w:tc>
      </w:tr>
      <w:tr w:rsidR="00873165" w:rsidRPr="00873165" w:rsidTr="00873165">
        <w:tc>
          <w:tcPr>
            <w:tcW w:w="4658" w:type="pct"/>
            <w:vAlign w:val="center"/>
          </w:tcPr>
          <w:p w:rsidR="00873165" w:rsidRPr="00873165" w:rsidRDefault="00873165" w:rsidP="00873165">
            <w:pPr>
              <w:pStyle w:val="1"/>
              <w:keepNext w:val="0"/>
              <w:widowControl w:val="0"/>
              <w:spacing w:before="0"/>
              <w:jc w:val="both"/>
              <w:rPr>
                <w:rFonts w:ascii="Times New Roman" w:hAnsi="Times New Roman" w:cs="Times New Roman"/>
                <w:b w:val="0"/>
                <w:sz w:val="20"/>
                <w:szCs w:val="20"/>
              </w:rPr>
            </w:pPr>
            <w:r w:rsidRPr="00873165">
              <w:rPr>
                <w:rFonts w:ascii="Times New Roman" w:hAnsi="Times New Roman" w:cs="Times New Roman"/>
                <w:b w:val="0"/>
                <w:sz w:val="20"/>
                <w:szCs w:val="20"/>
              </w:rPr>
              <w:t>5. Порядок, место, срок подачи конвертов с заявками на участие в открытом конкурсе</w:t>
            </w:r>
          </w:p>
        </w:tc>
        <w:tc>
          <w:tcPr>
            <w:tcW w:w="342" w:type="pct"/>
            <w:vAlign w:val="bottom"/>
          </w:tcPr>
          <w:p w:rsidR="00873165" w:rsidRPr="00873165" w:rsidRDefault="00873165" w:rsidP="00873165">
            <w:pPr>
              <w:pStyle w:val="1"/>
              <w:keepNext w:val="0"/>
              <w:widowControl w:val="0"/>
              <w:spacing w:before="0"/>
              <w:jc w:val="right"/>
              <w:rPr>
                <w:rFonts w:ascii="Times New Roman" w:hAnsi="Times New Roman" w:cs="Times New Roman"/>
                <w:b w:val="0"/>
                <w:sz w:val="20"/>
                <w:szCs w:val="20"/>
              </w:rPr>
            </w:pPr>
            <w:r w:rsidRPr="00873165">
              <w:rPr>
                <w:rFonts w:ascii="Times New Roman" w:hAnsi="Times New Roman" w:cs="Times New Roman"/>
                <w:b w:val="0"/>
                <w:sz w:val="20"/>
                <w:szCs w:val="20"/>
              </w:rPr>
              <w:t>17</w:t>
            </w:r>
          </w:p>
        </w:tc>
      </w:tr>
      <w:tr w:rsidR="00873165" w:rsidRPr="00873165" w:rsidTr="00873165">
        <w:tc>
          <w:tcPr>
            <w:tcW w:w="4658" w:type="pct"/>
            <w:vAlign w:val="center"/>
          </w:tcPr>
          <w:p w:rsidR="00873165" w:rsidRPr="00873165" w:rsidRDefault="00873165" w:rsidP="00873165">
            <w:pPr>
              <w:pStyle w:val="1"/>
              <w:keepNext w:val="0"/>
              <w:widowControl w:val="0"/>
              <w:spacing w:before="0"/>
              <w:jc w:val="both"/>
              <w:rPr>
                <w:rFonts w:ascii="Times New Roman" w:hAnsi="Times New Roman" w:cs="Times New Roman"/>
                <w:b w:val="0"/>
                <w:sz w:val="20"/>
                <w:szCs w:val="20"/>
              </w:rPr>
            </w:pPr>
            <w:r w:rsidRPr="00873165">
              <w:rPr>
                <w:rFonts w:ascii="Times New Roman" w:hAnsi="Times New Roman" w:cs="Times New Roman"/>
                <w:b w:val="0"/>
                <w:sz w:val="20"/>
                <w:szCs w:val="20"/>
              </w:rPr>
              <w:t>6. Требования к заявке на участие в открытом конкурсе</w:t>
            </w:r>
          </w:p>
        </w:tc>
        <w:tc>
          <w:tcPr>
            <w:tcW w:w="342" w:type="pct"/>
            <w:vAlign w:val="bottom"/>
          </w:tcPr>
          <w:p w:rsidR="00873165" w:rsidRPr="00873165" w:rsidRDefault="00873165" w:rsidP="00873165">
            <w:pPr>
              <w:pStyle w:val="1"/>
              <w:keepNext w:val="0"/>
              <w:widowControl w:val="0"/>
              <w:spacing w:before="0"/>
              <w:jc w:val="right"/>
              <w:rPr>
                <w:rFonts w:ascii="Times New Roman" w:hAnsi="Times New Roman" w:cs="Times New Roman"/>
                <w:b w:val="0"/>
                <w:sz w:val="20"/>
                <w:szCs w:val="20"/>
              </w:rPr>
            </w:pPr>
            <w:r w:rsidRPr="00873165">
              <w:rPr>
                <w:rFonts w:ascii="Times New Roman" w:hAnsi="Times New Roman" w:cs="Times New Roman"/>
                <w:b w:val="0"/>
                <w:sz w:val="20"/>
                <w:szCs w:val="20"/>
              </w:rPr>
              <w:t>18</w:t>
            </w:r>
          </w:p>
        </w:tc>
      </w:tr>
      <w:tr w:rsidR="00873165" w:rsidRPr="00873165" w:rsidTr="00873165">
        <w:tc>
          <w:tcPr>
            <w:tcW w:w="4658" w:type="pct"/>
            <w:vAlign w:val="center"/>
          </w:tcPr>
          <w:p w:rsidR="00873165" w:rsidRPr="00873165" w:rsidRDefault="00873165" w:rsidP="00873165">
            <w:pPr>
              <w:pStyle w:val="1"/>
              <w:keepNext w:val="0"/>
              <w:widowControl w:val="0"/>
              <w:spacing w:before="0"/>
              <w:jc w:val="both"/>
              <w:rPr>
                <w:rFonts w:ascii="Times New Roman" w:hAnsi="Times New Roman" w:cs="Times New Roman"/>
                <w:b w:val="0"/>
                <w:sz w:val="20"/>
                <w:szCs w:val="20"/>
              </w:rPr>
            </w:pPr>
            <w:r w:rsidRPr="00873165">
              <w:rPr>
                <w:rFonts w:ascii="Times New Roman" w:hAnsi="Times New Roman" w:cs="Times New Roman"/>
                <w:b w:val="0"/>
                <w:sz w:val="20"/>
                <w:szCs w:val="20"/>
              </w:rPr>
              <w:t>7. Порядок и срок отзыва заявок на участие в открытом конкурсе, порядок внесения изменений в такие заявки</w:t>
            </w:r>
          </w:p>
        </w:tc>
        <w:tc>
          <w:tcPr>
            <w:tcW w:w="342" w:type="pct"/>
            <w:vAlign w:val="bottom"/>
          </w:tcPr>
          <w:p w:rsidR="00873165" w:rsidRPr="00873165" w:rsidRDefault="00873165" w:rsidP="00873165">
            <w:pPr>
              <w:pStyle w:val="1"/>
              <w:keepNext w:val="0"/>
              <w:widowControl w:val="0"/>
              <w:spacing w:before="0"/>
              <w:jc w:val="right"/>
              <w:rPr>
                <w:rFonts w:ascii="Times New Roman" w:hAnsi="Times New Roman" w:cs="Times New Roman"/>
                <w:b w:val="0"/>
                <w:sz w:val="20"/>
                <w:szCs w:val="20"/>
              </w:rPr>
            </w:pPr>
            <w:r w:rsidRPr="00873165">
              <w:rPr>
                <w:rFonts w:ascii="Times New Roman" w:hAnsi="Times New Roman" w:cs="Times New Roman"/>
                <w:b w:val="0"/>
                <w:sz w:val="20"/>
                <w:szCs w:val="20"/>
              </w:rPr>
              <w:t>22</w:t>
            </w:r>
          </w:p>
        </w:tc>
      </w:tr>
      <w:tr w:rsidR="00873165" w:rsidRPr="00873165" w:rsidTr="00873165">
        <w:tc>
          <w:tcPr>
            <w:tcW w:w="4658" w:type="pct"/>
            <w:vAlign w:val="center"/>
          </w:tcPr>
          <w:p w:rsidR="00873165" w:rsidRPr="00873165" w:rsidRDefault="00873165" w:rsidP="00873165">
            <w:pPr>
              <w:pStyle w:val="1"/>
              <w:keepNext w:val="0"/>
              <w:widowControl w:val="0"/>
              <w:spacing w:before="0"/>
              <w:jc w:val="both"/>
              <w:rPr>
                <w:rFonts w:ascii="Times New Roman" w:hAnsi="Times New Roman" w:cs="Times New Roman"/>
                <w:b w:val="0"/>
                <w:sz w:val="20"/>
                <w:szCs w:val="20"/>
              </w:rPr>
            </w:pPr>
            <w:r w:rsidRPr="00873165">
              <w:rPr>
                <w:rFonts w:ascii="Times New Roman" w:hAnsi="Times New Roman" w:cs="Times New Roman"/>
                <w:b w:val="0"/>
                <w:sz w:val="20"/>
                <w:szCs w:val="20"/>
              </w:rPr>
              <w:t>8. Формы, порядок, начало и окончание срока направления заинтересованному лицу разъяснений положений конкурсной документации</w:t>
            </w:r>
          </w:p>
        </w:tc>
        <w:tc>
          <w:tcPr>
            <w:tcW w:w="342" w:type="pct"/>
            <w:vAlign w:val="bottom"/>
          </w:tcPr>
          <w:p w:rsidR="00873165" w:rsidRPr="00873165" w:rsidRDefault="00873165" w:rsidP="00873165">
            <w:pPr>
              <w:pStyle w:val="1"/>
              <w:keepNext w:val="0"/>
              <w:widowControl w:val="0"/>
              <w:spacing w:before="0"/>
              <w:jc w:val="right"/>
              <w:rPr>
                <w:rFonts w:ascii="Times New Roman" w:hAnsi="Times New Roman" w:cs="Times New Roman"/>
                <w:b w:val="0"/>
                <w:sz w:val="20"/>
                <w:szCs w:val="20"/>
              </w:rPr>
            </w:pPr>
            <w:r w:rsidRPr="00873165">
              <w:rPr>
                <w:rFonts w:ascii="Times New Roman" w:hAnsi="Times New Roman" w:cs="Times New Roman"/>
                <w:b w:val="0"/>
                <w:sz w:val="20"/>
                <w:szCs w:val="20"/>
              </w:rPr>
              <w:t>22</w:t>
            </w:r>
          </w:p>
        </w:tc>
      </w:tr>
      <w:tr w:rsidR="00873165" w:rsidRPr="00873165" w:rsidTr="00873165">
        <w:tc>
          <w:tcPr>
            <w:tcW w:w="4658" w:type="pct"/>
            <w:vAlign w:val="center"/>
          </w:tcPr>
          <w:p w:rsidR="00873165" w:rsidRPr="00873165" w:rsidRDefault="00873165" w:rsidP="00873165">
            <w:pPr>
              <w:pStyle w:val="1"/>
              <w:keepNext w:val="0"/>
              <w:widowControl w:val="0"/>
              <w:spacing w:before="0"/>
              <w:jc w:val="both"/>
              <w:rPr>
                <w:rFonts w:ascii="Times New Roman" w:hAnsi="Times New Roman" w:cs="Times New Roman"/>
                <w:b w:val="0"/>
                <w:sz w:val="20"/>
                <w:szCs w:val="20"/>
              </w:rPr>
            </w:pPr>
            <w:r w:rsidRPr="00873165">
              <w:rPr>
                <w:rFonts w:ascii="Times New Roman" w:hAnsi="Times New Roman" w:cs="Times New Roman"/>
                <w:b w:val="0"/>
                <w:sz w:val="20"/>
                <w:szCs w:val="20"/>
              </w:rPr>
              <w:t xml:space="preserve">9. Порядок вскрытия конвертов с заявками на участие в открытом конкурсе </w:t>
            </w:r>
          </w:p>
        </w:tc>
        <w:tc>
          <w:tcPr>
            <w:tcW w:w="342" w:type="pct"/>
            <w:vAlign w:val="bottom"/>
          </w:tcPr>
          <w:p w:rsidR="00873165" w:rsidRPr="00873165" w:rsidRDefault="00873165" w:rsidP="00873165">
            <w:pPr>
              <w:pStyle w:val="1"/>
              <w:keepNext w:val="0"/>
              <w:widowControl w:val="0"/>
              <w:spacing w:before="0"/>
              <w:jc w:val="right"/>
              <w:rPr>
                <w:rFonts w:ascii="Times New Roman" w:hAnsi="Times New Roman" w:cs="Times New Roman"/>
                <w:b w:val="0"/>
                <w:sz w:val="20"/>
                <w:szCs w:val="20"/>
              </w:rPr>
            </w:pPr>
            <w:r w:rsidRPr="00873165">
              <w:rPr>
                <w:rFonts w:ascii="Times New Roman" w:hAnsi="Times New Roman" w:cs="Times New Roman"/>
                <w:b w:val="0"/>
                <w:sz w:val="20"/>
                <w:szCs w:val="20"/>
              </w:rPr>
              <w:t>22</w:t>
            </w:r>
          </w:p>
        </w:tc>
      </w:tr>
      <w:tr w:rsidR="00873165" w:rsidRPr="00873165" w:rsidTr="00873165">
        <w:tc>
          <w:tcPr>
            <w:tcW w:w="4658" w:type="pct"/>
            <w:vAlign w:val="center"/>
          </w:tcPr>
          <w:p w:rsidR="00873165" w:rsidRPr="00873165" w:rsidRDefault="00873165" w:rsidP="00873165">
            <w:pPr>
              <w:pStyle w:val="1"/>
              <w:keepNext w:val="0"/>
              <w:widowControl w:val="0"/>
              <w:spacing w:before="0"/>
              <w:jc w:val="both"/>
              <w:rPr>
                <w:rFonts w:ascii="Times New Roman" w:hAnsi="Times New Roman" w:cs="Times New Roman"/>
                <w:b w:val="0"/>
                <w:sz w:val="20"/>
                <w:szCs w:val="20"/>
              </w:rPr>
            </w:pPr>
            <w:r w:rsidRPr="00873165">
              <w:rPr>
                <w:rFonts w:ascii="Times New Roman" w:hAnsi="Times New Roman" w:cs="Times New Roman"/>
                <w:b w:val="0"/>
                <w:sz w:val="20"/>
                <w:szCs w:val="20"/>
              </w:rPr>
              <w:t>10. Порядок рассмотрения заявок на участие в открытом конкурсе</w:t>
            </w:r>
          </w:p>
        </w:tc>
        <w:tc>
          <w:tcPr>
            <w:tcW w:w="342" w:type="pct"/>
            <w:vAlign w:val="bottom"/>
          </w:tcPr>
          <w:p w:rsidR="00873165" w:rsidRPr="00873165" w:rsidRDefault="00873165" w:rsidP="00873165">
            <w:pPr>
              <w:pStyle w:val="1"/>
              <w:keepNext w:val="0"/>
              <w:widowControl w:val="0"/>
              <w:spacing w:before="0"/>
              <w:jc w:val="right"/>
              <w:rPr>
                <w:rFonts w:ascii="Times New Roman" w:hAnsi="Times New Roman" w:cs="Times New Roman"/>
                <w:b w:val="0"/>
                <w:sz w:val="20"/>
                <w:szCs w:val="20"/>
              </w:rPr>
            </w:pPr>
            <w:r w:rsidRPr="00873165">
              <w:rPr>
                <w:rFonts w:ascii="Times New Roman" w:hAnsi="Times New Roman" w:cs="Times New Roman"/>
                <w:b w:val="0"/>
                <w:sz w:val="20"/>
                <w:szCs w:val="20"/>
              </w:rPr>
              <w:t>24</w:t>
            </w:r>
          </w:p>
        </w:tc>
      </w:tr>
      <w:tr w:rsidR="00873165" w:rsidRPr="00873165" w:rsidTr="00873165">
        <w:tc>
          <w:tcPr>
            <w:tcW w:w="4658" w:type="pct"/>
            <w:vAlign w:val="center"/>
          </w:tcPr>
          <w:p w:rsidR="00873165" w:rsidRPr="00873165" w:rsidRDefault="00873165" w:rsidP="00873165">
            <w:pPr>
              <w:pStyle w:val="1"/>
              <w:keepNext w:val="0"/>
              <w:widowControl w:val="0"/>
              <w:spacing w:before="0"/>
              <w:jc w:val="both"/>
              <w:rPr>
                <w:rFonts w:ascii="Times New Roman" w:hAnsi="Times New Roman" w:cs="Times New Roman"/>
                <w:b w:val="0"/>
                <w:sz w:val="20"/>
                <w:szCs w:val="20"/>
              </w:rPr>
            </w:pPr>
            <w:r w:rsidRPr="00873165">
              <w:rPr>
                <w:rFonts w:ascii="Times New Roman" w:hAnsi="Times New Roman" w:cs="Times New Roman"/>
                <w:b w:val="0"/>
                <w:sz w:val="20"/>
                <w:szCs w:val="20"/>
              </w:rPr>
              <w:t>11. Порядок оценки и сопоставления заявок на участие в открытом конкурсе</w:t>
            </w:r>
          </w:p>
        </w:tc>
        <w:tc>
          <w:tcPr>
            <w:tcW w:w="342" w:type="pct"/>
            <w:vAlign w:val="bottom"/>
          </w:tcPr>
          <w:p w:rsidR="00873165" w:rsidRPr="00873165" w:rsidRDefault="00873165" w:rsidP="00873165">
            <w:pPr>
              <w:pStyle w:val="1"/>
              <w:keepNext w:val="0"/>
              <w:widowControl w:val="0"/>
              <w:spacing w:before="0"/>
              <w:jc w:val="right"/>
              <w:rPr>
                <w:rFonts w:ascii="Times New Roman" w:hAnsi="Times New Roman" w:cs="Times New Roman"/>
                <w:b w:val="0"/>
                <w:sz w:val="20"/>
                <w:szCs w:val="20"/>
              </w:rPr>
            </w:pPr>
            <w:r w:rsidRPr="00873165">
              <w:rPr>
                <w:rFonts w:ascii="Times New Roman" w:hAnsi="Times New Roman" w:cs="Times New Roman"/>
                <w:b w:val="0"/>
                <w:sz w:val="20"/>
                <w:szCs w:val="20"/>
              </w:rPr>
              <w:t>26</w:t>
            </w:r>
          </w:p>
        </w:tc>
      </w:tr>
      <w:tr w:rsidR="00873165" w:rsidRPr="00873165" w:rsidTr="00873165">
        <w:tc>
          <w:tcPr>
            <w:tcW w:w="4658" w:type="pct"/>
            <w:vAlign w:val="center"/>
          </w:tcPr>
          <w:p w:rsidR="00873165" w:rsidRPr="00873165" w:rsidRDefault="00873165" w:rsidP="00873165">
            <w:pPr>
              <w:pStyle w:val="1"/>
              <w:keepNext w:val="0"/>
              <w:widowControl w:val="0"/>
              <w:spacing w:before="0"/>
              <w:jc w:val="both"/>
              <w:rPr>
                <w:rFonts w:ascii="Times New Roman" w:hAnsi="Times New Roman" w:cs="Times New Roman"/>
                <w:b w:val="0"/>
                <w:sz w:val="20"/>
                <w:szCs w:val="20"/>
              </w:rPr>
            </w:pPr>
            <w:r w:rsidRPr="00873165">
              <w:rPr>
                <w:rFonts w:ascii="Times New Roman" w:hAnsi="Times New Roman" w:cs="Times New Roman"/>
                <w:b w:val="0"/>
                <w:sz w:val="20"/>
                <w:szCs w:val="20"/>
              </w:rPr>
              <w:t>12.Сроки оказания транспортных услуг</w:t>
            </w:r>
          </w:p>
        </w:tc>
        <w:tc>
          <w:tcPr>
            <w:tcW w:w="342" w:type="pct"/>
            <w:vAlign w:val="bottom"/>
          </w:tcPr>
          <w:p w:rsidR="00873165" w:rsidRPr="00873165" w:rsidRDefault="00873165" w:rsidP="00873165">
            <w:pPr>
              <w:pStyle w:val="1"/>
              <w:keepNext w:val="0"/>
              <w:widowControl w:val="0"/>
              <w:spacing w:before="0"/>
              <w:jc w:val="right"/>
              <w:rPr>
                <w:rFonts w:ascii="Times New Roman" w:hAnsi="Times New Roman" w:cs="Times New Roman"/>
                <w:b w:val="0"/>
                <w:sz w:val="20"/>
                <w:szCs w:val="20"/>
              </w:rPr>
            </w:pPr>
            <w:r w:rsidRPr="00873165">
              <w:rPr>
                <w:rFonts w:ascii="Times New Roman" w:hAnsi="Times New Roman" w:cs="Times New Roman"/>
                <w:b w:val="0"/>
                <w:sz w:val="20"/>
                <w:szCs w:val="20"/>
              </w:rPr>
              <w:t>27</w:t>
            </w:r>
          </w:p>
        </w:tc>
      </w:tr>
      <w:tr w:rsidR="00873165" w:rsidRPr="00873165" w:rsidTr="00873165">
        <w:tc>
          <w:tcPr>
            <w:tcW w:w="4658" w:type="pct"/>
            <w:vAlign w:val="center"/>
          </w:tcPr>
          <w:p w:rsidR="00873165" w:rsidRPr="00873165" w:rsidRDefault="00873165" w:rsidP="00873165">
            <w:pPr>
              <w:pStyle w:val="1"/>
              <w:keepNext w:val="0"/>
              <w:widowControl w:val="0"/>
              <w:spacing w:before="0"/>
              <w:jc w:val="both"/>
              <w:rPr>
                <w:rFonts w:ascii="Times New Roman" w:hAnsi="Times New Roman" w:cs="Times New Roman"/>
                <w:sz w:val="20"/>
                <w:szCs w:val="20"/>
              </w:rPr>
            </w:pPr>
            <w:r w:rsidRPr="00873165">
              <w:rPr>
                <w:rFonts w:ascii="Times New Roman" w:hAnsi="Times New Roman" w:cs="Times New Roman"/>
                <w:sz w:val="20"/>
                <w:szCs w:val="20"/>
              </w:rPr>
              <w:t>Приложение № 1</w:t>
            </w:r>
          </w:p>
          <w:p w:rsidR="00873165" w:rsidRPr="00873165" w:rsidRDefault="00873165" w:rsidP="00873165">
            <w:pPr>
              <w:widowControl w:val="0"/>
            </w:pPr>
            <w:r w:rsidRPr="00873165">
              <w:t xml:space="preserve">Список лотов, участвующих в открытом конкурсе </w:t>
            </w:r>
          </w:p>
        </w:tc>
        <w:tc>
          <w:tcPr>
            <w:tcW w:w="342" w:type="pct"/>
            <w:vAlign w:val="bottom"/>
          </w:tcPr>
          <w:p w:rsidR="00873165" w:rsidRPr="00873165" w:rsidRDefault="00873165" w:rsidP="00873165">
            <w:pPr>
              <w:pStyle w:val="1"/>
              <w:keepNext w:val="0"/>
              <w:widowControl w:val="0"/>
              <w:spacing w:before="0"/>
              <w:jc w:val="right"/>
              <w:rPr>
                <w:rFonts w:ascii="Times New Roman" w:hAnsi="Times New Roman" w:cs="Times New Roman"/>
                <w:b w:val="0"/>
                <w:sz w:val="20"/>
                <w:szCs w:val="20"/>
              </w:rPr>
            </w:pPr>
            <w:r w:rsidRPr="00873165">
              <w:rPr>
                <w:rFonts w:ascii="Times New Roman" w:hAnsi="Times New Roman" w:cs="Times New Roman"/>
                <w:b w:val="0"/>
                <w:sz w:val="20"/>
                <w:szCs w:val="20"/>
              </w:rPr>
              <w:t>28</w:t>
            </w:r>
          </w:p>
        </w:tc>
      </w:tr>
      <w:tr w:rsidR="00873165" w:rsidRPr="00873165" w:rsidTr="00873165">
        <w:tc>
          <w:tcPr>
            <w:tcW w:w="4658" w:type="pct"/>
            <w:vAlign w:val="center"/>
          </w:tcPr>
          <w:p w:rsidR="00873165" w:rsidRPr="00873165" w:rsidRDefault="00873165" w:rsidP="00873165">
            <w:pPr>
              <w:pStyle w:val="1"/>
              <w:keepNext w:val="0"/>
              <w:widowControl w:val="0"/>
              <w:spacing w:before="0"/>
              <w:jc w:val="both"/>
              <w:rPr>
                <w:rFonts w:ascii="Times New Roman" w:hAnsi="Times New Roman" w:cs="Times New Roman"/>
                <w:sz w:val="20"/>
                <w:szCs w:val="20"/>
              </w:rPr>
            </w:pPr>
            <w:r w:rsidRPr="00873165">
              <w:rPr>
                <w:rFonts w:ascii="Times New Roman" w:hAnsi="Times New Roman" w:cs="Times New Roman"/>
                <w:sz w:val="20"/>
                <w:szCs w:val="20"/>
              </w:rPr>
              <w:t>Приложение № 2</w:t>
            </w:r>
          </w:p>
          <w:p w:rsidR="00873165" w:rsidRPr="00873165" w:rsidRDefault="00873165" w:rsidP="00873165">
            <w:pPr>
              <w:widowControl w:val="0"/>
            </w:pPr>
            <w:r w:rsidRPr="00873165">
              <w:t xml:space="preserve">Форма заявки на участие в открытом конкурсе </w:t>
            </w:r>
          </w:p>
        </w:tc>
        <w:tc>
          <w:tcPr>
            <w:tcW w:w="342" w:type="pct"/>
            <w:vAlign w:val="bottom"/>
          </w:tcPr>
          <w:p w:rsidR="00873165" w:rsidRPr="00873165" w:rsidRDefault="00873165" w:rsidP="00873165">
            <w:pPr>
              <w:pStyle w:val="1"/>
              <w:keepNext w:val="0"/>
              <w:widowControl w:val="0"/>
              <w:spacing w:before="0"/>
              <w:jc w:val="right"/>
              <w:rPr>
                <w:rFonts w:ascii="Times New Roman" w:hAnsi="Times New Roman" w:cs="Times New Roman"/>
                <w:b w:val="0"/>
                <w:sz w:val="20"/>
                <w:szCs w:val="20"/>
              </w:rPr>
            </w:pPr>
            <w:r w:rsidRPr="00873165">
              <w:rPr>
                <w:rFonts w:ascii="Times New Roman" w:hAnsi="Times New Roman" w:cs="Times New Roman"/>
                <w:b w:val="0"/>
                <w:sz w:val="20"/>
                <w:szCs w:val="20"/>
              </w:rPr>
              <w:t>31</w:t>
            </w:r>
          </w:p>
        </w:tc>
      </w:tr>
      <w:tr w:rsidR="00873165" w:rsidRPr="00873165" w:rsidTr="00873165">
        <w:tc>
          <w:tcPr>
            <w:tcW w:w="4658" w:type="pct"/>
            <w:vAlign w:val="center"/>
          </w:tcPr>
          <w:p w:rsidR="00873165" w:rsidRPr="00873165" w:rsidRDefault="00873165" w:rsidP="00873165">
            <w:pPr>
              <w:pStyle w:val="1"/>
              <w:keepNext w:val="0"/>
              <w:widowControl w:val="0"/>
              <w:spacing w:before="0"/>
              <w:jc w:val="both"/>
              <w:rPr>
                <w:rFonts w:ascii="Times New Roman" w:hAnsi="Times New Roman" w:cs="Times New Roman"/>
                <w:sz w:val="20"/>
                <w:szCs w:val="20"/>
              </w:rPr>
            </w:pPr>
            <w:r w:rsidRPr="00873165">
              <w:rPr>
                <w:rFonts w:ascii="Times New Roman" w:hAnsi="Times New Roman" w:cs="Times New Roman"/>
                <w:sz w:val="20"/>
                <w:szCs w:val="20"/>
              </w:rPr>
              <w:t>Приложение № 3</w:t>
            </w:r>
          </w:p>
          <w:p w:rsidR="00873165" w:rsidRPr="00873165" w:rsidRDefault="00873165" w:rsidP="00873165">
            <w:pPr>
              <w:widowControl w:val="0"/>
            </w:pPr>
            <w:r w:rsidRPr="00873165">
              <w:t xml:space="preserve">Инструкция по заполнению заявки на участие в открытом конкурсе </w:t>
            </w:r>
          </w:p>
        </w:tc>
        <w:tc>
          <w:tcPr>
            <w:tcW w:w="342" w:type="pct"/>
            <w:vAlign w:val="bottom"/>
          </w:tcPr>
          <w:p w:rsidR="00873165" w:rsidRPr="00873165" w:rsidRDefault="00873165" w:rsidP="00873165">
            <w:pPr>
              <w:pStyle w:val="1"/>
              <w:keepNext w:val="0"/>
              <w:widowControl w:val="0"/>
              <w:spacing w:before="0"/>
              <w:jc w:val="right"/>
              <w:rPr>
                <w:rFonts w:ascii="Times New Roman" w:hAnsi="Times New Roman" w:cs="Times New Roman"/>
                <w:b w:val="0"/>
                <w:sz w:val="20"/>
                <w:szCs w:val="20"/>
              </w:rPr>
            </w:pPr>
            <w:r w:rsidRPr="00873165">
              <w:rPr>
                <w:rFonts w:ascii="Times New Roman" w:hAnsi="Times New Roman" w:cs="Times New Roman"/>
                <w:b w:val="0"/>
                <w:sz w:val="20"/>
                <w:szCs w:val="20"/>
              </w:rPr>
              <w:t>33</w:t>
            </w:r>
          </w:p>
        </w:tc>
      </w:tr>
      <w:tr w:rsidR="00873165" w:rsidRPr="00873165" w:rsidTr="00873165">
        <w:tc>
          <w:tcPr>
            <w:tcW w:w="4658" w:type="pct"/>
            <w:vAlign w:val="center"/>
          </w:tcPr>
          <w:p w:rsidR="00873165" w:rsidRPr="00873165" w:rsidRDefault="00873165" w:rsidP="00873165">
            <w:pPr>
              <w:pStyle w:val="1"/>
              <w:keepNext w:val="0"/>
              <w:widowControl w:val="0"/>
              <w:spacing w:before="0"/>
              <w:jc w:val="both"/>
              <w:rPr>
                <w:rFonts w:ascii="Times New Roman" w:hAnsi="Times New Roman" w:cs="Times New Roman"/>
                <w:sz w:val="20"/>
                <w:szCs w:val="20"/>
              </w:rPr>
            </w:pPr>
            <w:r w:rsidRPr="00873165">
              <w:rPr>
                <w:rFonts w:ascii="Times New Roman" w:hAnsi="Times New Roman" w:cs="Times New Roman"/>
                <w:sz w:val="20"/>
                <w:szCs w:val="20"/>
              </w:rPr>
              <w:t>Приложение № 4</w:t>
            </w:r>
          </w:p>
          <w:p w:rsidR="00873165" w:rsidRPr="00873165" w:rsidRDefault="00873165" w:rsidP="00873165">
            <w:pPr>
              <w:widowControl w:val="0"/>
            </w:pPr>
            <w:r w:rsidRPr="00873165">
              <w:t xml:space="preserve">Форма бланка описи документов </w:t>
            </w:r>
          </w:p>
        </w:tc>
        <w:tc>
          <w:tcPr>
            <w:tcW w:w="342" w:type="pct"/>
            <w:vAlign w:val="bottom"/>
          </w:tcPr>
          <w:p w:rsidR="00873165" w:rsidRPr="00873165" w:rsidRDefault="00873165" w:rsidP="00873165">
            <w:pPr>
              <w:pStyle w:val="1"/>
              <w:keepNext w:val="0"/>
              <w:widowControl w:val="0"/>
              <w:spacing w:before="0"/>
              <w:jc w:val="right"/>
              <w:rPr>
                <w:rFonts w:ascii="Times New Roman" w:hAnsi="Times New Roman" w:cs="Times New Roman"/>
                <w:b w:val="0"/>
                <w:sz w:val="20"/>
                <w:szCs w:val="20"/>
              </w:rPr>
            </w:pPr>
            <w:r w:rsidRPr="00873165">
              <w:rPr>
                <w:rFonts w:ascii="Times New Roman" w:hAnsi="Times New Roman" w:cs="Times New Roman"/>
                <w:b w:val="0"/>
                <w:sz w:val="20"/>
                <w:szCs w:val="20"/>
              </w:rPr>
              <w:t>34</w:t>
            </w:r>
          </w:p>
        </w:tc>
      </w:tr>
      <w:tr w:rsidR="00873165" w:rsidRPr="00873165" w:rsidTr="00873165">
        <w:tc>
          <w:tcPr>
            <w:tcW w:w="4658" w:type="pct"/>
            <w:vAlign w:val="center"/>
          </w:tcPr>
          <w:p w:rsidR="00873165" w:rsidRPr="00873165" w:rsidRDefault="00873165" w:rsidP="00873165">
            <w:pPr>
              <w:pStyle w:val="1"/>
              <w:keepNext w:val="0"/>
              <w:widowControl w:val="0"/>
              <w:spacing w:before="0"/>
              <w:jc w:val="both"/>
              <w:rPr>
                <w:rFonts w:ascii="Times New Roman" w:hAnsi="Times New Roman" w:cs="Times New Roman"/>
                <w:sz w:val="20"/>
                <w:szCs w:val="20"/>
              </w:rPr>
            </w:pPr>
            <w:r w:rsidRPr="00873165">
              <w:rPr>
                <w:rFonts w:ascii="Times New Roman" w:hAnsi="Times New Roman" w:cs="Times New Roman"/>
                <w:sz w:val="20"/>
                <w:szCs w:val="20"/>
              </w:rPr>
              <w:t>Приложение № 5</w:t>
            </w:r>
          </w:p>
          <w:p w:rsidR="00873165" w:rsidRPr="00873165" w:rsidRDefault="00873165" w:rsidP="00873165">
            <w:pPr>
              <w:pStyle w:val="aa"/>
              <w:widowControl w:val="0"/>
              <w:ind w:left="0"/>
              <w:rPr>
                <w:highlight w:val="yellow"/>
              </w:rPr>
            </w:pPr>
            <w:r w:rsidRPr="00873165">
              <w:t>Шкала для оценки критериев</w:t>
            </w:r>
          </w:p>
        </w:tc>
        <w:tc>
          <w:tcPr>
            <w:tcW w:w="342" w:type="pct"/>
            <w:vAlign w:val="bottom"/>
          </w:tcPr>
          <w:p w:rsidR="00873165" w:rsidRPr="00873165" w:rsidRDefault="00873165" w:rsidP="00873165">
            <w:pPr>
              <w:pStyle w:val="1"/>
              <w:keepNext w:val="0"/>
              <w:widowControl w:val="0"/>
              <w:spacing w:before="0"/>
              <w:jc w:val="right"/>
              <w:rPr>
                <w:rFonts w:ascii="Times New Roman" w:hAnsi="Times New Roman" w:cs="Times New Roman"/>
                <w:b w:val="0"/>
                <w:sz w:val="20"/>
                <w:szCs w:val="20"/>
              </w:rPr>
            </w:pPr>
            <w:r w:rsidRPr="00873165">
              <w:rPr>
                <w:rFonts w:ascii="Times New Roman" w:hAnsi="Times New Roman" w:cs="Times New Roman"/>
                <w:b w:val="0"/>
                <w:sz w:val="20"/>
                <w:szCs w:val="20"/>
              </w:rPr>
              <w:t>35</w:t>
            </w:r>
          </w:p>
        </w:tc>
      </w:tr>
      <w:tr w:rsidR="00873165" w:rsidRPr="00873165" w:rsidTr="00873165">
        <w:tc>
          <w:tcPr>
            <w:tcW w:w="4658" w:type="pct"/>
            <w:vAlign w:val="center"/>
          </w:tcPr>
          <w:p w:rsidR="00873165" w:rsidRPr="00873165" w:rsidRDefault="00873165" w:rsidP="00873165">
            <w:pPr>
              <w:pStyle w:val="1"/>
              <w:keepNext w:val="0"/>
              <w:widowControl w:val="0"/>
              <w:spacing w:before="0"/>
              <w:jc w:val="both"/>
              <w:rPr>
                <w:rFonts w:ascii="Times New Roman" w:hAnsi="Times New Roman" w:cs="Times New Roman"/>
                <w:sz w:val="20"/>
                <w:szCs w:val="20"/>
              </w:rPr>
            </w:pPr>
            <w:r w:rsidRPr="00873165">
              <w:rPr>
                <w:rFonts w:ascii="Times New Roman" w:hAnsi="Times New Roman" w:cs="Times New Roman"/>
                <w:sz w:val="20"/>
                <w:szCs w:val="20"/>
              </w:rPr>
              <w:t>Приложение № 6</w:t>
            </w:r>
          </w:p>
          <w:p w:rsidR="00873165" w:rsidRPr="00873165" w:rsidRDefault="00873165" w:rsidP="00873165">
            <w:pPr>
              <w:widowControl w:val="0"/>
            </w:pPr>
            <w:r w:rsidRPr="00873165">
              <w:t xml:space="preserve">Форма запроса о разъяснении положений </w:t>
            </w:r>
            <w:r w:rsidRPr="00873165">
              <w:rPr>
                <w:rStyle w:val="af5"/>
              </w:rPr>
              <w:t>настоящей</w:t>
            </w:r>
            <w:r w:rsidRPr="00873165">
              <w:t xml:space="preserve"> конкурсной документации</w:t>
            </w:r>
          </w:p>
        </w:tc>
        <w:tc>
          <w:tcPr>
            <w:tcW w:w="342" w:type="pct"/>
            <w:vAlign w:val="bottom"/>
          </w:tcPr>
          <w:p w:rsidR="00873165" w:rsidRPr="00873165" w:rsidRDefault="00873165" w:rsidP="00873165">
            <w:pPr>
              <w:pStyle w:val="1"/>
              <w:keepNext w:val="0"/>
              <w:widowControl w:val="0"/>
              <w:spacing w:before="0"/>
              <w:jc w:val="right"/>
              <w:rPr>
                <w:rFonts w:ascii="Times New Roman" w:hAnsi="Times New Roman" w:cs="Times New Roman"/>
                <w:b w:val="0"/>
                <w:sz w:val="20"/>
                <w:szCs w:val="20"/>
              </w:rPr>
            </w:pPr>
            <w:r w:rsidRPr="00873165">
              <w:rPr>
                <w:rFonts w:ascii="Times New Roman" w:hAnsi="Times New Roman" w:cs="Times New Roman"/>
                <w:b w:val="0"/>
                <w:sz w:val="20"/>
                <w:szCs w:val="20"/>
              </w:rPr>
              <w:t>39</w:t>
            </w:r>
          </w:p>
        </w:tc>
      </w:tr>
      <w:tr w:rsidR="00873165" w:rsidRPr="00873165" w:rsidTr="00873165">
        <w:tc>
          <w:tcPr>
            <w:tcW w:w="4658" w:type="pct"/>
            <w:vAlign w:val="center"/>
          </w:tcPr>
          <w:p w:rsidR="00873165" w:rsidRPr="00873165" w:rsidRDefault="00873165" w:rsidP="00873165">
            <w:pPr>
              <w:pStyle w:val="1"/>
              <w:keepNext w:val="0"/>
              <w:widowControl w:val="0"/>
              <w:spacing w:before="0"/>
              <w:jc w:val="both"/>
              <w:rPr>
                <w:rFonts w:ascii="Times New Roman" w:hAnsi="Times New Roman" w:cs="Times New Roman"/>
                <w:sz w:val="20"/>
                <w:szCs w:val="20"/>
              </w:rPr>
            </w:pPr>
            <w:r w:rsidRPr="00873165">
              <w:rPr>
                <w:rFonts w:ascii="Times New Roman" w:hAnsi="Times New Roman" w:cs="Times New Roman"/>
                <w:sz w:val="20"/>
                <w:szCs w:val="20"/>
              </w:rPr>
              <w:t>Приложение № 7</w:t>
            </w:r>
          </w:p>
          <w:p w:rsidR="00873165" w:rsidRPr="00873165" w:rsidRDefault="00873165" w:rsidP="00873165">
            <w:pPr>
              <w:widowControl w:val="0"/>
            </w:pPr>
            <w:r w:rsidRPr="00873165">
              <w:t xml:space="preserve">Форма разъяснения настоящей конкурсной документации </w:t>
            </w:r>
          </w:p>
        </w:tc>
        <w:tc>
          <w:tcPr>
            <w:tcW w:w="342" w:type="pct"/>
            <w:vAlign w:val="bottom"/>
          </w:tcPr>
          <w:p w:rsidR="00873165" w:rsidRPr="00873165" w:rsidRDefault="00873165" w:rsidP="00873165">
            <w:pPr>
              <w:pStyle w:val="1"/>
              <w:keepNext w:val="0"/>
              <w:widowControl w:val="0"/>
              <w:spacing w:before="0"/>
              <w:jc w:val="right"/>
              <w:rPr>
                <w:rFonts w:ascii="Times New Roman" w:hAnsi="Times New Roman" w:cs="Times New Roman"/>
                <w:b w:val="0"/>
                <w:sz w:val="20"/>
                <w:szCs w:val="20"/>
              </w:rPr>
            </w:pPr>
            <w:r w:rsidRPr="00873165">
              <w:rPr>
                <w:rFonts w:ascii="Times New Roman" w:hAnsi="Times New Roman" w:cs="Times New Roman"/>
                <w:b w:val="0"/>
                <w:sz w:val="20"/>
                <w:szCs w:val="20"/>
              </w:rPr>
              <w:t>40</w:t>
            </w:r>
          </w:p>
        </w:tc>
      </w:tr>
      <w:tr w:rsidR="00873165" w:rsidRPr="00873165" w:rsidTr="00873165">
        <w:tc>
          <w:tcPr>
            <w:tcW w:w="4658" w:type="pct"/>
            <w:vAlign w:val="center"/>
          </w:tcPr>
          <w:p w:rsidR="00873165" w:rsidRPr="00873165" w:rsidRDefault="00873165" w:rsidP="00873165">
            <w:pPr>
              <w:pStyle w:val="1"/>
              <w:keepNext w:val="0"/>
              <w:widowControl w:val="0"/>
              <w:spacing w:before="0"/>
              <w:jc w:val="both"/>
              <w:rPr>
                <w:rFonts w:ascii="Times New Roman" w:hAnsi="Times New Roman" w:cs="Times New Roman"/>
                <w:sz w:val="20"/>
                <w:szCs w:val="20"/>
              </w:rPr>
            </w:pPr>
            <w:r w:rsidRPr="00873165">
              <w:rPr>
                <w:rFonts w:ascii="Times New Roman" w:hAnsi="Times New Roman" w:cs="Times New Roman"/>
                <w:sz w:val="20"/>
                <w:szCs w:val="20"/>
              </w:rPr>
              <w:t>Приложение № 8</w:t>
            </w:r>
          </w:p>
          <w:p w:rsidR="00873165" w:rsidRPr="00873165" w:rsidRDefault="00873165" w:rsidP="00873165">
            <w:pPr>
              <w:widowControl w:val="0"/>
              <w:rPr>
                <w:highlight w:val="yellow"/>
              </w:rPr>
            </w:pPr>
            <w:r w:rsidRPr="00873165">
              <w:t>Форма запроса о разъяснении результатов открытого конкурса</w:t>
            </w:r>
          </w:p>
        </w:tc>
        <w:tc>
          <w:tcPr>
            <w:tcW w:w="342" w:type="pct"/>
            <w:vAlign w:val="bottom"/>
          </w:tcPr>
          <w:p w:rsidR="00873165" w:rsidRPr="00873165" w:rsidRDefault="00873165" w:rsidP="00873165">
            <w:pPr>
              <w:pStyle w:val="1"/>
              <w:keepNext w:val="0"/>
              <w:widowControl w:val="0"/>
              <w:spacing w:before="0"/>
              <w:jc w:val="right"/>
              <w:rPr>
                <w:rFonts w:ascii="Times New Roman" w:hAnsi="Times New Roman" w:cs="Times New Roman"/>
                <w:b w:val="0"/>
                <w:sz w:val="20"/>
                <w:szCs w:val="20"/>
              </w:rPr>
            </w:pPr>
            <w:r w:rsidRPr="00873165">
              <w:rPr>
                <w:rFonts w:ascii="Times New Roman" w:hAnsi="Times New Roman" w:cs="Times New Roman"/>
                <w:b w:val="0"/>
                <w:sz w:val="20"/>
                <w:szCs w:val="20"/>
              </w:rPr>
              <w:t>41</w:t>
            </w:r>
          </w:p>
        </w:tc>
      </w:tr>
      <w:tr w:rsidR="00873165" w:rsidRPr="00873165" w:rsidTr="00873165">
        <w:tc>
          <w:tcPr>
            <w:tcW w:w="4658" w:type="pct"/>
            <w:vAlign w:val="center"/>
          </w:tcPr>
          <w:p w:rsidR="00873165" w:rsidRPr="00873165" w:rsidRDefault="00873165" w:rsidP="00873165">
            <w:pPr>
              <w:pStyle w:val="1"/>
              <w:keepNext w:val="0"/>
              <w:widowControl w:val="0"/>
              <w:spacing w:before="0"/>
              <w:jc w:val="both"/>
              <w:rPr>
                <w:rFonts w:ascii="Times New Roman" w:hAnsi="Times New Roman" w:cs="Times New Roman"/>
                <w:sz w:val="20"/>
                <w:szCs w:val="20"/>
              </w:rPr>
            </w:pPr>
            <w:r w:rsidRPr="00873165">
              <w:rPr>
                <w:rFonts w:ascii="Times New Roman" w:hAnsi="Times New Roman" w:cs="Times New Roman"/>
                <w:sz w:val="20"/>
                <w:szCs w:val="20"/>
              </w:rPr>
              <w:t>Приложение № 9</w:t>
            </w:r>
          </w:p>
          <w:p w:rsidR="00873165" w:rsidRPr="00873165" w:rsidRDefault="00873165" w:rsidP="00873165">
            <w:pPr>
              <w:widowControl w:val="0"/>
            </w:pPr>
            <w:r w:rsidRPr="00873165">
              <w:t>Форма разъяснения результатов открытого конкурса</w:t>
            </w:r>
          </w:p>
        </w:tc>
        <w:tc>
          <w:tcPr>
            <w:tcW w:w="342" w:type="pct"/>
            <w:vAlign w:val="bottom"/>
          </w:tcPr>
          <w:p w:rsidR="00873165" w:rsidRPr="00873165" w:rsidRDefault="00873165" w:rsidP="00873165">
            <w:pPr>
              <w:pStyle w:val="1"/>
              <w:keepNext w:val="0"/>
              <w:widowControl w:val="0"/>
              <w:spacing w:before="0"/>
              <w:jc w:val="right"/>
              <w:rPr>
                <w:rFonts w:ascii="Times New Roman" w:hAnsi="Times New Roman" w:cs="Times New Roman"/>
                <w:b w:val="0"/>
                <w:sz w:val="20"/>
                <w:szCs w:val="20"/>
              </w:rPr>
            </w:pPr>
            <w:r w:rsidRPr="00873165">
              <w:rPr>
                <w:rFonts w:ascii="Times New Roman" w:hAnsi="Times New Roman" w:cs="Times New Roman"/>
                <w:b w:val="0"/>
                <w:sz w:val="20"/>
                <w:szCs w:val="20"/>
              </w:rPr>
              <w:t>42</w:t>
            </w:r>
          </w:p>
        </w:tc>
      </w:tr>
    </w:tbl>
    <w:p w:rsidR="00873165" w:rsidRPr="00873165" w:rsidRDefault="00873165" w:rsidP="00873165">
      <w:pPr>
        <w:pStyle w:val="1"/>
        <w:keepNext w:val="0"/>
        <w:widowControl w:val="0"/>
        <w:spacing w:before="0"/>
        <w:jc w:val="both"/>
        <w:rPr>
          <w:rFonts w:ascii="Times New Roman" w:hAnsi="Times New Roman" w:cs="Times New Roman"/>
          <w:b w:val="0"/>
          <w:sz w:val="20"/>
          <w:szCs w:val="20"/>
        </w:rPr>
      </w:pPr>
    </w:p>
    <w:p w:rsidR="00873165" w:rsidRPr="00873165" w:rsidRDefault="00873165" w:rsidP="00873165">
      <w:pPr>
        <w:pStyle w:val="1"/>
        <w:keepNext w:val="0"/>
        <w:widowControl w:val="0"/>
        <w:spacing w:before="0"/>
        <w:rPr>
          <w:rFonts w:ascii="Times New Roman" w:hAnsi="Times New Roman" w:cs="Times New Roman"/>
          <w:sz w:val="20"/>
          <w:szCs w:val="20"/>
        </w:rPr>
      </w:pPr>
    </w:p>
    <w:p w:rsidR="00873165" w:rsidRPr="00873165" w:rsidRDefault="00873165" w:rsidP="00873165">
      <w:pPr>
        <w:pStyle w:val="1"/>
        <w:keepNext w:val="0"/>
        <w:widowControl w:val="0"/>
        <w:spacing w:before="0"/>
        <w:rPr>
          <w:rFonts w:ascii="Times New Roman" w:hAnsi="Times New Roman" w:cs="Times New Roman"/>
          <w:sz w:val="20"/>
          <w:szCs w:val="20"/>
        </w:rPr>
      </w:pPr>
    </w:p>
    <w:p w:rsidR="00873165" w:rsidRPr="00873165" w:rsidRDefault="00873165" w:rsidP="00873165">
      <w:pPr>
        <w:pStyle w:val="1"/>
        <w:keepNext w:val="0"/>
        <w:widowControl w:val="0"/>
        <w:spacing w:before="0"/>
        <w:rPr>
          <w:rFonts w:ascii="Times New Roman" w:hAnsi="Times New Roman" w:cs="Times New Roman"/>
          <w:sz w:val="20"/>
          <w:szCs w:val="20"/>
        </w:rPr>
      </w:pPr>
    </w:p>
    <w:p w:rsidR="00873165" w:rsidRPr="00873165" w:rsidRDefault="00873165" w:rsidP="00873165">
      <w:pPr>
        <w:pStyle w:val="1"/>
        <w:keepNext w:val="0"/>
        <w:widowControl w:val="0"/>
        <w:spacing w:before="0"/>
        <w:rPr>
          <w:rFonts w:ascii="Times New Roman" w:hAnsi="Times New Roman" w:cs="Times New Roman"/>
          <w:sz w:val="20"/>
          <w:szCs w:val="20"/>
        </w:rPr>
      </w:pPr>
    </w:p>
    <w:p w:rsidR="00873165" w:rsidRPr="00873165" w:rsidRDefault="00873165" w:rsidP="00873165">
      <w:pPr>
        <w:pStyle w:val="1"/>
        <w:keepNext w:val="0"/>
        <w:widowControl w:val="0"/>
        <w:spacing w:before="0"/>
        <w:rPr>
          <w:rFonts w:ascii="Times New Roman" w:hAnsi="Times New Roman" w:cs="Times New Roman"/>
          <w:sz w:val="20"/>
          <w:szCs w:val="20"/>
        </w:rPr>
      </w:pPr>
    </w:p>
    <w:p w:rsidR="00873165" w:rsidRPr="00873165" w:rsidRDefault="00873165" w:rsidP="00873165">
      <w:pPr>
        <w:pStyle w:val="1"/>
        <w:keepNext w:val="0"/>
        <w:widowControl w:val="0"/>
        <w:spacing w:before="0"/>
        <w:rPr>
          <w:rFonts w:ascii="Times New Roman" w:hAnsi="Times New Roman" w:cs="Times New Roman"/>
          <w:sz w:val="20"/>
          <w:szCs w:val="20"/>
        </w:rPr>
      </w:pPr>
    </w:p>
    <w:p w:rsidR="00873165" w:rsidRPr="00873165" w:rsidRDefault="00873165" w:rsidP="00873165">
      <w:pPr>
        <w:pStyle w:val="1"/>
        <w:keepNext w:val="0"/>
        <w:widowControl w:val="0"/>
        <w:spacing w:before="0"/>
        <w:rPr>
          <w:rFonts w:ascii="Times New Roman" w:hAnsi="Times New Roman" w:cs="Times New Roman"/>
          <w:sz w:val="20"/>
          <w:szCs w:val="20"/>
        </w:rPr>
      </w:pPr>
    </w:p>
    <w:p w:rsidR="00873165" w:rsidRPr="00873165" w:rsidRDefault="00873165" w:rsidP="00873165">
      <w:pPr>
        <w:pStyle w:val="1"/>
        <w:keepNext w:val="0"/>
        <w:widowControl w:val="0"/>
        <w:spacing w:before="0"/>
        <w:rPr>
          <w:rFonts w:ascii="Times New Roman" w:hAnsi="Times New Roman" w:cs="Times New Roman"/>
          <w:sz w:val="20"/>
          <w:szCs w:val="20"/>
        </w:rPr>
      </w:pPr>
    </w:p>
    <w:p w:rsidR="00873165" w:rsidRPr="00873165" w:rsidRDefault="00873165" w:rsidP="00873165">
      <w:pPr>
        <w:pStyle w:val="1"/>
        <w:keepNext w:val="0"/>
        <w:widowControl w:val="0"/>
        <w:spacing w:before="0"/>
        <w:rPr>
          <w:rFonts w:ascii="Times New Roman" w:hAnsi="Times New Roman" w:cs="Times New Roman"/>
          <w:sz w:val="20"/>
          <w:szCs w:val="20"/>
        </w:rPr>
      </w:pPr>
    </w:p>
    <w:p w:rsidR="00873165" w:rsidRPr="00873165" w:rsidRDefault="00873165" w:rsidP="00873165">
      <w:pPr>
        <w:pStyle w:val="1"/>
        <w:keepNext w:val="0"/>
        <w:widowControl w:val="0"/>
        <w:spacing w:before="0"/>
        <w:rPr>
          <w:rFonts w:ascii="Times New Roman" w:hAnsi="Times New Roman" w:cs="Times New Roman"/>
          <w:sz w:val="20"/>
          <w:szCs w:val="20"/>
        </w:rPr>
      </w:pPr>
    </w:p>
    <w:p w:rsidR="00873165" w:rsidRPr="00873165" w:rsidRDefault="00873165" w:rsidP="00873165">
      <w:pPr>
        <w:pStyle w:val="1"/>
        <w:keepNext w:val="0"/>
        <w:widowControl w:val="0"/>
        <w:spacing w:before="0"/>
        <w:rPr>
          <w:rFonts w:ascii="Times New Roman" w:hAnsi="Times New Roman" w:cs="Times New Roman"/>
          <w:sz w:val="20"/>
          <w:szCs w:val="20"/>
        </w:rPr>
      </w:pPr>
      <w:r w:rsidRPr="00873165">
        <w:rPr>
          <w:rFonts w:ascii="Times New Roman" w:hAnsi="Times New Roman" w:cs="Times New Roman"/>
          <w:sz w:val="20"/>
          <w:szCs w:val="20"/>
        </w:rPr>
        <w:t xml:space="preserve">И </w:t>
      </w:r>
      <w:proofErr w:type="gramStart"/>
      <w:r w:rsidRPr="00873165">
        <w:rPr>
          <w:rFonts w:ascii="Times New Roman" w:hAnsi="Times New Roman" w:cs="Times New Roman"/>
          <w:sz w:val="20"/>
          <w:szCs w:val="20"/>
        </w:rPr>
        <w:t>З</w:t>
      </w:r>
      <w:proofErr w:type="gramEnd"/>
      <w:r w:rsidRPr="00873165">
        <w:rPr>
          <w:rFonts w:ascii="Times New Roman" w:hAnsi="Times New Roman" w:cs="Times New Roman"/>
          <w:sz w:val="20"/>
          <w:szCs w:val="20"/>
        </w:rPr>
        <w:t xml:space="preserve"> В Е Щ Е Н И Е № 1</w:t>
      </w:r>
    </w:p>
    <w:p w:rsidR="00873165" w:rsidRPr="00873165" w:rsidRDefault="00873165" w:rsidP="00873165">
      <w:pPr>
        <w:pStyle w:val="1"/>
        <w:keepNext w:val="0"/>
        <w:widowControl w:val="0"/>
        <w:spacing w:before="0"/>
        <w:rPr>
          <w:rFonts w:ascii="Times New Roman" w:hAnsi="Times New Roman" w:cs="Times New Roman"/>
          <w:sz w:val="20"/>
          <w:szCs w:val="20"/>
        </w:rPr>
      </w:pPr>
      <w:r w:rsidRPr="00873165">
        <w:rPr>
          <w:rFonts w:ascii="Times New Roman" w:hAnsi="Times New Roman" w:cs="Times New Roman"/>
          <w:sz w:val="20"/>
          <w:szCs w:val="20"/>
        </w:rPr>
        <w:t xml:space="preserve">О  П Р О В Е Д Е Н И </w:t>
      </w:r>
      <w:proofErr w:type="spellStart"/>
      <w:proofErr w:type="gramStart"/>
      <w:r w:rsidRPr="00873165">
        <w:rPr>
          <w:rFonts w:ascii="Times New Roman" w:hAnsi="Times New Roman" w:cs="Times New Roman"/>
          <w:sz w:val="20"/>
          <w:szCs w:val="20"/>
        </w:rPr>
        <w:t>И</w:t>
      </w:r>
      <w:proofErr w:type="spellEnd"/>
      <w:proofErr w:type="gramEnd"/>
      <w:r w:rsidRPr="00873165">
        <w:rPr>
          <w:rFonts w:ascii="Times New Roman" w:hAnsi="Times New Roman" w:cs="Times New Roman"/>
          <w:sz w:val="20"/>
          <w:szCs w:val="20"/>
        </w:rPr>
        <w:t xml:space="preserve"> О Т К Р Ы Т О Г О К О Н К У Р С А</w:t>
      </w:r>
    </w:p>
    <w:p w:rsidR="00873165" w:rsidRPr="00873165" w:rsidRDefault="00873165" w:rsidP="00873165">
      <w:pPr>
        <w:pStyle w:val="af1"/>
        <w:widowControl w:val="0"/>
        <w:ind w:left="0"/>
        <w:jc w:val="center"/>
        <w:rPr>
          <w:b/>
          <w:sz w:val="20"/>
          <w:szCs w:val="20"/>
        </w:rPr>
      </w:pPr>
      <w:r w:rsidRPr="00873165">
        <w:rPr>
          <w:b/>
          <w:sz w:val="20"/>
          <w:szCs w:val="20"/>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873165" w:rsidRPr="00873165" w:rsidRDefault="00873165" w:rsidP="00873165">
      <w:pPr>
        <w:widowControl w:val="0"/>
      </w:pPr>
    </w:p>
    <w:p w:rsidR="00873165" w:rsidRPr="00873165" w:rsidRDefault="00873165" w:rsidP="00873165">
      <w:pPr>
        <w:widowControl w:val="0"/>
        <w:ind w:firstLine="708"/>
        <w:rPr>
          <w:b/>
        </w:rPr>
      </w:pPr>
      <w:r w:rsidRPr="00873165">
        <w:rPr>
          <w:b/>
        </w:rPr>
        <w:t>1. Сведения об организаторе открытого конкурса: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1"/>
        <w:gridCol w:w="5989"/>
      </w:tblGrid>
      <w:tr w:rsidR="00873165" w:rsidRPr="00873165" w:rsidTr="00873165">
        <w:tc>
          <w:tcPr>
            <w:tcW w:w="3581" w:type="dxa"/>
            <w:vAlign w:val="center"/>
          </w:tcPr>
          <w:p w:rsidR="00873165" w:rsidRPr="00873165" w:rsidRDefault="00873165" w:rsidP="00873165">
            <w:pPr>
              <w:widowControl w:val="0"/>
              <w:jc w:val="center"/>
            </w:pPr>
            <w:r w:rsidRPr="00873165">
              <w:t>Наименование организатора открытого конкурса:</w:t>
            </w:r>
          </w:p>
        </w:tc>
        <w:tc>
          <w:tcPr>
            <w:tcW w:w="5989" w:type="dxa"/>
            <w:vAlign w:val="center"/>
          </w:tcPr>
          <w:p w:rsidR="00873165" w:rsidRPr="00873165" w:rsidRDefault="00873165" w:rsidP="00873165">
            <w:pPr>
              <w:widowControl w:val="0"/>
              <w:jc w:val="center"/>
              <w:rPr>
                <w:bCs/>
              </w:rPr>
            </w:pPr>
            <w:r w:rsidRPr="00873165">
              <w:t>Администрация Турковского муниципального района Саратовской области</w:t>
            </w:r>
          </w:p>
        </w:tc>
      </w:tr>
      <w:tr w:rsidR="00873165" w:rsidRPr="00873165" w:rsidTr="00873165">
        <w:tc>
          <w:tcPr>
            <w:tcW w:w="3581" w:type="dxa"/>
            <w:vAlign w:val="center"/>
          </w:tcPr>
          <w:p w:rsidR="00873165" w:rsidRPr="00873165" w:rsidRDefault="00873165" w:rsidP="00873165">
            <w:pPr>
              <w:widowControl w:val="0"/>
            </w:pPr>
            <w:r w:rsidRPr="00873165">
              <w:t>Адрес местонахождения:</w:t>
            </w:r>
          </w:p>
        </w:tc>
        <w:tc>
          <w:tcPr>
            <w:tcW w:w="5989" w:type="dxa"/>
            <w:vAlign w:val="center"/>
          </w:tcPr>
          <w:p w:rsidR="00873165" w:rsidRPr="00873165" w:rsidRDefault="00873165" w:rsidP="00873165">
            <w:pPr>
              <w:widowControl w:val="0"/>
            </w:pPr>
            <w:r w:rsidRPr="00873165">
              <w:t xml:space="preserve">412070, Саратовская область, </w:t>
            </w:r>
            <w:proofErr w:type="spellStart"/>
            <w:r w:rsidRPr="00873165">
              <w:t>рп</w:t>
            </w:r>
            <w:proofErr w:type="spellEnd"/>
            <w:r w:rsidRPr="00873165">
              <w:t xml:space="preserve">. Турки, </w:t>
            </w:r>
          </w:p>
          <w:p w:rsidR="00873165" w:rsidRPr="00873165" w:rsidRDefault="00873165" w:rsidP="00873165">
            <w:pPr>
              <w:widowControl w:val="0"/>
              <w:rPr>
                <w:bCs/>
              </w:rPr>
            </w:pPr>
            <w:r w:rsidRPr="00873165">
              <w:t xml:space="preserve">ул. </w:t>
            </w:r>
            <w:proofErr w:type="gramStart"/>
            <w:r w:rsidRPr="00873165">
              <w:t>Советская</w:t>
            </w:r>
            <w:proofErr w:type="gramEnd"/>
            <w:r w:rsidRPr="00873165">
              <w:t>, дом 26</w:t>
            </w:r>
          </w:p>
        </w:tc>
      </w:tr>
      <w:tr w:rsidR="00873165" w:rsidRPr="00873165" w:rsidTr="00873165">
        <w:tc>
          <w:tcPr>
            <w:tcW w:w="3581" w:type="dxa"/>
            <w:vAlign w:val="center"/>
          </w:tcPr>
          <w:p w:rsidR="00873165" w:rsidRPr="00873165" w:rsidRDefault="00873165" w:rsidP="00873165">
            <w:pPr>
              <w:widowControl w:val="0"/>
            </w:pPr>
            <w:r w:rsidRPr="00873165">
              <w:t>Контактный телефон:</w:t>
            </w:r>
          </w:p>
        </w:tc>
        <w:tc>
          <w:tcPr>
            <w:tcW w:w="5989" w:type="dxa"/>
            <w:vAlign w:val="center"/>
          </w:tcPr>
          <w:p w:rsidR="00873165" w:rsidRPr="00873165" w:rsidRDefault="00873165" w:rsidP="00873165">
            <w:pPr>
              <w:widowControl w:val="0"/>
            </w:pPr>
            <w:r w:rsidRPr="00873165">
              <w:t>(84543) 2-13-56</w:t>
            </w:r>
          </w:p>
        </w:tc>
      </w:tr>
      <w:tr w:rsidR="00873165" w:rsidRPr="00873165" w:rsidTr="00873165">
        <w:tc>
          <w:tcPr>
            <w:tcW w:w="3581" w:type="dxa"/>
            <w:vAlign w:val="center"/>
          </w:tcPr>
          <w:p w:rsidR="00873165" w:rsidRPr="00873165" w:rsidRDefault="00873165" w:rsidP="00873165">
            <w:pPr>
              <w:widowControl w:val="0"/>
            </w:pPr>
            <w:r w:rsidRPr="00873165">
              <w:t>Факс:</w:t>
            </w:r>
          </w:p>
        </w:tc>
        <w:tc>
          <w:tcPr>
            <w:tcW w:w="5989" w:type="dxa"/>
            <w:vAlign w:val="center"/>
          </w:tcPr>
          <w:p w:rsidR="00873165" w:rsidRPr="00873165" w:rsidRDefault="00873165" w:rsidP="00873165">
            <w:pPr>
              <w:widowControl w:val="0"/>
            </w:pPr>
            <w:r w:rsidRPr="00873165">
              <w:t>(84543) 2-27-38</w:t>
            </w:r>
          </w:p>
        </w:tc>
      </w:tr>
      <w:tr w:rsidR="00873165" w:rsidRPr="00873165" w:rsidTr="00873165">
        <w:tc>
          <w:tcPr>
            <w:tcW w:w="3581" w:type="dxa"/>
            <w:vAlign w:val="center"/>
          </w:tcPr>
          <w:p w:rsidR="00873165" w:rsidRPr="00873165" w:rsidRDefault="00873165" w:rsidP="00873165">
            <w:pPr>
              <w:widowControl w:val="0"/>
            </w:pPr>
            <w:r w:rsidRPr="00873165">
              <w:t>Адрес электронной почты:</w:t>
            </w:r>
          </w:p>
        </w:tc>
        <w:tc>
          <w:tcPr>
            <w:tcW w:w="5989" w:type="dxa"/>
            <w:vAlign w:val="center"/>
          </w:tcPr>
          <w:p w:rsidR="00873165" w:rsidRPr="00873165" w:rsidRDefault="00873165" w:rsidP="00873165">
            <w:pPr>
              <w:pStyle w:val="ac"/>
              <w:widowControl w:val="0"/>
              <w:ind w:firstLine="0"/>
              <w:rPr>
                <w:bCs/>
                <w:sz w:val="20"/>
                <w:lang w:val="en-US"/>
              </w:rPr>
            </w:pPr>
            <w:r w:rsidRPr="00873165">
              <w:rPr>
                <w:sz w:val="20"/>
                <w:lang w:val="en-US"/>
              </w:rPr>
              <w:t>orgturki@yandex.ru</w:t>
            </w:r>
          </w:p>
        </w:tc>
      </w:tr>
    </w:tbl>
    <w:p w:rsidR="00873165" w:rsidRPr="00873165" w:rsidRDefault="00873165" w:rsidP="00873165">
      <w:pPr>
        <w:widowControl w:val="0"/>
      </w:pPr>
    </w:p>
    <w:p w:rsidR="00873165" w:rsidRPr="00873165" w:rsidRDefault="00873165" w:rsidP="00873165">
      <w:pPr>
        <w:widowControl w:val="0"/>
        <w:ind w:firstLine="708"/>
        <w:rPr>
          <w:b/>
        </w:rPr>
      </w:pPr>
      <w:r w:rsidRPr="00873165">
        <w:rPr>
          <w:b/>
        </w:rPr>
        <w:t>Сведения о контактных лицах по разъяснению положений конкурсной документации: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1"/>
        <w:gridCol w:w="3189"/>
        <w:gridCol w:w="3820"/>
      </w:tblGrid>
      <w:tr w:rsidR="00873165" w:rsidRPr="00873165" w:rsidTr="00873165">
        <w:tc>
          <w:tcPr>
            <w:tcW w:w="1338" w:type="pct"/>
            <w:vAlign w:val="center"/>
          </w:tcPr>
          <w:p w:rsidR="00873165" w:rsidRPr="00873165" w:rsidRDefault="00873165" w:rsidP="00873165">
            <w:pPr>
              <w:widowControl w:val="0"/>
            </w:pPr>
            <w:r w:rsidRPr="00873165">
              <w:lastRenderedPageBreak/>
              <w:t>Фамилия имя отчество ответственного лица</w:t>
            </w:r>
          </w:p>
        </w:tc>
        <w:tc>
          <w:tcPr>
            <w:tcW w:w="1666" w:type="pct"/>
            <w:vAlign w:val="center"/>
          </w:tcPr>
          <w:p w:rsidR="00873165" w:rsidRPr="00873165" w:rsidRDefault="00873165" w:rsidP="00873165">
            <w:pPr>
              <w:widowControl w:val="0"/>
              <w:ind w:hanging="9"/>
            </w:pPr>
          </w:p>
          <w:p w:rsidR="00873165" w:rsidRPr="00873165" w:rsidRDefault="00873165" w:rsidP="00873165">
            <w:pPr>
              <w:widowControl w:val="0"/>
              <w:ind w:hanging="9"/>
            </w:pPr>
            <w:r w:rsidRPr="00873165">
              <w:t>Тарасов Андрей Викторович</w:t>
            </w:r>
          </w:p>
        </w:tc>
        <w:tc>
          <w:tcPr>
            <w:tcW w:w="1996" w:type="pct"/>
            <w:vAlign w:val="center"/>
          </w:tcPr>
          <w:p w:rsidR="00873165" w:rsidRPr="00873165" w:rsidRDefault="00873165" w:rsidP="00873165">
            <w:pPr>
              <w:widowControl w:val="0"/>
              <w:ind w:hanging="9"/>
            </w:pPr>
            <w:r w:rsidRPr="00873165">
              <w:t>Ершова Юлия Ивановна</w:t>
            </w:r>
          </w:p>
        </w:tc>
      </w:tr>
      <w:tr w:rsidR="00873165" w:rsidRPr="00873165" w:rsidTr="00873165">
        <w:tc>
          <w:tcPr>
            <w:tcW w:w="1338" w:type="pct"/>
            <w:vAlign w:val="center"/>
          </w:tcPr>
          <w:p w:rsidR="00873165" w:rsidRPr="00873165" w:rsidRDefault="00873165" w:rsidP="00873165">
            <w:pPr>
              <w:widowControl w:val="0"/>
            </w:pPr>
            <w:r w:rsidRPr="00873165">
              <w:t>Должность:</w:t>
            </w:r>
          </w:p>
        </w:tc>
        <w:tc>
          <w:tcPr>
            <w:tcW w:w="1666" w:type="pct"/>
            <w:vAlign w:val="center"/>
          </w:tcPr>
          <w:p w:rsidR="00873165" w:rsidRPr="00873165" w:rsidRDefault="00873165" w:rsidP="00873165">
            <w:pPr>
              <w:widowControl w:val="0"/>
              <w:ind w:hanging="9"/>
              <w:rPr>
                <w:bCs/>
              </w:rPr>
            </w:pPr>
            <w:r w:rsidRPr="00873165">
              <w:t>Начальник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w:t>
            </w:r>
          </w:p>
        </w:tc>
        <w:tc>
          <w:tcPr>
            <w:tcW w:w="1996" w:type="pct"/>
            <w:vAlign w:val="center"/>
          </w:tcPr>
          <w:p w:rsidR="00873165" w:rsidRPr="00873165" w:rsidRDefault="00873165" w:rsidP="00873165">
            <w:pPr>
              <w:widowControl w:val="0"/>
              <w:ind w:hanging="9"/>
              <w:rPr>
                <w:bCs/>
              </w:rPr>
            </w:pPr>
            <w:r w:rsidRPr="00873165">
              <w:t>Консультант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w:t>
            </w:r>
          </w:p>
        </w:tc>
      </w:tr>
      <w:tr w:rsidR="00873165" w:rsidRPr="00873165" w:rsidTr="00873165">
        <w:tc>
          <w:tcPr>
            <w:tcW w:w="1338" w:type="pct"/>
            <w:vAlign w:val="center"/>
          </w:tcPr>
          <w:p w:rsidR="00873165" w:rsidRPr="00873165" w:rsidRDefault="00873165" w:rsidP="00873165">
            <w:pPr>
              <w:widowControl w:val="0"/>
            </w:pPr>
            <w:r w:rsidRPr="00873165">
              <w:t>Контактный телефон:</w:t>
            </w:r>
          </w:p>
        </w:tc>
        <w:tc>
          <w:tcPr>
            <w:tcW w:w="1666" w:type="pct"/>
            <w:vAlign w:val="center"/>
          </w:tcPr>
          <w:p w:rsidR="00873165" w:rsidRPr="00873165" w:rsidRDefault="00873165" w:rsidP="00873165">
            <w:pPr>
              <w:widowControl w:val="0"/>
              <w:ind w:hanging="9"/>
            </w:pPr>
            <w:r w:rsidRPr="00873165">
              <w:t>(84543) 2-13-56</w:t>
            </w:r>
          </w:p>
        </w:tc>
        <w:tc>
          <w:tcPr>
            <w:tcW w:w="1996" w:type="pct"/>
            <w:vAlign w:val="center"/>
          </w:tcPr>
          <w:p w:rsidR="00873165" w:rsidRPr="00873165" w:rsidRDefault="00873165" w:rsidP="00873165">
            <w:pPr>
              <w:widowControl w:val="0"/>
              <w:ind w:hanging="9"/>
            </w:pPr>
            <w:r w:rsidRPr="00873165">
              <w:t>(84543) 2-13-56</w:t>
            </w:r>
          </w:p>
        </w:tc>
      </w:tr>
      <w:tr w:rsidR="00873165" w:rsidRPr="00873165" w:rsidTr="00873165">
        <w:tc>
          <w:tcPr>
            <w:tcW w:w="1338" w:type="pct"/>
            <w:vAlign w:val="center"/>
          </w:tcPr>
          <w:p w:rsidR="00873165" w:rsidRPr="00873165" w:rsidRDefault="00873165" w:rsidP="00873165">
            <w:pPr>
              <w:widowControl w:val="0"/>
            </w:pPr>
            <w:r w:rsidRPr="00873165">
              <w:t>Факс:</w:t>
            </w:r>
          </w:p>
        </w:tc>
        <w:tc>
          <w:tcPr>
            <w:tcW w:w="1666" w:type="pct"/>
            <w:vAlign w:val="center"/>
          </w:tcPr>
          <w:p w:rsidR="00873165" w:rsidRPr="00873165" w:rsidRDefault="00873165" w:rsidP="00873165">
            <w:pPr>
              <w:widowControl w:val="0"/>
              <w:ind w:hanging="9"/>
            </w:pPr>
            <w:r w:rsidRPr="00873165">
              <w:t>(84543) 2-27-38</w:t>
            </w:r>
          </w:p>
        </w:tc>
        <w:tc>
          <w:tcPr>
            <w:tcW w:w="1996" w:type="pct"/>
            <w:vAlign w:val="center"/>
          </w:tcPr>
          <w:p w:rsidR="00873165" w:rsidRPr="00873165" w:rsidRDefault="00873165" w:rsidP="00873165">
            <w:pPr>
              <w:widowControl w:val="0"/>
              <w:ind w:hanging="9"/>
            </w:pPr>
            <w:r w:rsidRPr="00873165">
              <w:t>(84543) 2-27-38</w:t>
            </w:r>
          </w:p>
        </w:tc>
      </w:tr>
      <w:tr w:rsidR="00873165" w:rsidRPr="00873165" w:rsidTr="00873165">
        <w:tc>
          <w:tcPr>
            <w:tcW w:w="1338" w:type="pct"/>
            <w:vAlign w:val="center"/>
          </w:tcPr>
          <w:p w:rsidR="00873165" w:rsidRPr="00873165" w:rsidRDefault="00873165" w:rsidP="00873165">
            <w:pPr>
              <w:widowControl w:val="0"/>
            </w:pPr>
            <w:r w:rsidRPr="00873165">
              <w:t>Адрес электронной почты:</w:t>
            </w:r>
          </w:p>
        </w:tc>
        <w:tc>
          <w:tcPr>
            <w:tcW w:w="1666" w:type="pct"/>
            <w:vAlign w:val="center"/>
          </w:tcPr>
          <w:p w:rsidR="00873165" w:rsidRPr="00873165" w:rsidRDefault="00873165" w:rsidP="00873165">
            <w:pPr>
              <w:pStyle w:val="ac"/>
              <w:widowControl w:val="0"/>
              <w:ind w:hanging="9"/>
              <w:rPr>
                <w:bCs/>
                <w:sz w:val="20"/>
                <w:lang w:val="en-US"/>
              </w:rPr>
            </w:pPr>
            <w:r w:rsidRPr="00873165">
              <w:rPr>
                <w:sz w:val="20"/>
                <w:lang w:val="en-US"/>
              </w:rPr>
              <w:t>orgturki@yandex.ru</w:t>
            </w:r>
          </w:p>
        </w:tc>
        <w:tc>
          <w:tcPr>
            <w:tcW w:w="1996" w:type="pct"/>
            <w:vAlign w:val="center"/>
          </w:tcPr>
          <w:p w:rsidR="00873165" w:rsidRPr="00873165" w:rsidRDefault="00873165" w:rsidP="00873165">
            <w:pPr>
              <w:pStyle w:val="ac"/>
              <w:widowControl w:val="0"/>
              <w:ind w:hanging="9"/>
              <w:rPr>
                <w:bCs/>
                <w:sz w:val="20"/>
                <w:lang w:val="en-US"/>
              </w:rPr>
            </w:pPr>
            <w:r w:rsidRPr="00873165">
              <w:rPr>
                <w:sz w:val="20"/>
                <w:lang w:val="en-US"/>
              </w:rPr>
              <w:t>orgturki@yandex.ru</w:t>
            </w:r>
          </w:p>
        </w:tc>
      </w:tr>
    </w:tbl>
    <w:p w:rsidR="00873165" w:rsidRPr="00873165" w:rsidRDefault="00873165" w:rsidP="00873165">
      <w:pPr>
        <w:widowControl w:val="0"/>
        <w:ind w:firstLine="708"/>
        <w:rPr>
          <w:bCs/>
        </w:rPr>
      </w:pPr>
    </w:p>
    <w:p w:rsidR="00873165" w:rsidRPr="00873165" w:rsidRDefault="00873165" w:rsidP="00873165">
      <w:pPr>
        <w:widowControl w:val="0"/>
        <w:ind w:firstLine="708"/>
      </w:pPr>
      <w:r w:rsidRPr="00873165">
        <w:rPr>
          <w:b/>
          <w:bCs/>
        </w:rPr>
        <w:t xml:space="preserve">2. </w:t>
      </w:r>
      <w:proofErr w:type="gramStart"/>
      <w:r w:rsidRPr="00873165">
        <w:rPr>
          <w:b/>
          <w:bCs/>
        </w:rPr>
        <w:t xml:space="preserve">Предмет открытого конкурса: </w:t>
      </w:r>
      <w:r w:rsidRPr="00873165">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в соответствии с требованиями, указанными в Приложении № 1 </w:t>
      </w:r>
      <w:r w:rsidRPr="00873165">
        <w:rPr>
          <w:rStyle w:val="af2"/>
          <w:color w:val="auto"/>
        </w:rPr>
        <w:t>конкурсной документации</w:t>
      </w:r>
      <w:r w:rsidRPr="00873165">
        <w:t xml:space="preserve"> № 1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(далее – конкурсная</w:t>
      </w:r>
      <w:proofErr w:type="gramEnd"/>
      <w:r w:rsidRPr="00873165">
        <w:t xml:space="preserve"> документация) и </w:t>
      </w:r>
      <w:proofErr w:type="gramStart"/>
      <w:r w:rsidRPr="00873165">
        <w:t>соответствующих</w:t>
      </w:r>
      <w:proofErr w:type="gramEnd"/>
      <w:r w:rsidRPr="00873165">
        <w:t xml:space="preserve"> законодательству Российской Федерации и Саратовской области.</w:t>
      </w:r>
    </w:p>
    <w:p w:rsidR="00873165" w:rsidRPr="00873165" w:rsidRDefault="00873165" w:rsidP="00873165">
      <w:pPr>
        <w:widowControl w:val="0"/>
        <w:ind w:firstLine="708"/>
      </w:pPr>
      <w:r w:rsidRPr="00873165">
        <w:rPr>
          <w:b/>
        </w:rPr>
        <w:t>Сведения об объекте открытого конкурса:</w:t>
      </w:r>
      <w:r w:rsidRPr="00873165">
        <w:t xml:space="preserve"> представлены в приложении № 1 конкурсной документации.</w:t>
      </w:r>
    </w:p>
    <w:p w:rsidR="00873165" w:rsidRPr="00873165" w:rsidRDefault="00873165" w:rsidP="00873165">
      <w:pPr>
        <w:widowControl w:val="0"/>
        <w:ind w:firstLine="708"/>
      </w:pPr>
      <w:r w:rsidRPr="00873165">
        <w:rPr>
          <w:b/>
        </w:rPr>
        <w:t>Порядок проведения открытого конкурса и определения победителя открытого конкурса:</w:t>
      </w:r>
      <w:r w:rsidRPr="00873165">
        <w:t xml:space="preserve"> указан в конкурсной документации.</w:t>
      </w:r>
    </w:p>
    <w:p w:rsidR="00873165" w:rsidRPr="00873165" w:rsidRDefault="00873165" w:rsidP="00873165">
      <w:pPr>
        <w:widowControl w:val="0"/>
        <w:ind w:firstLine="708"/>
      </w:pPr>
    </w:p>
    <w:p w:rsidR="00873165" w:rsidRPr="00873165" w:rsidRDefault="00873165" w:rsidP="00873165">
      <w:pPr>
        <w:widowControl w:val="0"/>
        <w:ind w:firstLine="708"/>
      </w:pPr>
    </w:p>
    <w:p w:rsidR="00873165" w:rsidRPr="00873165" w:rsidRDefault="00873165" w:rsidP="00873165">
      <w:pPr>
        <w:widowControl w:val="0"/>
        <w:ind w:firstLine="708"/>
      </w:pPr>
      <w:r w:rsidRPr="00873165">
        <w:rPr>
          <w:b/>
          <w:bCs/>
        </w:rPr>
        <w:t xml:space="preserve">3. </w:t>
      </w:r>
      <w:proofErr w:type="gramStart"/>
      <w:r w:rsidRPr="00873165">
        <w:rPr>
          <w:b/>
          <w:bCs/>
        </w:rPr>
        <w:t xml:space="preserve">Срок, место и порядок предоставления конкурсной документации:  </w:t>
      </w:r>
      <w:r w:rsidRPr="00873165">
        <w:t>после опубликования на официальном сайте администрации Турковского муниципального района Саратовской области в информационно-телекоммуникационной сети «Интернет» - http://turki.sarmo.ru/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3 рабочих дней со дня получения заявления предоставляет заявителю конкурсную документацию.</w:t>
      </w:r>
      <w:proofErr w:type="gramEnd"/>
      <w:r w:rsidRPr="00873165">
        <w:t xml:space="preserve"> Конкурсная документация выдаётся заявителю по адресу организатора открытого конкурса в рабочие дни с 08-00 час. до 17-00 час., перерыв с </w:t>
      </w:r>
      <w:r w:rsidRPr="00873165">
        <w:rPr>
          <w:bCs/>
        </w:rPr>
        <w:t>12-00 час</w:t>
      </w:r>
      <w:proofErr w:type="gramStart"/>
      <w:r w:rsidRPr="00873165">
        <w:rPr>
          <w:bCs/>
        </w:rPr>
        <w:t>.</w:t>
      </w:r>
      <w:proofErr w:type="gramEnd"/>
      <w:r w:rsidRPr="00873165">
        <w:rPr>
          <w:bCs/>
        </w:rPr>
        <w:t xml:space="preserve"> </w:t>
      </w:r>
      <w:proofErr w:type="gramStart"/>
      <w:r w:rsidRPr="00873165">
        <w:rPr>
          <w:bCs/>
        </w:rPr>
        <w:t>д</w:t>
      </w:r>
      <w:proofErr w:type="gramEnd"/>
      <w:r w:rsidRPr="00873165">
        <w:rPr>
          <w:bCs/>
        </w:rPr>
        <w:t>о 13-00 час. (</w:t>
      </w:r>
      <w:proofErr w:type="gramStart"/>
      <w:r w:rsidRPr="00873165">
        <w:rPr>
          <w:bCs/>
        </w:rPr>
        <w:t>МСК</w:t>
      </w:r>
      <w:proofErr w:type="gramEnd"/>
      <w:r w:rsidRPr="00873165">
        <w:rPr>
          <w:bCs/>
        </w:rPr>
        <w:t xml:space="preserve">+1, московское время плюс 1 час, </w:t>
      </w:r>
      <w:r w:rsidRPr="00873165">
        <w:rPr>
          <w:bCs/>
          <w:lang w:val="en-US"/>
        </w:rPr>
        <w:t>UTC</w:t>
      </w:r>
      <w:r w:rsidRPr="00873165">
        <w:rPr>
          <w:bCs/>
        </w:rPr>
        <w:t>+4)</w:t>
      </w:r>
      <w:r w:rsidRPr="00873165">
        <w:t xml:space="preserve">. </w:t>
      </w:r>
    </w:p>
    <w:p w:rsidR="00873165" w:rsidRPr="00873165" w:rsidRDefault="00873165" w:rsidP="00873165">
      <w:pPr>
        <w:widowControl w:val="0"/>
        <w:ind w:firstLine="708"/>
      </w:pPr>
      <w:r w:rsidRPr="00873165">
        <w:t>Решение о внесении изменений в извещение о проведении открытого конкурса принимается его организатором не позднее пяти  дней до даты окончания подачи заявок на участие в открытом конкурсе. Изменение предмета открытого конкурса не допускается. Изменения в извещение должны соответствовать требованиям, предъявляемым к извещению в соответствии с Порядком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утвержденный постановлением администрации Турковского муниципального района от 03 марта 2017 года № 76.</w:t>
      </w:r>
    </w:p>
    <w:p w:rsidR="00873165" w:rsidRPr="00873165" w:rsidRDefault="00873165" w:rsidP="00873165">
      <w:pPr>
        <w:widowControl w:val="0"/>
        <w:ind w:firstLine="708"/>
      </w:pPr>
      <w:r w:rsidRPr="00873165">
        <w:t>Изменения, внесенные в извещение о проведении открытого конкурса, размещаются на официальном сайте администрации Турковского муниципального района в информационно-телекоммуникационной сети «Интернет» - http://turki.sarmo.ru/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873165" w:rsidRPr="00873165" w:rsidRDefault="00873165" w:rsidP="00873165">
      <w:pPr>
        <w:widowControl w:val="0"/>
        <w:ind w:firstLine="708"/>
      </w:pPr>
      <w:r w:rsidRPr="00873165">
        <w:t>Основанием для внесения изменений в извещение о проведении открытого конкурса является изменение сведений о времени, месте и дате проведения конкурса.</w:t>
      </w:r>
    </w:p>
    <w:p w:rsidR="00873165" w:rsidRPr="00873165" w:rsidRDefault="00873165" w:rsidP="00873165">
      <w:pPr>
        <w:widowControl w:val="0"/>
        <w:ind w:firstLine="708"/>
      </w:pPr>
      <w:r w:rsidRPr="00873165">
        <w:t>Лица, подавшие заявки на участие в открытом конкурсе, о внесении изменений в извещение о проведении открытого конкурса извещаются путем направления телефонограмм, по факсимильной связи или электронной почте либо с использованием иных сре</w:t>
      </w:r>
      <w:proofErr w:type="gramStart"/>
      <w:r w:rsidRPr="00873165">
        <w:t>дств св</w:t>
      </w:r>
      <w:proofErr w:type="gramEnd"/>
      <w:r w:rsidRPr="00873165">
        <w:t>язи.</w:t>
      </w:r>
    </w:p>
    <w:p w:rsidR="00873165" w:rsidRPr="00873165" w:rsidRDefault="00873165" w:rsidP="00873165">
      <w:pPr>
        <w:widowControl w:val="0"/>
        <w:ind w:firstLine="708"/>
      </w:pPr>
    </w:p>
    <w:p w:rsidR="00873165" w:rsidRPr="00873165" w:rsidRDefault="00873165" w:rsidP="00873165">
      <w:pPr>
        <w:widowControl w:val="0"/>
        <w:ind w:firstLine="708"/>
        <w:rPr>
          <w:bCs/>
        </w:rPr>
      </w:pPr>
      <w:r w:rsidRPr="00873165">
        <w:rPr>
          <w:b/>
        </w:rPr>
        <w:t xml:space="preserve">4. Размер, порядок и сроки внесения платы, взимаемой за предоставление конкурсной документации на бумажном носителе: </w:t>
      </w:r>
      <w:r w:rsidRPr="00873165">
        <w:rPr>
          <w:u w:val="single"/>
        </w:rPr>
        <w:t xml:space="preserve">не </w:t>
      </w:r>
      <w:proofErr w:type="gramStart"/>
      <w:r w:rsidRPr="00873165">
        <w:rPr>
          <w:u w:val="single"/>
        </w:rPr>
        <w:t>установлена</w:t>
      </w:r>
      <w:proofErr w:type="gramEnd"/>
      <w:r w:rsidRPr="00873165">
        <w:t>.</w:t>
      </w:r>
    </w:p>
    <w:p w:rsidR="00873165" w:rsidRPr="00873165" w:rsidRDefault="00873165" w:rsidP="00873165">
      <w:pPr>
        <w:widowControl w:val="0"/>
        <w:ind w:firstLine="708"/>
        <w:rPr>
          <w:bCs/>
        </w:rPr>
      </w:pPr>
      <w:r w:rsidRPr="00873165">
        <w:rPr>
          <w:bCs/>
        </w:rPr>
        <w:t xml:space="preserve">Конкурсная документация размещена на </w:t>
      </w:r>
      <w:r w:rsidRPr="00873165">
        <w:t>официальном сайте администрации Турковского муниципального района в информационно-телекоммуникационной сети «Интернет» - http://turki.sarmo.ru/.</w:t>
      </w:r>
    </w:p>
    <w:p w:rsidR="00873165" w:rsidRPr="00873165" w:rsidRDefault="00873165" w:rsidP="00873165">
      <w:pPr>
        <w:widowControl w:val="0"/>
        <w:ind w:firstLine="708"/>
      </w:pPr>
    </w:p>
    <w:p w:rsidR="00873165" w:rsidRPr="00873165" w:rsidRDefault="00873165" w:rsidP="00873165">
      <w:pPr>
        <w:widowControl w:val="0"/>
        <w:ind w:firstLine="708"/>
        <w:rPr>
          <w:b/>
        </w:rPr>
      </w:pPr>
    </w:p>
    <w:p w:rsidR="00873165" w:rsidRPr="00873165" w:rsidRDefault="00873165" w:rsidP="00873165">
      <w:pPr>
        <w:widowControl w:val="0"/>
        <w:ind w:firstLine="708"/>
        <w:rPr>
          <w:b/>
        </w:rPr>
      </w:pPr>
      <w:r w:rsidRPr="00873165">
        <w:rPr>
          <w:b/>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873165" w:rsidRPr="00873165" w:rsidRDefault="00873165" w:rsidP="00873165">
      <w:pPr>
        <w:widowContro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8"/>
        <w:gridCol w:w="7232"/>
      </w:tblGrid>
      <w:tr w:rsidR="00873165" w:rsidRPr="00873165" w:rsidTr="00873165">
        <w:tc>
          <w:tcPr>
            <w:tcW w:w="2376" w:type="dxa"/>
            <w:vAlign w:val="center"/>
          </w:tcPr>
          <w:p w:rsidR="00873165" w:rsidRPr="00873165" w:rsidRDefault="00873165" w:rsidP="00873165">
            <w:pPr>
              <w:widowControl w:val="0"/>
            </w:pPr>
            <w:r w:rsidRPr="00873165">
              <w:t>Место, дата и время приема конвертов с заявками на участие в открытом конкурсе</w:t>
            </w:r>
          </w:p>
        </w:tc>
        <w:tc>
          <w:tcPr>
            <w:tcW w:w="7478" w:type="dxa"/>
            <w:vAlign w:val="center"/>
          </w:tcPr>
          <w:p w:rsidR="00873165" w:rsidRPr="00873165" w:rsidRDefault="00873165" w:rsidP="00873165">
            <w:pPr>
              <w:widowControl w:val="0"/>
            </w:pPr>
            <w:r w:rsidRPr="00873165">
              <w:t>Администрация Турковского муниципального района Саратовской области - 412070, Саратовская область,</w:t>
            </w:r>
          </w:p>
          <w:p w:rsidR="00873165" w:rsidRPr="00873165" w:rsidRDefault="00873165" w:rsidP="00873165">
            <w:pPr>
              <w:widowControl w:val="0"/>
            </w:pPr>
            <w:r w:rsidRPr="00873165">
              <w:t xml:space="preserve"> </w:t>
            </w:r>
            <w:proofErr w:type="spellStart"/>
            <w:r w:rsidRPr="00873165">
              <w:t>рп</w:t>
            </w:r>
            <w:proofErr w:type="spellEnd"/>
            <w:r w:rsidRPr="00873165">
              <w:t xml:space="preserve">. Турки, ул. </w:t>
            </w:r>
            <w:proofErr w:type="gramStart"/>
            <w:r w:rsidRPr="00873165">
              <w:t>Советская</w:t>
            </w:r>
            <w:proofErr w:type="gramEnd"/>
            <w:r w:rsidRPr="00873165">
              <w:t xml:space="preserve">, дом 26, 2 этаж, </w:t>
            </w:r>
            <w:proofErr w:type="spellStart"/>
            <w:r w:rsidRPr="00873165">
              <w:t>каб</w:t>
            </w:r>
            <w:proofErr w:type="spellEnd"/>
            <w:r w:rsidRPr="00873165">
              <w:t>. №1.</w:t>
            </w:r>
          </w:p>
          <w:p w:rsidR="00873165" w:rsidRPr="00873165" w:rsidRDefault="00873165" w:rsidP="00873165">
            <w:pPr>
              <w:widowControl w:val="0"/>
            </w:pPr>
            <w:r w:rsidRPr="00873165">
              <w:t>Прием и регистрация конвертов с заявками на участие в открытом конкурсе осуществляется в рабочие дни с 08-00 час. до 17-00 час., перерыв с 12-00 час</w:t>
            </w:r>
            <w:proofErr w:type="gramStart"/>
            <w:r w:rsidRPr="00873165">
              <w:t>.</w:t>
            </w:r>
            <w:proofErr w:type="gramEnd"/>
            <w:r w:rsidRPr="00873165">
              <w:t xml:space="preserve"> </w:t>
            </w:r>
            <w:proofErr w:type="gramStart"/>
            <w:r w:rsidRPr="00873165">
              <w:t>д</w:t>
            </w:r>
            <w:proofErr w:type="gramEnd"/>
            <w:r w:rsidRPr="00873165">
              <w:t xml:space="preserve">о </w:t>
            </w:r>
            <w:r w:rsidRPr="00873165">
              <w:lastRenderedPageBreak/>
              <w:t xml:space="preserve">13-00 час. </w:t>
            </w:r>
            <w:r w:rsidRPr="00873165">
              <w:rPr>
                <w:bCs/>
              </w:rPr>
              <w:t>(</w:t>
            </w:r>
            <w:proofErr w:type="gramStart"/>
            <w:r w:rsidRPr="00873165">
              <w:rPr>
                <w:bCs/>
              </w:rPr>
              <w:t>МСК</w:t>
            </w:r>
            <w:proofErr w:type="gramEnd"/>
            <w:r w:rsidRPr="00873165">
              <w:rPr>
                <w:bCs/>
              </w:rPr>
              <w:t xml:space="preserve">+1, московское время плюс 1час, </w:t>
            </w:r>
            <w:r w:rsidRPr="00873165">
              <w:rPr>
                <w:bCs/>
                <w:lang w:val="en-US"/>
              </w:rPr>
              <w:t>UTC</w:t>
            </w:r>
            <w:r w:rsidRPr="00873165">
              <w:rPr>
                <w:bCs/>
              </w:rPr>
              <w:t>+4)</w:t>
            </w:r>
            <w:r w:rsidRPr="00873165">
              <w:t xml:space="preserve"> с 04 апреля 2024 года.</w:t>
            </w:r>
          </w:p>
          <w:p w:rsidR="00873165" w:rsidRPr="00873165" w:rsidRDefault="00873165" w:rsidP="00873165">
            <w:pPr>
              <w:widowControl w:val="0"/>
              <w:rPr>
                <w:bCs/>
              </w:rPr>
            </w:pPr>
            <w:r w:rsidRPr="00873165">
              <w:t xml:space="preserve">Прием и регистрация конвертов с заявками на участие в открытом конкурсе завершается в 08-30 час. </w:t>
            </w:r>
            <w:r w:rsidRPr="00873165">
              <w:rPr>
                <w:bCs/>
              </w:rPr>
              <w:t>(</w:t>
            </w:r>
            <w:proofErr w:type="gramStart"/>
            <w:r w:rsidRPr="00873165">
              <w:rPr>
                <w:bCs/>
              </w:rPr>
              <w:t>МСК</w:t>
            </w:r>
            <w:proofErr w:type="gramEnd"/>
            <w:r w:rsidRPr="00873165">
              <w:rPr>
                <w:bCs/>
              </w:rPr>
              <w:t xml:space="preserve">+1, московское время плюс 1 час, </w:t>
            </w:r>
            <w:r w:rsidRPr="00873165">
              <w:rPr>
                <w:bCs/>
                <w:lang w:val="en-US"/>
              </w:rPr>
              <w:t>UTC</w:t>
            </w:r>
            <w:r w:rsidRPr="00873165">
              <w:rPr>
                <w:bCs/>
              </w:rPr>
              <w:t>+4) 06 мая 2024</w:t>
            </w:r>
            <w:r w:rsidRPr="00873165">
              <w:t xml:space="preserve"> года.</w:t>
            </w:r>
          </w:p>
        </w:tc>
      </w:tr>
      <w:tr w:rsidR="00873165" w:rsidRPr="00873165" w:rsidTr="00873165">
        <w:tc>
          <w:tcPr>
            <w:tcW w:w="2376" w:type="dxa"/>
            <w:vAlign w:val="center"/>
          </w:tcPr>
          <w:p w:rsidR="00873165" w:rsidRPr="00873165" w:rsidRDefault="00873165" w:rsidP="00873165">
            <w:pPr>
              <w:widowControl w:val="0"/>
            </w:pPr>
            <w:r w:rsidRPr="00873165">
              <w:lastRenderedPageBreak/>
              <w:t>Место, дата и время вскрытия конвертов с заявками на участие в открытом конкурсе</w:t>
            </w:r>
          </w:p>
        </w:tc>
        <w:tc>
          <w:tcPr>
            <w:tcW w:w="7478" w:type="dxa"/>
            <w:vAlign w:val="center"/>
          </w:tcPr>
          <w:p w:rsidR="00873165" w:rsidRPr="00873165" w:rsidRDefault="00873165" w:rsidP="00873165">
            <w:pPr>
              <w:widowControl w:val="0"/>
            </w:pPr>
            <w:r w:rsidRPr="00873165">
              <w:t xml:space="preserve">Администрация Турковского муниципального района Саратовской области - 412070, Саратовская область, </w:t>
            </w:r>
          </w:p>
          <w:p w:rsidR="00873165" w:rsidRPr="00873165" w:rsidRDefault="00873165" w:rsidP="00873165">
            <w:pPr>
              <w:widowControl w:val="0"/>
            </w:pPr>
            <w:proofErr w:type="spellStart"/>
            <w:r w:rsidRPr="00873165">
              <w:t>рп</w:t>
            </w:r>
            <w:proofErr w:type="spellEnd"/>
            <w:r w:rsidRPr="00873165">
              <w:t xml:space="preserve">. Турки, ул. </w:t>
            </w:r>
            <w:proofErr w:type="gramStart"/>
            <w:r w:rsidRPr="00873165">
              <w:t>Советская</w:t>
            </w:r>
            <w:proofErr w:type="gramEnd"/>
            <w:r w:rsidRPr="00873165">
              <w:t xml:space="preserve">, дом 26, 2 этаж, </w:t>
            </w:r>
            <w:proofErr w:type="spellStart"/>
            <w:r w:rsidRPr="00873165">
              <w:t>каб</w:t>
            </w:r>
            <w:proofErr w:type="spellEnd"/>
            <w:r w:rsidRPr="00873165">
              <w:t>. 1.</w:t>
            </w:r>
          </w:p>
          <w:p w:rsidR="00873165" w:rsidRPr="00873165" w:rsidRDefault="00873165" w:rsidP="00873165">
            <w:pPr>
              <w:widowControl w:val="0"/>
            </w:pPr>
            <w:r w:rsidRPr="00873165">
              <w:t xml:space="preserve">Вскрытие конвертов с заявками на участие в открытом конкурсе производится в 11-00 час. </w:t>
            </w:r>
            <w:r w:rsidRPr="00873165">
              <w:rPr>
                <w:bCs/>
              </w:rPr>
              <w:t>(</w:t>
            </w:r>
            <w:proofErr w:type="gramStart"/>
            <w:r w:rsidRPr="00873165">
              <w:rPr>
                <w:bCs/>
              </w:rPr>
              <w:t>МСК</w:t>
            </w:r>
            <w:proofErr w:type="gramEnd"/>
            <w:r w:rsidRPr="00873165">
              <w:rPr>
                <w:bCs/>
              </w:rPr>
              <w:t xml:space="preserve">+1, московское время плюс 1 час, </w:t>
            </w:r>
            <w:r w:rsidRPr="00873165">
              <w:rPr>
                <w:bCs/>
                <w:lang w:val="en-US"/>
              </w:rPr>
              <w:t>UTC</w:t>
            </w:r>
            <w:r w:rsidRPr="00873165">
              <w:rPr>
                <w:bCs/>
              </w:rPr>
              <w:t>+4)  6 мая  2024</w:t>
            </w:r>
            <w:r w:rsidRPr="00873165">
              <w:t xml:space="preserve"> года.</w:t>
            </w:r>
          </w:p>
        </w:tc>
      </w:tr>
      <w:tr w:rsidR="00873165" w:rsidRPr="00873165" w:rsidTr="00873165">
        <w:tc>
          <w:tcPr>
            <w:tcW w:w="2376" w:type="dxa"/>
            <w:vAlign w:val="center"/>
          </w:tcPr>
          <w:p w:rsidR="00873165" w:rsidRPr="00873165" w:rsidRDefault="00873165" w:rsidP="00873165">
            <w:pPr>
              <w:widowControl w:val="0"/>
            </w:pPr>
            <w:r w:rsidRPr="00873165">
              <w:t>Место, дата и время рассмотрения заявок на участие в открытом конкурсе</w:t>
            </w:r>
          </w:p>
        </w:tc>
        <w:tc>
          <w:tcPr>
            <w:tcW w:w="7478" w:type="dxa"/>
            <w:vAlign w:val="center"/>
          </w:tcPr>
          <w:p w:rsidR="00873165" w:rsidRPr="00873165" w:rsidRDefault="00873165" w:rsidP="00873165">
            <w:pPr>
              <w:widowControl w:val="0"/>
            </w:pPr>
            <w:r w:rsidRPr="00873165">
              <w:t xml:space="preserve">Администрация Турковского муниципального района Саратовской области - 412070, Саратовская область, </w:t>
            </w:r>
          </w:p>
          <w:p w:rsidR="00873165" w:rsidRPr="00873165" w:rsidRDefault="00873165" w:rsidP="00873165">
            <w:pPr>
              <w:widowControl w:val="0"/>
            </w:pPr>
            <w:proofErr w:type="spellStart"/>
            <w:r w:rsidRPr="00873165">
              <w:t>рп</w:t>
            </w:r>
            <w:proofErr w:type="spellEnd"/>
            <w:r w:rsidRPr="00873165">
              <w:t xml:space="preserve">. Турки, ул. </w:t>
            </w:r>
            <w:proofErr w:type="gramStart"/>
            <w:r w:rsidRPr="00873165">
              <w:t>Советская</w:t>
            </w:r>
            <w:proofErr w:type="gramEnd"/>
            <w:r w:rsidRPr="00873165">
              <w:t xml:space="preserve">, дом 26, 2 этаж, </w:t>
            </w:r>
            <w:proofErr w:type="spellStart"/>
            <w:r w:rsidRPr="00873165">
              <w:t>каб</w:t>
            </w:r>
            <w:proofErr w:type="spellEnd"/>
            <w:r w:rsidRPr="00873165">
              <w:t>. 1.</w:t>
            </w:r>
          </w:p>
          <w:p w:rsidR="00873165" w:rsidRPr="00873165" w:rsidRDefault="00873165" w:rsidP="00873165">
            <w:pPr>
              <w:widowControl w:val="0"/>
            </w:pPr>
            <w:r w:rsidRPr="00873165">
              <w:t>Рассмотрение заявок на участие в открытом конкурсе производится с  7 по 8 мая  2024 года.</w:t>
            </w:r>
          </w:p>
        </w:tc>
      </w:tr>
      <w:tr w:rsidR="00873165" w:rsidRPr="00873165" w:rsidTr="00873165">
        <w:tc>
          <w:tcPr>
            <w:tcW w:w="2376" w:type="dxa"/>
            <w:vAlign w:val="center"/>
          </w:tcPr>
          <w:p w:rsidR="00873165" w:rsidRPr="00873165" w:rsidRDefault="00873165" w:rsidP="00873165">
            <w:pPr>
              <w:widowControl w:val="0"/>
            </w:pPr>
            <w:r w:rsidRPr="00873165">
              <w:t>Оценка и сопоставление заявок на участие в открытом конкурсе</w:t>
            </w:r>
          </w:p>
        </w:tc>
        <w:tc>
          <w:tcPr>
            <w:tcW w:w="7478" w:type="dxa"/>
            <w:vAlign w:val="center"/>
          </w:tcPr>
          <w:p w:rsidR="00873165" w:rsidRPr="00873165" w:rsidRDefault="00873165" w:rsidP="00873165">
            <w:pPr>
              <w:widowControl w:val="0"/>
            </w:pPr>
            <w:r w:rsidRPr="00873165">
              <w:t xml:space="preserve">Администрация Турковского муниципального района Саратовской области - 412070, Саратовская область, </w:t>
            </w:r>
          </w:p>
          <w:p w:rsidR="00873165" w:rsidRPr="00873165" w:rsidRDefault="00873165" w:rsidP="00873165">
            <w:pPr>
              <w:widowControl w:val="0"/>
            </w:pPr>
            <w:proofErr w:type="spellStart"/>
            <w:r w:rsidRPr="00873165">
              <w:t>рп</w:t>
            </w:r>
            <w:proofErr w:type="spellEnd"/>
            <w:r w:rsidRPr="00873165">
              <w:t xml:space="preserve">. Турки, ул. </w:t>
            </w:r>
            <w:proofErr w:type="gramStart"/>
            <w:r w:rsidRPr="00873165">
              <w:t>Советская</w:t>
            </w:r>
            <w:proofErr w:type="gramEnd"/>
            <w:r w:rsidRPr="00873165">
              <w:t xml:space="preserve">, дом 26, 2 этаж, </w:t>
            </w:r>
            <w:proofErr w:type="spellStart"/>
            <w:r w:rsidRPr="00873165">
              <w:t>каб</w:t>
            </w:r>
            <w:proofErr w:type="spellEnd"/>
            <w:r w:rsidRPr="00873165">
              <w:t>. 1.</w:t>
            </w:r>
          </w:p>
          <w:p w:rsidR="00873165" w:rsidRPr="00873165" w:rsidRDefault="00873165" w:rsidP="00873165">
            <w:pPr>
              <w:widowControl w:val="0"/>
            </w:pPr>
            <w:r w:rsidRPr="00873165">
              <w:t xml:space="preserve">Оценка и сопоставление заявок на участие в открытом конкурсе производится в 10-00 час. </w:t>
            </w:r>
            <w:r w:rsidRPr="00873165">
              <w:rPr>
                <w:bCs/>
              </w:rPr>
              <w:t>(</w:t>
            </w:r>
            <w:proofErr w:type="gramStart"/>
            <w:r w:rsidRPr="00873165">
              <w:rPr>
                <w:bCs/>
              </w:rPr>
              <w:t>МСК</w:t>
            </w:r>
            <w:proofErr w:type="gramEnd"/>
            <w:r w:rsidRPr="00873165">
              <w:rPr>
                <w:bCs/>
              </w:rPr>
              <w:t xml:space="preserve">+1, московское время плюс 1 час, </w:t>
            </w:r>
            <w:r w:rsidRPr="00873165">
              <w:rPr>
                <w:bCs/>
                <w:lang w:val="en-US"/>
              </w:rPr>
              <w:t>UTC</w:t>
            </w:r>
            <w:r w:rsidRPr="00873165">
              <w:rPr>
                <w:bCs/>
              </w:rPr>
              <w:t>+4)  8  мая  2024</w:t>
            </w:r>
            <w:r w:rsidRPr="00873165">
              <w:t xml:space="preserve"> года.</w:t>
            </w:r>
          </w:p>
        </w:tc>
      </w:tr>
    </w:tbl>
    <w:p w:rsidR="00873165" w:rsidRPr="00873165" w:rsidRDefault="00873165" w:rsidP="00873165">
      <w:pPr>
        <w:widowControl w:val="0"/>
      </w:pPr>
    </w:p>
    <w:p w:rsidR="00873165" w:rsidRPr="00873165" w:rsidRDefault="00873165" w:rsidP="00873165">
      <w:pPr>
        <w:widowControl w:val="0"/>
        <w:ind w:firstLine="708"/>
        <w:rPr>
          <w:b/>
        </w:rPr>
      </w:pPr>
      <w:r w:rsidRPr="00873165">
        <w:rPr>
          <w:b/>
        </w:rPr>
        <w:t xml:space="preserve">6. </w:t>
      </w:r>
      <w:proofErr w:type="gramStart"/>
      <w:r w:rsidRPr="00873165">
        <w:rPr>
          <w:b/>
        </w:rPr>
        <w:t>Место и условия оказания транспортных услуг (номер, наименование, протяженность муниципального маршрута регулярных перевозок, вид сообщения:</w:t>
      </w:r>
      <w:proofErr w:type="gramEnd"/>
    </w:p>
    <w:p w:rsidR="00873165" w:rsidRPr="00873165" w:rsidRDefault="00873165" w:rsidP="00873165">
      <w:pPr>
        <w:widowControl w:val="0"/>
      </w:pPr>
    </w:p>
    <w:tbl>
      <w:tblPr>
        <w:tblW w:w="9606" w:type="dxa"/>
        <w:tblLayout w:type="fixed"/>
        <w:tblLook w:val="04A0" w:firstRow="1" w:lastRow="0" w:firstColumn="1" w:lastColumn="0" w:noHBand="0" w:noVBand="1"/>
      </w:tblPr>
      <w:tblGrid>
        <w:gridCol w:w="534"/>
        <w:gridCol w:w="2835"/>
        <w:gridCol w:w="992"/>
        <w:gridCol w:w="425"/>
        <w:gridCol w:w="4820"/>
      </w:tblGrid>
      <w:tr w:rsidR="00873165" w:rsidRPr="00873165" w:rsidTr="00873165">
        <w:trPr>
          <w:cantSplit/>
          <w:trHeight w:val="2044"/>
        </w:trPr>
        <w:tc>
          <w:tcPr>
            <w:tcW w:w="534" w:type="dxa"/>
            <w:vAlign w:val="center"/>
          </w:tcPr>
          <w:p w:rsidR="00873165" w:rsidRPr="00873165" w:rsidRDefault="00873165" w:rsidP="00873165">
            <w:pPr>
              <w:widowControl w:val="0"/>
              <w:jc w:val="center"/>
              <w:rPr>
                <w:highlight w:val="red"/>
              </w:rPr>
            </w:pPr>
            <w:r w:rsidRPr="00873165">
              <w:t xml:space="preserve">№ </w:t>
            </w:r>
            <w:proofErr w:type="gramStart"/>
            <w:r w:rsidRPr="00873165">
              <w:t>п</w:t>
            </w:r>
            <w:proofErr w:type="gramEnd"/>
            <w:r w:rsidRPr="00873165">
              <w:t>/п</w:t>
            </w:r>
          </w:p>
        </w:tc>
        <w:tc>
          <w:tcPr>
            <w:tcW w:w="2835" w:type="dxa"/>
            <w:vAlign w:val="center"/>
          </w:tcPr>
          <w:p w:rsidR="00873165" w:rsidRPr="00873165" w:rsidRDefault="00873165" w:rsidP="00873165">
            <w:pPr>
              <w:widowControl w:val="0"/>
              <w:jc w:val="center"/>
            </w:pPr>
            <w:r w:rsidRPr="00873165">
              <w:t>Номер, наименование маршрута регулярных перевозок</w:t>
            </w:r>
          </w:p>
        </w:tc>
        <w:tc>
          <w:tcPr>
            <w:tcW w:w="992" w:type="dxa"/>
            <w:textDirection w:val="btLr"/>
            <w:vAlign w:val="center"/>
          </w:tcPr>
          <w:p w:rsidR="00873165" w:rsidRPr="00873165" w:rsidRDefault="00873165" w:rsidP="00873165">
            <w:pPr>
              <w:widowControl w:val="0"/>
              <w:ind w:firstLine="33"/>
              <w:jc w:val="center"/>
            </w:pPr>
            <w:r w:rsidRPr="00873165">
              <w:t xml:space="preserve">Протяженность муниципального маршрута регулярных перевозок, </w:t>
            </w:r>
            <w:proofErr w:type="gramStart"/>
            <w:r w:rsidRPr="00873165">
              <w:t>км</w:t>
            </w:r>
            <w:proofErr w:type="gramEnd"/>
            <w:r w:rsidRPr="00873165">
              <w:t>.</w:t>
            </w:r>
          </w:p>
        </w:tc>
        <w:tc>
          <w:tcPr>
            <w:tcW w:w="425" w:type="dxa"/>
            <w:textDirection w:val="btLr"/>
            <w:vAlign w:val="center"/>
          </w:tcPr>
          <w:p w:rsidR="00873165" w:rsidRPr="00873165" w:rsidRDefault="00873165" w:rsidP="00873165">
            <w:pPr>
              <w:widowControl w:val="0"/>
              <w:jc w:val="center"/>
            </w:pPr>
            <w:r w:rsidRPr="00873165">
              <w:t>Вид сообщения</w:t>
            </w:r>
          </w:p>
        </w:tc>
        <w:tc>
          <w:tcPr>
            <w:tcW w:w="4820" w:type="dxa"/>
            <w:vAlign w:val="center"/>
          </w:tcPr>
          <w:p w:rsidR="00873165" w:rsidRPr="00873165" w:rsidRDefault="00873165" w:rsidP="00873165">
            <w:pPr>
              <w:widowControl w:val="0"/>
              <w:jc w:val="center"/>
            </w:pPr>
            <w:r w:rsidRPr="00873165">
              <w:t>Наименование муниципальных образований Турковского муниципального района, в границах которых проходит муниципальный маршрут регулярных перевозок</w:t>
            </w:r>
          </w:p>
        </w:tc>
      </w:tr>
      <w:tr w:rsidR="00873165" w:rsidRPr="00873165" w:rsidTr="00873165">
        <w:trPr>
          <w:cantSplit/>
          <w:trHeight w:val="467"/>
        </w:trPr>
        <w:tc>
          <w:tcPr>
            <w:tcW w:w="534" w:type="dxa"/>
            <w:vAlign w:val="center"/>
          </w:tcPr>
          <w:p w:rsidR="00873165" w:rsidRPr="00873165" w:rsidRDefault="00873165" w:rsidP="00873165">
            <w:pPr>
              <w:widowControl w:val="0"/>
              <w:jc w:val="center"/>
            </w:pPr>
            <w:r w:rsidRPr="00873165">
              <w:t>1</w:t>
            </w:r>
          </w:p>
        </w:tc>
        <w:tc>
          <w:tcPr>
            <w:tcW w:w="2835" w:type="dxa"/>
            <w:vAlign w:val="center"/>
          </w:tcPr>
          <w:p w:rsidR="00873165" w:rsidRPr="00873165" w:rsidRDefault="00873165" w:rsidP="00873165">
            <w:r w:rsidRPr="00873165">
              <w:t>№ 257 «Турки  – Трубетчино»</w:t>
            </w:r>
          </w:p>
        </w:tc>
        <w:tc>
          <w:tcPr>
            <w:tcW w:w="992" w:type="dxa"/>
            <w:vAlign w:val="center"/>
          </w:tcPr>
          <w:p w:rsidR="00873165" w:rsidRPr="00873165" w:rsidRDefault="00873165" w:rsidP="00873165">
            <w:pPr>
              <w:widowControl w:val="0"/>
              <w:ind w:firstLine="33"/>
              <w:jc w:val="center"/>
            </w:pPr>
            <w:r w:rsidRPr="00873165">
              <w:t>8,0</w:t>
            </w:r>
          </w:p>
        </w:tc>
        <w:tc>
          <w:tcPr>
            <w:tcW w:w="425" w:type="dxa"/>
            <w:vAlign w:val="center"/>
          </w:tcPr>
          <w:p w:rsidR="00873165" w:rsidRPr="00873165" w:rsidRDefault="00873165" w:rsidP="00873165">
            <w:pPr>
              <w:widowControl w:val="0"/>
              <w:jc w:val="center"/>
            </w:pPr>
            <w:proofErr w:type="gramStart"/>
            <w:r w:rsidRPr="00873165">
              <w:t>П</w:t>
            </w:r>
            <w:proofErr w:type="gramEnd"/>
          </w:p>
        </w:tc>
        <w:tc>
          <w:tcPr>
            <w:tcW w:w="4820" w:type="dxa"/>
            <w:vAlign w:val="center"/>
          </w:tcPr>
          <w:p w:rsidR="00873165" w:rsidRPr="00873165" w:rsidRDefault="00873165" w:rsidP="00873165">
            <w:pPr>
              <w:widowControl w:val="0"/>
            </w:pPr>
            <w:proofErr w:type="spellStart"/>
            <w:r w:rsidRPr="00873165">
              <w:t>Турковское</w:t>
            </w:r>
            <w:proofErr w:type="spellEnd"/>
            <w:r w:rsidRPr="00873165">
              <w:t xml:space="preserve"> муниципальное образование, Рязанское муниципальное образование</w:t>
            </w:r>
          </w:p>
        </w:tc>
      </w:tr>
      <w:tr w:rsidR="00873165" w:rsidRPr="00873165" w:rsidTr="00873165">
        <w:trPr>
          <w:cantSplit/>
          <w:trHeight w:val="276"/>
        </w:trPr>
        <w:tc>
          <w:tcPr>
            <w:tcW w:w="534" w:type="dxa"/>
            <w:vAlign w:val="center"/>
          </w:tcPr>
          <w:p w:rsidR="00873165" w:rsidRPr="00873165" w:rsidRDefault="00873165" w:rsidP="00873165">
            <w:pPr>
              <w:widowControl w:val="0"/>
              <w:jc w:val="center"/>
            </w:pPr>
            <w:r w:rsidRPr="00873165">
              <w:t>2</w:t>
            </w:r>
          </w:p>
        </w:tc>
        <w:tc>
          <w:tcPr>
            <w:tcW w:w="2835" w:type="dxa"/>
            <w:vAlign w:val="center"/>
          </w:tcPr>
          <w:p w:rsidR="00873165" w:rsidRPr="00873165" w:rsidRDefault="00873165" w:rsidP="00873165">
            <w:r w:rsidRPr="00873165">
              <w:t>№187 «Турки-</w:t>
            </w:r>
            <w:proofErr w:type="spellStart"/>
            <w:r w:rsidRPr="00873165">
              <w:t>Шепелевка</w:t>
            </w:r>
            <w:proofErr w:type="spellEnd"/>
            <w:r w:rsidRPr="00873165">
              <w:t>»</w:t>
            </w:r>
          </w:p>
        </w:tc>
        <w:tc>
          <w:tcPr>
            <w:tcW w:w="992" w:type="dxa"/>
            <w:vAlign w:val="center"/>
          </w:tcPr>
          <w:p w:rsidR="00873165" w:rsidRPr="00873165" w:rsidRDefault="00873165" w:rsidP="00873165">
            <w:pPr>
              <w:widowControl w:val="0"/>
              <w:ind w:firstLine="33"/>
              <w:jc w:val="center"/>
            </w:pPr>
            <w:r w:rsidRPr="00873165">
              <w:t>10,5</w:t>
            </w:r>
          </w:p>
        </w:tc>
        <w:tc>
          <w:tcPr>
            <w:tcW w:w="425" w:type="dxa"/>
            <w:vAlign w:val="center"/>
          </w:tcPr>
          <w:p w:rsidR="00873165" w:rsidRPr="00873165" w:rsidRDefault="00873165" w:rsidP="00873165">
            <w:pPr>
              <w:widowControl w:val="0"/>
              <w:jc w:val="center"/>
            </w:pPr>
            <w:proofErr w:type="gramStart"/>
            <w:r w:rsidRPr="00873165">
              <w:t>П</w:t>
            </w:r>
            <w:proofErr w:type="gramEnd"/>
          </w:p>
        </w:tc>
        <w:tc>
          <w:tcPr>
            <w:tcW w:w="4820" w:type="dxa"/>
            <w:vAlign w:val="center"/>
          </w:tcPr>
          <w:p w:rsidR="00873165" w:rsidRPr="00873165" w:rsidRDefault="00873165" w:rsidP="00873165">
            <w:pPr>
              <w:widowControl w:val="0"/>
            </w:pPr>
            <w:proofErr w:type="spellStart"/>
            <w:r w:rsidRPr="00873165">
              <w:t>Турковское</w:t>
            </w:r>
            <w:proofErr w:type="spellEnd"/>
            <w:r w:rsidRPr="00873165">
              <w:t xml:space="preserve"> муниципальное образование, Рязанское муниципальное образование</w:t>
            </w:r>
          </w:p>
        </w:tc>
      </w:tr>
      <w:tr w:rsidR="00873165" w:rsidRPr="00873165" w:rsidTr="00873165">
        <w:trPr>
          <w:cantSplit/>
          <w:trHeight w:val="276"/>
        </w:trPr>
        <w:tc>
          <w:tcPr>
            <w:tcW w:w="534" w:type="dxa"/>
            <w:vAlign w:val="center"/>
          </w:tcPr>
          <w:p w:rsidR="00873165" w:rsidRPr="00873165" w:rsidRDefault="00873165" w:rsidP="00873165">
            <w:pPr>
              <w:widowControl w:val="0"/>
              <w:jc w:val="center"/>
            </w:pPr>
            <w:r w:rsidRPr="00873165">
              <w:t>3</w:t>
            </w:r>
          </w:p>
        </w:tc>
        <w:tc>
          <w:tcPr>
            <w:tcW w:w="2835" w:type="dxa"/>
            <w:vAlign w:val="center"/>
          </w:tcPr>
          <w:p w:rsidR="00873165" w:rsidRPr="00873165" w:rsidRDefault="00873165" w:rsidP="00873165">
            <w:r w:rsidRPr="00873165">
              <w:t xml:space="preserve">№ 263 «Турки – </w:t>
            </w:r>
            <w:proofErr w:type="spellStart"/>
            <w:r w:rsidRPr="00873165">
              <w:t>Перевесино</w:t>
            </w:r>
            <w:proofErr w:type="spellEnd"/>
            <w:r w:rsidRPr="00873165">
              <w:t xml:space="preserve"> - Михайловка»</w:t>
            </w:r>
          </w:p>
        </w:tc>
        <w:tc>
          <w:tcPr>
            <w:tcW w:w="992" w:type="dxa"/>
            <w:vAlign w:val="center"/>
          </w:tcPr>
          <w:p w:rsidR="00873165" w:rsidRPr="00873165" w:rsidRDefault="00873165" w:rsidP="00873165">
            <w:pPr>
              <w:widowControl w:val="0"/>
              <w:ind w:firstLine="33"/>
              <w:jc w:val="center"/>
            </w:pPr>
            <w:r w:rsidRPr="00873165">
              <w:t>50,0</w:t>
            </w:r>
          </w:p>
        </w:tc>
        <w:tc>
          <w:tcPr>
            <w:tcW w:w="425" w:type="dxa"/>
            <w:vAlign w:val="center"/>
          </w:tcPr>
          <w:p w:rsidR="00873165" w:rsidRPr="00873165" w:rsidRDefault="00873165" w:rsidP="00873165">
            <w:pPr>
              <w:widowControl w:val="0"/>
              <w:jc w:val="center"/>
            </w:pPr>
            <w:proofErr w:type="gramStart"/>
            <w:r w:rsidRPr="00873165">
              <w:t>П</w:t>
            </w:r>
            <w:proofErr w:type="gramEnd"/>
          </w:p>
        </w:tc>
        <w:tc>
          <w:tcPr>
            <w:tcW w:w="4820" w:type="dxa"/>
            <w:vAlign w:val="center"/>
          </w:tcPr>
          <w:p w:rsidR="00873165" w:rsidRPr="00873165" w:rsidRDefault="00873165" w:rsidP="00873165">
            <w:pPr>
              <w:widowControl w:val="0"/>
            </w:pPr>
            <w:proofErr w:type="spellStart"/>
            <w:r w:rsidRPr="00873165">
              <w:t>Турковское</w:t>
            </w:r>
            <w:proofErr w:type="spellEnd"/>
            <w:r w:rsidRPr="00873165">
              <w:t xml:space="preserve"> муниципальное образование, Рязанское муниципальное образование, </w:t>
            </w:r>
            <w:proofErr w:type="spellStart"/>
            <w:r w:rsidRPr="00873165">
              <w:t>Студеновское</w:t>
            </w:r>
            <w:proofErr w:type="spellEnd"/>
            <w:r w:rsidRPr="00873165">
              <w:t xml:space="preserve"> муниципальное образование</w:t>
            </w:r>
          </w:p>
        </w:tc>
      </w:tr>
      <w:tr w:rsidR="00873165" w:rsidRPr="00873165" w:rsidTr="00873165">
        <w:trPr>
          <w:cantSplit/>
          <w:trHeight w:val="276"/>
        </w:trPr>
        <w:tc>
          <w:tcPr>
            <w:tcW w:w="534" w:type="dxa"/>
            <w:vAlign w:val="center"/>
          </w:tcPr>
          <w:p w:rsidR="00873165" w:rsidRPr="00873165" w:rsidRDefault="00873165" w:rsidP="00873165">
            <w:pPr>
              <w:widowControl w:val="0"/>
              <w:jc w:val="center"/>
            </w:pPr>
            <w:r w:rsidRPr="00873165">
              <w:t>4</w:t>
            </w:r>
          </w:p>
        </w:tc>
        <w:tc>
          <w:tcPr>
            <w:tcW w:w="2835" w:type="dxa"/>
            <w:vAlign w:val="center"/>
          </w:tcPr>
          <w:p w:rsidR="00873165" w:rsidRPr="00873165" w:rsidRDefault="00873165" w:rsidP="00873165">
            <w:r w:rsidRPr="00873165">
              <w:t xml:space="preserve">№ 372 «Турки – </w:t>
            </w:r>
            <w:proofErr w:type="spellStart"/>
            <w:r w:rsidRPr="00873165">
              <w:t>Перевесинка</w:t>
            </w:r>
            <w:proofErr w:type="spellEnd"/>
            <w:r w:rsidRPr="00873165">
              <w:t>»</w:t>
            </w:r>
          </w:p>
        </w:tc>
        <w:tc>
          <w:tcPr>
            <w:tcW w:w="992" w:type="dxa"/>
            <w:vAlign w:val="center"/>
          </w:tcPr>
          <w:p w:rsidR="00873165" w:rsidRPr="00873165" w:rsidRDefault="00873165" w:rsidP="00873165">
            <w:pPr>
              <w:widowControl w:val="0"/>
              <w:ind w:firstLine="33"/>
              <w:jc w:val="center"/>
            </w:pPr>
            <w:r w:rsidRPr="00873165">
              <w:t>50,0</w:t>
            </w:r>
          </w:p>
        </w:tc>
        <w:tc>
          <w:tcPr>
            <w:tcW w:w="425" w:type="dxa"/>
            <w:vAlign w:val="center"/>
          </w:tcPr>
          <w:p w:rsidR="00873165" w:rsidRPr="00873165" w:rsidRDefault="00873165" w:rsidP="00873165">
            <w:pPr>
              <w:widowControl w:val="0"/>
              <w:jc w:val="center"/>
            </w:pPr>
            <w:proofErr w:type="gramStart"/>
            <w:r w:rsidRPr="00873165">
              <w:t>П</w:t>
            </w:r>
            <w:proofErr w:type="gramEnd"/>
          </w:p>
        </w:tc>
        <w:tc>
          <w:tcPr>
            <w:tcW w:w="4820" w:type="dxa"/>
            <w:vAlign w:val="center"/>
          </w:tcPr>
          <w:p w:rsidR="00873165" w:rsidRPr="00873165" w:rsidRDefault="00873165" w:rsidP="00873165">
            <w:pPr>
              <w:widowControl w:val="0"/>
            </w:pPr>
            <w:proofErr w:type="spellStart"/>
            <w:r w:rsidRPr="00873165">
              <w:t>Турковское</w:t>
            </w:r>
            <w:proofErr w:type="spellEnd"/>
            <w:r w:rsidRPr="00873165">
              <w:t xml:space="preserve"> муниципальное образование, Рязанское муниципальное образование, </w:t>
            </w:r>
            <w:proofErr w:type="spellStart"/>
            <w:r w:rsidRPr="00873165">
              <w:t>Студеновское</w:t>
            </w:r>
            <w:proofErr w:type="spellEnd"/>
            <w:r w:rsidRPr="00873165">
              <w:t xml:space="preserve"> муниципальное образование, </w:t>
            </w:r>
            <w:proofErr w:type="spellStart"/>
            <w:r w:rsidRPr="00873165">
              <w:t>Перевесинское</w:t>
            </w:r>
            <w:proofErr w:type="spellEnd"/>
            <w:r w:rsidRPr="00873165">
              <w:t xml:space="preserve"> муниципальное образование</w:t>
            </w:r>
          </w:p>
        </w:tc>
      </w:tr>
      <w:tr w:rsidR="00873165" w:rsidRPr="00873165" w:rsidTr="00873165">
        <w:trPr>
          <w:cantSplit/>
          <w:trHeight w:val="276"/>
        </w:trPr>
        <w:tc>
          <w:tcPr>
            <w:tcW w:w="534" w:type="dxa"/>
            <w:vAlign w:val="center"/>
          </w:tcPr>
          <w:p w:rsidR="00873165" w:rsidRPr="00873165" w:rsidRDefault="00873165" w:rsidP="00873165">
            <w:pPr>
              <w:widowControl w:val="0"/>
              <w:jc w:val="center"/>
            </w:pPr>
            <w:r w:rsidRPr="00873165">
              <w:t>5</w:t>
            </w:r>
          </w:p>
        </w:tc>
        <w:tc>
          <w:tcPr>
            <w:tcW w:w="2835" w:type="dxa"/>
            <w:vAlign w:val="center"/>
          </w:tcPr>
          <w:p w:rsidR="00873165" w:rsidRPr="00873165" w:rsidRDefault="00873165" w:rsidP="00873165">
            <w:pPr>
              <w:widowControl w:val="0"/>
            </w:pPr>
            <w:r w:rsidRPr="00873165">
              <w:t>№ 185 «Турки-Марьино»</w:t>
            </w:r>
          </w:p>
        </w:tc>
        <w:tc>
          <w:tcPr>
            <w:tcW w:w="992" w:type="dxa"/>
            <w:vAlign w:val="center"/>
          </w:tcPr>
          <w:p w:rsidR="00873165" w:rsidRPr="00873165" w:rsidRDefault="00873165" w:rsidP="00873165">
            <w:pPr>
              <w:widowControl w:val="0"/>
              <w:ind w:firstLine="33"/>
              <w:jc w:val="center"/>
            </w:pPr>
            <w:r w:rsidRPr="00873165">
              <w:t>50,0</w:t>
            </w:r>
          </w:p>
        </w:tc>
        <w:tc>
          <w:tcPr>
            <w:tcW w:w="425" w:type="dxa"/>
            <w:vAlign w:val="center"/>
          </w:tcPr>
          <w:p w:rsidR="00873165" w:rsidRPr="00873165" w:rsidRDefault="00873165" w:rsidP="00873165">
            <w:pPr>
              <w:widowControl w:val="0"/>
              <w:jc w:val="center"/>
            </w:pPr>
            <w:r w:rsidRPr="00873165">
              <w:t>М</w:t>
            </w:r>
          </w:p>
        </w:tc>
        <w:tc>
          <w:tcPr>
            <w:tcW w:w="4820" w:type="dxa"/>
            <w:vAlign w:val="center"/>
          </w:tcPr>
          <w:p w:rsidR="00873165" w:rsidRPr="00873165" w:rsidRDefault="00873165" w:rsidP="00873165">
            <w:pPr>
              <w:widowControl w:val="0"/>
            </w:pPr>
            <w:proofErr w:type="spellStart"/>
            <w:r w:rsidRPr="00873165">
              <w:t>Турковское</w:t>
            </w:r>
            <w:proofErr w:type="spellEnd"/>
            <w:r w:rsidRPr="00873165">
              <w:t xml:space="preserve"> муниципальное образование, Рязанское муниципальное образование.</w:t>
            </w:r>
          </w:p>
        </w:tc>
      </w:tr>
      <w:tr w:rsidR="00873165" w:rsidRPr="00873165" w:rsidTr="00873165">
        <w:trPr>
          <w:cantSplit/>
          <w:trHeight w:val="276"/>
        </w:trPr>
        <w:tc>
          <w:tcPr>
            <w:tcW w:w="534" w:type="dxa"/>
            <w:vAlign w:val="center"/>
          </w:tcPr>
          <w:p w:rsidR="00873165" w:rsidRPr="00873165" w:rsidRDefault="00873165" w:rsidP="00873165">
            <w:pPr>
              <w:widowControl w:val="0"/>
              <w:jc w:val="center"/>
            </w:pPr>
            <w:r w:rsidRPr="00873165">
              <w:t>6</w:t>
            </w:r>
          </w:p>
        </w:tc>
        <w:tc>
          <w:tcPr>
            <w:tcW w:w="2835" w:type="dxa"/>
            <w:vAlign w:val="center"/>
          </w:tcPr>
          <w:p w:rsidR="00873165" w:rsidRPr="00873165" w:rsidRDefault="00873165" w:rsidP="00873165">
            <w:pPr>
              <w:widowControl w:val="0"/>
            </w:pPr>
          </w:p>
        </w:tc>
        <w:tc>
          <w:tcPr>
            <w:tcW w:w="992" w:type="dxa"/>
            <w:vAlign w:val="center"/>
          </w:tcPr>
          <w:p w:rsidR="00873165" w:rsidRPr="00873165" w:rsidRDefault="00873165" w:rsidP="00873165">
            <w:pPr>
              <w:widowControl w:val="0"/>
              <w:ind w:firstLine="33"/>
              <w:jc w:val="center"/>
            </w:pPr>
          </w:p>
        </w:tc>
        <w:tc>
          <w:tcPr>
            <w:tcW w:w="425" w:type="dxa"/>
            <w:vAlign w:val="center"/>
          </w:tcPr>
          <w:p w:rsidR="00873165" w:rsidRPr="00873165" w:rsidRDefault="00873165" w:rsidP="00873165">
            <w:pPr>
              <w:widowControl w:val="0"/>
              <w:jc w:val="center"/>
            </w:pPr>
          </w:p>
        </w:tc>
        <w:tc>
          <w:tcPr>
            <w:tcW w:w="4820" w:type="dxa"/>
            <w:vAlign w:val="center"/>
          </w:tcPr>
          <w:p w:rsidR="00873165" w:rsidRPr="00873165" w:rsidRDefault="00873165" w:rsidP="00873165">
            <w:pPr>
              <w:widowControl w:val="0"/>
            </w:pPr>
          </w:p>
        </w:tc>
      </w:tr>
    </w:tbl>
    <w:p w:rsidR="00873165" w:rsidRPr="00873165" w:rsidRDefault="00873165" w:rsidP="00873165">
      <w:pPr>
        <w:widowControl w:val="0"/>
      </w:pPr>
    </w:p>
    <w:p w:rsidR="00873165" w:rsidRPr="00873165" w:rsidRDefault="00873165" w:rsidP="00873165">
      <w:pPr>
        <w:widowControl w:val="0"/>
      </w:pPr>
    </w:p>
    <w:p w:rsidR="00873165" w:rsidRPr="00873165" w:rsidRDefault="00873165" w:rsidP="00873165">
      <w:pPr>
        <w:widowControl w:val="0"/>
      </w:pPr>
    </w:p>
    <w:p w:rsidR="00873165" w:rsidRPr="00873165" w:rsidRDefault="00873165" w:rsidP="00873165">
      <w:pPr>
        <w:widowControl w:val="0"/>
      </w:pPr>
    </w:p>
    <w:p w:rsidR="00873165" w:rsidRPr="00873165" w:rsidRDefault="00873165" w:rsidP="00873165">
      <w:pPr>
        <w:widowControl w:val="0"/>
        <w:ind w:firstLine="708"/>
        <w:rPr>
          <w:bCs/>
        </w:rPr>
      </w:pPr>
      <w:r w:rsidRPr="00873165">
        <w:rPr>
          <w:b/>
          <w:bCs/>
        </w:rPr>
        <w:t>7. Сроки оказания транспортных услуг:</w:t>
      </w:r>
      <w:r w:rsidRPr="00873165">
        <w:rPr>
          <w:bCs/>
        </w:rPr>
        <w:t xml:space="preserve"> </w:t>
      </w:r>
    </w:p>
    <w:p w:rsidR="00873165" w:rsidRPr="00873165" w:rsidRDefault="00873165" w:rsidP="00873165">
      <w:pPr>
        <w:widowControl w:val="0"/>
        <w:ind w:firstLine="708"/>
        <w:rPr>
          <w:rFonts w:eastAsia="Calibri"/>
        </w:rPr>
      </w:pPr>
      <w:r w:rsidRPr="00873165">
        <w:rPr>
          <w:bCs/>
        </w:rPr>
        <w:t>ю</w:t>
      </w:r>
      <w:r w:rsidRPr="00873165">
        <w:rPr>
          <w:rFonts w:eastAsia="Calibri"/>
        </w:rPr>
        <w:t xml:space="preserve">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w:t>
      </w:r>
      <w:proofErr w:type="gramStart"/>
      <w:r w:rsidRPr="00873165">
        <w:rPr>
          <w:rFonts w:eastAsia="Calibri"/>
        </w:rPr>
        <w:t xml:space="preserve">Если до истечения срока их действия не наступят обстоятельства, предусмотренные </w:t>
      </w:r>
      <w:hyperlink r:id="rId12" w:history="1">
        <w:r w:rsidRPr="00873165">
          <w:rPr>
            <w:rFonts w:eastAsia="Calibri"/>
          </w:rPr>
          <w:t>пунктами 1</w:t>
        </w:r>
      </w:hyperlink>
      <w:r w:rsidRPr="00873165">
        <w:rPr>
          <w:rFonts w:eastAsia="Calibri"/>
        </w:rPr>
        <w:t xml:space="preserve"> - </w:t>
      </w:r>
      <w:hyperlink r:id="rId13" w:history="1">
        <w:r w:rsidRPr="00873165">
          <w:rPr>
            <w:rFonts w:eastAsia="Calibri"/>
          </w:rPr>
          <w:t>4 части 1 статьи 29</w:t>
        </w:r>
      </w:hyperlink>
      <w:r w:rsidRPr="00873165">
        <w:rPr>
          <w:rFonts w:eastAsia="Calibri"/>
        </w:rPr>
        <w:t xml:space="preserve"> Федерального закона </w:t>
      </w:r>
      <w:r w:rsidRPr="00873165">
        <w:t>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873165">
        <w:rPr>
          <w:rFonts w:eastAsia="Calibri"/>
        </w:rPr>
        <w:t>, действие указанных свидетельства об осуществлении перевозок по маршруту</w:t>
      </w:r>
      <w:proofErr w:type="gramEnd"/>
      <w:r w:rsidRPr="00873165">
        <w:rPr>
          <w:rFonts w:eastAsia="Calibri"/>
        </w:rPr>
        <w:t xml:space="preserve">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873165" w:rsidRPr="00873165" w:rsidRDefault="00873165" w:rsidP="00873165">
      <w:pPr>
        <w:widowControl w:val="0"/>
        <w:jc w:val="center"/>
        <w:rPr>
          <w:b/>
        </w:rPr>
      </w:pPr>
      <w:r w:rsidRPr="00873165">
        <w:rPr>
          <w:b/>
        </w:rPr>
        <w:t>8. Форма заявки на участие в открытом конкурсе:</w:t>
      </w:r>
    </w:p>
    <w:p w:rsidR="00873165" w:rsidRPr="00873165" w:rsidRDefault="00873165" w:rsidP="00873165">
      <w:pPr>
        <w:pStyle w:val="ConsPlusNormal"/>
        <w:ind w:firstLine="708"/>
        <w:jc w:val="both"/>
        <w:rPr>
          <w:rFonts w:ascii="Times New Roman" w:hAnsi="Times New Roman" w:cs="Times New Roman"/>
        </w:rPr>
      </w:pPr>
      <w:proofErr w:type="gramStart"/>
      <w:r w:rsidRPr="00873165">
        <w:rPr>
          <w:rFonts w:ascii="Times New Roman" w:hAnsi="Times New Roman" w:cs="Times New Roman"/>
        </w:rPr>
        <w:lastRenderedPageBreak/>
        <w:t>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w:t>
      </w:r>
      <w:proofErr w:type="gramEnd"/>
      <w:r w:rsidRPr="00873165">
        <w:rPr>
          <w:rFonts w:ascii="Times New Roman" w:hAnsi="Times New Roman" w:cs="Times New Roman"/>
        </w:rPr>
        <w:t xml:space="preserve"> Федерации и о внесении изменений в отдельные законодательные акты Российской Федерации» в </w:t>
      </w:r>
      <w:proofErr w:type="spellStart"/>
      <w:r w:rsidRPr="00873165">
        <w:rPr>
          <w:rFonts w:ascii="Times New Roman" w:hAnsi="Times New Roman" w:cs="Times New Roman"/>
        </w:rPr>
        <w:t>Турковском</w:t>
      </w:r>
      <w:proofErr w:type="spellEnd"/>
      <w:r w:rsidRPr="00873165">
        <w:rPr>
          <w:rFonts w:ascii="Times New Roman" w:hAnsi="Times New Roman" w:cs="Times New Roman"/>
        </w:rPr>
        <w:t xml:space="preserve"> муниципальном районе».</w:t>
      </w:r>
    </w:p>
    <w:p w:rsidR="00873165" w:rsidRPr="00873165" w:rsidRDefault="00873165" w:rsidP="00873165">
      <w:pPr>
        <w:pStyle w:val="ConsPlusNonformat"/>
        <w:ind w:firstLine="708"/>
        <w:jc w:val="both"/>
        <w:rPr>
          <w:rFonts w:ascii="Times New Roman" w:hAnsi="Times New Roman" w:cs="Times New Roman"/>
        </w:rPr>
      </w:pPr>
      <w:r w:rsidRPr="00873165">
        <w:rPr>
          <w:rFonts w:ascii="Times New Roman" w:hAnsi="Times New Roman" w:cs="Times New Roman"/>
        </w:rPr>
        <w:t xml:space="preserve">Заявка </w:t>
      </w:r>
      <w:proofErr w:type="gramStart"/>
      <w:r w:rsidRPr="00873165">
        <w:rPr>
          <w:rFonts w:ascii="Times New Roman" w:hAnsi="Times New Roman" w:cs="Times New Roman"/>
        </w:rPr>
        <w:t>на участие в открытом конкурсе на право получения свидетельства об осуществлении перевозок по муниципальному маршруту</w:t>
      </w:r>
      <w:proofErr w:type="gramEnd"/>
      <w:r w:rsidRPr="00873165">
        <w:rPr>
          <w:rFonts w:ascii="Times New Roman" w:hAnsi="Times New Roman" w:cs="Times New Roman"/>
        </w:rPr>
        <w:t xml:space="preserve"> регулярных перевозок оформляется согласно нижеприведенной формы.</w:t>
      </w:r>
    </w:p>
    <w:p w:rsidR="00873165" w:rsidRPr="00873165" w:rsidRDefault="00873165" w:rsidP="00873165">
      <w:pPr>
        <w:pStyle w:val="ConsPlusNormal"/>
        <w:ind w:firstLine="0"/>
        <w:jc w:val="both"/>
        <w:rPr>
          <w:rFonts w:ascii="Times New Roman" w:hAnsi="Times New Roman" w:cs="Times New Roman"/>
        </w:rPr>
      </w:pPr>
    </w:p>
    <w:p w:rsidR="00873165" w:rsidRPr="00873165" w:rsidRDefault="00873165" w:rsidP="00873165">
      <w:pPr>
        <w:jc w:val="center"/>
        <w:rPr>
          <w:b/>
          <w:bCs/>
        </w:rPr>
      </w:pPr>
    </w:p>
    <w:p w:rsidR="00873165" w:rsidRPr="00873165" w:rsidRDefault="00873165" w:rsidP="00873165">
      <w:pPr>
        <w:jc w:val="center"/>
        <w:rPr>
          <w:b/>
          <w:bCs/>
        </w:rPr>
      </w:pPr>
    </w:p>
    <w:p w:rsidR="00873165" w:rsidRPr="00873165" w:rsidRDefault="00873165" w:rsidP="00873165">
      <w:pPr>
        <w:jc w:val="center"/>
      </w:pPr>
      <w:r w:rsidRPr="00873165">
        <w:rPr>
          <w:b/>
          <w:bCs/>
        </w:rPr>
        <w:t>Заявка</w:t>
      </w:r>
    </w:p>
    <w:p w:rsidR="00873165" w:rsidRPr="00873165" w:rsidRDefault="00873165" w:rsidP="00873165">
      <w:pPr>
        <w:jc w:val="center"/>
      </w:pPr>
      <w:r w:rsidRPr="00873165">
        <w:rPr>
          <w:b/>
          <w:bCs/>
        </w:rPr>
        <w:t>на участие в открытом конкурсе на право получения</w:t>
      </w:r>
    </w:p>
    <w:p w:rsidR="00873165" w:rsidRPr="00873165" w:rsidRDefault="00873165" w:rsidP="00873165">
      <w:pPr>
        <w:jc w:val="center"/>
      </w:pPr>
      <w:r w:rsidRPr="00873165">
        <w:rPr>
          <w:b/>
          <w:bCs/>
        </w:rPr>
        <w:t>свидетельства об осуществлении перевозок</w:t>
      </w:r>
    </w:p>
    <w:p w:rsidR="00873165" w:rsidRPr="00873165" w:rsidRDefault="00873165" w:rsidP="00873165">
      <w:pPr>
        <w:jc w:val="center"/>
      </w:pPr>
      <w:r w:rsidRPr="00873165">
        <w:rPr>
          <w:b/>
          <w:bCs/>
        </w:rPr>
        <w:t>по муниципальному маршруту регулярных перевозок</w:t>
      </w:r>
    </w:p>
    <w:p w:rsidR="00873165" w:rsidRPr="00873165" w:rsidRDefault="00873165" w:rsidP="00873165">
      <w:r w:rsidRPr="00873165">
        <w:rPr>
          <w:b/>
          <w:bCs/>
        </w:rPr>
        <w:t>_________________________________________________________</w:t>
      </w:r>
    </w:p>
    <w:p w:rsidR="00873165" w:rsidRPr="00873165" w:rsidRDefault="00873165" w:rsidP="00873165">
      <w:r w:rsidRPr="00873165">
        <w:rPr>
          <w:bCs/>
        </w:rPr>
        <w:t>(наименование маршрута)</w:t>
      </w:r>
    </w:p>
    <w:p w:rsidR="00873165" w:rsidRPr="00873165" w:rsidRDefault="00873165" w:rsidP="00873165"/>
    <w:p w:rsidR="00873165" w:rsidRPr="00873165" w:rsidRDefault="00873165" w:rsidP="00873165">
      <w:bookmarkStart w:id="1" w:name="sub_10101"/>
      <w:r w:rsidRPr="00873165">
        <w:t xml:space="preserve">1. Наименование юридического лица (Ф.И.О. индивидуального </w:t>
      </w:r>
      <w:bookmarkEnd w:id="1"/>
      <w:r w:rsidRPr="00873165">
        <w:t>предпринимателя, участников договора простого товарищества*)______________________________</w:t>
      </w:r>
    </w:p>
    <w:p w:rsidR="00873165" w:rsidRPr="00873165" w:rsidRDefault="00873165" w:rsidP="00873165">
      <w:r w:rsidRPr="00873165">
        <w:t>______________________________________________________________________</w:t>
      </w:r>
    </w:p>
    <w:p w:rsidR="00873165" w:rsidRPr="00873165" w:rsidRDefault="00873165" w:rsidP="00873165">
      <w:bookmarkStart w:id="2" w:name="sub_10102"/>
      <w:r w:rsidRPr="00873165">
        <w:t>2. ИНН ________________________________________________________________</w:t>
      </w:r>
    </w:p>
    <w:p w:rsidR="00873165" w:rsidRPr="00873165" w:rsidRDefault="00873165" w:rsidP="00873165">
      <w:bookmarkStart w:id="3" w:name="sub_10103"/>
      <w:bookmarkEnd w:id="2"/>
      <w:r w:rsidRPr="00873165">
        <w:t>3.ОГРН _______________________________________________________________</w:t>
      </w:r>
    </w:p>
    <w:p w:rsidR="00873165" w:rsidRPr="00873165" w:rsidRDefault="00873165" w:rsidP="00873165">
      <w:bookmarkStart w:id="4" w:name="sub_10104"/>
      <w:bookmarkEnd w:id="3"/>
      <w:r w:rsidRPr="00873165">
        <w:t>4. Номер и дата выдачи лицензии _________________________________________</w:t>
      </w:r>
    </w:p>
    <w:p w:rsidR="00873165" w:rsidRPr="00873165" w:rsidRDefault="00873165" w:rsidP="00873165">
      <w:bookmarkStart w:id="5" w:name="sub_10105"/>
      <w:bookmarkEnd w:id="4"/>
      <w:r w:rsidRPr="00873165">
        <w:t>5. Место нахождения ________________________________________________</w:t>
      </w:r>
    </w:p>
    <w:p w:rsidR="00873165" w:rsidRPr="00873165" w:rsidRDefault="00873165" w:rsidP="00873165">
      <w:bookmarkStart w:id="6" w:name="sub_10106"/>
      <w:bookmarkEnd w:id="5"/>
      <w:r w:rsidRPr="00873165">
        <w:t>6. Почтовый адрес __________________________________________________</w:t>
      </w:r>
    </w:p>
    <w:p w:rsidR="00873165" w:rsidRPr="00873165" w:rsidRDefault="00873165" w:rsidP="00873165">
      <w:bookmarkStart w:id="7" w:name="sub_10107"/>
      <w:bookmarkEnd w:id="6"/>
      <w:r w:rsidRPr="00873165">
        <w:t>7. Контактные телефоны: ________________________________________________</w:t>
      </w:r>
    </w:p>
    <w:bookmarkEnd w:id="7"/>
    <w:p w:rsidR="00873165" w:rsidRPr="00873165" w:rsidRDefault="00873165" w:rsidP="00873165">
      <w:r w:rsidRPr="00873165">
        <w:t>Представляю документы на участие в открытом конкурсе по муниципальному маршруту регулярных перевозок по нерегулируемым тарифам:__________________________________________________________________________________</w:t>
      </w:r>
    </w:p>
    <w:p w:rsidR="00873165" w:rsidRPr="00873165" w:rsidRDefault="00873165" w:rsidP="00873165">
      <w:bookmarkStart w:id="8" w:name="sub_10108"/>
      <w:r w:rsidRPr="00873165">
        <w:t>8. Планируемое расписание для каждого остановочного пункта:</w:t>
      </w:r>
    </w:p>
    <w:bookmarkEnd w:id="8"/>
    <w:p w:rsidR="00873165" w:rsidRPr="00873165" w:rsidRDefault="00873165" w:rsidP="00873165"/>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873165" w:rsidRPr="00873165" w:rsidTr="00873165">
        <w:tc>
          <w:tcPr>
            <w:tcW w:w="9923" w:type="dxa"/>
            <w:gridSpan w:val="5"/>
            <w:tcBorders>
              <w:top w:val="single" w:sz="4" w:space="0" w:color="auto"/>
              <w:bottom w:val="nil"/>
            </w:tcBorders>
          </w:tcPr>
          <w:p w:rsidR="00873165" w:rsidRPr="00873165" w:rsidRDefault="00873165" w:rsidP="00873165">
            <w:r w:rsidRPr="00873165">
              <w:t>Зимний период года (</w:t>
            </w:r>
            <w:proofErr w:type="gramStart"/>
            <w:r w:rsidRPr="00873165">
              <w:t>с</w:t>
            </w:r>
            <w:proofErr w:type="gramEnd"/>
            <w:r w:rsidRPr="00873165">
              <w:t xml:space="preserve"> ____ по _____)</w:t>
            </w:r>
          </w:p>
        </w:tc>
      </w:tr>
      <w:tr w:rsidR="00873165" w:rsidRPr="00873165" w:rsidTr="00873165">
        <w:tc>
          <w:tcPr>
            <w:tcW w:w="2046" w:type="dxa"/>
            <w:vMerge w:val="restart"/>
            <w:tcBorders>
              <w:top w:val="single" w:sz="4" w:space="0" w:color="auto"/>
              <w:bottom w:val="nil"/>
              <w:right w:val="nil"/>
            </w:tcBorders>
          </w:tcPr>
          <w:p w:rsidR="00873165" w:rsidRPr="00873165" w:rsidRDefault="00873165" w:rsidP="00873165">
            <w:r w:rsidRPr="00873165">
              <w:t>Наименование остановочного пункта</w:t>
            </w:r>
          </w:p>
        </w:tc>
        <w:tc>
          <w:tcPr>
            <w:tcW w:w="4075" w:type="dxa"/>
            <w:gridSpan w:val="2"/>
            <w:tcBorders>
              <w:top w:val="single" w:sz="4" w:space="0" w:color="auto"/>
              <w:left w:val="single" w:sz="4" w:space="0" w:color="auto"/>
              <w:bottom w:val="nil"/>
              <w:right w:val="nil"/>
            </w:tcBorders>
          </w:tcPr>
          <w:p w:rsidR="00873165" w:rsidRPr="00873165" w:rsidRDefault="00873165" w:rsidP="00873165">
            <w:r w:rsidRPr="00873165">
              <w:t>Прямое направление</w:t>
            </w:r>
          </w:p>
        </w:tc>
        <w:tc>
          <w:tcPr>
            <w:tcW w:w="3802" w:type="dxa"/>
            <w:gridSpan w:val="2"/>
            <w:tcBorders>
              <w:top w:val="single" w:sz="4" w:space="0" w:color="auto"/>
              <w:left w:val="single" w:sz="4" w:space="0" w:color="auto"/>
              <w:bottom w:val="nil"/>
            </w:tcBorders>
          </w:tcPr>
          <w:p w:rsidR="00873165" w:rsidRPr="00873165" w:rsidRDefault="00873165" w:rsidP="00873165">
            <w:r w:rsidRPr="00873165">
              <w:t>Обратное направление</w:t>
            </w:r>
          </w:p>
        </w:tc>
      </w:tr>
      <w:tr w:rsidR="00873165" w:rsidRPr="00873165" w:rsidTr="00873165">
        <w:tc>
          <w:tcPr>
            <w:tcW w:w="2046" w:type="dxa"/>
            <w:vMerge/>
            <w:tcBorders>
              <w:top w:val="nil"/>
              <w:bottom w:val="nil"/>
              <w:right w:val="nil"/>
            </w:tcBorders>
          </w:tcPr>
          <w:p w:rsidR="00873165" w:rsidRPr="00873165" w:rsidRDefault="00873165" w:rsidP="00873165"/>
        </w:tc>
        <w:tc>
          <w:tcPr>
            <w:tcW w:w="1782" w:type="dxa"/>
            <w:tcBorders>
              <w:top w:val="single" w:sz="4" w:space="0" w:color="auto"/>
              <w:left w:val="single" w:sz="4" w:space="0" w:color="auto"/>
              <w:bottom w:val="nil"/>
              <w:right w:val="nil"/>
            </w:tcBorders>
          </w:tcPr>
          <w:p w:rsidR="00873165" w:rsidRPr="00873165" w:rsidRDefault="00873165" w:rsidP="00873165">
            <w:r w:rsidRPr="00873165">
              <w:t>дни отправления</w:t>
            </w:r>
          </w:p>
        </w:tc>
        <w:tc>
          <w:tcPr>
            <w:tcW w:w="2293" w:type="dxa"/>
            <w:tcBorders>
              <w:top w:val="single" w:sz="4" w:space="0" w:color="auto"/>
              <w:left w:val="single" w:sz="4" w:space="0" w:color="auto"/>
              <w:bottom w:val="nil"/>
              <w:right w:val="nil"/>
            </w:tcBorders>
          </w:tcPr>
          <w:p w:rsidR="00873165" w:rsidRPr="00873165" w:rsidRDefault="00873165" w:rsidP="00873165">
            <w:r w:rsidRPr="00873165">
              <w:t xml:space="preserve">время отправления, </w:t>
            </w:r>
            <w:proofErr w:type="spellStart"/>
            <w:r w:rsidRPr="00873165">
              <w:t>час</w:t>
            </w:r>
            <w:proofErr w:type="gramStart"/>
            <w:r w:rsidRPr="00873165">
              <w:t>.м</w:t>
            </w:r>
            <w:proofErr w:type="gramEnd"/>
            <w:r w:rsidRPr="00873165">
              <w:t>ин</w:t>
            </w:r>
            <w:proofErr w:type="spellEnd"/>
            <w:r w:rsidRPr="00873165">
              <w:t>.</w:t>
            </w:r>
          </w:p>
        </w:tc>
        <w:tc>
          <w:tcPr>
            <w:tcW w:w="1817" w:type="dxa"/>
            <w:tcBorders>
              <w:top w:val="single" w:sz="4" w:space="0" w:color="auto"/>
              <w:left w:val="single" w:sz="4" w:space="0" w:color="auto"/>
              <w:bottom w:val="nil"/>
              <w:right w:val="nil"/>
            </w:tcBorders>
          </w:tcPr>
          <w:p w:rsidR="00873165" w:rsidRPr="00873165" w:rsidRDefault="00873165" w:rsidP="00873165">
            <w:r w:rsidRPr="00873165">
              <w:t>дни отправления</w:t>
            </w:r>
          </w:p>
        </w:tc>
        <w:tc>
          <w:tcPr>
            <w:tcW w:w="1985" w:type="dxa"/>
            <w:tcBorders>
              <w:top w:val="single" w:sz="4" w:space="0" w:color="auto"/>
              <w:left w:val="single" w:sz="4" w:space="0" w:color="auto"/>
              <w:bottom w:val="nil"/>
            </w:tcBorders>
          </w:tcPr>
          <w:p w:rsidR="00873165" w:rsidRPr="00873165" w:rsidRDefault="00873165" w:rsidP="00873165">
            <w:r w:rsidRPr="00873165">
              <w:t xml:space="preserve">время отправления, </w:t>
            </w:r>
            <w:proofErr w:type="spellStart"/>
            <w:r w:rsidRPr="00873165">
              <w:t>час</w:t>
            </w:r>
            <w:proofErr w:type="gramStart"/>
            <w:r w:rsidRPr="00873165">
              <w:t>.м</w:t>
            </w:r>
            <w:proofErr w:type="gramEnd"/>
            <w:r w:rsidRPr="00873165">
              <w:t>ин</w:t>
            </w:r>
            <w:proofErr w:type="spellEnd"/>
            <w:r w:rsidRPr="00873165">
              <w:t>.</w:t>
            </w:r>
          </w:p>
        </w:tc>
      </w:tr>
      <w:tr w:rsidR="00873165" w:rsidRPr="00873165" w:rsidTr="00873165">
        <w:tc>
          <w:tcPr>
            <w:tcW w:w="2046" w:type="dxa"/>
            <w:tcBorders>
              <w:top w:val="single" w:sz="4" w:space="0" w:color="auto"/>
              <w:bottom w:val="nil"/>
              <w:right w:val="nil"/>
            </w:tcBorders>
            <w:vAlign w:val="bottom"/>
          </w:tcPr>
          <w:p w:rsidR="00873165" w:rsidRPr="00873165" w:rsidRDefault="00873165" w:rsidP="00873165">
            <w:r w:rsidRPr="00873165">
              <w:t>1</w:t>
            </w:r>
          </w:p>
        </w:tc>
        <w:tc>
          <w:tcPr>
            <w:tcW w:w="1782" w:type="dxa"/>
            <w:tcBorders>
              <w:top w:val="single" w:sz="4" w:space="0" w:color="auto"/>
              <w:left w:val="single" w:sz="4" w:space="0" w:color="auto"/>
              <w:bottom w:val="nil"/>
              <w:right w:val="nil"/>
            </w:tcBorders>
            <w:vAlign w:val="bottom"/>
          </w:tcPr>
          <w:p w:rsidR="00873165" w:rsidRPr="00873165" w:rsidRDefault="00873165" w:rsidP="00873165">
            <w:r w:rsidRPr="00873165">
              <w:t>2</w:t>
            </w:r>
          </w:p>
        </w:tc>
        <w:tc>
          <w:tcPr>
            <w:tcW w:w="2293" w:type="dxa"/>
            <w:tcBorders>
              <w:top w:val="single" w:sz="4" w:space="0" w:color="auto"/>
              <w:left w:val="single" w:sz="4" w:space="0" w:color="auto"/>
              <w:bottom w:val="nil"/>
              <w:right w:val="nil"/>
            </w:tcBorders>
            <w:vAlign w:val="bottom"/>
          </w:tcPr>
          <w:p w:rsidR="00873165" w:rsidRPr="00873165" w:rsidRDefault="00873165" w:rsidP="00873165">
            <w:r w:rsidRPr="00873165">
              <w:t>3</w:t>
            </w:r>
          </w:p>
        </w:tc>
        <w:tc>
          <w:tcPr>
            <w:tcW w:w="1817" w:type="dxa"/>
            <w:tcBorders>
              <w:top w:val="single" w:sz="4" w:space="0" w:color="auto"/>
              <w:left w:val="single" w:sz="4" w:space="0" w:color="auto"/>
              <w:bottom w:val="nil"/>
              <w:right w:val="nil"/>
            </w:tcBorders>
            <w:vAlign w:val="bottom"/>
          </w:tcPr>
          <w:p w:rsidR="00873165" w:rsidRPr="00873165" w:rsidRDefault="00873165" w:rsidP="00873165">
            <w:r w:rsidRPr="00873165">
              <w:t>4</w:t>
            </w:r>
          </w:p>
        </w:tc>
        <w:tc>
          <w:tcPr>
            <w:tcW w:w="1985" w:type="dxa"/>
            <w:tcBorders>
              <w:top w:val="single" w:sz="4" w:space="0" w:color="auto"/>
              <w:left w:val="single" w:sz="4" w:space="0" w:color="auto"/>
              <w:bottom w:val="nil"/>
            </w:tcBorders>
            <w:vAlign w:val="bottom"/>
          </w:tcPr>
          <w:p w:rsidR="00873165" w:rsidRPr="00873165" w:rsidRDefault="00873165" w:rsidP="00873165">
            <w:r w:rsidRPr="00873165">
              <w:t>5</w:t>
            </w:r>
          </w:p>
        </w:tc>
      </w:tr>
      <w:tr w:rsidR="00873165" w:rsidRPr="00873165" w:rsidTr="00873165">
        <w:tc>
          <w:tcPr>
            <w:tcW w:w="2046" w:type="dxa"/>
            <w:tcBorders>
              <w:top w:val="single" w:sz="4" w:space="0" w:color="auto"/>
              <w:bottom w:val="single" w:sz="4" w:space="0" w:color="auto"/>
              <w:right w:val="nil"/>
            </w:tcBorders>
          </w:tcPr>
          <w:p w:rsidR="00873165" w:rsidRPr="00873165" w:rsidRDefault="00873165" w:rsidP="00873165"/>
        </w:tc>
        <w:tc>
          <w:tcPr>
            <w:tcW w:w="1782" w:type="dxa"/>
            <w:tcBorders>
              <w:top w:val="single" w:sz="4" w:space="0" w:color="auto"/>
              <w:left w:val="single" w:sz="4" w:space="0" w:color="auto"/>
              <w:bottom w:val="single" w:sz="4" w:space="0" w:color="auto"/>
              <w:right w:val="nil"/>
            </w:tcBorders>
          </w:tcPr>
          <w:p w:rsidR="00873165" w:rsidRPr="00873165" w:rsidRDefault="00873165" w:rsidP="00873165"/>
        </w:tc>
        <w:tc>
          <w:tcPr>
            <w:tcW w:w="2293" w:type="dxa"/>
            <w:tcBorders>
              <w:top w:val="single" w:sz="4" w:space="0" w:color="auto"/>
              <w:left w:val="single" w:sz="4" w:space="0" w:color="auto"/>
              <w:bottom w:val="single" w:sz="4" w:space="0" w:color="auto"/>
              <w:right w:val="nil"/>
            </w:tcBorders>
          </w:tcPr>
          <w:p w:rsidR="00873165" w:rsidRPr="00873165" w:rsidRDefault="00873165" w:rsidP="00873165"/>
        </w:tc>
        <w:tc>
          <w:tcPr>
            <w:tcW w:w="1817" w:type="dxa"/>
            <w:tcBorders>
              <w:top w:val="single" w:sz="4" w:space="0" w:color="auto"/>
              <w:left w:val="single" w:sz="4" w:space="0" w:color="auto"/>
              <w:bottom w:val="single" w:sz="4" w:space="0" w:color="auto"/>
              <w:right w:val="nil"/>
            </w:tcBorders>
          </w:tcPr>
          <w:p w:rsidR="00873165" w:rsidRPr="00873165" w:rsidRDefault="00873165" w:rsidP="00873165"/>
        </w:tc>
        <w:tc>
          <w:tcPr>
            <w:tcW w:w="1985" w:type="dxa"/>
            <w:tcBorders>
              <w:top w:val="single" w:sz="4" w:space="0" w:color="auto"/>
              <w:left w:val="single" w:sz="4" w:space="0" w:color="auto"/>
              <w:bottom w:val="single" w:sz="4" w:space="0" w:color="auto"/>
            </w:tcBorders>
          </w:tcPr>
          <w:p w:rsidR="00873165" w:rsidRPr="00873165" w:rsidRDefault="00873165" w:rsidP="00873165"/>
        </w:tc>
      </w:tr>
      <w:tr w:rsidR="00873165" w:rsidRPr="00873165" w:rsidTr="00873165">
        <w:tc>
          <w:tcPr>
            <w:tcW w:w="2046" w:type="dxa"/>
            <w:tcBorders>
              <w:top w:val="single" w:sz="4" w:space="0" w:color="auto"/>
              <w:bottom w:val="single" w:sz="4" w:space="0" w:color="auto"/>
              <w:right w:val="nil"/>
            </w:tcBorders>
          </w:tcPr>
          <w:p w:rsidR="00873165" w:rsidRPr="00873165" w:rsidRDefault="00873165" w:rsidP="00873165"/>
        </w:tc>
        <w:tc>
          <w:tcPr>
            <w:tcW w:w="1782" w:type="dxa"/>
            <w:tcBorders>
              <w:top w:val="single" w:sz="4" w:space="0" w:color="auto"/>
              <w:left w:val="single" w:sz="4" w:space="0" w:color="auto"/>
              <w:bottom w:val="single" w:sz="4" w:space="0" w:color="auto"/>
              <w:right w:val="nil"/>
            </w:tcBorders>
          </w:tcPr>
          <w:p w:rsidR="00873165" w:rsidRPr="00873165" w:rsidRDefault="00873165" w:rsidP="00873165"/>
        </w:tc>
        <w:tc>
          <w:tcPr>
            <w:tcW w:w="2293" w:type="dxa"/>
            <w:tcBorders>
              <w:top w:val="single" w:sz="4" w:space="0" w:color="auto"/>
              <w:left w:val="single" w:sz="4" w:space="0" w:color="auto"/>
              <w:bottom w:val="single" w:sz="4" w:space="0" w:color="auto"/>
              <w:right w:val="nil"/>
            </w:tcBorders>
          </w:tcPr>
          <w:p w:rsidR="00873165" w:rsidRPr="00873165" w:rsidRDefault="00873165" w:rsidP="00873165"/>
        </w:tc>
        <w:tc>
          <w:tcPr>
            <w:tcW w:w="1817" w:type="dxa"/>
            <w:tcBorders>
              <w:top w:val="single" w:sz="4" w:space="0" w:color="auto"/>
              <w:left w:val="single" w:sz="4" w:space="0" w:color="auto"/>
              <w:bottom w:val="single" w:sz="4" w:space="0" w:color="auto"/>
              <w:right w:val="nil"/>
            </w:tcBorders>
          </w:tcPr>
          <w:p w:rsidR="00873165" w:rsidRPr="00873165" w:rsidRDefault="00873165" w:rsidP="00873165"/>
        </w:tc>
        <w:tc>
          <w:tcPr>
            <w:tcW w:w="1985" w:type="dxa"/>
            <w:tcBorders>
              <w:top w:val="single" w:sz="4" w:space="0" w:color="auto"/>
              <w:left w:val="single" w:sz="4" w:space="0" w:color="auto"/>
              <w:bottom w:val="single" w:sz="4" w:space="0" w:color="auto"/>
            </w:tcBorders>
          </w:tcPr>
          <w:p w:rsidR="00873165" w:rsidRPr="00873165" w:rsidRDefault="00873165" w:rsidP="00873165"/>
        </w:tc>
      </w:tr>
    </w:tbl>
    <w:p w:rsidR="00873165" w:rsidRPr="00873165" w:rsidRDefault="00873165" w:rsidP="00873165"/>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873165" w:rsidRPr="00873165" w:rsidTr="00873165">
        <w:tc>
          <w:tcPr>
            <w:tcW w:w="9923" w:type="dxa"/>
            <w:gridSpan w:val="5"/>
            <w:tcBorders>
              <w:top w:val="single" w:sz="4" w:space="0" w:color="auto"/>
              <w:bottom w:val="nil"/>
            </w:tcBorders>
          </w:tcPr>
          <w:p w:rsidR="00873165" w:rsidRPr="00873165" w:rsidRDefault="00873165" w:rsidP="00873165">
            <w:r w:rsidRPr="00873165">
              <w:t>Летний период года (</w:t>
            </w:r>
            <w:proofErr w:type="gramStart"/>
            <w:r w:rsidRPr="00873165">
              <w:t>с</w:t>
            </w:r>
            <w:proofErr w:type="gramEnd"/>
            <w:r w:rsidRPr="00873165">
              <w:t xml:space="preserve"> ____ по _____)</w:t>
            </w:r>
          </w:p>
        </w:tc>
      </w:tr>
      <w:tr w:rsidR="00873165" w:rsidRPr="00873165" w:rsidTr="00873165">
        <w:tc>
          <w:tcPr>
            <w:tcW w:w="2046" w:type="dxa"/>
            <w:vMerge w:val="restart"/>
            <w:tcBorders>
              <w:top w:val="single" w:sz="4" w:space="0" w:color="auto"/>
              <w:bottom w:val="nil"/>
              <w:right w:val="nil"/>
            </w:tcBorders>
          </w:tcPr>
          <w:p w:rsidR="00873165" w:rsidRPr="00873165" w:rsidRDefault="00873165" w:rsidP="00873165">
            <w:r w:rsidRPr="00873165">
              <w:t>Наименование остановочного пункта</w:t>
            </w:r>
          </w:p>
        </w:tc>
        <w:tc>
          <w:tcPr>
            <w:tcW w:w="4075" w:type="dxa"/>
            <w:gridSpan w:val="2"/>
            <w:tcBorders>
              <w:top w:val="single" w:sz="4" w:space="0" w:color="auto"/>
              <w:left w:val="single" w:sz="4" w:space="0" w:color="auto"/>
              <w:bottom w:val="nil"/>
              <w:right w:val="nil"/>
            </w:tcBorders>
          </w:tcPr>
          <w:p w:rsidR="00873165" w:rsidRPr="00873165" w:rsidRDefault="00873165" w:rsidP="00873165">
            <w:r w:rsidRPr="00873165">
              <w:t>Прямое направление</w:t>
            </w:r>
          </w:p>
        </w:tc>
        <w:tc>
          <w:tcPr>
            <w:tcW w:w="3802" w:type="dxa"/>
            <w:gridSpan w:val="2"/>
            <w:tcBorders>
              <w:top w:val="single" w:sz="4" w:space="0" w:color="auto"/>
              <w:left w:val="single" w:sz="4" w:space="0" w:color="auto"/>
              <w:bottom w:val="nil"/>
            </w:tcBorders>
          </w:tcPr>
          <w:p w:rsidR="00873165" w:rsidRPr="00873165" w:rsidRDefault="00873165" w:rsidP="00873165">
            <w:r w:rsidRPr="00873165">
              <w:t>Обратное направление</w:t>
            </w:r>
          </w:p>
        </w:tc>
      </w:tr>
      <w:tr w:rsidR="00873165" w:rsidRPr="00873165" w:rsidTr="00873165">
        <w:tc>
          <w:tcPr>
            <w:tcW w:w="2046" w:type="dxa"/>
            <w:vMerge/>
            <w:tcBorders>
              <w:top w:val="nil"/>
              <w:bottom w:val="nil"/>
              <w:right w:val="nil"/>
            </w:tcBorders>
          </w:tcPr>
          <w:p w:rsidR="00873165" w:rsidRPr="00873165" w:rsidRDefault="00873165" w:rsidP="00873165"/>
        </w:tc>
        <w:tc>
          <w:tcPr>
            <w:tcW w:w="1782" w:type="dxa"/>
            <w:tcBorders>
              <w:top w:val="single" w:sz="4" w:space="0" w:color="auto"/>
              <w:left w:val="single" w:sz="4" w:space="0" w:color="auto"/>
              <w:bottom w:val="nil"/>
              <w:right w:val="nil"/>
            </w:tcBorders>
          </w:tcPr>
          <w:p w:rsidR="00873165" w:rsidRPr="00873165" w:rsidRDefault="00873165" w:rsidP="00873165">
            <w:r w:rsidRPr="00873165">
              <w:t>дни отправления</w:t>
            </w:r>
          </w:p>
        </w:tc>
        <w:tc>
          <w:tcPr>
            <w:tcW w:w="2293" w:type="dxa"/>
            <w:tcBorders>
              <w:top w:val="single" w:sz="4" w:space="0" w:color="auto"/>
              <w:left w:val="single" w:sz="4" w:space="0" w:color="auto"/>
              <w:bottom w:val="nil"/>
              <w:right w:val="nil"/>
            </w:tcBorders>
          </w:tcPr>
          <w:p w:rsidR="00873165" w:rsidRPr="00873165" w:rsidRDefault="00873165" w:rsidP="00873165">
            <w:r w:rsidRPr="00873165">
              <w:t xml:space="preserve">время отправления, </w:t>
            </w:r>
            <w:proofErr w:type="spellStart"/>
            <w:r w:rsidRPr="00873165">
              <w:t>час</w:t>
            </w:r>
            <w:proofErr w:type="gramStart"/>
            <w:r w:rsidRPr="00873165">
              <w:t>.м</w:t>
            </w:r>
            <w:proofErr w:type="gramEnd"/>
            <w:r w:rsidRPr="00873165">
              <w:t>ин</w:t>
            </w:r>
            <w:proofErr w:type="spellEnd"/>
            <w:r w:rsidRPr="00873165">
              <w:t>.</w:t>
            </w:r>
          </w:p>
        </w:tc>
        <w:tc>
          <w:tcPr>
            <w:tcW w:w="1817" w:type="dxa"/>
            <w:tcBorders>
              <w:top w:val="single" w:sz="4" w:space="0" w:color="auto"/>
              <w:left w:val="single" w:sz="4" w:space="0" w:color="auto"/>
              <w:bottom w:val="nil"/>
              <w:right w:val="nil"/>
            </w:tcBorders>
          </w:tcPr>
          <w:p w:rsidR="00873165" w:rsidRPr="00873165" w:rsidRDefault="00873165" w:rsidP="00873165">
            <w:r w:rsidRPr="00873165">
              <w:t>дни отправления</w:t>
            </w:r>
          </w:p>
        </w:tc>
        <w:tc>
          <w:tcPr>
            <w:tcW w:w="1985" w:type="dxa"/>
            <w:tcBorders>
              <w:top w:val="single" w:sz="4" w:space="0" w:color="auto"/>
              <w:left w:val="single" w:sz="4" w:space="0" w:color="auto"/>
              <w:bottom w:val="nil"/>
            </w:tcBorders>
          </w:tcPr>
          <w:p w:rsidR="00873165" w:rsidRPr="00873165" w:rsidRDefault="00873165" w:rsidP="00873165">
            <w:r w:rsidRPr="00873165">
              <w:t xml:space="preserve">время отправления, </w:t>
            </w:r>
            <w:proofErr w:type="spellStart"/>
            <w:r w:rsidRPr="00873165">
              <w:t>час</w:t>
            </w:r>
            <w:proofErr w:type="gramStart"/>
            <w:r w:rsidRPr="00873165">
              <w:t>.м</w:t>
            </w:r>
            <w:proofErr w:type="gramEnd"/>
            <w:r w:rsidRPr="00873165">
              <w:t>ин</w:t>
            </w:r>
            <w:proofErr w:type="spellEnd"/>
            <w:r w:rsidRPr="00873165">
              <w:t>.</w:t>
            </w:r>
          </w:p>
        </w:tc>
      </w:tr>
      <w:tr w:rsidR="00873165" w:rsidRPr="00873165" w:rsidTr="00873165">
        <w:tc>
          <w:tcPr>
            <w:tcW w:w="2046" w:type="dxa"/>
            <w:tcBorders>
              <w:top w:val="single" w:sz="4" w:space="0" w:color="auto"/>
              <w:bottom w:val="nil"/>
              <w:right w:val="nil"/>
            </w:tcBorders>
            <w:vAlign w:val="bottom"/>
          </w:tcPr>
          <w:p w:rsidR="00873165" w:rsidRPr="00873165" w:rsidRDefault="00873165" w:rsidP="00873165">
            <w:r w:rsidRPr="00873165">
              <w:t>1</w:t>
            </w:r>
          </w:p>
        </w:tc>
        <w:tc>
          <w:tcPr>
            <w:tcW w:w="1782" w:type="dxa"/>
            <w:tcBorders>
              <w:top w:val="single" w:sz="4" w:space="0" w:color="auto"/>
              <w:left w:val="single" w:sz="4" w:space="0" w:color="auto"/>
              <w:bottom w:val="nil"/>
              <w:right w:val="nil"/>
            </w:tcBorders>
            <w:vAlign w:val="bottom"/>
          </w:tcPr>
          <w:p w:rsidR="00873165" w:rsidRPr="00873165" w:rsidRDefault="00873165" w:rsidP="00873165">
            <w:r w:rsidRPr="00873165">
              <w:t>2</w:t>
            </w:r>
          </w:p>
        </w:tc>
        <w:tc>
          <w:tcPr>
            <w:tcW w:w="2293" w:type="dxa"/>
            <w:tcBorders>
              <w:top w:val="single" w:sz="4" w:space="0" w:color="auto"/>
              <w:left w:val="single" w:sz="4" w:space="0" w:color="auto"/>
              <w:bottom w:val="nil"/>
              <w:right w:val="nil"/>
            </w:tcBorders>
            <w:vAlign w:val="bottom"/>
          </w:tcPr>
          <w:p w:rsidR="00873165" w:rsidRPr="00873165" w:rsidRDefault="00873165" w:rsidP="00873165">
            <w:r w:rsidRPr="00873165">
              <w:t>3</w:t>
            </w:r>
          </w:p>
        </w:tc>
        <w:tc>
          <w:tcPr>
            <w:tcW w:w="1817" w:type="dxa"/>
            <w:tcBorders>
              <w:top w:val="single" w:sz="4" w:space="0" w:color="auto"/>
              <w:left w:val="single" w:sz="4" w:space="0" w:color="auto"/>
              <w:bottom w:val="nil"/>
              <w:right w:val="nil"/>
            </w:tcBorders>
            <w:vAlign w:val="bottom"/>
          </w:tcPr>
          <w:p w:rsidR="00873165" w:rsidRPr="00873165" w:rsidRDefault="00873165" w:rsidP="00873165">
            <w:r w:rsidRPr="00873165">
              <w:t>4</w:t>
            </w:r>
          </w:p>
        </w:tc>
        <w:tc>
          <w:tcPr>
            <w:tcW w:w="1985" w:type="dxa"/>
            <w:tcBorders>
              <w:top w:val="single" w:sz="4" w:space="0" w:color="auto"/>
              <w:left w:val="single" w:sz="4" w:space="0" w:color="auto"/>
              <w:bottom w:val="nil"/>
            </w:tcBorders>
            <w:vAlign w:val="bottom"/>
          </w:tcPr>
          <w:p w:rsidR="00873165" w:rsidRPr="00873165" w:rsidRDefault="00873165" w:rsidP="00873165">
            <w:r w:rsidRPr="00873165">
              <w:t>5</w:t>
            </w:r>
          </w:p>
        </w:tc>
      </w:tr>
      <w:tr w:rsidR="00873165" w:rsidRPr="00873165" w:rsidTr="00873165">
        <w:tc>
          <w:tcPr>
            <w:tcW w:w="2046" w:type="dxa"/>
            <w:tcBorders>
              <w:top w:val="single" w:sz="4" w:space="0" w:color="auto"/>
              <w:bottom w:val="nil"/>
              <w:right w:val="nil"/>
            </w:tcBorders>
          </w:tcPr>
          <w:p w:rsidR="00873165" w:rsidRPr="00873165" w:rsidRDefault="00873165" w:rsidP="00873165"/>
        </w:tc>
        <w:tc>
          <w:tcPr>
            <w:tcW w:w="1782" w:type="dxa"/>
            <w:tcBorders>
              <w:top w:val="single" w:sz="4" w:space="0" w:color="auto"/>
              <w:left w:val="single" w:sz="4" w:space="0" w:color="auto"/>
              <w:bottom w:val="nil"/>
              <w:right w:val="nil"/>
            </w:tcBorders>
          </w:tcPr>
          <w:p w:rsidR="00873165" w:rsidRPr="00873165" w:rsidRDefault="00873165" w:rsidP="00873165"/>
        </w:tc>
        <w:tc>
          <w:tcPr>
            <w:tcW w:w="2293" w:type="dxa"/>
            <w:tcBorders>
              <w:top w:val="single" w:sz="4" w:space="0" w:color="auto"/>
              <w:left w:val="single" w:sz="4" w:space="0" w:color="auto"/>
              <w:bottom w:val="nil"/>
              <w:right w:val="nil"/>
            </w:tcBorders>
          </w:tcPr>
          <w:p w:rsidR="00873165" w:rsidRPr="00873165" w:rsidRDefault="00873165" w:rsidP="00873165"/>
        </w:tc>
        <w:tc>
          <w:tcPr>
            <w:tcW w:w="1817" w:type="dxa"/>
            <w:tcBorders>
              <w:top w:val="single" w:sz="4" w:space="0" w:color="auto"/>
              <w:left w:val="single" w:sz="4" w:space="0" w:color="auto"/>
              <w:bottom w:val="nil"/>
              <w:right w:val="nil"/>
            </w:tcBorders>
          </w:tcPr>
          <w:p w:rsidR="00873165" w:rsidRPr="00873165" w:rsidRDefault="00873165" w:rsidP="00873165"/>
        </w:tc>
        <w:tc>
          <w:tcPr>
            <w:tcW w:w="1985" w:type="dxa"/>
            <w:tcBorders>
              <w:top w:val="single" w:sz="4" w:space="0" w:color="auto"/>
              <w:left w:val="single" w:sz="4" w:space="0" w:color="auto"/>
              <w:bottom w:val="nil"/>
            </w:tcBorders>
          </w:tcPr>
          <w:p w:rsidR="00873165" w:rsidRPr="00873165" w:rsidRDefault="00873165" w:rsidP="00873165"/>
        </w:tc>
      </w:tr>
      <w:tr w:rsidR="00873165" w:rsidRPr="00873165" w:rsidTr="00873165">
        <w:tc>
          <w:tcPr>
            <w:tcW w:w="2046" w:type="dxa"/>
            <w:tcBorders>
              <w:top w:val="single" w:sz="4" w:space="0" w:color="auto"/>
              <w:bottom w:val="single" w:sz="4" w:space="0" w:color="auto"/>
              <w:right w:val="nil"/>
            </w:tcBorders>
          </w:tcPr>
          <w:p w:rsidR="00873165" w:rsidRPr="00873165" w:rsidRDefault="00873165" w:rsidP="00873165"/>
        </w:tc>
        <w:tc>
          <w:tcPr>
            <w:tcW w:w="1782" w:type="dxa"/>
            <w:tcBorders>
              <w:top w:val="single" w:sz="4" w:space="0" w:color="auto"/>
              <w:left w:val="single" w:sz="4" w:space="0" w:color="auto"/>
              <w:bottom w:val="single" w:sz="4" w:space="0" w:color="auto"/>
              <w:right w:val="nil"/>
            </w:tcBorders>
          </w:tcPr>
          <w:p w:rsidR="00873165" w:rsidRPr="00873165" w:rsidRDefault="00873165" w:rsidP="00873165"/>
        </w:tc>
        <w:tc>
          <w:tcPr>
            <w:tcW w:w="2293" w:type="dxa"/>
            <w:tcBorders>
              <w:top w:val="single" w:sz="4" w:space="0" w:color="auto"/>
              <w:left w:val="single" w:sz="4" w:space="0" w:color="auto"/>
              <w:bottom w:val="single" w:sz="4" w:space="0" w:color="auto"/>
              <w:right w:val="nil"/>
            </w:tcBorders>
          </w:tcPr>
          <w:p w:rsidR="00873165" w:rsidRPr="00873165" w:rsidRDefault="00873165" w:rsidP="00873165"/>
        </w:tc>
        <w:tc>
          <w:tcPr>
            <w:tcW w:w="1817" w:type="dxa"/>
            <w:tcBorders>
              <w:top w:val="single" w:sz="4" w:space="0" w:color="auto"/>
              <w:left w:val="single" w:sz="4" w:space="0" w:color="auto"/>
              <w:bottom w:val="single" w:sz="4" w:space="0" w:color="auto"/>
              <w:right w:val="nil"/>
            </w:tcBorders>
          </w:tcPr>
          <w:p w:rsidR="00873165" w:rsidRPr="00873165" w:rsidRDefault="00873165" w:rsidP="00873165"/>
        </w:tc>
        <w:tc>
          <w:tcPr>
            <w:tcW w:w="1985" w:type="dxa"/>
            <w:tcBorders>
              <w:top w:val="single" w:sz="4" w:space="0" w:color="auto"/>
              <w:left w:val="single" w:sz="4" w:space="0" w:color="auto"/>
              <w:bottom w:val="single" w:sz="4" w:space="0" w:color="auto"/>
            </w:tcBorders>
          </w:tcPr>
          <w:p w:rsidR="00873165" w:rsidRPr="00873165" w:rsidRDefault="00873165" w:rsidP="00873165"/>
        </w:tc>
      </w:tr>
    </w:tbl>
    <w:p w:rsidR="00873165" w:rsidRPr="00873165" w:rsidRDefault="00873165" w:rsidP="00873165"/>
    <w:p w:rsidR="00873165" w:rsidRPr="00873165" w:rsidRDefault="00873165" w:rsidP="00873165">
      <w:r w:rsidRPr="00873165">
        <w:t>Настоящей заявкой подтверждаю, что в отношении ____________________________________________________________________________________________________________________________________</w:t>
      </w:r>
    </w:p>
    <w:p w:rsidR="00873165" w:rsidRPr="00873165" w:rsidRDefault="00873165" w:rsidP="00873165">
      <w:r w:rsidRPr="00873165">
        <w:t>(наименование юридического лица, Ф.И.О. индивидуального предпринимателя, участников договора простого товарищества)</w:t>
      </w:r>
    </w:p>
    <w:p w:rsidR="00873165" w:rsidRPr="00873165" w:rsidRDefault="00873165" w:rsidP="00873165">
      <w:r w:rsidRPr="00873165">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873165" w:rsidRPr="00873165" w:rsidRDefault="00873165" w:rsidP="00873165"/>
    <w:p w:rsidR="00873165" w:rsidRPr="00873165" w:rsidRDefault="00873165" w:rsidP="00873165">
      <w:r w:rsidRPr="00873165">
        <w:t xml:space="preserve">________________/___________________________/___________________/ </w:t>
      </w:r>
    </w:p>
    <w:p w:rsidR="00873165" w:rsidRPr="00873165" w:rsidRDefault="00873165" w:rsidP="00873165">
      <w:r w:rsidRPr="00873165">
        <w:t>(дата)</w:t>
      </w:r>
      <w:r w:rsidRPr="00873165">
        <w:tab/>
      </w:r>
      <w:r w:rsidRPr="00873165">
        <w:tab/>
      </w:r>
      <w:r w:rsidRPr="00873165">
        <w:tab/>
      </w:r>
      <w:r w:rsidRPr="00873165">
        <w:tab/>
      </w:r>
      <w:r w:rsidRPr="00873165">
        <w:tab/>
        <w:t>(Ф.И.О.)</w:t>
      </w:r>
      <w:r w:rsidRPr="00873165">
        <w:tab/>
      </w:r>
      <w:r w:rsidRPr="00873165">
        <w:tab/>
      </w:r>
      <w:r w:rsidRPr="00873165">
        <w:tab/>
      </w:r>
      <w:r w:rsidRPr="00873165">
        <w:tab/>
        <w:t>(подпись)</w:t>
      </w:r>
    </w:p>
    <w:p w:rsidR="00873165" w:rsidRPr="00873165" w:rsidRDefault="00873165" w:rsidP="00873165">
      <w:r w:rsidRPr="00873165">
        <w:t>М. П. (при наличии)</w:t>
      </w:r>
    </w:p>
    <w:p w:rsidR="00873165" w:rsidRPr="00873165" w:rsidRDefault="00873165" w:rsidP="00873165">
      <w:r w:rsidRPr="00873165">
        <w:t>_____________________________</w:t>
      </w:r>
    </w:p>
    <w:p w:rsidR="00873165" w:rsidRPr="00873165" w:rsidRDefault="00873165" w:rsidP="00873165">
      <w:bookmarkStart w:id="9" w:name="sub_1111"/>
      <w:r w:rsidRPr="00873165">
        <w:t>* В случае</w:t>
      </w:r>
      <w:proofErr w:type="gramStart"/>
      <w:r w:rsidRPr="00873165">
        <w:t>,</w:t>
      </w:r>
      <w:proofErr w:type="gramEnd"/>
      <w:r w:rsidRPr="00873165">
        <w:t xml:space="preserve"> если заявка на участие в открытом конкурсе на право </w:t>
      </w:r>
      <w:bookmarkEnd w:id="9"/>
      <w:r w:rsidRPr="00873165">
        <w:t>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873165" w:rsidRPr="00873165" w:rsidRDefault="00873165" w:rsidP="00873165">
      <w:pPr>
        <w:pStyle w:val="ConsPlusNormal"/>
        <w:ind w:firstLine="0"/>
        <w:jc w:val="both"/>
        <w:rPr>
          <w:rFonts w:ascii="Times New Roman" w:hAnsi="Times New Roman" w:cs="Times New Roman"/>
        </w:rPr>
      </w:pPr>
    </w:p>
    <w:p w:rsidR="00873165" w:rsidRPr="00873165" w:rsidRDefault="00873165" w:rsidP="00873165">
      <w:pPr>
        <w:pStyle w:val="ConsPlusNormal"/>
        <w:ind w:firstLine="0"/>
        <w:jc w:val="both"/>
        <w:rPr>
          <w:rFonts w:ascii="Times New Roman" w:hAnsi="Times New Roman" w:cs="Times New Roman"/>
        </w:rPr>
      </w:pPr>
    </w:p>
    <w:p w:rsidR="00873165" w:rsidRPr="00873165" w:rsidRDefault="00873165" w:rsidP="00873165">
      <w:pPr>
        <w:widowControl w:val="0"/>
        <w:rPr>
          <w:b/>
        </w:rPr>
      </w:pPr>
      <w:r w:rsidRPr="00873165">
        <w:rPr>
          <w:b/>
        </w:rPr>
        <w:t>9.Исчерпывающий перечень документов, входящих в состав заявки на участие в открытом конкурсе:</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Заявка участника открытого конкурса должна содержать следующие данные:</w:t>
      </w:r>
    </w:p>
    <w:p w:rsidR="00873165" w:rsidRPr="00873165" w:rsidRDefault="00873165" w:rsidP="00873165">
      <w:pPr>
        <w:pStyle w:val="ConsPlusNormal"/>
        <w:ind w:firstLine="708"/>
        <w:jc w:val="both"/>
        <w:rPr>
          <w:rFonts w:ascii="Times New Roman" w:hAnsi="Times New Roman" w:cs="Times New Roman"/>
        </w:rPr>
      </w:pPr>
      <w:proofErr w:type="gramStart"/>
      <w:r w:rsidRPr="00873165">
        <w:rPr>
          <w:rFonts w:ascii="Times New Roman" w:hAnsi="Times New Roman" w:cs="Times New Roman"/>
        </w:rPr>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w:t>
      </w:r>
      <w:proofErr w:type="gramEnd"/>
      <w:r w:rsidRPr="00873165">
        <w:rPr>
          <w:rFonts w:ascii="Times New Roman" w:hAnsi="Times New Roman" w:cs="Times New Roman"/>
        </w:rPr>
        <w:t>, предшествующего дате проведения открытого конкурса.</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 сведения об опыте осуществления регулярных перевозок юридическим лицом, индивидуальным предпринимателем, участниками договора простого товарищества. Опыт подтверждается наличием документа об исполнении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 сведения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 сведения о максимальном сроке эксплуатации транспортных средств, предлагаемых юридическим лицом, индивидуальным предпринимателем,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Сведения подтверждаются копиями документов, свидетельствующих о наличии на праве собственности или ином законном основании транспортных средств, планируемых для использования на маршруте регулярных перевозок, либо принятием на себя обязательства по приобретению таких транспортных сре</w:t>
      </w:r>
      <w:proofErr w:type="gramStart"/>
      <w:r w:rsidRPr="00873165">
        <w:rPr>
          <w:rFonts w:ascii="Times New Roman" w:hAnsi="Times New Roman" w:cs="Times New Roman"/>
        </w:rPr>
        <w:t>дств в ср</w:t>
      </w:r>
      <w:proofErr w:type="gramEnd"/>
      <w:r w:rsidRPr="00873165">
        <w:rPr>
          <w:rFonts w:ascii="Times New Roman" w:hAnsi="Times New Roman" w:cs="Times New Roman"/>
        </w:rPr>
        <w:t>оки, определенные конкурсной документацией.</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 xml:space="preserve">3. Заявка </w:t>
      </w:r>
      <w:proofErr w:type="gramStart"/>
      <w:r w:rsidRPr="00873165">
        <w:rPr>
          <w:rFonts w:ascii="Times New Roman" w:hAnsi="Times New Roman" w:cs="Times New Roman"/>
        </w:rPr>
        <w:t>на участие в открытом конкурсе на право получения свидетельства об осуществлении перевозок по муниципальному маршруту</w:t>
      </w:r>
      <w:proofErr w:type="gramEnd"/>
      <w:r w:rsidRPr="00873165">
        <w:rPr>
          <w:rFonts w:ascii="Times New Roman" w:hAnsi="Times New Roman" w:cs="Times New Roman"/>
        </w:rPr>
        <w:t xml:space="preserve"> регулярных перевозок (далее - заявка) составляется в письменной форме согласно приложению к настоящим требованиям.</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К заявке прилагаются следующие документы:</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1)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2)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3)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873165" w:rsidRPr="00873165" w:rsidRDefault="00873165" w:rsidP="00873165">
      <w:pPr>
        <w:pStyle w:val="ConsPlusNormal"/>
        <w:ind w:firstLine="708"/>
        <w:jc w:val="both"/>
        <w:rPr>
          <w:rFonts w:ascii="Times New Roman" w:hAnsi="Times New Roman" w:cs="Times New Roman"/>
        </w:rPr>
      </w:pPr>
      <w:proofErr w:type="gramStart"/>
      <w:r w:rsidRPr="00873165">
        <w:rPr>
          <w:rFonts w:ascii="Times New Roman" w:hAnsi="Times New Roman" w:cs="Times New Roman"/>
        </w:rPr>
        <w:t>4) 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5)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873165">
        <w:rPr>
          <w:rFonts w:ascii="Times New Roman" w:hAnsi="Times New Roman" w:cs="Times New Roman"/>
        </w:rPr>
        <w:t>дств в ср</w:t>
      </w:r>
      <w:proofErr w:type="gramEnd"/>
      <w:r w:rsidRPr="00873165">
        <w:rPr>
          <w:rFonts w:ascii="Times New Roman" w:hAnsi="Times New Roman" w:cs="Times New Roman"/>
        </w:rPr>
        <w:t>оки, определенные конкурсной документацией;</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6) копия лицензии на осуществление деятельности по перевозкам пассажиров;</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7)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8) копия договора простого товарищества в письменной форме (для участников договора простого товарищества).</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Документы, предусмотренные подпунктами 1-6 пункта 3 настоящих требований, применяются в отношении каждого участника договора простого товарищества.</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Все справки предоставляются в подлиннике либо в форме нотариально удостоверенной копии.</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Копии документов заверяются подписью заявителя или уполномоченного им должностного лица и печатью (при наличии).</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 xml:space="preserve">Полные требования к заявке на участие в открытом конкурсе указаны в разделе 6 конкурсной </w:t>
      </w:r>
      <w:r w:rsidRPr="00873165">
        <w:rPr>
          <w:rFonts w:ascii="Times New Roman" w:hAnsi="Times New Roman" w:cs="Times New Roman"/>
        </w:rPr>
        <w:lastRenderedPageBreak/>
        <w:t>документации № 1.</w:t>
      </w:r>
    </w:p>
    <w:p w:rsidR="00873165" w:rsidRPr="00873165" w:rsidRDefault="00873165" w:rsidP="00873165">
      <w:pPr>
        <w:pStyle w:val="ConsPlusNormal"/>
        <w:ind w:firstLine="0"/>
        <w:jc w:val="both"/>
        <w:rPr>
          <w:rFonts w:ascii="Times New Roman" w:hAnsi="Times New Roman" w:cs="Times New Roman"/>
        </w:rPr>
      </w:pPr>
    </w:p>
    <w:p w:rsidR="00873165" w:rsidRPr="00873165" w:rsidRDefault="00873165" w:rsidP="00873165">
      <w:pPr>
        <w:pStyle w:val="ConsPlusNormal"/>
        <w:ind w:firstLine="0"/>
        <w:jc w:val="center"/>
        <w:rPr>
          <w:rFonts w:ascii="Times New Roman" w:hAnsi="Times New Roman" w:cs="Times New Roman"/>
          <w:b/>
        </w:rPr>
      </w:pPr>
      <w:r w:rsidRPr="00873165">
        <w:rPr>
          <w:rFonts w:ascii="Times New Roman" w:hAnsi="Times New Roman" w:cs="Times New Roman"/>
          <w:b/>
        </w:rPr>
        <w:t>ОБЩИЕ УСЛОВИЯ</w:t>
      </w:r>
    </w:p>
    <w:p w:rsidR="00873165" w:rsidRPr="00873165" w:rsidRDefault="00873165" w:rsidP="00873165">
      <w:pPr>
        <w:pStyle w:val="ConsPlusNormal"/>
        <w:ind w:firstLine="0"/>
        <w:jc w:val="center"/>
        <w:rPr>
          <w:rFonts w:ascii="Times New Roman" w:hAnsi="Times New Roman" w:cs="Times New Roman"/>
          <w:b/>
        </w:rPr>
      </w:pPr>
      <w:r w:rsidRPr="00873165">
        <w:rPr>
          <w:rFonts w:ascii="Times New Roman" w:hAnsi="Times New Roman" w:cs="Times New Roman"/>
          <w:b/>
        </w:rPr>
        <w:t>ПРОВЕДЕНИЯ ОТКРЫТОГО КОНКУРСА</w:t>
      </w:r>
      <w:bookmarkStart w:id="10" w:name="_Toc442706867"/>
    </w:p>
    <w:p w:rsidR="00873165" w:rsidRPr="00873165" w:rsidRDefault="00873165" w:rsidP="00873165">
      <w:pPr>
        <w:pStyle w:val="ConsPlusNormal"/>
        <w:ind w:firstLine="0"/>
        <w:jc w:val="both"/>
        <w:rPr>
          <w:rFonts w:ascii="Times New Roman" w:hAnsi="Times New Roman" w:cs="Times New Roman"/>
        </w:rPr>
      </w:pPr>
    </w:p>
    <w:p w:rsidR="00873165" w:rsidRPr="00873165" w:rsidRDefault="00873165" w:rsidP="00873165">
      <w:pPr>
        <w:pStyle w:val="ConsPlusNormal"/>
        <w:ind w:firstLine="708"/>
        <w:jc w:val="both"/>
        <w:rPr>
          <w:rFonts w:ascii="Times New Roman" w:hAnsi="Times New Roman" w:cs="Times New Roman"/>
          <w:b/>
        </w:rPr>
      </w:pPr>
      <w:r w:rsidRPr="00873165">
        <w:rPr>
          <w:rFonts w:ascii="Times New Roman" w:hAnsi="Times New Roman" w:cs="Times New Roman"/>
          <w:b/>
        </w:rPr>
        <w:t>1. Законодательное регулирование</w:t>
      </w:r>
      <w:bookmarkEnd w:id="10"/>
    </w:p>
    <w:p w:rsidR="00873165" w:rsidRPr="00873165" w:rsidRDefault="00873165" w:rsidP="00873165">
      <w:pPr>
        <w:pStyle w:val="ConsPlusNormal"/>
        <w:ind w:firstLine="708"/>
        <w:jc w:val="both"/>
        <w:rPr>
          <w:rFonts w:ascii="Times New Roman" w:hAnsi="Times New Roman" w:cs="Times New Roman"/>
          <w:bCs/>
        </w:rPr>
      </w:pPr>
      <w:r w:rsidRPr="00873165">
        <w:rPr>
          <w:rFonts w:ascii="Times New Roman" w:hAnsi="Times New Roman" w:cs="Times New Roman"/>
          <w:bCs/>
        </w:rPr>
        <w:t xml:space="preserve">1.1. </w:t>
      </w:r>
      <w:proofErr w:type="gramStart"/>
      <w:r w:rsidRPr="00873165">
        <w:rPr>
          <w:rFonts w:ascii="Times New Roman" w:hAnsi="Times New Roman" w:cs="Times New Roman"/>
          <w:bCs/>
        </w:rPr>
        <w:t xml:space="preserve">Проведение открытого конкурса </w:t>
      </w:r>
      <w:r w:rsidRPr="00873165">
        <w:rPr>
          <w:rFonts w:ascii="Times New Roman" w:hAnsi="Times New Roman" w:cs="Times New Roman"/>
        </w:rPr>
        <w:t xml:space="preserve">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w:t>
      </w:r>
      <w:r w:rsidRPr="00873165">
        <w:rPr>
          <w:rFonts w:ascii="Times New Roman" w:hAnsi="Times New Roman" w:cs="Times New Roman"/>
          <w:bCs/>
        </w:rPr>
        <w:t>(далее – открытый конкурс) осуществляется</w:t>
      </w:r>
      <w:r w:rsidRPr="00873165">
        <w:rPr>
          <w:rFonts w:ascii="Times New Roman" w:hAnsi="Times New Roman" w:cs="Times New Roman"/>
        </w:rPr>
        <w:t xml:space="preserve">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873165">
        <w:rPr>
          <w:rFonts w:ascii="Times New Roman" w:hAnsi="Times New Roman" w:cs="Times New Roman"/>
        </w:rPr>
        <w:t xml:space="preserve"> </w:t>
      </w:r>
      <w:proofErr w:type="gramStart"/>
      <w:r w:rsidRPr="00873165">
        <w:rPr>
          <w:rFonts w:ascii="Times New Roman" w:hAnsi="Times New Roman" w:cs="Times New Roman"/>
        </w:rPr>
        <w:t xml:space="preserve">отдельные законодательные акты Российской Федерации», Законом </w:t>
      </w:r>
      <w:r w:rsidRPr="00873165">
        <w:rPr>
          <w:rFonts w:ascii="Times New Roman" w:hAnsi="Times New Roman" w:cs="Times New Roman"/>
          <w:bCs/>
        </w:rPr>
        <w:t xml:space="preserve">Саратовской области от 28 марта 2016 года №31-ЗСО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Саратовской области» и </w:t>
      </w:r>
      <w:r w:rsidRPr="00873165">
        <w:rPr>
          <w:rFonts w:ascii="Times New Roman" w:hAnsi="Times New Roman" w:cs="Times New Roman"/>
        </w:rPr>
        <w:t>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w:t>
      </w:r>
      <w:proofErr w:type="gramEnd"/>
      <w:r w:rsidRPr="00873165">
        <w:rPr>
          <w:rFonts w:ascii="Times New Roman" w:hAnsi="Times New Roman" w:cs="Times New Roman"/>
        </w:rPr>
        <w:t xml:space="preserve">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w:t>
      </w:r>
      <w:proofErr w:type="spellStart"/>
      <w:r w:rsidRPr="00873165">
        <w:rPr>
          <w:rFonts w:ascii="Times New Roman" w:hAnsi="Times New Roman" w:cs="Times New Roman"/>
        </w:rPr>
        <w:t>Турковском</w:t>
      </w:r>
      <w:proofErr w:type="spellEnd"/>
      <w:r w:rsidRPr="00873165">
        <w:rPr>
          <w:rFonts w:ascii="Times New Roman" w:hAnsi="Times New Roman" w:cs="Times New Roman"/>
        </w:rPr>
        <w:t xml:space="preserve"> муниципальном районе» (далее - постановление администрации муниципального района от 03 марта 2017 года № 76)</w:t>
      </w:r>
      <w:r w:rsidRPr="00873165">
        <w:rPr>
          <w:rFonts w:ascii="Times New Roman" w:hAnsi="Times New Roman" w:cs="Times New Roman"/>
          <w:bCs/>
        </w:rPr>
        <w:t>.</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 xml:space="preserve">Шкала для оценки </w:t>
      </w:r>
      <w:proofErr w:type="gramStart"/>
      <w:r w:rsidRPr="00873165">
        <w:rPr>
          <w:rFonts w:ascii="Times New Roman" w:hAnsi="Times New Roman" w:cs="Times New Roman"/>
        </w:rPr>
        <w:t>критериев, 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установлена</w:t>
      </w:r>
      <w:proofErr w:type="gramEnd"/>
      <w:r w:rsidRPr="00873165">
        <w:rPr>
          <w:rFonts w:ascii="Times New Roman" w:hAnsi="Times New Roman" w:cs="Times New Roman"/>
        </w:rPr>
        <w:t xml:space="preserve"> постановлением администрации муниципального района от 03 марта 2017 года № 76.</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 xml:space="preserve">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муниципального района от 03 марта 2017 года № 76. </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Порядок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 постановлением администрации муниципального района от 03 марта 2017 года № 76.</w:t>
      </w:r>
    </w:p>
    <w:p w:rsidR="00873165" w:rsidRPr="00873165" w:rsidRDefault="00873165" w:rsidP="00873165">
      <w:pPr>
        <w:pStyle w:val="ConsPlusNormal"/>
        <w:ind w:firstLine="708"/>
        <w:jc w:val="both"/>
        <w:rPr>
          <w:rFonts w:ascii="Times New Roman" w:hAnsi="Times New Roman" w:cs="Times New Roman"/>
          <w:b/>
        </w:rPr>
      </w:pPr>
      <w:r w:rsidRPr="00873165">
        <w:rPr>
          <w:rFonts w:ascii="Times New Roman" w:hAnsi="Times New Roman" w:cs="Times New Roman"/>
          <w:b/>
        </w:rPr>
        <w:t>2. Предмет и основные задачи конкурса:</w:t>
      </w:r>
    </w:p>
    <w:p w:rsidR="00873165" w:rsidRPr="00873165" w:rsidRDefault="00873165" w:rsidP="00873165">
      <w:pPr>
        <w:widowControl w:val="0"/>
        <w:ind w:firstLine="708"/>
        <w:rPr>
          <w:rFonts w:eastAsia="Calibri"/>
          <w:lang w:eastAsia="en-US"/>
        </w:rPr>
      </w:pPr>
      <w:r w:rsidRPr="00873165">
        <w:t xml:space="preserve">2.1. </w:t>
      </w:r>
      <w:r w:rsidRPr="00873165">
        <w:rPr>
          <w:rFonts w:eastAsia="Calibri"/>
          <w:lang w:eastAsia="en-US"/>
        </w:rPr>
        <w:t xml:space="preserve">Предметом открытого конкурса является </w:t>
      </w:r>
      <w:r w:rsidRPr="00873165">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(далее – свидетельство) </w:t>
      </w:r>
      <w:r w:rsidRPr="00873165">
        <w:rPr>
          <w:rFonts w:eastAsia="Calibri"/>
          <w:lang w:eastAsia="en-US"/>
        </w:rPr>
        <w:t>в соответствии с требованиями, указанными</w:t>
      </w:r>
      <w:r w:rsidRPr="00873165">
        <w:t xml:space="preserve"> в </w:t>
      </w:r>
      <w:r w:rsidRPr="00873165">
        <w:rPr>
          <w:rStyle w:val="af2"/>
          <w:color w:val="auto"/>
        </w:rPr>
        <w:t>конкурсной документации</w:t>
      </w:r>
      <w:r w:rsidRPr="00873165">
        <w:t xml:space="preserve"> и соответствующих законодательству Российской Федерации.</w:t>
      </w:r>
    </w:p>
    <w:p w:rsidR="00873165" w:rsidRPr="00873165" w:rsidRDefault="00873165" w:rsidP="00873165">
      <w:pPr>
        <w:widowControl w:val="0"/>
        <w:ind w:firstLine="708"/>
        <w:rPr>
          <w:bCs/>
        </w:rPr>
      </w:pPr>
      <w:r w:rsidRPr="00873165">
        <w:t>2.2. Объектом открытого конкурса является лот, включающий в себя необходимое количество рейсов по одному муниципальному маршруту (нескольким маршрутам) регулярных перевозок (далее – маршрут) в течение срока действия соответствующего свидетельства</w:t>
      </w:r>
      <w:r w:rsidRPr="00873165">
        <w:rPr>
          <w:bCs/>
        </w:rPr>
        <w:t>.</w:t>
      </w:r>
    </w:p>
    <w:p w:rsidR="00873165" w:rsidRPr="00873165" w:rsidRDefault="00873165" w:rsidP="00873165">
      <w:pPr>
        <w:widowControl w:val="0"/>
        <w:ind w:firstLine="708"/>
      </w:pPr>
      <w:r w:rsidRPr="00873165">
        <w:t xml:space="preserve">2.3. Целью открытого конкурса является выбор </w:t>
      </w:r>
      <w:r w:rsidRPr="00873165">
        <w:rPr>
          <w:rStyle w:val="af2"/>
          <w:color w:val="auto"/>
        </w:rPr>
        <w:t xml:space="preserve">юридических лиц, индивидуальных предпринимателей, </w:t>
      </w:r>
      <w:r w:rsidRPr="00873165">
        <w:rPr>
          <w:rStyle w:val="af5"/>
        </w:rPr>
        <w:t>участников договора простого товарищества</w:t>
      </w:r>
      <w:r w:rsidRPr="00873165">
        <w:rPr>
          <w:rStyle w:val="af2"/>
          <w:color w:val="auto"/>
        </w:rPr>
        <w:t xml:space="preserve"> (далее – заявители)</w:t>
      </w:r>
      <w:r w:rsidRPr="00873165">
        <w:t>, предложивших лучшие условия для выполнения безопасной и качественной перевозки пассажиров на маршрутах.</w:t>
      </w:r>
    </w:p>
    <w:p w:rsidR="00873165" w:rsidRPr="00873165" w:rsidRDefault="00873165" w:rsidP="00873165">
      <w:pPr>
        <w:widowControl w:val="0"/>
        <w:ind w:firstLine="708"/>
      </w:pPr>
      <w:r w:rsidRPr="00873165">
        <w:t>2.4. Основные задачи открытого конкурса:</w:t>
      </w:r>
    </w:p>
    <w:p w:rsidR="00873165" w:rsidRPr="00873165" w:rsidRDefault="00873165" w:rsidP="00873165">
      <w:pPr>
        <w:widowControl w:val="0"/>
        <w:ind w:firstLine="708"/>
      </w:pPr>
      <w:r w:rsidRPr="00873165">
        <w:t>1) повышение безопасности дорожного движения при перевозке пассажиров, укрепление транспортной дисциплины перевозчиков;</w:t>
      </w:r>
    </w:p>
    <w:p w:rsidR="00873165" w:rsidRPr="00873165" w:rsidRDefault="00873165" w:rsidP="00873165">
      <w:pPr>
        <w:widowControl w:val="0"/>
        <w:ind w:firstLine="708"/>
      </w:pPr>
      <w:r w:rsidRPr="00873165">
        <w:t>2) вовлечение перевозчиков в активную профилактическую работу по предупреждению дорожно-транспортных происшествий;</w:t>
      </w:r>
    </w:p>
    <w:p w:rsidR="00873165" w:rsidRPr="00873165" w:rsidRDefault="00873165" w:rsidP="00873165">
      <w:pPr>
        <w:widowControl w:val="0"/>
        <w:ind w:firstLine="708"/>
      </w:pPr>
      <w:r w:rsidRPr="00873165">
        <w:t>3) обеспечение равных условий для участия перевозчиков в обслуживании маршрутов;</w:t>
      </w:r>
    </w:p>
    <w:p w:rsidR="00873165" w:rsidRPr="00873165" w:rsidRDefault="00873165" w:rsidP="00873165">
      <w:pPr>
        <w:widowControl w:val="0"/>
        <w:ind w:firstLine="708"/>
      </w:pPr>
      <w:r w:rsidRPr="00873165">
        <w:t>4) выбор перевозчиков, наиболее подготовленных для оказания качественных и безопасных услуг перевозки пассажиров на маршрутах.</w:t>
      </w:r>
      <w:bookmarkStart w:id="11" w:name="_Toc442706869"/>
      <w:bookmarkStart w:id="12" w:name="_Toc442706868"/>
    </w:p>
    <w:p w:rsidR="00873165" w:rsidRPr="00873165" w:rsidRDefault="00873165" w:rsidP="00873165">
      <w:pPr>
        <w:widowControl w:val="0"/>
        <w:ind w:firstLine="708"/>
        <w:rPr>
          <w:b/>
        </w:rPr>
      </w:pPr>
      <w:r w:rsidRPr="00873165">
        <w:rPr>
          <w:b/>
        </w:rPr>
        <w:t>3. Затраты на участие в открытом конкурсе</w:t>
      </w:r>
      <w:bookmarkEnd w:id="11"/>
    </w:p>
    <w:p w:rsidR="00873165" w:rsidRPr="00873165" w:rsidRDefault="00873165" w:rsidP="00873165">
      <w:pPr>
        <w:widowControl w:val="0"/>
        <w:ind w:firstLine="708"/>
      </w:pPr>
      <w:r w:rsidRPr="00873165">
        <w:t>3.1. Участники открытого конкурса не несут затрат, связанных с подготовкой и изданием конкурсной документации и проведением открытого конкурса.</w:t>
      </w:r>
      <w:bookmarkStart w:id="13" w:name="_Toc442706870"/>
    </w:p>
    <w:p w:rsidR="00873165" w:rsidRPr="00873165" w:rsidRDefault="00873165" w:rsidP="00873165">
      <w:pPr>
        <w:widowControl w:val="0"/>
        <w:ind w:firstLine="708"/>
        <w:rPr>
          <w:b/>
        </w:rPr>
      </w:pPr>
      <w:r w:rsidRPr="00873165">
        <w:rPr>
          <w:b/>
        </w:rPr>
        <w:t>4. Условия допуска к участию в открытом конкурсе</w:t>
      </w:r>
      <w:bookmarkEnd w:id="13"/>
    </w:p>
    <w:p w:rsidR="00873165" w:rsidRPr="00873165" w:rsidRDefault="00873165" w:rsidP="00873165">
      <w:pPr>
        <w:widowControl w:val="0"/>
        <w:ind w:firstLine="708"/>
        <w:rPr>
          <w:rStyle w:val="af5"/>
        </w:rPr>
      </w:pPr>
      <w:r w:rsidRPr="00873165">
        <w:t xml:space="preserve">4.1. </w:t>
      </w:r>
      <w:r w:rsidRPr="00873165">
        <w:rPr>
          <w:rStyle w:val="af5"/>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873165" w:rsidRPr="00873165" w:rsidRDefault="00873165" w:rsidP="00873165">
      <w:pPr>
        <w:widowControl w:val="0"/>
        <w:ind w:firstLine="708"/>
        <w:rPr>
          <w:rStyle w:val="af5"/>
        </w:rPr>
      </w:pPr>
      <w:bookmarkStart w:id="14" w:name="sub_23011"/>
      <w:r w:rsidRPr="00873165">
        <w:rPr>
          <w:rStyle w:val="af5"/>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873165" w:rsidRPr="00873165" w:rsidRDefault="00873165" w:rsidP="00873165">
      <w:pPr>
        <w:widowControl w:val="0"/>
        <w:ind w:firstLine="708"/>
        <w:rPr>
          <w:rStyle w:val="af5"/>
        </w:rPr>
      </w:pPr>
      <w:bookmarkStart w:id="15" w:name="sub_23012"/>
      <w:bookmarkEnd w:id="14"/>
      <w:r w:rsidRPr="00873165">
        <w:rPr>
          <w:rStyle w:val="af5"/>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873165">
        <w:rPr>
          <w:rStyle w:val="af5"/>
        </w:rPr>
        <w:t>дств в ср</w:t>
      </w:r>
      <w:proofErr w:type="gramEnd"/>
      <w:r w:rsidRPr="00873165">
        <w:rPr>
          <w:rStyle w:val="af5"/>
        </w:rPr>
        <w:t>оки, определенные настоящей конкурсной документацией;</w:t>
      </w:r>
    </w:p>
    <w:p w:rsidR="00873165" w:rsidRPr="00873165" w:rsidRDefault="00873165" w:rsidP="00873165">
      <w:pPr>
        <w:widowControl w:val="0"/>
        <w:ind w:firstLine="708"/>
        <w:rPr>
          <w:rStyle w:val="af5"/>
        </w:rPr>
      </w:pPr>
      <w:bookmarkStart w:id="16" w:name="sub_23013"/>
      <w:bookmarkEnd w:id="15"/>
      <w:r w:rsidRPr="00873165">
        <w:rPr>
          <w:rStyle w:val="af5"/>
        </w:rPr>
        <w:t xml:space="preserve">3) </w:t>
      </w:r>
      <w:proofErr w:type="spellStart"/>
      <w:r w:rsidRPr="00873165">
        <w:rPr>
          <w:rStyle w:val="af5"/>
        </w:rPr>
        <w:t>непроведение</w:t>
      </w:r>
      <w:proofErr w:type="spellEnd"/>
      <w:r w:rsidRPr="00873165">
        <w:rPr>
          <w:rStyle w:val="af5"/>
        </w:rPr>
        <w:t xml:space="preserve"> ликвидации участника открытого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873165" w:rsidRPr="00873165" w:rsidRDefault="00873165" w:rsidP="00873165">
      <w:pPr>
        <w:widowControl w:val="0"/>
        <w:ind w:firstLine="708"/>
        <w:rPr>
          <w:rStyle w:val="af5"/>
        </w:rPr>
      </w:pPr>
      <w:bookmarkStart w:id="17" w:name="sub_23014"/>
      <w:bookmarkEnd w:id="16"/>
      <w:r w:rsidRPr="00873165">
        <w:rPr>
          <w:rStyle w:val="af5"/>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bookmarkEnd w:id="17"/>
    </w:p>
    <w:p w:rsidR="00873165" w:rsidRPr="00873165" w:rsidRDefault="00873165" w:rsidP="00873165">
      <w:pPr>
        <w:widowControl w:val="0"/>
        <w:ind w:firstLine="708"/>
        <w:rPr>
          <w:rStyle w:val="af5"/>
        </w:rPr>
      </w:pPr>
      <w:r w:rsidRPr="00873165">
        <w:rPr>
          <w:rStyle w:val="af5"/>
        </w:rPr>
        <w:t>5) наличие договора простого товарищества в письменной форме (для участников договора простого товарищества).</w:t>
      </w:r>
    </w:p>
    <w:p w:rsidR="00873165" w:rsidRPr="00873165" w:rsidRDefault="00873165" w:rsidP="00873165">
      <w:pPr>
        <w:widowControl w:val="0"/>
        <w:ind w:firstLine="708"/>
        <w:rPr>
          <w:rStyle w:val="af5"/>
        </w:rPr>
      </w:pPr>
      <w:r w:rsidRPr="00873165">
        <w:rPr>
          <w:rStyle w:val="af5"/>
        </w:rPr>
        <w:lastRenderedPageBreak/>
        <w:t>4.2 Требования, предусмотренные подпунктами 1, 3 и 4 пункта 4.1 настоящей конкурсной документации, применяются в отношении каждого участника договора простого товарищества.</w:t>
      </w:r>
    </w:p>
    <w:p w:rsidR="00873165" w:rsidRPr="00873165" w:rsidRDefault="00873165" w:rsidP="00873165">
      <w:pPr>
        <w:widowControl w:val="0"/>
        <w:ind w:firstLine="708"/>
      </w:pPr>
      <w:r w:rsidRPr="00873165">
        <w:t>4.3. Основаниями для отказа в допуске к открытому конкурсу являются:</w:t>
      </w:r>
    </w:p>
    <w:p w:rsidR="00873165" w:rsidRPr="00873165" w:rsidRDefault="00873165" w:rsidP="00873165">
      <w:pPr>
        <w:widowControl w:val="0"/>
        <w:ind w:firstLine="708"/>
      </w:pPr>
      <w:r w:rsidRPr="00873165">
        <w:t xml:space="preserve">- несоответствие требованиям, предъявляемым к участникам открытого конкурса, установленным </w:t>
      </w:r>
      <w:r w:rsidRPr="00873165">
        <w:rPr>
          <w:rStyle w:val="af2"/>
          <w:color w:val="auto"/>
        </w:rPr>
        <w:t xml:space="preserve">пунктом 4.1 </w:t>
      </w:r>
      <w:r w:rsidRPr="00873165">
        <w:rPr>
          <w:rStyle w:val="af5"/>
        </w:rPr>
        <w:t>настоящей</w:t>
      </w:r>
      <w:r w:rsidRPr="00873165">
        <w:t xml:space="preserve"> конкурсной документации;</w:t>
      </w:r>
    </w:p>
    <w:p w:rsidR="00873165" w:rsidRPr="00873165" w:rsidRDefault="00873165" w:rsidP="00873165">
      <w:pPr>
        <w:widowControl w:val="0"/>
        <w:ind w:firstLine="708"/>
      </w:pPr>
      <w:r w:rsidRPr="00873165">
        <w:t>- несоответствие заявки на участие в открытом конкурсе и прилагаемых к ней документов требованиям, установленным настоящей конкурсной документацией.</w:t>
      </w:r>
    </w:p>
    <w:p w:rsidR="00873165" w:rsidRPr="00873165" w:rsidRDefault="00873165" w:rsidP="00873165">
      <w:pPr>
        <w:widowControl w:val="0"/>
        <w:ind w:firstLine="708"/>
        <w:rPr>
          <w:b/>
        </w:rPr>
      </w:pPr>
      <w:r w:rsidRPr="00873165">
        <w:rPr>
          <w:b/>
        </w:rPr>
        <w:t>5. Порядок, место, срок подачи конвертов с заявками на участие в открытом конкурсе</w:t>
      </w:r>
    </w:p>
    <w:p w:rsidR="00873165" w:rsidRPr="00873165" w:rsidRDefault="00873165" w:rsidP="00873165">
      <w:pPr>
        <w:widowControl w:val="0"/>
        <w:ind w:firstLine="708"/>
      </w:pPr>
      <w:r w:rsidRPr="00873165">
        <w:t xml:space="preserve">5.1. Для участия в открытом конкурсе заявитель подает заявку на участие в конкурсе в сроки и по форме, которые установлены </w:t>
      </w:r>
      <w:r w:rsidRPr="00873165">
        <w:rPr>
          <w:rStyle w:val="af5"/>
        </w:rPr>
        <w:t>настоящей</w:t>
      </w:r>
      <w:r w:rsidRPr="00873165">
        <w:t xml:space="preserve"> конкурсной документацией.</w:t>
      </w:r>
    </w:p>
    <w:p w:rsidR="00873165" w:rsidRPr="00873165" w:rsidRDefault="00873165" w:rsidP="00873165">
      <w:pPr>
        <w:widowControl w:val="0"/>
        <w:ind w:firstLine="708"/>
        <w:rPr>
          <w:bCs/>
        </w:rPr>
      </w:pPr>
      <w:r w:rsidRPr="00873165">
        <w:t xml:space="preserve">5.2. </w:t>
      </w:r>
      <w:r w:rsidRPr="00873165">
        <w:rPr>
          <w:rFonts w:eastAsia="Calibri"/>
          <w:lang w:eastAsia="en-US"/>
        </w:rPr>
        <w:t xml:space="preserve">Заявка на участие в открытом конкурсе с прилагаемыми к ней документами подается </w:t>
      </w:r>
      <w:proofErr w:type="gramStart"/>
      <w:r w:rsidRPr="00873165">
        <w:rPr>
          <w:rFonts w:eastAsia="Calibri"/>
          <w:lang w:eastAsia="en-US"/>
        </w:rPr>
        <w:t>в письменной форме в одном подлинном экземпляре в отдельном запечатанном конверте с приложением заявления о регистрации</w:t>
      </w:r>
      <w:proofErr w:type="gramEnd"/>
      <w:r w:rsidRPr="00873165">
        <w:rPr>
          <w:rFonts w:eastAsia="Calibri"/>
          <w:lang w:eastAsia="en-US"/>
        </w:rPr>
        <w:t xml:space="preserve"> </w:t>
      </w:r>
      <w:r w:rsidRPr="00873165">
        <w:t xml:space="preserve">(приложение № 2 </w:t>
      </w:r>
      <w:r w:rsidRPr="00873165">
        <w:rPr>
          <w:rStyle w:val="af5"/>
        </w:rPr>
        <w:t>настоящей</w:t>
      </w:r>
      <w:r w:rsidRPr="00873165">
        <w:t xml:space="preserve"> конкурсной документации)</w:t>
      </w:r>
      <w:r w:rsidRPr="00873165">
        <w:rPr>
          <w:rFonts w:eastAsia="Calibri"/>
          <w:lang w:eastAsia="en-US"/>
        </w:rPr>
        <w:t xml:space="preserve">. На конверте указываются порядковый номер конкурсного лота и наименование предмета открытого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 </w:t>
      </w:r>
      <w:r w:rsidRPr="00873165">
        <w:rPr>
          <w:bCs/>
        </w:rPr>
        <w:t>Конверты с заявками на участие в открытом конкурсе принимаются и регистрируются в рабочие дни с 08-00 час. до 17-00 час., перерыв с 12-00 час</w:t>
      </w:r>
      <w:proofErr w:type="gramStart"/>
      <w:r w:rsidRPr="00873165">
        <w:rPr>
          <w:bCs/>
        </w:rPr>
        <w:t>.</w:t>
      </w:r>
      <w:proofErr w:type="gramEnd"/>
      <w:r w:rsidRPr="00873165">
        <w:rPr>
          <w:bCs/>
        </w:rPr>
        <w:t xml:space="preserve"> </w:t>
      </w:r>
      <w:proofErr w:type="gramStart"/>
      <w:r w:rsidRPr="00873165">
        <w:rPr>
          <w:bCs/>
        </w:rPr>
        <w:t>д</w:t>
      </w:r>
      <w:proofErr w:type="gramEnd"/>
      <w:r w:rsidRPr="00873165">
        <w:rPr>
          <w:bCs/>
        </w:rPr>
        <w:t>о 13-00 час. (</w:t>
      </w:r>
      <w:proofErr w:type="gramStart"/>
      <w:r w:rsidRPr="00873165">
        <w:rPr>
          <w:bCs/>
        </w:rPr>
        <w:t>МСК</w:t>
      </w:r>
      <w:proofErr w:type="gramEnd"/>
      <w:r w:rsidRPr="00873165">
        <w:rPr>
          <w:bCs/>
        </w:rPr>
        <w:t xml:space="preserve">+1, московское время плюс 1 час, </w:t>
      </w:r>
      <w:r w:rsidRPr="00873165">
        <w:rPr>
          <w:bCs/>
          <w:lang w:val="en-US"/>
        </w:rPr>
        <w:t>UTC</w:t>
      </w:r>
      <w:r w:rsidRPr="00873165">
        <w:rPr>
          <w:bCs/>
        </w:rPr>
        <w:t xml:space="preserve">+4) с  04  мая 2024  года по адресу: 412070, Саратовская область, </w:t>
      </w:r>
      <w:proofErr w:type="spellStart"/>
      <w:r w:rsidRPr="00873165">
        <w:rPr>
          <w:bCs/>
        </w:rPr>
        <w:t>рп</w:t>
      </w:r>
      <w:proofErr w:type="spellEnd"/>
      <w:r w:rsidRPr="00873165">
        <w:rPr>
          <w:bCs/>
        </w:rPr>
        <w:t xml:space="preserve">. Турки, ул. </w:t>
      </w:r>
      <w:proofErr w:type="gramStart"/>
      <w:r w:rsidRPr="00873165">
        <w:rPr>
          <w:bCs/>
        </w:rPr>
        <w:t>Советская</w:t>
      </w:r>
      <w:proofErr w:type="gramEnd"/>
      <w:r w:rsidRPr="00873165">
        <w:rPr>
          <w:bCs/>
        </w:rPr>
        <w:t xml:space="preserve">,  д.26, 2 этаж, </w:t>
      </w:r>
      <w:proofErr w:type="spellStart"/>
      <w:r w:rsidRPr="00873165">
        <w:rPr>
          <w:bCs/>
        </w:rPr>
        <w:t>каб</w:t>
      </w:r>
      <w:proofErr w:type="spellEnd"/>
      <w:r w:rsidRPr="00873165">
        <w:rPr>
          <w:bCs/>
        </w:rPr>
        <w:t>. №1.</w:t>
      </w:r>
    </w:p>
    <w:p w:rsidR="00873165" w:rsidRPr="00873165" w:rsidRDefault="00873165" w:rsidP="00873165">
      <w:pPr>
        <w:widowControl w:val="0"/>
        <w:ind w:firstLine="708"/>
      </w:pPr>
      <w:r w:rsidRPr="00873165">
        <w:t xml:space="preserve">5.3. Заявка на участие в открытом конкурсе заполняется </w:t>
      </w:r>
      <w:proofErr w:type="gramStart"/>
      <w:r w:rsidRPr="00873165">
        <w:t>в соответствии с инструкцией по заполнению заявки на участие в открытом конкурсе</w:t>
      </w:r>
      <w:proofErr w:type="gramEnd"/>
      <w:r w:rsidRPr="00873165">
        <w:t xml:space="preserve"> (приложение № 3</w:t>
      </w:r>
      <w:r w:rsidRPr="00873165">
        <w:rPr>
          <w:rStyle w:val="af5"/>
        </w:rPr>
        <w:t xml:space="preserve"> настоящей</w:t>
      </w:r>
      <w:r w:rsidRPr="00873165">
        <w:t xml:space="preserve"> конкурсной документации).</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5.4. Заявитель вправе подать только одну заявку на участие в открытом конкурсе с приложением необходимых документов в отношении каждого предмета открытого конкурса.</w:t>
      </w:r>
    </w:p>
    <w:p w:rsidR="00873165" w:rsidRPr="00873165" w:rsidRDefault="00873165" w:rsidP="00873165">
      <w:pPr>
        <w:widowControl w:val="0"/>
        <w:ind w:firstLine="708"/>
      </w:pPr>
      <w:r w:rsidRPr="00873165">
        <w:t xml:space="preserve">5.5. Все листы заявки и прилагаемые к ней документы должны быть прошиты, пронумерованы, скреплены печатью (при ее наличии) и подписаны заявителем или лицом, уполномоченным таким заявителем. </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 xml:space="preserve">5.6. Прием и регистрация конвертов с заявками на участие в открытом конкурсе завершается в 08-30 час. </w:t>
      </w:r>
      <w:r w:rsidRPr="00873165">
        <w:rPr>
          <w:rFonts w:ascii="Times New Roman" w:hAnsi="Times New Roman" w:cs="Times New Roman"/>
          <w:bCs/>
        </w:rPr>
        <w:t>(</w:t>
      </w:r>
      <w:proofErr w:type="gramStart"/>
      <w:r w:rsidRPr="00873165">
        <w:rPr>
          <w:rFonts w:ascii="Times New Roman" w:hAnsi="Times New Roman" w:cs="Times New Roman"/>
          <w:bCs/>
        </w:rPr>
        <w:t>МСК</w:t>
      </w:r>
      <w:proofErr w:type="gramEnd"/>
      <w:r w:rsidRPr="00873165">
        <w:rPr>
          <w:rFonts w:ascii="Times New Roman" w:hAnsi="Times New Roman" w:cs="Times New Roman"/>
          <w:bCs/>
        </w:rPr>
        <w:t xml:space="preserve">+1, московское время плюс 1 час, </w:t>
      </w:r>
      <w:r w:rsidRPr="00873165">
        <w:rPr>
          <w:rFonts w:ascii="Times New Roman" w:hAnsi="Times New Roman" w:cs="Times New Roman"/>
          <w:bCs/>
          <w:lang w:val="en-US"/>
        </w:rPr>
        <w:t>UTC</w:t>
      </w:r>
      <w:r w:rsidRPr="00873165">
        <w:rPr>
          <w:rFonts w:ascii="Times New Roman" w:hAnsi="Times New Roman" w:cs="Times New Roman"/>
          <w:bCs/>
        </w:rPr>
        <w:t xml:space="preserve">+4) 06 мая </w:t>
      </w:r>
      <w:r w:rsidRPr="00873165">
        <w:rPr>
          <w:rFonts w:ascii="Times New Roman" w:hAnsi="Times New Roman" w:cs="Times New Roman"/>
        </w:rPr>
        <w:t xml:space="preserve"> 2024 года.</w:t>
      </w:r>
    </w:p>
    <w:p w:rsidR="00873165" w:rsidRPr="00873165" w:rsidRDefault="00873165" w:rsidP="00873165">
      <w:pPr>
        <w:widowControl w:val="0"/>
        <w:ind w:firstLine="708"/>
        <w:rPr>
          <w:b/>
        </w:rPr>
      </w:pPr>
      <w:r w:rsidRPr="00873165">
        <w:rPr>
          <w:b/>
        </w:rPr>
        <w:t>6. Требования к заявке на участие в открытом конкурсе</w:t>
      </w:r>
    </w:p>
    <w:p w:rsidR="00873165" w:rsidRPr="00873165" w:rsidRDefault="00873165" w:rsidP="00873165">
      <w:pPr>
        <w:widowControl w:val="0"/>
        <w:ind w:firstLine="708"/>
      </w:pPr>
      <w:r w:rsidRPr="00873165">
        <w:t xml:space="preserve">6.1. </w:t>
      </w:r>
      <w:proofErr w:type="gramStart"/>
      <w:r w:rsidRPr="00873165">
        <w:t xml:space="preserve">Документы и их копии, прилагаемые к заявке на участие в открытом конкурсе, указанные в пункте 6.2. настоящей конкурсной документации,  должны быть указаны в описи документов, прилагаемых для участия в открытом конкурсе (приложение № 4 </w:t>
      </w:r>
      <w:r w:rsidRPr="00873165">
        <w:rPr>
          <w:rStyle w:val="af5"/>
        </w:rPr>
        <w:t>настоящей</w:t>
      </w:r>
      <w:r w:rsidRPr="00873165">
        <w:t xml:space="preserve"> конкурсной документации).</w:t>
      </w:r>
      <w:proofErr w:type="gramEnd"/>
    </w:p>
    <w:p w:rsidR="00873165" w:rsidRPr="00873165" w:rsidRDefault="00873165" w:rsidP="00873165">
      <w:pPr>
        <w:pStyle w:val="aa"/>
        <w:widowControl w:val="0"/>
        <w:ind w:left="0" w:firstLine="708"/>
      </w:pPr>
      <w:r w:rsidRPr="00873165">
        <w:t>6.2. Исчерпывающий перечень документов, прилагаемых к заявке на участие в конкурсе:</w:t>
      </w:r>
    </w:p>
    <w:p w:rsidR="00873165" w:rsidRPr="00873165" w:rsidRDefault="00873165" w:rsidP="00873165">
      <w:pPr>
        <w:pStyle w:val="aa"/>
        <w:widowControl w:val="0"/>
        <w:ind w:left="0" w:firstLine="708"/>
      </w:pPr>
      <w:r w:rsidRPr="00873165">
        <w:t>6.2.1. Опись документов, прилагаемых к заявке на участие в открытом конкурсе;</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6.2.2.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6.2.3.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6.2.4.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873165" w:rsidRPr="00873165" w:rsidRDefault="00873165" w:rsidP="00873165">
      <w:pPr>
        <w:pStyle w:val="ConsPlusNormal"/>
        <w:ind w:firstLine="708"/>
        <w:jc w:val="both"/>
        <w:rPr>
          <w:rFonts w:ascii="Times New Roman" w:hAnsi="Times New Roman" w:cs="Times New Roman"/>
          <w:bCs/>
        </w:rPr>
      </w:pPr>
      <w:r w:rsidRPr="00873165">
        <w:rPr>
          <w:rFonts w:ascii="Times New Roman" w:hAnsi="Times New Roman" w:cs="Times New Roman"/>
        </w:rPr>
        <w:t xml:space="preserve">6.2.5. </w:t>
      </w:r>
      <w:proofErr w:type="gramStart"/>
      <w:r w:rsidRPr="00873165">
        <w:rPr>
          <w:rFonts w:ascii="Times New Roman" w:hAnsi="Times New Roman" w:cs="Times New Roman"/>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6.2.6.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873165">
        <w:rPr>
          <w:rFonts w:ascii="Times New Roman" w:hAnsi="Times New Roman" w:cs="Times New Roman"/>
        </w:rPr>
        <w:t>дств в ср</w:t>
      </w:r>
      <w:proofErr w:type="gramEnd"/>
      <w:r w:rsidRPr="00873165">
        <w:rPr>
          <w:rFonts w:ascii="Times New Roman" w:hAnsi="Times New Roman" w:cs="Times New Roman"/>
        </w:rPr>
        <w:t>оки, определенные настоящей конкурсной документацией;</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6.2.7. Копия лицензии на осуществление деятельности по перевозкам пассажиров;</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6.2.8.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6.2.9. Копия договора простого товарищества в письменной форме (для участников договора простого товарищества).</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6.3. Документы, предусмотренные пунктами 6.2.2 – 6.2.7 настоящей конкурсной документации, применяются в отношении каждого участника договора простого товарищества. Все справки предоставляются в подлиннике либо в форме нотариально удостоверенной копии.</w:t>
      </w:r>
    </w:p>
    <w:p w:rsidR="00873165" w:rsidRPr="00873165" w:rsidRDefault="00873165" w:rsidP="00873165">
      <w:pPr>
        <w:pStyle w:val="a7"/>
        <w:rPr>
          <w:rFonts w:ascii="Times New Roman" w:hAnsi="Times New Roman"/>
          <w:sz w:val="20"/>
          <w:szCs w:val="20"/>
        </w:rPr>
      </w:pPr>
      <w:r w:rsidRPr="00873165">
        <w:rPr>
          <w:rFonts w:ascii="Times New Roman" w:hAnsi="Times New Roman"/>
          <w:sz w:val="20"/>
          <w:szCs w:val="20"/>
        </w:rPr>
        <w:lastRenderedPageBreak/>
        <w:t>6.4. Копии документов заверяются подписью заявителя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873165" w:rsidRPr="00873165" w:rsidRDefault="00873165" w:rsidP="00873165">
      <w:pPr>
        <w:pStyle w:val="a7"/>
        <w:rPr>
          <w:rFonts w:ascii="Times New Roman" w:hAnsi="Times New Roman"/>
          <w:sz w:val="20"/>
          <w:szCs w:val="20"/>
        </w:rPr>
      </w:pPr>
      <w:r w:rsidRPr="00873165">
        <w:rPr>
          <w:rFonts w:ascii="Times New Roman" w:hAnsi="Times New Roman"/>
          <w:sz w:val="20"/>
          <w:szCs w:val="20"/>
        </w:rPr>
        <w:t xml:space="preserve">6.5. Опыт </w:t>
      </w:r>
      <w:r w:rsidRPr="00873165">
        <w:rPr>
          <w:rFonts w:ascii="Times New Roman" w:hAnsi="Times New Roman"/>
          <w:bCs/>
          <w:sz w:val="20"/>
          <w:szCs w:val="20"/>
        </w:rPr>
        <w:t>осуществления регулярных перевозок</w:t>
      </w:r>
      <w:r w:rsidRPr="00873165">
        <w:rPr>
          <w:rFonts w:ascii="Times New Roman" w:hAnsi="Times New Roman"/>
          <w:sz w:val="20"/>
          <w:szCs w:val="20"/>
        </w:rPr>
        <w:t xml:space="preserve"> подтверждается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Саратовской области, муниципальными нормативными правовыми актами. Для участников договора простого товарищества </w:t>
      </w:r>
      <w:r w:rsidRPr="00873165">
        <w:rPr>
          <w:rFonts w:ascii="Times New Roman" w:hAnsi="Times New Roman"/>
          <w:bCs/>
          <w:sz w:val="20"/>
          <w:szCs w:val="20"/>
        </w:rPr>
        <w:t xml:space="preserve">сведения об опыте осуществления регулярных перевозок представляются по каждому участнику договора простого товарищества. </w:t>
      </w:r>
      <w:r w:rsidRPr="00873165">
        <w:rPr>
          <w:rFonts w:ascii="Times New Roman" w:hAnsi="Times New Roman"/>
          <w:sz w:val="20"/>
          <w:szCs w:val="20"/>
        </w:rPr>
        <w:t xml:space="preserve">Опыт осуществления регулярных перевозок участниками договора простого товарищества рассчитывается как отношение </w:t>
      </w:r>
      <w:proofErr w:type="gramStart"/>
      <w:r w:rsidRPr="00873165">
        <w:rPr>
          <w:rFonts w:ascii="Times New Roman" w:hAnsi="Times New Roman"/>
          <w:sz w:val="20"/>
          <w:szCs w:val="20"/>
        </w:rPr>
        <w:t xml:space="preserve">опыта </w:t>
      </w:r>
      <w:r w:rsidRPr="00873165">
        <w:rPr>
          <w:rFonts w:ascii="Times New Roman" w:hAnsi="Times New Roman"/>
          <w:bCs/>
          <w:sz w:val="20"/>
          <w:szCs w:val="20"/>
        </w:rPr>
        <w:t xml:space="preserve">осуществления регулярных перевозок всех </w:t>
      </w:r>
      <w:r w:rsidRPr="00873165">
        <w:rPr>
          <w:rFonts w:ascii="Times New Roman" w:hAnsi="Times New Roman"/>
          <w:sz w:val="20"/>
          <w:szCs w:val="20"/>
        </w:rPr>
        <w:t>участников договора простого товарищества</w:t>
      </w:r>
      <w:proofErr w:type="gramEnd"/>
      <w:r w:rsidRPr="00873165">
        <w:rPr>
          <w:rFonts w:ascii="Times New Roman" w:hAnsi="Times New Roman"/>
          <w:sz w:val="20"/>
          <w:szCs w:val="20"/>
        </w:rPr>
        <w:t xml:space="preserve"> к количеству участников договора простого товарищества.</w:t>
      </w:r>
    </w:p>
    <w:p w:rsidR="00873165" w:rsidRPr="00873165" w:rsidRDefault="00873165" w:rsidP="00873165">
      <w:pPr>
        <w:pStyle w:val="a7"/>
        <w:rPr>
          <w:rFonts w:ascii="Times New Roman" w:hAnsi="Times New Roman"/>
          <w:sz w:val="20"/>
          <w:szCs w:val="20"/>
        </w:rPr>
      </w:pPr>
      <w:r w:rsidRPr="00873165">
        <w:rPr>
          <w:rFonts w:ascii="Times New Roman" w:hAnsi="Times New Roman"/>
          <w:sz w:val="20"/>
          <w:szCs w:val="20"/>
        </w:rPr>
        <w:t xml:space="preserve">6.6. </w:t>
      </w:r>
      <w:proofErr w:type="gramStart"/>
      <w:r w:rsidRPr="00873165">
        <w:rPr>
          <w:rFonts w:ascii="Times New Roman" w:hAnsi="Times New Roman"/>
          <w:sz w:val="20"/>
          <w:szCs w:val="20"/>
        </w:rPr>
        <w:t>Для произведения расчета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(Приложение № 5 к настоящей конкурсной документации) необходимы следующие документы:</w:t>
      </w:r>
      <w:proofErr w:type="gramEnd"/>
    </w:p>
    <w:p w:rsidR="00873165" w:rsidRPr="00873165" w:rsidRDefault="00873165" w:rsidP="00873165">
      <w:pPr>
        <w:pStyle w:val="a7"/>
        <w:rPr>
          <w:rFonts w:ascii="Times New Roman" w:hAnsi="Times New Roman"/>
          <w:sz w:val="20"/>
          <w:szCs w:val="20"/>
        </w:rPr>
      </w:pPr>
      <w:r w:rsidRPr="00873165">
        <w:rPr>
          <w:rFonts w:ascii="Times New Roman" w:hAnsi="Times New Roman"/>
          <w:sz w:val="20"/>
          <w:szCs w:val="20"/>
        </w:rPr>
        <w:t>- копия паспорта транспортного средства;</w:t>
      </w:r>
    </w:p>
    <w:p w:rsidR="00873165" w:rsidRPr="00873165" w:rsidRDefault="00873165" w:rsidP="00873165">
      <w:pPr>
        <w:pStyle w:val="a7"/>
        <w:rPr>
          <w:rFonts w:ascii="Times New Roman" w:hAnsi="Times New Roman"/>
          <w:sz w:val="20"/>
          <w:szCs w:val="20"/>
        </w:rPr>
      </w:pPr>
      <w:r w:rsidRPr="00873165">
        <w:rPr>
          <w:rFonts w:ascii="Times New Roman" w:hAnsi="Times New Roman"/>
          <w:sz w:val="20"/>
          <w:szCs w:val="20"/>
        </w:rPr>
        <w:t>- копия свидетельства о регистрации транспортного средства;</w:t>
      </w:r>
    </w:p>
    <w:p w:rsidR="00873165" w:rsidRPr="00873165" w:rsidRDefault="00873165" w:rsidP="00873165">
      <w:pPr>
        <w:pStyle w:val="a7"/>
        <w:rPr>
          <w:rFonts w:ascii="Times New Roman" w:hAnsi="Times New Roman"/>
          <w:sz w:val="20"/>
          <w:szCs w:val="20"/>
        </w:rPr>
      </w:pPr>
      <w:r w:rsidRPr="00873165">
        <w:rPr>
          <w:rFonts w:ascii="Times New Roman" w:hAnsi="Times New Roman"/>
          <w:sz w:val="20"/>
          <w:szCs w:val="20"/>
        </w:rPr>
        <w:t>- копии документов, подтверждающих установку на каждое заявленное транспортное средство аппаратуры спутниковой навигации ГЛОНАСС или ГЛОНАСС/GPS;</w:t>
      </w:r>
    </w:p>
    <w:p w:rsidR="00873165" w:rsidRPr="00873165" w:rsidRDefault="00873165" w:rsidP="00873165">
      <w:pPr>
        <w:pStyle w:val="a7"/>
        <w:rPr>
          <w:rFonts w:ascii="Times New Roman" w:hAnsi="Times New Roman"/>
          <w:sz w:val="20"/>
          <w:szCs w:val="20"/>
        </w:rPr>
      </w:pPr>
      <w:r w:rsidRPr="00873165">
        <w:rPr>
          <w:rFonts w:ascii="Times New Roman" w:hAnsi="Times New Roman"/>
          <w:sz w:val="20"/>
          <w:szCs w:val="20"/>
        </w:rPr>
        <w:t>- копии документов, подтверждающих установку на транспортном средстве контрольного устройства для непрерывной регистрации пройденного пути и скорости движения (</w:t>
      </w:r>
      <w:proofErr w:type="spellStart"/>
      <w:r w:rsidRPr="00873165">
        <w:rPr>
          <w:rFonts w:ascii="Times New Roman" w:hAnsi="Times New Roman"/>
          <w:sz w:val="20"/>
          <w:szCs w:val="20"/>
        </w:rPr>
        <w:t>тахографа</w:t>
      </w:r>
      <w:proofErr w:type="spellEnd"/>
      <w:r w:rsidRPr="00873165">
        <w:rPr>
          <w:rFonts w:ascii="Times New Roman" w:hAnsi="Times New Roman"/>
          <w:sz w:val="20"/>
          <w:szCs w:val="20"/>
        </w:rPr>
        <w:t>);</w:t>
      </w:r>
    </w:p>
    <w:p w:rsidR="00873165" w:rsidRPr="00873165" w:rsidRDefault="00873165" w:rsidP="00873165">
      <w:pPr>
        <w:pStyle w:val="a7"/>
        <w:rPr>
          <w:rFonts w:ascii="Times New Roman" w:hAnsi="Times New Roman"/>
          <w:sz w:val="20"/>
          <w:szCs w:val="20"/>
        </w:rPr>
      </w:pPr>
      <w:r w:rsidRPr="00873165">
        <w:rPr>
          <w:rFonts w:ascii="Times New Roman" w:hAnsi="Times New Roman"/>
          <w:sz w:val="20"/>
          <w:szCs w:val="20"/>
        </w:rPr>
        <w:t>- копии документов, подтверждающих оборудования на транспортном средстве для работы на компримированном газе;</w:t>
      </w:r>
    </w:p>
    <w:p w:rsidR="00873165" w:rsidRPr="00873165" w:rsidRDefault="00873165" w:rsidP="00873165">
      <w:pPr>
        <w:pStyle w:val="a7"/>
        <w:rPr>
          <w:rFonts w:ascii="Times New Roman" w:hAnsi="Times New Roman"/>
          <w:sz w:val="20"/>
          <w:szCs w:val="20"/>
        </w:rPr>
      </w:pPr>
      <w:r w:rsidRPr="00873165">
        <w:rPr>
          <w:rFonts w:ascii="Times New Roman" w:hAnsi="Times New Roman"/>
          <w:sz w:val="20"/>
          <w:szCs w:val="20"/>
        </w:rPr>
        <w:t>- спецификации к транспортным средствам (технические характеристики транспортного средства);</w:t>
      </w:r>
    </w:p>
    <w:p w:rsidR="00873165" w:rsidRPr="00873165" w:rsidRDefault="00873165" w:rsidP="00873165">
      <w:pPr>
        <w:pStyle w:val="a7"/>
        <w:rPr>
          <w:rFonts w:ascii="Times New Roman" w:hAnsi="Times New Roman"/>
          <w:sz w:val="20"/>
          <w:szCs w:val="20"/>
        </w:rPr>
      </w:pPr>
      <w:proofErr w:type="gramStart"/>
      <w:r w:rsidRPr="00873165">
        <w:rPr>
          <w:rFonts w:ascii="Times New Roman" w:hAnsi="Times New Roman"/>
          <w:bCs/>
          <w:sz w:val="20"/>
          <w:szCs w:val="20"/>
        </w:rPr>
        <w:t xml:space="preserve">- фотографии транспортных средств (для подтверждения наличия кресел </w:t>
      </w:r>
      <w:r w:rsidRPr="00873165">
        <w:rPr>
          <w:rFonts w:ascii="Times New Roman" w:hAnsi="Times New Roman"/>
          <w:sz w:val="20"/>
          <w:szCs w:val="20"/>
        </w:rPr>
        <w:t>повышенной комфортабельности с регулируемым наклоном спинки сидения, багажных отделений, предусмотренных заводом-изготовителем, систем кондиционирования салона автобуса, низкого пола салона автобуса, оборудования для перевозок пассажиров с детскими колясками (в салоне автобуса), устройства для открывания и закрывания сдвижной двери автобуса (электрический или пневматический привод), специального оборудования, предусмотренного заводом-изготовителем для осуществления безопасной посадки и высадки пассажиров с</w:t>
      </w:r>
      <w:proofErr w:type="gramEnd"/>
      <w:r w:rsidRPr="00873165">
        <w:rPr>
          <w:rFonts w:ascii="Times New Roman" w:hAnsi="Times New Roman"/>
          <w:sz w:val="20"/>
          <w:szCs w:val="20"/>
        </w:rPr>
        <w:t xml:space="preserve"> </w:t>
      </w:r>
      <w:proofErr w:type="gramStart"/>
      <w:r w:rsidRPr="00873165">
        <w:rPr>
          <w:rFonts w:ascii="Times New Roman" w:hAnsi="Times New Roman"/>
          <w:sz w:val="20"/>
          <w:szCs w:val="20"/>
        </w:rPr>
        <w:t xml:space="preserve">ограниченными возможностями передвижения,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 специальной электронной информационной системы с </w:t>
      </w:r>
      <w:proofErr w:type="spellStart"/>
      <w:r w:rsidRPr="00873165">
        <w:rPr>
          <w:rFonts w:ascii="Times New Roman" w:hAnsi="Times New Roman"/>
          <w:sz w:val="20"/>
          <w:szCs w:val="20"/>
        </w:rPr>
        <w:t>внутрисалонным</w:t>
      </w:r>
      <w:proofErr w:type="spellEnd"/>
      <w:r w:rsidRPr="00873165">
        <w:rPr>
          <w:rFonts w:ascii="Times New Roman" w:hAnsi="Times New Roman"/>
          <w:sz w:val="20"/>
          <w:szCs w:val="20"/>
        </w:rPr>
        <w:t xml:space="preserve"> светодиодным табло, предназначенной для отображения актуальной маршрутной информации по ходу следования транспортного средства, действующего абонентского терминала для осуществления мониторинга с использованием спутниковой навигационной системы ГЛОНАСС, контрольного устройства для непрерывной регистрации пройденного пути и скорости</w:t>
      </w:r>
      <w:proofErr w:type="gramEnd"/>
      <w:r w:rsidRPr="00873165">
        <w:rPr>
          <w:rFonts w:ascii="Times New Roman" w:hAnsi="Times New Roman"/>
          <w:sz w:val="20"/>
          <w:szCs w:val="20"/>
        </w:rPr>
        <w:t xml:space="preserve"> движения, времени работы и отдыха водителя (</w:t>
      </w:r>
      <w:proofErr w:type="spellStart"/>
      <w:r w:rsidRPr="00873165">
        <w:rPr>
          <w:rFonts w:ascii="Times New Roman" w:hAnsi="Times New Roman"/>
          <w:sz w:val="20"/>
          <w:szCs w:val="20"/>
        </w:rPr>
        <w:t>тахограф</w:t>
      </w:r>
      <w:proofErr w:type="spellEnd"/>
      <w:r w:rsidRPr="00873165">
        <w:rPr>
          <w:rFonts w:ascii="Times New Roman" w:hAnsi="Times New Roman"/>
          <w:sz w:val="20"/>
          <w:szCs w:val="20"/>
        </w:rPr>
        <w:t xml:space="preserve">), оборудования </w:t>
      </w:r>
      <w:r w:rsidRPr="00873165">
        <w:rPr>
          <w:rFonts w:ascii="Times New Roman" w:hAnsi="Times New Roman"/>
          <w:bCs/>
          <w:sz w:val="20"/>
          <w:szCs w:val="20"/>
        </w:rPr>
        <w:t>для работы на компримированном газе).</w:t>
      </w:r>
    </w:p>
    <w:p w:rsidR="00873165" w:rsidRPr="00873165" w:rsidRDefault="00873165" w:rsidP="00873165">
      <w:pPr>
        <w:pStyle w:val="a7"/>
        <w:rPr>
          <w:rFonts w:ascii="Times New Roman" w:hAnsi="Times New Roman"/>
          <w:sz w:val="20"/>
          <w:szCs w:val="20"/>
        </w:rPr>
      </w:pPr>
      <w:proofErr w:type="gramStart"/>
      <w:r w:rsidRPr="00873165">
        <w:rPr>
          <w:rFonts w:ascii="Times New Roman" w:hAnsi="Times New Roman"/>
          <w:sz w:val="20"/>
          <w:szCs w:val="20"/>
        </w:rPr>
        <w:t>В случае не предоставления указанных в настоящем пункте подтверждающих документов, начисление баллов по показателям содержащемуся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w:t>
      </w:r>
      <w:proofErr w:type="gramEnd"/>
      <w:r w:rsidRPr="00873165">
        <w:rPr>
          <w:rFonts w:ascii="Times New Roman" w:hAnsi="Times New Roman"/>
          <w:sz w:val="20"/>
          <w:szCs w:val="20"/>
        </w:rPr>
        <w:t xml:space="preserve"> критериев производится по документам, содержащимся в составе заявки на участие в открытом конкурсе, в случае невозможности установления значения показателя начисление баллов по данному показателю не производится.</w:t>
      </w:r>
    </w:p>
    <w:p w:rsidR="00873165" w:rsidRPr="00873165" w:rsidRDefault="00873165" w:rsidP="00873165">
      <w:pPr>
        <w:pStyle w:val="a7"/>
        <w:rPr>
          <w:rFonts w:ascii="Times New Roman" w:hAnsi="Times New Roman"/>
          <w:sz w:val="20"/>
          <w:szCs w:val="20"/>
        </w:rPr>
      </w:pPr>
      <w:proofErr w:type="gramStart"/>
      <w:r w:rsidRPr="00873165">
        <w:rPr>
          <w:rFonts w:ascii="Times New Roman" w:hAnsi="Times New Roman"/>
          <w:sz w:val="20"/>
          <w:szCs w:val="20"/>
        </w:rPr>
        <w:t>6.7.Документами, подтверждающими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 являются:</w:t>
      </w:r>
      <w:proofErr w:type="gramEnd"/>
    </w:p>
    <w:p w:rsidR="00873165" w:rsidRPr="00873165" w:rsidRDefault="00873165" w:rsidP="00873165">
      <w:pPr>
        <w:pStyle w:val="a7"/>
        <w:rPr>
          <w:rFonts w:ascii="Times New Roman" w:hAnsi="Times New Roman"/>
          <w:sz w:val="20"/>
          <w:szCs w:val="20"/>
        </w:rPr>
      </w:pPr>
      <w:r w:rsidRPr="00873165">
        <w:rPr>
          <w:rFonts w:ascii="Times New Roman" w:hAnsi="Times New Roman"/>
          <w:sz w:val="20"/>
          <w:szCs w:val="20"/>
        </w:rPr>
        <w:t>- копия паспорта транспортного средства;</w:t>
      </w:r>
    </w:p>
    <w:p w:rsidR="00873165" w:rsidRPr="00873165" w:rsidRDefault="00873165" w:rsidP="00873165">
      <w:pPr>
        <w:pStyle w:val="a7"/>
        <w:rPr>
          <w:rFonts w:ascii="Times New Roman" w:hAnsi="Times New Roman"/>
          <w:sz w:val="20"/>
          <w:szCs w:val="20"/>
        </w:rPr>
      </w:pPr>
      <w:r w:rsidRPr="00873165">
        <w:rPr>
          <w:rFonts w:ascii="Times New Roman" w:hAnsi="Times New Roman"/>
          <w:sz w:val="20"/>
          <w:szCs w:val="20"/>
        </w:rPr>
        <w:t>- копия свидетельства о регистрации транспортного средства;</w:t>
      </w:r>
    </w:p>
    <w:p w:rsidR="00873165" w:rsidRPr="00873165" w:rsidRDefault="00873165" w:rsidP="00873165">
      <w:pPr>
        <w:pStyle w:val="a7"/>
        <w:rPr>
          <w:rFonts w:ascii="Times New Roman" w:hAnsi="Times New Roman"/>
          <w:sz w:val="20"/>
          <w:szCs w:val="20"/>
        </w:rPr>
      </w:pPr>
      <w:r w:rsidRPr="00873165">
        <w:rPr>
          <w:rFonts w:ascii="Times New Roman" w:hAnsi="Times New Roman"/>
          <w:sz w:val="20"/>
          <w:szCs w:val="20"/>
        </w:rPr>
        <w:t>- 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873165" w:rsidRPr="00873165" w:rsidRDefault="00873165" w:rsidP="00873165">
      <w:pPr>
        <w:pStyle w:val="a7"/>
        <w:rPr>
          <w:rFonts w:ascii="Times New Roman" w:hAnsi="Times New Roman"/>
          <w:sz w:val="20"/>
          <w:szCs w:val="20"/>
        </w:rPr>
      </w:pPr>
      <w:r w:rsidRPr="00873165">
        <w:rPr>
          <w:rFonts w:ascii="Times New Roman" w:hAnsi="Times New Roman"/>
          <w:sz w:val="20"/>
          <w:szCs w:val="20"/>
        </w:rPr>
        <w:t>- документ, подтверждающий намерения по приобретению транспортных сре</w:t>
      </w:r>
      <w:proofErr w:type="gramStart"/>
      <w:r w:rsidRPr="00873165">
        <w:rPr>
          <w:rFonts w:ascii="Times New Roman" w:hAnsi="Times New Roman"/>
          <w:sz w:val="20"/>
          <w:szCs w:val="20"/>
        </w:rPr>
        <w:t>дств в ср</w:t>
      </w:r>
      <w:proofErr w:type="gramEnd"/>
      <w:r w:rsidRPr="00873165">
        <w:rPr>
          <w:rFonts w:ascii="Times New Roman" w:hAnsi="Times New Roman"/>
          <w:sz w:val="20"/>
          <w:szCs w:val="20"/>
        </w:rPr>
        <w:t xml:space="preserve">ок </w:t>
      </w:r>
      <w:r w:rsidRPr="00873165">
        <w:rPr>
          <w:rStyle w:val="af5"/>
          <w:rFonts w:ascii="Times New Roman" w:hAnsi="Times New Roman"/>
          <w:szCs w:val="20"/>
        </w:rPr>
        <w:t>не позднее чем через 45 дней со дня проведения конкурса</w:t>
      </w:r>
      <w:r w:rsidRPr="00873165">
        <w:rPr>
          <w:rFonts w:ascii="Times New Roman" w:hAnsi="Times New Roman"/>
          <w:sz w:val="20"/>
          <w:szCs w:val="20"/>
        </w:rPr>
        <w:t>.</w:t>
      </w:r>
    </w:p>
    <w:p w:rsidR="00873165" w:rsidRPr="00873165" w:rsidRDefault="00873165" w:rsidP="00873165">
      <w:pPr>
        <w:pStyle w:val="a7"/>
        <w:rPr>
          <w:rFonts w:ascii="Times New Roman" w:hAnsi="Times New Roman"/>
          <w:sz w:val="20"/>
          <w:szCs w:val="20"/>
        </w:rPr>
      </w:pPr>
      <w:r w:rsidRPr="00873165">
        <w:rPr>
          <w:rFonts w:ascii="Times New Roman" w:hAnsi="Times New Roman"/>
          <w:sz w:val="20"/>
          <w:szCs w:val="20"/>
        </w:rPr>
        <w:t>6.8. Документ, подтверждающий намерения по приобретению транспортных сре</w:t>
      </w:r>
      <w:proofErr w:type="gramStart"/>
      <w:r w:rsidRPr="00873165">
        <w:rPr>
          <w:rFonts w:ascii="Times New Roman" w:hAnsi="Times New Roman"/>
          <w:sz w:val="20"/>
          <w:szCs w:val="20"/>
        </w:rPr>
        <w:t>дств в ср</w:t>
      </w:r>
      <w:proofErr w:type="gramEnd"/>
      <w:r w:rsidRPr="00873165">
        <w:rPr>
          <w:rFonts w:ascii="Times New Roman" w:hAnsi="Times New Roman"/>
          <w:sz w:val="20"/>
          <w:szCs w:val="20"/>
        </w:rPr>
        <w:t>ок не позднее 45 дней со дня проведения конкурса, представляется в виде договора лизинга или иных гражданско-правовых договоров, подтверждающих намерения по приобретению транспортных средств, соглашения о намерениях по приобретению транспортных средств, гарантийного письма. При наличии документа, подтверждающего намерения по приобретению транспортных средств, паспорт транспортного средства и свидетельство о регистрации к заявке на участие в конкурсе не прилагаются.</w:t>
      </w:r>
    </w:p>
    <w:p w:rsidR="00873165" w:rsidRPr="00873165" w:rsidRDefault="00873165" w:rsidP="00873165">
      <w:pPr>
        <w:pStyle w:val="a7"/>
        <w:rPr>
          <w:rFonts w:ascii="Times New Roman" w:hAnsi="Times New Roman"/>
          <w:sz w:val="20"/>
          <w:szCs w:val="20"/>
        </w:rPr>
      </w:pPr>
      <w:proofErr w:type="gramStart"/>
      <w:r w:rsidRPr="00873165">
        <w:rPr>
          <w:rFonts w:ascii="Times New Roman" w:hAnsi="Times New Roman"/>
          <w:sz w:val="20"/>
          <w:szCs w:val="20"/>
        </w:rPr>
        <w:t xml:space="preserve">Начисление баллов по показателям, содержащимся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w:t>
      </w:r>
      <w:r w:rsidRPr="00873165">
        <w:rPr>
          <w:rFonts w:ascii="Times New Roman" w:hAnsi="Times New Roman"/>
          <w:sz w:val="20"/>
          <w:szCs w:val="20"/>
        </w:rPr>
        <w:lastRenderedPageBreak/>
        <w:t>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производится на основании сведений, указанных в документе о намерениях</w:t>
      </w:r>
      <w:proofErr w:type="gramEnd"/>
      <w:r w:rsidRPr="00873165">
        <w:rPr>
          <w:rFonts w:ascii="Times New Roman" w:hAnsi="Times New Roman"/>
          <w:sz w:val="20"/>
          <w:szCs w:val="20"/>
        </w:rPr>
        <w:t xml:space="preserve"> по приобретению транспортных средств.</w:t>
      </w:r>
    </w:p>
    <w:p w:rsidR="00873165" w:rsidRPr="00873165" w:rsidRDefault="00873165" w:rsidP="00873165">
      <w:pPr>
        <w:pStyle w:val="a7"/>
        <w:rPr>
          <w:rFonts w:ascii="Times New Roman" w:hAnsi="Times New Roman"/>
          <w:sz w:val="20"/>
          <w:szCs w:val="20"/>
        </w:rPr>
      </w:pPr>
      <w:r w:rsidRPr="00873165">
        <w:rPr>
          <w:rFonts w:ascii="Times New Roman" w:hAnsi="Times New Roman"/>
          <w:sz w:val="20"/>
          <w:szCs w:val="20"/>
        </w:rPr>
        <w:t xml:space="preserve">6.9. Каждый конверт с заявкой на участие в открытом конкурсе, поступивший в срок, указанный в </w:t>
      </w:r>
      <w:r w:rsidRPr="00873165">
        <w:rPr>
          <w:rStyle w:val="af5"/>
          <w:rFonts w:ascii="Times New Roman" w:hAnsi="Times New Roman"/>
          <w:szCs w:val="20"/>
        </w:rPr>
        <w:t>настоящей</w:t>
      </w:r>
      <w:r w:rsidRPr="00873165">
        <w:rPr>
          <w:rFonts w:ascii="Times New Roman" w:hAnsi="Times New Roman"/>
          <w:sz w:val="20"/>
          <w:szCs w:val="20"/>
        </w:rPr>
        <w:t xml:space="preserve"> конкурсной документации, регистрируется организатором отрытого конкурса. По требованию лица, подавшего конверт с заявкой на участие в открытом конкурсе, должностным лицом организатора открытого конкурса на втором экземпляре заявления о регистрации заявки на участие в открытом конкурсе производится отметка в получении указанного заявления и конверта с указанием даты и времени его получения.</w:t>
      </w:r>
    </w:p>
    <w:p w:rsidR="00873165" w:rsidRPr="00873165" w:rsidRDefault="00873165" w:rsidP="00873165">
      <w:pPr>
        <w:pStyle w:val="a7"/>
        <w:rPr>
          <w:rFonts w:ascii="Times New Roman" w:hAnsi="Times New Roman"/>
          <w:sz w:val="20"/>
          <w:szCs w:val="20"/>
        </w:rPr>
      </w:pPr>
      <w:r w:rsidRPr="00873165">
        <w:rPr>
          <w:rFonts w:ascii="Times New Roman" w:hAnsi="Times New Roman"/>
          <w:sz w:val="20"/>
          <w:szCs w:val="20"/>
        </w:rPr>
        <w:t xml:space="preserve">6.10. </w:t>
      </w:r>
      <w:proofErr w:type="gramStart"/>
      <w:r w:rsidRPr="00873165">
        <w:rPr>
          <w:rFonts w:ascii="Times New Roman" w:hAnsi="Times New Roman"/>
          <w:sz w:val="20"/>
          <w:szCs w:val="20"/>
        </w:rPr>
        <w:t>Характеристики транспортных средств, влияющие на качество регулярных перевозок, предусмотренные конкурсной заявкой юридического лица, индивидуального предпринимателя или уполномоченного участника договора простого товарищества, будут указаны в пункте 9 свидетельства об осуществлении перевозок по маршруту регулярных перевозок.</w:t>
      </w:r>
      <w:proofErr w:type="gramEnd"/>
    </w:p>
    <w:p w:rsidR="00873165" w:rsidRPr="00873165" w:rsidRDefault="00873165" w:rsidP="00873165">
      <w:pPr>
        <w:pStyle w:val="ConsPlusNormal"/>
        <w:ind w:firstLine="708"/>
        <w:jc w:val="both"/>
        <w:rPr>
          <w:rFonts w:ascii="Times New Roman" w:hAnsi="Times New Roman" w:cs="Times New Roman"/>
          <w:b/>
        </w:rPr>
      </w:pPr>
      <w:r w:rsidRPr="00873165">
        <w:rPr>
          <w:rFonts w:ascii="Times New Roman" w:hAnsi="Times New Roman" w:cs="Times New Roman"/>
          <w:b/>
        </w:rPr>
        <w:t>7. Порядок и срок отзыва заявок на участие в открытом конкурсе, порядок внесения изменений в такие заявки</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 xml:space="preserve">7.1. </w:t>
      </w:r>
      <w:proofErr w:type="gramStart"/>
      <w:r w:rsidRPr="00873165">
        <w:rPr>
          <w:rFonts w:ascii="Times New Roman" w:hAnsi="Times New Roman" w:cs="Times New Roman"/>
        </w:rPr>
        <w:t xml:space="preserve">Заявитель, подавший заявку на участие в открытом конкурсе, вправе изменить такую заявку до истечения срока, установленного в извещении о проведении открытого конкурса и </w:t>
      </w:r>
      <w:r w:rsidRPr="00873165">
        <w:rPr>
          <w:rStyle w:val="af5"/>
          <w:rFonts w:ascii="Times New Roman" w:hAnsi="Times New Roman" w:cs="Times New Roman"/>
        </w:rPr>
        <w:t>настоящей</w:t>
      </w:r>
      <w:r w:rsidRPr="00873165">
        <w:rPr>
          <w:rFonts w:ascii="Times New Roman" w:hAnsi="Times New Roman" w:cs="Times New Roman"/>
        </w:rPr>
        <w:t xml:space="preserve">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конкурсе.</w:t>
      </w:r>
      <w:proofErr w:type="gramEnd"/>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7.2.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и прилагаемыми к заявке документами.</w:t>
      </w:r>
    </w:p>
    <w:p w:rsidR="00873165" w:rsidRPr="00873165" w:rsidRDefault="00873165" w:rsidP="00873165">
      <w:pPr>
        <w:pStyle w:val="ConsPlusNormal"/>
        <w:ind w:firstLine="708"/>
        <w:jc w:val="both"/>
        <w:rPr>
          <w:rFonts w:ascii="Times New Roman" w:hAnsi="Times New Roman" w:cs="Times New Roman"/>
          <w:bCs/>
        </w:rPr>
      </w:pPr>
      <w:r w:rsidRPr="00873165">
        <w:rPr>
          <w:rFonts w:ascii="Times New Roman" w:hAnsi="Times New Roman" w:cs="Times New Roman"/>
        </w:rPr>
        <w:t>7.3. Отозванные заявки возвращаются организатором конкурса заявителю либо его представителю по письменному заявлению.</w:t>
      </w:r>
    </w:p>
    <w:p w:rsidR="00873165" w:rsidRPr="00873165" w:rsidRDefault="00873165" w:rsidP="00873165">
      <w:pPr>
        <w:pStyle w:val="ConsPlusNormal"/>
        <w:ind w:firstLine="708"/>
        <w:jc w:val="both"/>
        <w:rPr>
          <w:rFonts w:ascii="Times New Roman" w:hAnsi="Times New Roman" w:cs="Times New Roman"/>
          <w:b/>
        </w:rPr>
      </w:pPr>
      <w:r w:rsidRPr="00873165">
        <w:rPr>
          <w:rFonts w:ascii="Times New Roman" w:hAnsi="Times New Roman" w:cs="Times New Roman"/>
          <w:b/>
        </w:rPr>
        <w:t>8. Формы, порядок, начало и окончание срока направления заинтересованному лицу разъяснений положений конкурсной документации</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8.1. Любое заинтересованное лицо вправе направить в письменной форме организатору</w:t>
      </w:r>
      <w:r w:rsidRPr="00873165">
        <w:rPr>
          <w:rFonts w:ascii="Times New Roman" w:hAnsi="Times New Roman" w:cs="Times New Roman"/>
          <w:bCs/>
        </w:rPr>
        <w:t xml:space="preserve"> открытого конкурса запрос о разъяснении положений </w:t>
      </w:r>
      <w:r w:rsidRPr="00873165">
        <w:rPr>
          <w:rStyle w:val="af5"/>
          <w:rFonts w:ascii="Times New Roman" w:hAnsi="Times New Roman" w:cs="Times New Roman"/>
        </w:rPr>
        <w:t>настоящей</w:t>
      </w:r>
      <w:r w:rsidRPr="00873165">
        <w:rPr>
          <w:rFonts w:ascii="Times New Roman" w:hAnsi="Times New Roman" w:cs="Times New Roman"/>
          <w:bCs/>
        </w:rPr>
        <w:t xml:space="preserve"> конкурсной документации (приложение № 6 конкурсной документации)</w:t>
      </w:r>
      <w:r w:rsidRPr="00873165">
        <w:rPr>
          <w:rFonts w:ascii="Times New Roman" w:hAnsi="Times New Roman" w:cs="Times New Roman"/>
        </w:rPr>
        <w:t>.</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 xml:space="preserve">8.2. В течение десяти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w:t>
      </w:r>
      <w:r w:rsidRPr="00873165">
        <w:rPr>
          <w:rStyle w:val="af5"/>
          <w:rFonts w:ascii="Times New Roman" w:hAnsi="Times New Roman" w:cs="Times New Roman"/>
        </w:rPr>
        <w:t>настоящей</w:t>
      </w:r>
      <w:r w:rsidRPr="00873165">
        <w:rPr>
          <w:rFonts w:ascii="Times New Roman" w:hAnsi="Times New Roman" w:cs="Times New Roman"/>
        </w:rPr>
        <w:t xml:space="preserve"> конкурсной документации (приложение № 7 </w:t>
      </w:r>
      <w:r w:rsidRPr="00873165">
        <w:rPr>
          <w:rStyle w:val="af5"/>
          <w:rFonts w:ascii="Times New Roman" w:hAnsi="Times New Roman" w:cs="Times New Roman"/>
        </w:rPr>
        <w:t>настоящей</w:t>
      </w:r>
      <w:r w:rsidRPr="00873165">
        <w:rPr>
          <w:rFonts w:ascii="Times New Roman" w:hAnsi="Times New Roman" w:cs="Times New Roman"/>
        </w:rPr>
        <w:t xml:space="preserve"> конкурсной документации).</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 xml:space="preserve">8.3. В течение двух рабочих дней со дня направления разъяснения положений </w:t>
      </w:r>
      <w:r w:rsidRPr="00873165">
        <w:rPr>
          <w:rStyle w:val="af5"/>
          <w:rFonts w:ascii="Times New Roman" w:hAnsi="Times New Roman" w:cs="Times New Roman"/>
        </w:rPr>
        <w:t>настоящей</w:t>
      </w:r>
      <w:r w:rsidRPr="00873165">
        <w:rPr>
          <w:rFonts w:ascii="Times New Roman" w:hAnsi="Times New Roman" w:cs="Times New Roman"/>
        </w:rPr>
        <w:t xml:space="preserve"> конкурсной документации по запросу заинтересованного лица такое разъяснение должно быть размещено организатором открытого конкурса на официальном портале организатора конкурса с указанием предмета запроса, но без указания наименования заинтересованного лица, от которого поступил запрос. Разъяснение положений </w:t>
      </w:r>
      <w:r w:rsidRPr="00873165">
        <w:rPr>
          <w:rStyle w:val="af5"/>
          <w:rFonts w:ascii="Times New Roman" w:hAnsi="Times New Roman" w:cs="Times New Roman"/>
        </w:rPr>
        <w:t>настоящей</w:t>
      </w:r>
      <w:r w:rsidRPr="00873165">
        <w:rPr>
          <w:rFonts w:ascii="Times New Roman" w:hAnsi="Times New Roman" w:cs="Times New Roman"/>
        </w:rPr>
        <w:t xml:space="preserve"> конкурсной документации не должно изменять ее суть.</w:t>
      </w:r>
    </w:p>
    <w:p w:rsidR="00873165" w:rsidRPr="00873165" w:rsidRDefault="00873165" w:rsidP="00873165">
      <w:pPr>
        <w:pStyle w:val="ConsPlusNormal"/>
        <w:ind w:firstLine="708"/>
        <w:jc w:val="both"/>
        <w:rPr>
          <w:rFonts w:ascii="Times New Roman" w:hAnsi="Times New Roman" w:cs="Times New Roman"/>
          <w:b/>
        </w:rPr>
      </w:pPr>
      <w:r w:rsidRPr="00873165">
        <w:rPr>
          <w:rFonts w:ascii="Times New Roman" w:hAnsi="Times New Roman" w:cs="Times New Roman"/>
          <w:b/>
        </w:rPr>
        <w:t>9. Порядок вскрытия конвертов с заявками на участие в открытом конкурсе</w:t>
      </w:r>
    </w:p>
    <w:p w:rsidR="00873165" w:rsidRPr="00873165" w:rsidRDefault="00873165" w:rsidP="00873165">
      <w:pPr>
        <w:widowControl w:val="0"/>
        <w:ind w:firstLine="708"/>
      </w:pPr>
      <w:r w:rsidRPr="00873165">
        <w:t>9.1. 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873165" w:rsidRPr="00873165" w:rsidRDefault="00873165" w:rsidP="00873165">
      <w:pPr>
        <w:widowControl w:val="0"/>
        <w:ind w:firstLine="708"/>
      </w:pPr>
      <w:r w:rsidRPr="00873165">
        <w:t xml:space="preserve">9.2. В день вскрытия конвертов непосредственно перед началом процедуры вскрытия конвертов, но не ранее времени, указанного в извещении о проведении открытого конкурса и </w:t>
      </w:r>
      <w:r w:rsidRPr="00873165">
        <w:rPr>
          <w:rStyle w:val="af5"/>
        </w:rPr>
        <w:t>настоящей</w:t>
      </w:r>
      <w:r w:rsidRPr="00873165">
        <w:t xml:space="preserve"> конкурсной документации, организатор открытого конкурса прекращает прием конвертов с заявками на участие в открытом конкурсе.</w:t>
      </w:r>
    </w:p>
    <w:p w:rsidR="00873165" w:rsidRPr="00873165" w:rsidRDefault="00873165" w:rsidP="00873165">
      <w:pPr>
        <w:widowControl w:val="0"/>
        <w:ind w:firstLine="708"/>
      </w:pPr>
      <w:r w:rsidRPr="00873165">
        <w:t xml:space="preserve">9.3. Конкурсной комиссией производится вскрытие конвертов, которые поступили организатору открытого конкурса до начала процедуры вскрытия конвертов. </w:t>
      </w:r>
      <w:proofErr w:type="gramStart"/>
      <w:r w:rsidRPr="00873165">
        <w:t>В случае установления факта подачи одним заявителем двух и более заявок на участие в открытом конкурсе в отношении одного лота при условии, что поданные ранее заявки таким заявителем не отозваны, все заявки на участие в открытом конкурсе такого заявителя, поданные в отношении данного лота, считаются не поданными, не рассматриваются и возвращаются этому заявителю.</w:t>
      </w:r>
      <w:proofErr w:type="gramEnd"/>
    </w:p>
    <w:p w:rsidR="00873165" w:rsidRPr="00873165" w:rsidRDefault="00873165" w:rsidP="00873165">
      <w:pPr>
        <w:widowControl w:val="0"/>
        <w:ind w:firstLine="708"/>
      </w:pPr>
      <w:r w:rsidRPr="00873165">
        <w:t>9.4.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открытом конкурсе не допускаются.</w:t>
      </w:r>
    </w:p>
    <w:p w:rsidR="00873165" w:rsidRPr="00873165" w:rsidRDefault="00873165" w:rsidP="00873165">
      <w:pPr>
        <w:widowControl w:val="0"/>
        <w:ind w:firstLine="708"/>
      </w:pPr>
      <w:r w:rsidRPr="00873165">
        <w:t>9.5. Заявители, подавшие заявки на участие в открытом конкурсе, или их представители вправе присутствовать при проведении процедуры вскрытия конвертов.</w:t>
      </w:r>
    </w:p>
    <w:p w:rsidR="00873165" w:rsidRPr="00873165" w:rsidRDefault="00873165" w:rsidP="00873165">
      <w:pPr>
        <w:widowControl w:val="0"/>
        <w:ind w:firstLine="708"/>
      </w:pPr>
      <w:r w:rsidRPr="00873165">
        <w:t xml:space="preserve">9.6. </w:t>
      </w:r>
      <w:proofErr w:type="gramStart"/>
      <w:r w:rsidRPr="00873165">
        <w:t xml:space="preserve">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873165">
        <w:rPr>
          <w:rStyle w:val="af2"/>
          <w:color w:val="auto"/>
        </w:rPr>
        <w:t>пунктом 9.4</w:t>
      </w:r>
      <w:r w:rsidRPr="00873165">
        <w:t xml:space="preserve"> настоящей конкурсной документации, объявляются при вскрытии конвертов и заносятся в протокол вскрытия конвертов.</w:t>
      </w:r>
      <w:proofErr w:type="gramEnd"/>
    </w:p>
    <w:p w:rsidR="00873165" w:rsidRPr="00873165" w:rsidRDefault="00873165" w:rsidP="00873165">
      <w:pPr>
        <w:widowControl w:val="0"/>
        <w:ind w:firstLine="708"/>
      </w:pPr>
      <w:r w:rsidRPr="00873165">
        <w:t xml:space="preserve">9.7.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873165">
        <w:rPr>
          <w:rStyle w:val="af2"/>
          <w:color w:val="auto"/>
        </w:rPr>
        <w:t>официальном портале организатора открытого конкурса</w:t>
      </w:r>
      <w:r w:rsidRPr="00873165">
        <w:t xml:space="preserve"> не позднее рабочего дня, следующего за днем подписания такого протокола.</w:t>
      </w:r>
    </w:p>
    <w:p w:rsidR="00873165" w:rsidRPr="00873165" w:rsidRDefault="00873165" w:rsidP="00873165">
      <w:pPr>
        <w:widowControl w:val="0"/>
        <w:ind w:firstLine="708"/>
      </w:pPr>
      <w:r w:rsidRPr="00873165">
        <w:t xml:space="preserve">9.8. Организатор открытого конкурса обязан осуществлять аудио- или видеозапись процедуры </w:t>
      </w:r>
      <w:r w:rsidRPr="00873165">
        <w:lastRenderedPageBreak/>
        <w:t>вскрытия конвертов с заявками на участие в открытом конкурсе.</w:t>
      </w:r>
    </w:p>
    <w:p w:rsidR="00873165" w:rsidRPr="00873165" w:rsidRDefault="00873165" w:rsidP="00873165">
      <w:pPr>
        <w:widowControl w:val="0"/>
        <w:ind w:firstLine="708"/>
      </w:pPr>
      <w:r w:rsidRPr="00873165">
        <w:t>9.9. В случае</w:t>
      </w:r>
      <w:proofErr w:type="gramStart"/>
      <w:r w:rsidRPr="00873165">
        <w:t>,</w:t>
      </w:r>
      <w:proofErr w:type="gramEnd"/>
      <w:r w:rsidRPr="00873165">
        <w:t xml:space="preserve">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в порядке, установленном </w:t>
      </w:r>
      <w:r w:rsidRPr="00873165">
        <w:rPr>
          <w:rStyle w:val="af2"/>
          <w:color w:val="auto"/>
        </w:rPr>
        <w:t>пунктами 10.1</w:t>
      </w:r>
      <w:r w:rsidRPr="00873165">
        <w:t xml:space="preserve">, </w:t>
      </w:r>
      <w:r w:rsidRPr="00873165">
        <w:rPr>
          <w:rStyle w:val="af2"/>
          <w:color w:val="auto"/>
        </w:rPr>
        <w:t>10.2</w:t>
      </w:r>
      <w:r w:rsidRPr="00873165">
        <w:t xml:space="preserve"> настоящей конкурсной документации.</w:t>
      </w:r>
    </w:p>
    <w:p w:rsidR="00873165" w:rsidRPr="00873165" w:rsidRDefault="00873165" w:rsidP="00873165">
      <w:pPr>
        <w:widowControl w:val="0"/>
        <w:ind w:firstLine="708"/>
      </w:pPr>
      <w:r w:rsidRPr="00873165">
        <w:t>9.10. В случае</w:t>
      </w:r>
      <w:proofErr w:type="gramStart"/>
      <w:r w:rsidRPr="00873165">
        <w:t>,</w:t>
      </w:r>
      <w:proofErr w:type="gramEnd"/>
      <w:r w:rsidRPr="00873165">
        <w:t xml:space="preserve"> если указанная заявка соответствует требованиям и условиям, предусмотренным </w:t>
      </w:r>
      <w:r w:rsidRPr="00873165">
        <w:rPr>
          <w:rStyle w:val="af5"/>
        </w:rPr>
        <w:t>настоящей</w:t>
      </w:r>
      <w:r w:rsidRPr="00873165">
        <w:t xml:space="preserve"> конкурсной документацией, в порядке, установленном </w:t>
      </w:r>
      <w:r w:rsidRPr="00873165">
        <w:rPr>
          <w:rStyle w:val="af2"/>
          <w:color w:val="auto"/>
        </w:rPr>
        <w:t>пунктами 10.1</w:t>
      </w:r>
      <w:r w:rsidRPr="00873165">
        <w:t xml:space="preserve">, </w:t>
      </w:r>
      <w:r w:rsidRPr="00873165">
        <w:rPr>
          <w:rStyle w:val="af2"/>
          <w:color w:val="auto"/>
        </w:rPr>
        <w:t>10.2</w:t>
      </w:r>
      <w:r w:rsidRPr="00873165">
        <w:t xml:space="preserve"> настоящей конкурсной документации, принимается решение о допуске заявителя, подавшего единственную заявку на участие в открытом конкурсе, к участию в открытом конкурсе и о признании такого заявителя единственным участником открытого конкурса.</w:t>
      </w:r>
    </w:p>
    <w:p w:rsidR="00873165" w:rsidRPr="00873165" w:rsidRDefault="00873165" w:rsidP="00873165">
      <w:pPr>
        <w:widowControl w:val="0"/>
        <w:ind w:firstLine="708"/>
      </w:pPr>
      <w:r w:rsidRPr="00873165">
        <w:t>9.11. В случае</w:t>
      </w:r>
      <w:proofErr w:type="gramStart"/>
      <w:r w:rsidRPr="00873165">
        <w:t>,</w:t>
      </w:r>
      <w:proofErr w:type="gramEnd"/>
      <w:r w:rsidRPr="00873165">
        <w:t xml:space="preserve"> если по окончании срока подачи заявок на участие в открытом конкурсе не подана ни одна заявка на участие в открытом конкурсе, открытый конкурс признается несостоявшимся. В случае</w:t>
      </w:r>
      <w:proofErr w:type="gramStart"/>
      <w:r w:rsidRPr="00873165">
        <w:t>,</w:t>
      </w:r>
      <w:proofErr w:type="gramEnd"/>
      <w:r w:rsidRPr="00873165">
        <w:t xml:space="preserve"> если </w:t>
      </w:r>
      <w:r w:rsidRPr="00873165">
        <w:rPr>
          <w:rStyle w:val="af5"/>
        </w:rPr>
        <w:t>настоящей</w:t>
      </w:r>
      <w:r w:rsidRPr="00873165">
        <w:t xml:space="preserve"> конкурсной документацией предусмотрено два лота и более, открытый конкурс признается несостоявшимся по лотам, в отношении которых не подано ни одной заявки на участие в открытом конкурсе.</w:t>
      </w:r>
    </w:p>
    <w:p w:rsidR="00873165" w:rsidRPr="00873165" w:rsidRDefault="00873165" w:rsidP="00873165">
      <w:pPr>
        <w:pStyle w:val="2"/>
        <w:keepNext w:val="0"/>
        <w:widowControl w:val="0"/>
        <w:ind w:firstLine="708"/>
        <w:jc w:val="both"/>
        <w:rPr>
          <w:i/>
          <w:sz w:val="20"/>
        </w:rPr>
      </w:pPr>
      <w:bookmarkStart w:id="18" w:name="_Toc442706876"/>
      <w:r w:rsidRPr="00873165">
        <w:rPr>
          <w:sz w:val="20"/>
        </w:rPr>
        <w:t>10. Порядок рассмотрения заявок на участие в открытом конкурсе</w:t>
      </w:r>
      <w:bookmarkEnd w:id="18"/>
    </w:p>
    <w:p w:rsidR="00873165" w:rsidRPr="00873165" w:rsidRDefault="00873165" w:rsidP="00873165">
      <w:pPr>
        <w:widowControl w:val="0"/>
        <w:ind w:firstLine="708"/>
      </w:pPr>
      <w:r w:rsidRPr="00873165">
        <w:t xml:space="preserve">10.1. </w:t>
      </w:r>
      <w:proofErr w:type="gramStart"/>
      <w:r w:rsidRPr="00873165">
        <w:t xml:space="preserve">Организатор открытого конкурса рассматривает заявки на участие в открытом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sidRPr="00873165">
        <w:rPr>
          <w:rStyle w:val="af2"/>
          <w:color w:val="auto"/>
        </w:rPr>
        <w:t>пунктом 4.1</w:t>
      </w:r>
      <w:r w:rsidRPr="00873165">
        <w:t xml:space="preserve"> настоящей конкурсной документации.</w:t>
      </w:r>
      <w:proofErr w:type="gramEnd"/>
    </w:p>
    <w:p w:rsidR="00873165" w:rsidRPr="00873165" w:rsidRDefault="00873165" w:rsidP="00873165">
      <w:pPr>
        <w:widowControl w:val="0"/>
        <w:ind w:firstLine="708"/>
      </w:pPr>
      <w:r w:rsidRPr="00873165">
        <w:t xml:space="preserve">10.2. </w:t>
      </w:r>
      <w:proofErr w:type="gramStart"/>
      <w:r w:rsidRPr="00873165">
        <w:t xml:space="preserve">На основании результатов рассмотрения заявок на участие в открытом конкурсе организатором отрытого конкурса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или об отказе в допуске такого заявителя к участию в открытом конкурсе по основаниям, которые предусмотрены </w:t>
      </w:r>
      <w:r w:rsidRPr="00873165">
        <w:rPr>
          <w:rStyle w:val="af2"/>
          <w:color w:val="auto"/>
        </w:rPr>
        <w:t>пунктом 4.3</w:t>
      </w:r>
      <w:r w:rsidRPr="00873165">
        <w:t xml:space="preserve"> настоящей конкурсной документации, а</w:t>
      </w:r>
      <w:proofErr w:type="gramEnd"/>
      <w:r w:rsidRPr="00873165">
        <w:t xml:space="preserve"> также оформляется протокол рассмотрения заявок на участие в открытом конкурсе, который ведется организатором открытого конкурса и подписывается его должностными лицами, осуществляющими рассмотрение заявок на участие в открытом конкурсе в день завершения процедуры рассмотрения таких заявок. </w:t>
      </w:r>
    </w:p>
    <w:p w:rsidR="00873165" w:rsidRPr="00873165" w:rsidRDefault="00873165" w:rsidP="00873165">
      <w:pPr>
        <w:widowControl w:val="0"/>
        <w:ind w:firstLine="708"/>
      </w:pPr>
      <w:proofErr w:type="gramStart"/>
      <w:r w:rsidRPr="00873165">
        <w:t>Протокол должен содержать сведения о заявителях, подавших заявки на участие в открытом конкурсе, решение о допуске заявителя к участию в открытом конкурсе и о признании его участником открытого конкурса или об отказе в допуске заявителя к участию в открытом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открытом</w:t>
      </w:r>
      <w:proofErr w:type="gramEnd"/>
      <w:r w:rsidRPr="00873165">
        <w:t xml:space="preserve"> конкурсе этого заявителя и (или) прилагаемые к ней документы, а в случаях, предусмотренных настоящей конкурсной документации, - сведения о признании открытого конкурса </w:t>
      </w:r>
      <w:proofErr w:type="gramStart"/>
      <w:r w:rsidRPr="00873165">
        <w:t>несостоявшимся</w:t>
      </w:r>
      <w:proofErr w:type="gramEnd"/>
      <w:r w:rsidRPr="00873165">
        <w:t xml:space="preserve">. Указанный протокол не позднее рабочего дня, следующего за днем рассмотрения заявок на участие в открытом конкурсе, размещается на </w:t>
      </w:r>
      <w:r w:rsidRPr="00873165">
        <w:rPr>
          <w:bCs/>
        </w:rPr>
        <w:t>официальном портале организатора открытого конкурса</w:t>
      </w:r>
      <w:r w:rsidRPr="00873165">
        <w:t>. Заявителям, подавшим заявки на участие в открытом конкурсе и не допущенным к участию в открытом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873165" w:rsidRPr="00873165" w:rsidRDefault="00873165" w:rsidP="00873165">
      <w:pPr>
        <w:widowControl w:val="0"/>
        <w:ind w:firstLine="708"/>
      </w:pPr>
      <w:r w:rsidRPr="00873165">
        <w:t>10.3. В случае</w:t>
      </w:r>
      <w:proofErr w:type="gramStart"/>
      <w:r w:rsidRPr="00873165">
        <w:t>,</w:t>
      </w:r>
      <w:proofErr w:type="gramEnd"/>
      <w:r w:rsidRPr="00873165">
        <w:t xml:space="preserve">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заявителей, подавших заявки на участие в открытом конкурсе, или о допуске к участию в открытом конкурсе и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proofErr w:type="gramStart"/>
      <w:r w:rsidRPr="00873165">
        <w:t>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заявителя</w:t>
      </w:r>
      <w:proofErr w:type="gramEnd"/>
      <w:r w:rsidRPr="00873165">
        <w:t>, подавшего заявку на участие в открытом конкурсе в отношении этого лота.</w:t>
      </w:r>
    </w:p>
    <w:p w:rsidR="00873165" w:rsidRPr="00873165" w:rsidRDefault="00873165" w:rsidP="00873165">
      <w:pPr>
        <w:widowControl w:val="0"/>
        <w:ind w:firstLine="708"/>
      </w:pPr>
      <w:r w:rsidRPr="00873165">
        <w:t>10.4. В случае</w:t>
      </w:r>
      <w:proofErr w:type="gramStart"/>
      <w:r w:rsidRPr="00873165">
        <w:t>,</w:t>
      </w:r>
      <w:proofErr w:type="gramEnd"/>
      <w:r w:rsidRPr="00873165">
        <w:t xml:space="preserve"> если открытый конкурс признан не состоявшимся и только один заявитель, подавший заявку на участие в открытом конкурсе, признан участником открытого конкурса, организатор открытого конкурса в течение десяти дней со дня подписания протокола рассмотрения заявок на участие в открытом конкурсе, обязан выдать такому участнику открытого конкурса свидетельство.</w:t>
      </w:r>
    </w:p>
    <w:p w:rsidR="00873165" w:rsidRPr="00873165" w:rsidRDefault="00873165" w:rsidP="00873165">
      <w:pPr>
        <w:widowControl w:val="0"/>
        <w:ind w:firstLine="708"/>
      </w:pPr>
      <w:r w:rsidRPr="00873165">
        <w:t xml:space="preserve">10.5. </w:t>
      </w:r>
      <w:r w:rsidRPr="00873165">
        <w:rPr>
          <w:rStyle w:val="af5"/>
        </w:rPr>
        <w:t>В случае</w:t>
      </w:r>
      <w:proofErr w:type="gramStart"/>
      <w:r w:rsidRPr="00873165">
        <w:rPr>
          <w:rStyle w:val="af5"/>
        </w:rPr>
        <w:t>,</w:t>
      </w:r>
      <w:proofErr w:type="gramEnd"/>
      <w:r w:rsidRPr="00873165">
        <w:rPr>
          <w:rStyle w:val="af5"/>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 xml:space="preserve">10.6. Организатор открытого конкурса вправе запросить у соответствующих органов и организаций сведения: </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 о проведении процедуры ликвидации перевозчика – юридического лица, подавшего заявку на участие в открытом конкурсе;</w:t>
      </w:r>
    </w:p>
    <w:p w:rsidR="00873165" w:rsidRPr="00873165" w:rsidRDefault="00873165" w:rsidP="00873165">
      <w:pPr>
        <w:pStyle w:val="ConsPlusNormal"/>
        <w:ind w:left="708" w:firstLine="0"/>
        <w:jc w:val="both"/>
        <w:rPr>
          <w:rFonts w:ascii="Times New Roman" w:hAnsi="Times New Roman" w:cs="Times New Roman"/>
        </w:rPr>
      </w:pPr>
      <w:r w:rsidRPr="00873165">
        <w:rPr>
          <w:rFonts w:ascii="Times New Roman" w:hAnsi="Times New Roman" w:cs="Times New Roman"/>
        </w:rPr>
        <w:t>- о принятии арбитражным судом решения о признании такого заявителя – юридического лица, индивидуального предпринимателя банкротом;</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 о факте приостановления деятельности такого заявителя в порядке, предусмотренном Кодексом Российской Федерации об административных правонарушениях;</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 о факте наличия у такого заявителя задолженности по начисленным налогам, сборам и иным обязательным платежам в бюджеты бюджетной системы Российской Федерации за последний завершенный отчетный период;</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lastRenderedPageBreak/>
        <w:t xml:space="preserve">- о достоверности данных, указанных в заявке на участие в открытом конкурсе и документах, прилагаемых к заявке на участие в открытом конкурсе. </w:t>
      </w:r>
    </w:p>
    <w:p w:rsidR="00873165" w:rsidRPr="00873165" w:rsidRDefault="00873165" w:rsidP="00873165">
      <w:pPr>
        <w:pStyle w:val="ConsPlusNormal"/>
        <w:ind w:firstLine="708"/>
        <w:jc w:val="both"/>
        <w:rPr>
          <w:rFonts w:ascii="Times New Roman" w:hAnsi="Times New Roman" w:cs="Times New Roman"/>
          <w:b/>
        </w:rPr>
      </w:pPr>
      <w:r w:rsidRPr="00873165">
        <w:rPr>
          <w:rFonts w:ascii="Times New Roman" w:hAnsi="Times New Roman" w:cs="Times New Roman"/>
          <w:b/>
        </w:rPr>
        <w:t>11. Порядок оценки и сопоставления заявок на участие в открытом конкурсе</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 xml:space="preserve">11.1. </w:t>
      </w:r>
      <w:proofErr w:type="gramStart"/>
      <w:r w:rsidRPr="00873165">
        <w:rPr>
          <w:rFonts w:ascii="Times New Roman" w:hAnsi="Times New Roman" w:cs="Times New Roman"/>
        </w:rPr>
        <w:t>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заявителями, признанными участниками открытого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roofErr w:type="gramEnd"/>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 xml:space="preserve">Оценка и сопоставление заявок на участие в открытом конкурсе осуществляется конкурсной комиссией в соответствии со шкалой для оценки критериев (приложении № 5 </w:t>
      </w:r>
      <w:r w:rsidRPr="00873165">
        <w:rPr>
          <w:rStyle w:val="af5"/>
          <w:rFonts w:ascii="Times New Roman" w:hAnsi="Times New Roman" w:cs="Times New Roman"/>
        </w:rPr>
        <w:t>настоящей</w:t>
      </w:r>
      <w:r w:rsidRPr="00873165">
        <w:rPr>
          <w:rFonts w:ascii="Times New Roman" w:hAnsi="Times New Roman" w:cs="Times New Roman"/>
        </w:rPr>
        <w:t xml:space="preserve"> конкурсной документации).</w:t>
      </w:r>
    </w:p>
    <w:p w:rsidR="00873165" w:rsidRPr="00873165" w:rsidRDefault="00873165" w:rsidP="00873165">
      <w:pPr>
        <w:widowControl w:val="0"/>
        <w:ind w:firstLine="708"/>
      </w:pPr>
      <w:r w:rsidRPr="00873165">
        <w:t>В случае</w:t>
      </w:r>
      <w:proofErr w:type="gramStart"/>
      <w:r w:rsidRPr="00873165">
        <w:t>,</w:t>
      </w:r>
      <w:proofErr w:type="gramEnd"/>
      <w:r w:rsidRPr="00873165">
        <w:t xml:space="preserve"> если заявка оформлена с нарушением требований пункта 5.5, то оценка предложений заявителя конкурсной комиссией не производится. </w:t>
      </w:r>
    </w:p>
    <w:p w:rsidR="00873165" w:rsidRPr="00873165" w:rsidRDefault="00873165" w:rsidP="00873165">
      <w:pPr>
        <w:widowControl w:val="0"/>
        <w:ind w:firstLine="708"/>
      </w:pPr>
      <w:r w:rsidRPr="00873165">
        <w:t>11.2.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открытого конкурса был признан победителем по предыдущему лоту.</w:t>
      </w:r>
    </w:p>
    <w:p w:rsidR="00873165" w:rsidRPr="00873165" w:rsidRDefault="00873165" w:rsidP="00873165">
      <w:pPr>
        <w:pStyle w:val="aa"/>
        <w:widowControl w:val="0"/>
        <w:ind w:left="0" w:firstLine="708"/>
      </w:pPr>
      <w:r w:rsidRPr="00873165">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873165" w:rsidRPr="00873165" w:rsidRDefault="00873165" w:rsidP="00873165">
      <w:pPr>
        <w:widowControl w:val="0"/>
        <w:ind w:firstLine="708"/>
      </w:pPr>
      <w:r w:rsidRPr="00873165">
        <w:t xml:space="preserve">11.3. На основании результатов оценки и сопоставления заявок на участие в открытом конкурсе конкурсной комиссией присваивается каждой заявке на участие в открытом конкурсе по мере уменьшения количества баллов определенный порядковый номер. Заявке на участие в открытом конкурсе, получившей высшую оценку, присваивается первый номер. </w:t>
      </w:r>
    </w:p>
    <w:p w:rsidR="00873165" w:rsidRPr="00873165" w:rsidRDefault="00873165" w:rsidP="00873165">
      <w:pPr>
        <w:widowControl w:val="0"/>
        <w:ind w:firstLine="708"/>
      </w:pPr>
      <w:r w:rsidRPr="00873165">
        <w:rPr>
          <w:rStyle w:val="af5"/>
        </w:rPr>
        <w:t>В случае</w:t>
      </w:r>
      <w:proofErr w:type="gramStart"/>
      <w:r w:rsidRPr="00873165">
        <w:rPr>
          <w:rStyle w:val="af5"/>
        </w:rPr>
        <w:t>,</w:t>
      </w:r>
      <w:proofErr w:type="gramEnd"/>
      <w:r w:rsidRPr="00873165">
        <w:rPr>
          <w:rStyle w:val="af5"/>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873165" w:rsidRPr="00873165" w:rsidRDefault="00873165" w:rsidP="00873165">
      <w:pPr>
        <w:widowControl w:val="0"/>
        <w:ind w:firstLine="708"/>
      </w:pPr>
      <w:r w:rsidRPr="00873165">
        <w:t xml:space="preserve">11.4. </w:t>
      </w:r>
      <w:proofErr w:type="gramStart"/>
      <w:r w:rsidRPr="00873165">
        <w:t>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процедуры оценки и сопоставления таких заявок, об участниках открытого конкурса,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w:t>
      </w:r>
      <w:proofErr w:type="gramEnd"/>
      <w:r w:rsidRPr="00873165">
        <w:t xml:space="preserve">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открытого конкурса, заявкам на участие в открытом конкурсе которых присвоены порядковые номера. </w:t>
      </w:r>
    </w:p>
    <w:p w:rsidR="00873165" w:rsidRPr="00873165" w:rsidRDefault="00873165" w:rsidP="00873165">
      <w:pPr>
        <w:widowControl w:val="0"/>
        <w:ind w:firstLine="708"/>
      </w:pPr>
      <w:r w:rsidRPr="00873165">
        <w:t>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открытом конкурсе. Протокол составляется в одном экземпляре, который хранится у организатора открытого конкурса. Организатор открытого конкурса в течение десяти дней со дня подписания протокола выдает победителю конкурса свидетельство и карты маршрута.</w:t>
      </w:r>
    </w:p>
    <w:p w:rsidR="00873165" w:rsidRPr="00873165" w:rsidRDefault="00873165" w:rsidP="00873165">
      <w:pPr>
        <w:widowControl w:val="0"/>
        <w:ind w:firstLine="708"/>
      </w:pPr>
      <w:r w:rsidRPr="00873165">
        <w:t>11.5. Протокол оценки и сопоставления заявок на участие в открытом конкурсе размещается организатором открытого конкурса на официальном портале в течение рабочего дня, следующего за днем подписания указанного протокола.</w:t>
      </w:r>
    </w:p>
    <w:p w:rsidR="00873165" w:rsidRPr="00873165" w:rsidRDefault="00873165" w:rsidP="00873165">
      <w:pPr>
        <w:widowControl w:val="0"/>
        <w:ind w:firstLine="708"/>
      </w:pPr>
      <w:r w:rsidRPr="00873165">
        <w:t>11.6. Организатор открытого конкурса обязан осуществлять аудио- или видеозапись проведения конкурсной комиссией процедуры оценки и сопоставления заявок на участие в открытом конкурсе.</w:t>
      </w:r>
    </w:p>
    <w:p w:rsidR="00873165" w:rsidRPr="00873165" w:rsidRDefault="00873165" w:rsidP="00873165">
      <w:pPr>
        <w:widowControl w:val="0"/>
        <w:ind w:firstLine="708"/>
      </w:pPr>
      <w:r w:rsidRPr="00873165">
        <w:t xml:space="preserve">11.7. Любой участник открытого конкурса после размещения протокола оценки и сопоставления заявок на участие в открытом конкурсе вправе направить организатору открытого конкурса в письменной форме запрос о разъяснении результатов открытого конкурса (приложение № 8 </w:t>
      </w:r>
      <w:r w:rsidRPr="00873165">
        <w:rPr>
          <w:rStyle w:val="af5"/>
        </w:rPr>
        <w:t>настоящей</w:t>
      </w:r>
      <w:r w:rsidRPr="00873165">
        <w:t xml:space="preserve"> конкурсной документации).</w:t>
      </w:r>
    </w:p>
    <w:p w:rsidR="00873165" w:rsidRPr="00873165" w:rsidRDefault="00873165" w:rsidP="00873165">
      <w:pPr>
        <w:widowControl w:val="0"/>
        <w:ind w:firstLine="708"/>
      </w:pPr>
      <w:r w:rsidRPr="00873165">
        <w:t xml:space="preserve">11.8. Организатор открытого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 (приложение № 9 </w:t>
      </w:r>
      <w:r w:rsidRPr="00873165">
        <w:rPr>
          <w:rStyle w:val="af5"/>
        </w:rPr>
        <w:t>настоящей</w:t>
      </w:r>
      <w:r w:rsidRPr="00873165">
        <w:t xml:space="preserve"> конкурсной документации).</w:t>
      </w:r>
    </w:p>
    <w:p w:rsidR="00873165" w:rsidRPr="00873165" w:rsidRDefault="00873165" w:rsidP="00873165">
      <w:pPr>
        <w:widowControl w:val="0"/>
        <w:ind w:firstLine="708"/>
      </w:pPr>
      <w:r w:rsidRPr="00873165">
        <w:t>11.9. Результаты конкурса могут быть обжалованы в судебном порядке.</w:t>
      </w:r>
    </w:p>
    <w:p w:rsidR="00873165" w:rsidRPr="00873165" w:rsidRDefault="00873165" w:rsidP="00873165">
      <w:pPr>
        <w:widowControl w:val="0"/>
        <w:ind w:firstLine="708"/>
        <w:rPr>
          <w:b/>
        </w:rPr>
      </w:pPr>
      <w:r w:rsidRPr="00873165">
        <w:rPr>
          <w:b/>
        </w:rPr>
        <w:t>12. Сроки оказания транспортных услуг</w:t>
      </w:r>
    </w:p>
    <w:p w:rsidR="00873165" w:rsidRPr="00873165" w:rsidRDefault="00873165" w:rsidP="00873165">
      <w:pPr>
        <w:widowControl w:val="0"/>
        <w:ind w:firstLine="708"/>
      </w:pPr>
      <w:r w:rsidRPr="00873165">
        <w:t>12.1. Сроки оказания транспортных услуг установлены пунктом 7 извещения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873165" w:rsidRPr="00873165" w:rsidRDefault="00873165" w:rsidP="00873165">
      <w:pPr>
        <w:pStyle w:val="af1"/>
        <w:widowControl w:val="0"/>
        <w:ind w:left="0" w:firstLine="708"/>
        <w:jc w:val="both"/>
        <w:rPr>
          <w:rStyle w:val="af5"/>
          <w:szCs w:val="20"/>
        </w:rPr>
      </w:pPr>
      <w:r w:rsidRPr="00873165">
        <w:rPr>
          <w:rStyle w:val="af5"/>
          <w:szCs w:val="20"/>
        </w:rPr>
        <w:t xml:space="preserve">12.2. </w:t>
      </w:r>
      <w:r w:rsidRPr="00873165">
        <w:rPr>
          <w:sz w:val="20"/>
          <w:szCs w:val="20"/>
        </w:rPr>
        <w:t xml:space="preserve">Участник открытого конкурса, </w:t>
      </w:r>
      <w:r w:rsidRPr="00873165">
        <w:rPr>
          <w:rStyle w:val="af5"/>
          <w:szCs w:val="20"/>
        </w:rPr>
        <w:t>получивший право на получение свидетельства (победитель открытого конкурса), обязан уведомить организатора открытого конкурса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Pr="00873165">
        <w:rPr>
          <w:rStyle w:val="af5"/>
          <w:szCs w:val="20"/>
          <w:lang w:val="en-US"/>
        </w:rPr>
        <w:t>GPS</w:t>
      </w:r>
      <w:r w:rsidRPr="00873165">
        <w:rPr>
          <w:rStyle w:val="af5"/>
          <w:szCs w:val="20"/>
        </w:rPr>
        <w:t xml:space="preserve"> до начала осуществления предусмотренных данным свидетельством регулярных перевозок.</w:t>
      </w:r>
    </w:p>
    <w:p w:rsidR="00873165" w:rsidRPr="00873165" w:rsidRDefault="00873165" w:rsidP="00873165">
      <w:pPr>
        <w:pStyle w:val="af1"/>
        <w:widowControl w:val="0"/>
        <w:ind w:left="0" w:firstLine="708"/>
        <w:jc w:val="both"/>
        <w:rPr>
          <w:b/>
          <w:sz w:val="20"/>
          <w:szCs w:val="20"/>
        </w:rPr>
      </w:pPr>
      <w:r w:rsidRPr="00873165">
        <w:rPr>
          <w:rStyle w:val="af5"/>
          <w:szCs w:val="20"/>
        </w:rPr>
        <w:t xml:space="preserve">12.3. </w:t>
      </w:r>
      <w:proofErr w:type="gramStart"/>
      <w:r w:rsidRPr="00873165">
        <w:rPr>
          <w:sz w:val="20"/>
          <w:szCs w:val="20"/>
        </w:rPr>
        <w:t xml:space="preserve">Участник открытого конкурса, </w:t>
      </w:r>
      <w:r w:rsidRPr="00873165">
        <w:rPr>
          <w:rStyle w:val="af5"/>
          <w:szCs w:val="20"/>
        </w:rPr>
        <w:t>получивший право на получение свидетельства (победитель открытого конкурса) 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открытого конкурса подтверждающую документацию приобретения транспортных средств в срок не позднее десяти дней со дня приобретения.</w:t>
      </w:r>
      <w:proofErr w:type="gramEnd"/>
    </w:p>
    <w:p w:rsidR="00873165" w:rsidRPr="00873165" w:rsidRDefault="00873165" w:rsidP="00873165">
      <w:pPr>
        <w:pStyle w:val="aa"/>
        <w:widowControl w:val="0"/>
        <w:ind w:left="5103"/>
        <w:rPr>
          <w:b/>
        </w:rPr>
        <w:sectPr w:rsidR="00873165" w:rsidRPr="00873165" w:rsidSect="00873165">
          <w:pgSz w:w="11906" w:h="16838"/>
          <w:pgMar w:top="284" w:right="851" w:bottom="426" w:left="1701" w:header="709" w:footer="709" w:gutter="0"/>
          <w:cols w:space="708"/>
          <w:titlePg/>
          <w:docGrid w:linePitch="360"/>
        </w:sectPr>
      </w:pPr>
    </w:p>
    <w:p w:rsidR="00873165" w:rsidRPr="00873165" w:rsidRDefault="00873165" w:rsidP="00873165">
      <w:pPr>
        <w:pStyle w:val="aa"/>
        <w:widowControl w:val="0"/>
        <w:ind w:left="8505"/>
        <w:rPr>
          <w:b/>
        </w:rPr>
      </w:pPr>
      <w:r w:rsidRPr="00873165">
        <w:rPr>
          <w:b/>
        </w:rPr>
        <w:lastRenderedPageBreak/>
        <w:t>Приложение № 1</w:t>
      </w:r>
    </w:p>
    <w:p w:rsidR="00873165" w:rsidRPr="00873165" w:rsidRDefault="00873165" w:rsidP="00873165">
      <w:pPr>
        <w:pStyle w:val="aa"/>
        <w:widowControl w:val="0"/>
        <w:ind w:left="8505"/>
        <w:rPr>
          <w:b/>
        </w:rPr>
      </w:pPr>
      <w:r w:rsidRPr="00873165">
        <w:rPr>
          <w:b/>
        </w:rPr>
        <w:t>Список лотов, участвующих в открытом конкурсе</w:t>
      </w:r>
    </w:p>
    <w:p w:rsidR="00873165" w:rsidRPr="00873165" w:rsidRDefault="00873165" w:rsidP="00873165">
      <w:pPr>
        <w:pStyle w:val="aa"/>
        <w:widowControl w:val="0"/>
        <w:ind w:left="0"/>
      </w:pPr>
    </w:p>
    <w:tbl>
      <w:tblPr>
        <w:tblStyle w:val="Default"/>
        <w:tblW w:w="5000" w:type="pct"/>
        <w:tblLayout w:type="fixed"/>
        <w:tblLook w:val="04A0" w:firstRow="1" w:lastRow="0" w:firstColumn="1" w:lastColumn="0" w:noHBand="0" w:noVBand="1"/>
      </w:tblPr>
      <w:tblGrid>
        <w:gridCol w:w="536"/>
        <w:gridCol w:w="1133"/>
        <w:gridCol w:w="707"/>
        <w:gridCol w:w="2978"/>
        <w:gridCol w:w="991"/>
        <w:gridCol w:w="852"/>
        <w:gridCol w:w="991"/>
        <w:gridCol w:w="710"/>
        <w:gridCol w:w="1561"/>
        <w:gridCol w:w="1558"/>
        <w:gridCol w:w="568"/>
        <w:gridCol w:w="994"/>
        <w:gridCol w:w="1207"/>
      </w:tblGrid>
      <w:tr w:rsidR="00873165" w:rsidRPr="00873165" w:rsidTr="00873165">
        <w:trPr>
          <w:cantSplit/>
          <w:trHeight w:val="61"/>
        </w:trPr>
        <w:tc>
          <w:tcPr>
            <w:tcW w:w="181" w:type="pct"/>
            <w:vMerge w:val="restart"/>
            <w:textDirection w:val="btLr"/>
            <w:vAlign w:val="center"/>
          </w:tcPr>
          <w:p w:rsidR="00873165" w:rsidRPr="00873165" w:rsidRDefault="00873165" w:rsidP="00873165">
            <w:pPr>
              <w:pStyle w:val="aa"/>
              <w:widowControl w:val="0"/>
              <w:ind w:left="113" w:right="113"/>
              <w:jc w:val="center"/>
            </w:pPr>
            <w:r w:rsidRPr="00873165">
              <w:t>Номер лота</w:t>
            </w:r>
          </w:p>
        </w:tc>
        <w:tc>
          <w:tcPr>
            <w:tcW w:w="383" w:type="pct"/>
            <w:vMerge w:val="restart"/>
            <w:textDirection w:val="btLr"/>
            <w:vAlign w:val="center"/>
          </w:tcPr>
          <w:p w:rsidR="00873165" w:rsidRPr="00873165" w:rsidRDefault="00873165" w:rsidP="00873165">
            <w:pPr>
              <w:pStyle w:val="aa"/>
              <w:widowControl w:val="0"/>
              <w:ind w:left="113" w:right="113"/>
              <w:jc w:val="center"/>
            </w:pPr>
            <w:r w:rsidRPr="00873165">
              <w:t>Регистрационный номер маршрута</w:t>
            </w:r>
          </w:p>
        </w:tc>
        <w:tc>
          <w:tcPr>
            <w:tcW w:w="239" w:type="pct"/>
            <w:vMerge w:val="restart"/>
            <w:textDirection w:val="btLr"/>
            <w:vAlign w:val="center"/>
          </w:tcPr>
          <w:p w:rsidR="00873165" w:rsidRPr="00873165" w:rsidRDefault="00873165" w:rsidP="00873165">
            <w:pPr>
              <w:pStyle w:val="aa"/>
              <w:widowControl w:val="0"/>
              <w:ind w:left="113" w:right="113"/>
              <w:jc w:val="center"/>
            </w:pPr>
            <w:r w:rsidRPr="00873165">
              <w:t>Порядковый номер маршрута</w:t>
            </w:r>
          </w:p>
        </w:tc>
        <w:tc>
          <w:tcPr>
            <w:tcW w:w="1007" w:type="pct"/>
            <w:vMerge w:val="restart"/>
            <w:vAlign w:val="center"/>
          </w:tcPr>
          <w:p w:rsidR="00873165" w:rsidRPr="00873165" w:rsidRDefault="00873165" w:rsidP="00873165">
            <w:pPr>
              <w:pStyle w:val="aa"/>
              <w:widowControl w:val="0"/>
              <w:ind w:left="0"/>
              <w:jc w:val="center"/>
            </w:pPr>
            <w:r w:rsidRPr="00873165">
              <w:t>Наименование маршрута</w:t>
            </w:r>
          </w:p>
        </w:tc>
        <w:tc>
          <w:tcPr>
            <w:tcW w:w="335" w:type="pct"/>
            <w:vMerge w:val="restart"/>
            <w:textDirection w:val="btLr"/>
            <w:vAlign w:val="center"/>
          </w:tcPr>
          <w:p w:rsidR="00873165" w:rsidRPr="00873165" w:rsidRDefault="00873165" w:rsidP="00873165">
            <w:pPr>
              <w:pStyle w:val="aa"/>
              <w:widowControl w:val="0"/>
              <w:ind w:left="113" w:right="113"/>
              <w:jc w:val="center"/>
            </w:pPr>
            <w:r w:rsidRPr="00873165">
              <w:t xml:space="preserve">Протяженность маршрута (прямое направление / обратное направление), </w:t>
            </w:r>
            <w:proofErr w:type="gramStart"/>
            <w:r w:rsidRPr="00873165">
              <w:t>км</w:t>
            </w:r>
            <w:proofErr w:type="gramEnd"/>
          </w:p>
        </w:tc>
        <w:tc>
          <w:tcPr>
            <w:tcW w:w="288" w:type="pct"/>
            <w:vMerge w:val="restart"/>
            <w:textDirection w:val="btLr"/>
            <w:vAlign w:val="center"/>
          </w:tcPr>
          <w:p w:rsidR="00873165" w:rsidRPr="00873165" w:rsidRDefault="00873165" w:rsidP="00873165">
            <w:pPr>
              <w:pStyle w:val="aa"/>
              <w:widowControl w:val="0"/>
              <w:ind w:left="113" w:right="113"/>
              <w:jc w:val="center"/>
            </w:pPr>
            <w:r w:rsidRPr="00873165">
              <w:t xml:space="preserve">Время рейса (прямое направление / обратное направление), </w:t>
            </w:r>
            <w:proofErr w:type="gramStart"/>
            <w:r w:rsidRPr="00873165">
              <w:t>ч</w:t>
            </w:r>
            <w:proofErr w:type="gramEnd"/>
            <w:r w:rsidRPr="00873165">
              <w:t>.</w:t>
            </w:r>
          </w:p>
        </w:tc>
        <w:tc>
          <w:tcPr>
            <w:tcW w:w="335" w:type="pct"/>
            <w:vMerge w:val="restart"/>
            <w:vAlign w:val="center"/>
          </w:tcPr>
          <w:p w:rsidR="00873165" w:rsidRPr="00873165" w:rsidRDefault="00873165" w:rsidP="00873165">
            <w:pPr>
              <w:pStyle w:val="aa"/>
              <w:widowControl w:val="0"/>
              <w:ind w:left="0"/>
              <w:jc w:val="center"/>
            </w:pPr>
            <w:r w:rsidRPr="00873165">
              <w:t>Режим работы</w:t>
            </w:r>
            <w:r w:rsidRPr="00873165">
              <w:rPr>
                <w:rStyle w:val="af8"/>
              </w:rPr>
              <w:footnoteReference w:id="1"/>
            </w:r>
          </w:p>
        </w:tc>
        <w:tc>
          <w:tcPr>
            <w:tcW w:w="240" w:type="pct"/>
            <w:vMerge w:val="restart"/>
            <w:textDirection w:val="btLr"/>
            <w:vAlign w:val="center"/>
          </w:tcPr>
          <w:p w:rsidR="00873165" w:rsidRPr="00873165" w:rsidRDefault="00873165" w:rsidP="00873165">
            <w:pPr>
              <w:pStyle w:val="aa"/>
              <w:widowControl w:val="0"/>
              <w:ind w:left="113" w:right="113"/>
              <w:jc w:val="center"/>
            </w:pPr>
            <w:r w:rsidRPr="00873165">
              <w:t>Количество рейсов в неделю</w:t>
            </w:r>
          </w:p>
        </w:tc>
        <w:tc>
          <w:tcPr>
            <w:tcW w:w="1055" w:type="pct"/>
            <w:gridSpan w:val="2"/>
            <w:vAlign w:val="center"/>
          </w:tcPr>
          <w:p w:rsidR="00873165" w:rsidRPr="00873165" w:rsidRDefault="00873165" w:rsidP="00873165">
            <w:pPr>
              <w:pStyle w:val="aa"/>
              <w:widowControl w:val="0"/>
              <w:ind w:left="0"/>
              <w:jc w:val="center"/>
            </w:pPr>
            <w:r w:rsidRPr="00873165">
              <w:t>Время отправления</w:t>
            </w:r>
            <w:r w:rsidRPr="00873165">
              <w:rPr>
                <w:rStyle w:val="af8"/>
              </w:rPr>
              <w:footnoteReference w:id="2"/>
            </w:r>
          </w:p>
        </w:tc>
        <w:tc>
          <w:tcPr>
            <w:tcW w:w="192" w:type="pct"/>
            <w:vMerge w:val="restart"/>
            <w:textDirection w:val="btLr"/>
            <w:vAlign w:val="center"/>
          </w:tcPr>
          <w:p w:rsidR="00873165" w:rsidRPr="00873165" w:rsidRDefault="00873165" w:rsidP="00873165">
            <w:pPr>
              <w:pStyle w:val="aa"/>
              <w:widowControl w:val="0"/>
              <w:ind w:left="113" w:right="113"/>
              <w:jc w:val="center"/>
            </w:pPr>
            <w:r w:rsidRPr="00873165">
              <w:t>Количество графиков на маршруте</w:t>
            </w:r>
          </w:p>
        </w:tc>
        <w:tc>
          <w:tcPr>
            <w:tcW w:w="336" w:type="pct"/>
            <w:vMerge w:val="restart"/>
            <w:textDirection w:val="btLr"/>
            <w:vAlign w:val="center"/>
          </w:tcPr>
          <w:p w:rsidR="00873165" w:rsidRPr="00873165" w:rsidRDefault="00873165" w:rsidP="00873165">
            <w:pPr>
              <w:pStyle w:val="aa"/>
              <w:widowControl w:val="0"/>
              <w:ind w:left="113" w:right="113"/>
              <w:jc w:val="center"/>
            </w:pPr>
            <w:r w:rsidRPr="00873165">
              <w:t>Максимальное количество транспортных средств</w:t>
            </w:r>
            <w:r w:rsidRPr="00873165">
              <w:rPr>
                <w:rStyle w:val="af8"/>
              </w:rPr>
              <w:footnoteReference w:id="3"/>
            </w:r>
          </w:p>
        </w:tc>
        <w:tc>
          <w:tcPr>
            <w:tcW w:w="408" w:type="pct"/>
            <w:vMerge w:val="restart"/>
            <w:textDirection w:val="btLr"/>
            <w:vAlign w:val="center"/>
          </w:tcPr>
          <w:p w:rsidR="00873165" w:rsidRPr="00873165" w:rsidRDefault="00873165" w:rsidP="00873165">
            <w:pPr>
              <w:pStyle w:val="aa"/>
              <w:widowControl w:val="0"/>
              <w:ind w:left="113" w:right="113"/>
              <w:jc w:val="center"/>
            </w:pPr>
            <w:r w:rsidRPr="00873165">
              <w:t>Экологический класс</w:t>
            </w:r>
          </w:p>
        </w:tc>
      </w:tr>
      <w:tr w:rsidR="00873165" w:rsidRPr="00873165" w:rsidTr="00873165">
        <w:trPr>
          <w:cantSplit/>
          <w:trHeight w:val="2093"/>
        </w:trPr>
        <w:tc>
          <w:tcPr>
            <w:tcW w:w="181" w:type="pct"/>
            <w:vMerge/>
            <w:textDirection w:val="btLr"/>
            <w:vAlign w:val="center"/>
          </w:tcPr>
          <w:p w:rsidR="00873165" w:rsidRPr="00873165" w:rsidRDefault="00873165" w:rsidP="00873165">
            <w:pPr>
              <w:pStyle w:val="aa"/>
              <w:widowControl w:val="0"/>
              <w:ind w:left="113" w:right="113"/>
              <w:jc w:val="center"/>
              <w:rPr>
                <w:highlight w:val="red"/>
              </w:rPr>
            </w:pPr>
          </w:p>
        </w:tc>
        <w:tc>
          <w:tcPr>
            <w:tcW w:w="383" w:type="pct"/>
            <w:vMerge/>
            <w:textDirection w:val="btLr"/>
            <w:vAlign w:val="center"/>
          </w:tcPr>
          <w:p w:rsidR="00873165" w:rsidRPr="00873165" w:rsidRDefault="00873165" w:rsidP="00873165">
            <w:pPr>
              <w:pStyle w:val="aa"/>
              <w:widowControl w:val="0"/>
              <w:ind w:left="113" w:right="113"/>
              <w:jc w:val="center"/>
              <w:rPr>
                <w:highlight w:val="red"/>
              </w:rPr>
            </w:pPr>
          </w:p>
        </w:tc>
        <w:tc>
          <w:tcPr>
            <w:tcW w:w="239" w:type="pct"/>
            <w:vMerge/>
            <w:textDirection w:val="btLr"/>
            <w:vAlign w:val="center"/>
          </w:tcPr>
          <w:p w:rsidR="00873165" w:rsidRPr="00873165" w:rsidRDefault="00873165" w:rsidP="00873165">
            <w:pPr>
              <w:pStyle w:val="aa"/>
              <w:widowControl w:val="0"/>
              <w:ind w:left="113" w:right="113"/>
              <w:jc w:val="center"/>
              <w:rPr>
                <w:highlight w:val="red"/>
              </w:rPr>
            </w:pPr>
          </w:p>
        </w:tc>
        <w:tc>
          <w:tcPr>
            <w:tcW w:w="1007" w:type="pct"/>
            <w:vMerge/>
            <w:vAlign w:val="center"/>
          </w:tcPr>
          <w:p w:rsidR="00873165" w:rsidRPr="00873165" w:rsidRDefault="00873165" w:rsidP="00873165">
            <w:pPr>
              <w:pStyle w:val="aa"/>
              <w:widowControl w:val="0"/>
              <w:ind w:left="0"/>
              <w:jc w:val="center"/>
              <w:rPr>
                <w:highlight w:val="red"/>
              </w:rPr>
            </w:pPr>
          </w:p>
        </w:tc>
        <w:tc>
          <w:tcPr>
            <w:tcW w:w="335" w:type="pct"/>
            <w:vMerge/>
            <w:textDirection w:val="btLr"/>
            <w:vAlign w:val="center"/>
          </w:tcPr>
          <w:p w:rsidR="00873165" w:rsidRPr="00873165" w:rsidRDefault="00873165" w:rsidP="00873165">
            <w:pPr>
              <w:pStyle w:val="aa"/>
              <w:widowControl w:val="0"/>
              <w:ind w:left="113" w:right="113"/>
              <w:jc w:val="center"/>
              <w:rPr>
                <w:highlight w:val="red"/>
              </w:rPr>
            </w:pPr>
          </w:p>
        </w:tc>
        <w:tc>
          <w:tcPr>
            <w:tcW w:w="288" w:type="pct"/>
            <w:vMerge/>
            <w:textDirection w:val="btLr"/>
            <w:vAlign w:val="center"/>
          </w:tcPr>
          <w:p w:rsidR="00873165" w:rsidRPr="00873165" w:rsidRDefault="00873165" w:rsidP="00873165">
            <w:pPr>
              <w:pStyle w:val="aa"/>
              <w:widowControl w:val="0"/>
              <w:ind w:left="113" w:right="113"/>
              <w:jc w:val="center"/>
              <w:rPr>
                <w:highlight w:val="red"/>
              </w:rPr>
            </w:pPr>
          </w:p>
        </w:tc>
        <w:tc>
          <w:tcPr>
            <w:tcW w:w="335" w:type="pct"/>
            <w:vMerge/>
            <w:vAlign w:val="center"/>
          </w:tcPr>
          <w:p w:rsidR="00873165" w:rsidRPr="00873165" w:rsidRDefault="00873165" w:rsidP="00873165">
            <w:pPr>
              <w:pStyle w:val="aa"/>
              <w:widowControl w:val="0"/>
              <w:ind w:left="0"/>
              <w:jc w:val="center"/>
              <w:rPr>
                <w:highlight w:val="red"/>
              </w:rPr>
            </w:pPr>
          </w:p>
        </w:tc>
        <w:tc>
          <w:tcPr>
            <w:tcW w:w="240" w:type="pct"/>
            <w:vMerge/>
            <w:vAlign w:val="center"/>
          </w:tcPr>
          <w:p w:rsidR="00873165" w:rsidRPr="00873165" w:rsidRDefault="00873165" w:rsidP="00873165">
            <w:pPr>
              <w:pStyle w:val="aa"/>
              <w:widowControl w:val="0"/>
              <w:ind w:left="0"/>
              <w:jc w:val="center"/>
              <w:rPr>
                <w:highlight w:val="red"/>
              </w:rPr>
            </w:pPr>
          </w:p>
        </w:tc>
        <w:tc>
          <w:tcPr>
            <w:tcW w:w="528" w:type="pct"/>
            <w:textDirection w:val="btLr"/>
            <w:vAlign w:val="center"/>
          </w:tcPr>
          <w:p w:rsidR="00873165" w:rsidRPr="00873165" w:rsidRDefault="00873165" w:rsidP="00873165">
            <w:pPr>
              <w:pStyle w:val="aa"/>
              <w:widowControl w:val="0"/>
              <w:ind w:left="113" w:right="113"/>
              <w:jc w:val="center"/>
              <w:rPr>
                <w:highlight w:val="red"/>
              </w:rPr>
            </w:pPr>
            <w:r w:rsidRPr="00873165">
              <w:t>от начального остановочного пункта</w:t>
            </w:r>
          </w:p>
        </w:tc>
        <w:tc>
          <w:tcPr>
            <w:tcW w:w="527" w:type="pct"/>
            <w:textDirection w:val="btLr"/>
            <w:vAlign w:val="center"/>
          </w:tcPr>
          <w:p w:rsidR="00873165" w:rsidRPr="00873165" w:rsidRDefault="00873165" w:rsidP="00873165">
            <w:pPr>
              <w:pStyle w:val="aa"/>
              <w:widowControl w:val="0"/>
              <w:ind w:left="113" w:right="113"/>
              <w:jc w:val="center"/>
              <w:rPr>
                <w:highlight w:val="red"/>
              </w:rPr>
            </w:pPr>
            <w:r w:rsidRPr="00873165">
              <w:t>от конечного остановочного пункта</w:t>
            </w:r>
          </w:p>
        </w:tc>
        <w:tc>
          <w:tcPr>
            <w:tcW w:w="192" w:type="pct"/>
            <w:vMerge/>
            <w:vAlign w:val="center"/>
          </w:tcPr>
          <w:p w:rsidR="00873165" w:rsidRPr="00873165" w:rsidRDefault="00873165" w:rsidP="00873165">
            <w:pPr>
              <w:pStyle w:val="aa"/>
              <w:widowControl w:val="0"/>
              <w:ind w:left="0"/>
              <w:jc w:val="center"/>
              <w:rPr>
                <w:highlight w:val="red"/>
              </w:rPr>
            </w:pPr>
          </w:p>
        </w:tc>
        <w:tc>
          <w:tcPr>
            <w:tcW w:w="336" w:type="pct"/>
            <w:vMerge/>
            <w:vAlign w:val="center"/>
          </w:tcPr>
          <w:p w:rsidR="00873165" w:rsidRPr="00873165" w:rsidRDefault="00873165" w:rsidP="00873165">
            <w:pPr>
              <w:pStyle w:val="aa"/>
              <w:widowControl w:val="0"/>
              <w:ind w:left="0"/>
              <w:jc w:val="center"/>
              <w:rPr>
                <w:highlight w:val="red"/>
              </w:rPr>
            </w:pPr>
          </w:p>
        </w:tc>
        <w:tc>
          <w:tcPr>
            <w:tcW w:w="408" w:type="pct"/>
            <w:vMerge/>
            <w:vAlign w:val="center"/>
          </w:tcPr>
          <w:p w:rsidR="00873165" w:rsidRPr="00873165" w:rsidRDefault="00873165" w:rsidP="00873165">
            <w:pPr>
              <w:pStyle w:val="aa"/>
              <w:widowControl w:val="0"/>
              <w:ind w:left="0"/>
              <w:jc w:val="center"/>
              <w:rPr>
                <w:highlight w:val="red"/>
              </w:rPr>
            </w:pPr>
          </w:p>
        </w:tc>
      </w:tr>
      <w:tr w:rsidR="00873165" w:rsidRPr="00873165" w:rsidTr="00873165">
        <w:tc>
          <w:tcPr>
            <w:tcW w:w="181" w:type="pct"/>
            <w:vAlign w:val="center"/>
          </w:tcPr>
          <w:p w:rsidR="00873165" w:rsidRPr="00873165" w:rsidRDefault="00873165" w:rsidP="00873165">
            <w:pPr>
              <w:pStyle w:val="aa"/>
              <w:widowControl w:val="0"/>
              <w:ind w:left="0"/>
              <w:jc w:val="center"/>
            </w:pPr>
            <w:r w:rsidRPr="00873165">
              <w:t>1</w:t>
            </w:r>
          </w:p>
        </w:tc>
        <w:tc>
          <w:tcPr>
            <w:tcW w:w="383" w:type="pct"/>
            <w:vAlign w:val="center"/>
          </w:tcPr>
          <w:p w:rsidR="00873165" w:rsidRPr="00873165" w:rsidRDefault="00873165" w:rsidP="00873165">
            <w:pPr>
              <w:pStyle w:val="aa"/>
              <w:widowControl w:val="0"/>
              <w:ind w:left="0"/>
              <w:jc w:val="center"/>
            </w:pPr>
          </w:p>
        </w:tc>
        <w:tc>
          <w:tcPr>
            <w:tcW w:w="239" w:type="pct"/>
            <w:vAlign w:val="center"/>
          </w:tcPr>
          <w:p w:rsidR="00873165" w:rsidRPr="00873165" w:rsidRDefault="00873165" w:rsidP="00873165">
            <w:pPr>
              <w:pStyle w:val="aa"/>
              <w:widowControl w:val="0"/>
              <w:ind w:left="0"/>
              <w:jc w:val="center"/>
            </w:pPr>
            <w:r w:rsidRPr="00873165">
              <w:t>257</w:t>
            </w:r>
          </w:p>
        </w:tc>
        <w:tc>
          <w:tcPr>
            <w:tcW w:w="1007" w:type="pct"/>
            <w:vAlign w:val="center"/>
          </w:tcPr>
          <w:p w:rsidR="00873165" w:rsidRPr="00873165" w:rsidRDefault="00873165" w:rsidP="00873165">
            <w:pPr>
              <w:pStyle w:val="aa"/>
              <w:widowControl w:val="0"/>
              <w:ind w:left="0"/>
            </w:pPr>
            <w:r w:rsidRPr="00873165">
              <w:t>«</w:t>
            </w:r>
            <w:proofErr w:type="gramStart"/>
            <w:r w:rsidRPr="00873165">
              <w:t>Турки-Трубетчино</w:t>
            </w:r>
            <w:proofErr w:type="gramEnd"/>
            <w:r w:rsidRPr="00873165">
              <w:t>»</w:t>
            </w:r>
          </w:p>
        </w:tc>
        <w:tc>
          <w:tcPr>
            <w:tcW w:w="335" w:type="pct"/>
            <w:vAlign w:val="center"/>
          </w:tcPr>
          <w:p w:rsidR="00873165" w:rsidRPr="00873165" w:rsidRDefault="00873165" w:rsidP="00873165">
            <w:pPr>
              <w:pStyle w:val="aa"/>
              <w:widowControl w:val="0"/>
              <w:ind w:left="0"/>
              <w:jc w:val="center"/>
            </w:pPr>
            <w:r w:rsidRPr="00873165">
              <w:t>8,0</w:t>
            </w:r>
          </w:p>
        </w:tc>
        <w:tc>
          <w:tcPr>
            <w:tcW w:w="288" w:type="pct"/>
            <w:vAlign w:val="center"/>
          </w:tcPr>
          <w:p w:rsidR="00873165" w:rsidRPr="00873165" w:rsidRDefault="00873165" w:rsidP="00873165">
            <w:pPr>
              <w:pStyle w:val="aa"/>
              <w:widowControl w:val="0"/>
              <w:ind w:left="0"/>
              <w:jc w:val="center"/>
            </w:pPr>
            <w:r w:rsidRPr="00873165">
              <w:t>0,5</w:t>
            </w:r>
          </w:p>
        </w:tc>
        <w:tc>
          <w:tcPr>
            <w:tcW w:w="335" w:type="pct"/>
            <w:vAlign w:val="center"/>
          </w:tcPr>
          <w:p w:rsidR="00873165" w:rsidRPr="00873165" w:rsidRDefault="00873165" w:rsidP="00873165">
            <w:pPr>
              <w:pStyle w:val="aa"/>
              <w:widowControl w:val="0"/>
              <w:ind w:left="0"/>
              <w:jc w:val="center"/>
            </w:pPr>
            <w:r w:rsidRPr="00873165">
              <w:t>пн., вт., ср., чт., пт., сб.</w:t>
            </w:r>
          </w:p>
        </w:tc>
        <w:tc>
          <w:tcPr>
            <w:tcW w:w="240" w:type="pct"/>
            <w:vAlign w:val="center"/>
          </w:tcPr>
          <w:p w:rsidR="00873165" w:rsidRPr="00873165" w:rsidRDefault="00873165" w:rsidP="00873165">
            <w:pPr>
              <w:pStyle w:val="aa"/>
              <w:widowControl w:val="0"/>
              <w:ind w:left="0"/>
              <w:jc w:val="center"/>
            </w:pPr>
            <w:r w:rsidRPr="00873165">
              <w:t>18</w:t>
            </w:r>
          </w:p>
        </w:tc>
        <w:tc>
          <w:tcPr>
            <w:tcW w:w="528" w:type="pct"/>
            <w:vAlign w:val="center"/>
          </w:tcPr>
          <w:p w:rsidR="00873165" w:rsidRPr="00873165" w:rsidRDefault="00873165" w:rsidP="00873165">
            <w:pPr>
              <w:pStyle w:val="aa"/>
              <w:widowControl w:val="0"/>
              <w:ind w:left="0"/>
              <w:jc w:val="center"/>
            </w:pPr>
            <w:r w:rsidRPr="00873165">
              <w:t>07-00, 11-30, 15-10</w:t>
            </w:r>
          </w:p>
        </w:tc>
        <w:tc>
          <w:tcPr>
            <w:tcW w:w="527" w:type="pct"/>
            <w:vAlign w:val="center"/>
          </w:tcPr>
          <w:p w:rsidR="00873165" w:rsidRPr="00873165" w:rsidRDefault="00873165" w:rsidP="00873165">
            <w:pPr>
              <w:pStyle w:val="aa"/>
              <w:widowControl w:val="0"/>
              <w:ind w:left="0"/>
              <w:jc w:val="center"/>
            </w:pPr>
            <w:r w:rsidRPr="00873165">
              <w:t xml:space="preserve">08-40, 13-15, 16-50 </w:t>
            </w:r>
          </w:p>
        </w:tc>
        <w:tc>
          <w:tcPr>
            <w:tcW w:w="192" w:type="pct"/>
            <w:vAlign w:val="center"/>
          </w:tcPr>
          <w:p w:rsidR="00873165" w:rsidRPr="00873165" w:rsidRDefault="00873165" w:rsidP="00873165">
            <w:pPr>
              <w:pStyle w:val="aa"/>
              <w:widowControl w:val="0"/>
              <w:ind w:left="0"/>
              <w:jc w:val="center"/>
            </w:pPr>
            <w:r w:rsidRPr="00873165">
              <w:t>1</w:t>
            </w:r>
          </w:p>
        </w:tc>
        <w:tc>
          <w:tcPr>
            <w:tcW w:w="336" w:type="pct"/>
            <w:vAlign w:val="center"/>
          </w:tcPr>
          <w:p w:rsidR="00873165" w:rsidRPr="00873165" w:rsidRDefault="00873165" w:rsidP="00873165">
            <w:pPr>
              <w:pStyle w:val="aa"/>
              <w:widowControl w:val="0"/>
              <w:ind w:left="0"/>
              <w:jc w:val="center"/>
            </w:pPr>
            <w:r w:rsidRPr="00873165">
              <w:t>М – 1</w:t>
            </w:r>
          </w:p>
        </w:tc>
        <w:tc>
          <w:tcPr>
            <w:tcW w:w="408" w:type="pct"/>
            <w:vAlign w:val="center"/>
          </w:tcPr>
          <w:p w:rsidR="00873165" w:rsidRPr="00873165" w:rsidRDefault="00873165" w:rsidP="00873165">
            <w:pPr>
              <w:pStyle w:val="aa"/>
              <w:widowControl w:val="0"/>
              <w:ind w:left="0"/>
              <w:jc w:val="center"/>
            </w:pPr>
            <w:r w:rsidRPr="00873165">
              <w:t>Евро – 2 и выше</w:t>
            </w:r>
          </w:p>
        </w:tc>
      </w:tr>
      <w:tr w:rsidR="00873165" w:rsidRPr="00873165" w:rsidTr="00873165">
        <w:tc>
          <w:tcPr>
            <w:tcW w:w="181" w:type="pct"/>
            <w:vAlign w:val="center"/>
          </w:tcPr>
          <w:p w:rsidR="00873165" w:rsidRPr="00873165" w:rsidRDefault="00873165" w:rsidP="00873165">
            <w:pPr>
              <w:pStyle w:val="aa"/>
              <w:widowControl w:val="0"/>
              <w:ind w:left="0"/>
              <w:jc w:val="center"/>
            </w:pPr>
            <w:r w:rsidRPr="00873165">
              <w:t>2</w:t>
            </w:r>
          </w:p>
        </w:tc>
        <w:tc>
          <w:tcPr>
            <w:tcW w:w="383" w:type="pct"/>
            <w:vAlign w:val="center"/>
          </w:tcPr>
          <w:p w:rsidR="00873165" w:rsidRPr="00873165" w:rsidRDefault="00873165" w:rsidP="00873165">
            <w:pPr>
              <w:pStyle w:val="aa"/>
              <w:widowControl w:val="0"/>
              <w:ind w:left="0"/>
              <w:jc w:val="center"/>
            </w:pPr>
          </w:p>
        </w:tc>
        <w:tc>
          <w:tcPr>
            <w:tcW w:w="239" w:type="pct"/>
            <w:vAlign w:val="center"/>
          </w:tcPr>
          <w:p w:rsidR="00873165" w:rsidRPr="00873165" w:rsidRDefault="00873165" w:rsidP="00873165">
            <w:pPr>
              <w:pStyle w:val="aa"/>
              <w:widowControl w:val="0"/>
              <w:ind w:left="0"/>
              <w:jc w:val="center"/>
            </w:pPr>
            <w:r w:rsidRPr="00873165">
              <w:t>187</w:t>
            </w:r>
          </w:p>
        </w:tc>
        <w:tc>
          <w:tcPr>
            <w:tcW w:w="1007" w:type="pct"/>
            <w:vAlign w:val="center"/>
          </w:tcPr>
          <w:p w:rsidR="00873165" w:rsidRPr="00873165" w:rsidRDefault="00873165" w:rsidP="00873165">
            <w:pPr>
              <w:pStyle w:val="aa"/>
              <w:widowControl w:val="0"/>
              <w:ind w:left="0"/>
            </w:pPr>
            <w:r w:rsidRPr="00873165">
              <w:t>«Турки-</w:t>
            </w:r>
            <w:proofErr w:type="spellStart"/>
            <w:r w:rsidRPr="00873165">
              <w:t>Шепелевка</w:t>
            </w:r>
            <w:proofErr w:type="spellEnd"/>
            <w:r w:rsidRPr="00873165">
              <w:t>»</w:t>
            </w:r>
          </w:p>
        </w:tc>
        <w:tc>
          <w:tcPr>
            <w:tcW w:w="335" w:type="pct"/>
            <w:vAlign w:val="center"/>
          </w:tcPr>
          <w:p w:rsidR="00873165" w:rsidRPr="00873165" w:rsidRDefault="00873165" w:rsidP="00873165">
            <w:pPr>
              <w:pStyle w:val="aa"/>
              <w:widowControl w:val="0"/>
              <w:ind w:left="0"/>
              <w:jc w:val="center"/>
            </w:pPr>
            <w:r w:rsidRPr="00873165">
              <w:t>10,5</w:t>
            </w:r>
          </w:p>
        </w:tc>
        <w:tc>
          <w:tcPr>
            <w:tcW w:w="288" w:type="pct"/>
            <w:vAlign w:val="center"/>
          </w:tcPr>
          <w:p w:rsidR="00873165" w:rsidRPr="00873165" w:rsidRDefault="00873165" w:rsidP="00873165">
            <w:pPr>
              <w:pStyle w:val="aa"/>
              <w:widowControl w:val="0"/>
              <w:ind w:left="0"/>
              <w:jc w:val="center"/>
            </w:pPr>
            <w:r w:rsidRPr="00873165">
              <w:t>0,3</w:t>
            </w:r>
          </w:p>
        </w:tc>
        <w:tc>
          <w:tcPr>
            <w:tcW w:w="335" w:type="pct"/>
            <w:vAlign w:val="center"/>
          </w:tcPr>
          <w:p w:rsidR="00873165" w:rsidRPr="00873165" w:rsidRDefault="00873165" w:rsidP="00873165">
            <w:pPr>
              <w:pStyle w:val="aa"/>
              <w:widowControl w:val="0"/>
              <w:ind w:left="0"/>
              <w:jc w:val="center"/>
            </w:pPr>
            <w:r w:rsidRPr="00873165">
              <w:t>пн., ср., сб.</w:t>
            </w:r>
          </w:p>
        </w:tc>
        <w:tc>
          <w:tcPr>
            <w:tcW w:w="240" w:type="pct"/>
            <w:vAlign w:val="center"/>
          </w:tcPr>
          <w:p w:rsidR="00873165" w:rsidRPr="00873165" w:rsidRDefault="00873165" w:rsidP="00873165">
            <w:pPr>
              <w:pStyle w:val="aa"/>
              <w:widowControl w:val="0"/>
              <w:ind w:left="0"/>
              <w:jc w:val="center"/>
            </w:pPr>
            <w:r w:rsidRPr="00873165">
              <w:t>6</w:t>
            </w:r>
          </w:p>
        </w:tc>
        <w:tc>
          <w:tcPr>
            <w:tcW w:w="528" w:type="pct"/>
            <w:vAlign w:val="center"/>
          </w:tcPr>
          <w:p w:rsidR="00873165" w:rsidRPr="00873165" w:rsidRDefault="00873165" w:rsidP="00873165">
            <w:pPr>
              <w:pStyle w:val="aa"/>
              <w:widowControl w:val="0"/>
              <w:ind w:left="0"/>
              <w:jc w:val="center"/>
            </w:pPr>
            <w:r w:rsidRPr="00873165">
              <w:t>08-00, 13-00</w:t>
            </w:r>
          </w:p>
        </w:tc>
        <w:tc>
          <w:tcPr>
            <w:tcW w:w="527" w:type="pct"/>
            <w:vAlign w:val="center"/>
          </w:tcPr>
          <w:p w:rsidR="00873165" w:rsidRPr="00873165" w:rsidRDefault="00873165" w:rsidP="00873165">
            <w:pPr>
              <w:pStyle w:val="aa"/>
              <w:widowControl w:val="0"/>
              <w:ind w:left="0"/>
              <w:jc w:val="center"/>
            </w:pPr>
            <w:r w:rsidRPr="00873165">
              <w:t>08-40, 13-40</w:t>
            </w:r>
          </w:p>
        </w:tc>
        <w:tc>
          <w:tcPr>
            <w:tcW w:w="192" w:type="pct"/>
            <w:vAlign w:val="center"/>
          </w:tcPr>
          <w:p w:rsidR="00873165" w:rsidRPr="00873165" w:rsidRDefault="00873165" w:rsidP="00873165">
            <w:pPr>
              <w:pStyle w:val="aa"/>
              <w:widowControl w:val="0"/>
              <w:ind w:left="0"/>
              <w:jc w:val="center"/>
            </w:pPr>
            <w:r w:rsidRPr="00873165">
              <w:t>1</w:t>
            </w:r>
          </w:p>
        </w:tc>
        <w:tc>
          <w:tcPr>
            <w:tcW w:w="336" w:type="pct"/>
            <w:vAlign w:val="center"/>
          </w:tcPr>
          <w:p w:rsidR="00873165" w:rsidRPr="00873165" w:rsidRDefault="00873165" w:rsidP="00873165">
            <w:pPr>
              <w:pStyle w:val="aa"/>
              <w:widowControl w:val="0"/>
              <w:ind w:left="0"/>
              <w:jc w:val="center"/>
            </w:pPr>
            <w:r w:rsidRPr="00873165">
              <w:t>М – 1</w:t>
            </w:r>
          </w:p>
        </w:tc>
        <w:tc>
          <w:tcPr>
            <w:tcW w:w="408" w:type="pct"/>
            <w:vAlign w:val="center"/>
          </w:tcPr>
          <w:p w:rsidR="00873165" w:rsidRPr="00873165" w:rsidRDefault="00873165" w:rsidP="00873165">
            <w:pPr>
              <w:pStyle w:val="aa"/>
              <w:widowControl w:val="0"/>
              <w:ind w:left="0"/>
              <w:jc w:val="center"/>
            </w:pPr>
            <w:r w:rsidRPr="00873165">
              <w:t>Евро – 2 и выше</w:t>
            </w:r>
          </w:p>
        </w:tc>
      </w:tr>
      <w:tr w:rsidR="00873165" w:rsidRPr="00873165" w:rsidTr="00873165">
        <w:trPr>
          <w:trHeight w:val="629"/>
        </w:trPr>
        <w:tc>
          <w:tcPr>
            <w:tcW w:w="181" w:type="pct"/>
            <w:vAlign w:val="center"/>
          </w:tcPr>
          <w:p w:rsidR="00873165" w:rsidRPr="00873165" w:rsidRDefault="00873165" w:rsidP="00873165">
            <w:pPr>
              <w:pStyle w:val="aa"/>
              <w:widowControl w:val="0"/>
              <w:ind w:left="0"/>
              <w:jc w:val="center"/>
            </w:pPr>
            <w:r w:rsidRPr="00873165">
              <w:t>3</w:t>
            </w:r>
          </w:p>
        </w:tc>
        <w:tc>
          <w:tcPr>
            <w:tcW w:w="383" w:type="pct"/>
            <w:vAlign w:val="center"/>
          </w:tcPr>
          <w:p w:rsidR="00873165" w:rsidRPr="00873165" w:rsidRDefault="00873165" w:rsidP="00873165">
            <w:pPr>
              <w:pStyle w:val="aa"/>
              <w:widowControl w:val="0"/>
              <w:ind w:left="0"/>
              <w:jc w:val="center"/>
            </w:pPr>
          </w:p>
        </w:tc>
        <w:tc>
          <w:tcPr>
            <w:tcW w:w="239" w:type="pct"/>
            <w:vAlign w:val="center"/>
          </w:tcPr>
          <w:p w:rsidR="00873165" w:rsidRPr="00873165" w:rsidRDefault="00873165" w:rsidP="00873165">
            <w:pPr>
              <w:pStyle w:val="aa"/>
              <w:widowControl w:val="0"/>
              <w:ind w:left="0"/>
              <w:jc w:val="center"/>
            </w:pPr>
            <w:r w:rsidRPr="00873165">
              <w:t>263</w:t>
            </w:r>
          </w:p>
        </w:tc>
        <w:tc>
          <w:tcPr>
            <w:tcW w:w="1007" w:type="pct"/>
            <w:vAlign w:val="center"/>
          </w:tcPr>
          <w:p w:rsidR="00873165" w:rsidRPr="00873165" w:rsidRDefault="00873165" w:rsidP="00873165">
            <w:pPr>
              <w:pStyle w:val="aa"/>
              <w:widowControl w:val="0"/>
              <w:ind w:left="0"/>
            </w:pPr>
            <w:r w:rsidRPr="00873165">
              <w:t>«Турк</w:t>
            </w:r>
            <w:proofErr w:type="gramStart"/>
            <w:r w:rsidRPr="00873165">
              <w:t>и-</w:t>
            </w:r>
            <w:proofErr w:type="gramEnd"/>
            <w:r w:rsidRPr="00873165">
              <w:t xml:space="preserve"> </w:t>
            </w:r>
            <w:proofErr w:type="spellStart"/>
            <w:r w:rsidRPr="00873165">
              <w:t>Перевесино</w:t>
            </w:r>
            <w:proofErr w:type="spellEnd"/>
            <w:r w:rsidRPr="00873165">
              <w:t>-Михайловка»</w:t>
            </w:r>
          </w:p>
        </w:tc>
        <w:tc>
          <w:tcPr>
            <w:tcW w:w="335" w:type="pct"/>
            <w:vAlign w:val="center"/>
          </w:tcPr>
          <w:p w:rsidR="00873165" w:rsidRPr="00873165" w:rsidRDefault="00873165" w:rsidP="00873165">
            <w:pPr>
              <w:pStyle w:val="aa"/>
              <w:widowControl w:val="0"/>
              <w:ind w:left="0"/>
              <w:jc w:val="center"/>
            </w:pPr>
            <w:r w:rsidRPr="00873165">
              <w:t>50,0</w:t>
            </w:r>
          </w:p>
        </w:tc>
        <w:tc>
          <w:tcPr>
            <w:tcW w:w="288" w:type="pct"/>
            <w:vAlign w:val="center"/>
          </w:tcPr>
          <w:p w:rsidR="00873165" w:rsidRPr="00873165" w:rsidRDefault="00873165" w:rsidP="00873165">
            <w:pPr>
              <w:pStyle w:val="aa"/>
              <w:widowControl w:val="0"/>
              <w:ind w:left="0"/>
              <w:jc w:val="center"/>
            </w:pPr>
            <w:r w:rsidRPr="00873165">
              <w:t>1ч. 40 мин.</w:t>
            </w:r>
          </w:p>
        </w:tc>
        <w:tc>
          <w:tcPr>
            <w:tcW w:w="335" w:type="pct"/>
            <w:vAlign w:val="center"/>
          </w:tcPr>
          <w:p w:rsidR="00873165" w:rsidRPr="00873165" w:rsidRDefault="00873165" w:rsidP="00873165">
            <w:pPr>
              <w:pStyle w:val="aa"/>
              <w:widowControl w:val="0"/>
              <w:ind w:left="0"/>
              <w:jc w:val="center"/>
            </w:pPr>
            <w:r w:rsidRPr="00873165">
              <w:t>чт.</w:t>
            </w:r>
          </w:p>
        </w:tc>
        <w:tc>
          <w:tcPr>
            <w:tcW w:w="240" w:type="pct"/>
            <w:vAlign w:val="center"/>
          </w:tcPr>
          <w:p w:rsidR="00873165" w:rsidRPr="00873165" w:rsidRDefault="00873165" w:rsidP="00873165">
            <w:pPr>
              <w:pStyle w:val="aa"/>
              <w:widowControl w:val="0"/>
              <w:ind w:left="0"/>
              <w:jc w:val="center"/>
            </w:pPr>
            <w:r w:rsidRPr="00873165">
              <w:t>2</w:t>
            </w:r>
          </w:p>
        </w:tc>
        <w:tc>
          <w:tcPr>
            <w:tcW w:w="528" w:type="pct"/>
            <w:vAlign w:val="center"/>
          </w:tcPr>
          <w:p w:rsidR="00873165" w:rsidRPr="00873165" w:rsidRDefault="00873165" w:rsidP="00873165">
            <w:pPr>
              <w:pStyle w:val="aa"/>
              <w:widowControl w:val="0"/>
              <w:ind w:left="0"/>
              <w:jc w:val="center"/>
            </w:pPr>
            <w:r w:rsidRPr="00873165">
              <w:t>7-00</w:t>
            </w:r>
          </w:p>
        </w:tc>
        <w:tc>
          <w:tcPr>
            <w:tcW w:w="527" w:type="pct"/>
            <w:vAlign w:val="center"/>
          </w:tcPr>
          <w:p w:rsidR="00873165" w:rsidRPr="00873165" w:rsidRDefault="00873165" w:rsidP="00873165">
            <w:pPr>
              <w:pStyle w:val="aa"/>
              <w:widowControl w:val="0"/>
              <w:ind w:left="0"/>
              <w:jc w:val="center"/>
            </w:pPr>
            <w:r w:rsidRPr="00873165">
              <w:t>8-30</w:t>
            </w:r>
          </w:p>
        </w:tc>
        <w:tc>
          <w:tcPr>
            <w:tcW w:w="192" w:type="pct"/>
            <w:vAlign w:val="center"/>
          </w:tcPr>
          <w:p w:rsidR="00873165" w:rsidRPr="00873165" w:rsidRDefault="00873165" w:rsidP="00873165">
            <w:pPr>
              <w:pStyle w:val="aa"/>
              <w:widowControl w:val="0"/>
              <w:ind w:left="0"/>
              <w:jc w:val="center"/>
            </w:pPr>
            <w:r w:rsidRPr="00873165">
              <w:t>1</w:t>
            </w:r>
          </w:p>
        </w:tc>
        <w:tc>
          <w:tcPr>
            <w:tcW w:w="336" w:type="pct"/>
            <w:vAlign w:val="center"/>
          </w:tcPr>
          <w:p w:rsidR="00873165" w:rsidRPr="00873165" w:rsidRDefault="00873165" w:rsidP="00873165">
            <w:pPr>
              <w:pStyle w:val="aa"/>
              <w:widowControl w:val="0"/>
              <w:ind w:left="0"/>
              <w:jc w:val="center"/>
            </w:pPr>
            <w:r w:rsidRPr="00873165">
              <w:t>М – 1</w:t>
            </w:r>
          </w:p>
        </w:tc>
        <w:tc>
          <w:tcPr>
            <w:tcW w:w="408" w:type="pct"/>
            <w:vAlign w:val="center"/>
          </w:tcPr>
          <w:p w:rsidR="00873165" w:rsidRPr="00873165" w:rsidRDefault="00873165" w:rsidP="00873165">
            <w:pPr>
              <w:pStyle w:val="aa"/>
              <w:widowControl w:val="0"/>
              <w:ind w:left="0"/>
              <w:jc w:val="center"/>
            </w:pPr>
            <w:r w:rsidRPr="00873165">
              <w:t>Евро – 2 и выше</w:t>
            </w:r>
          </w:p>
        </w:tc>
      </w:tr>
      <w:tr w:rsidR="00873165" w:rsidRPr="00873165" w:rsidTr="00873165">
        <w:trPr>
          <w:trHeight w:val="411"/>
        </w:trPr>
        <w:tc>
          <w:tcPr>
            <w:tcW w:w="181" w:type="pct"/>
            <w:vAlign w:val="center"/>
          </w:tcPr>
          <w:p w:rsidR="00873165" w:rsidRPr="00873165" w:rsidRDefault="00873165" w:rsidP="00873165">
            <w:pPr>
              <w:pStyle w:val="aa"/>
              <w:widowControl w:val="0"/>
              <w:ind w:left="0"/>
              <w:jc w:val="center"/>
            </w:pPr>
            <w:r w:rsidRPr="00873165">
              <w:t>4</w:t>
            </w:r>
          </w:p>
        </w:tc>
        <w:tc>
          <w:tcPr>
            <w:tcW w:w="383" w:type="pct"/>
            <w:vAlign w:val="center"/>
          </w:tcPr>
          <w:p w:rsidR="00873165" w:rsidRPr="00873165" w:rsidRDefault="00873165" w:rsidP="00873165">
            <w:pPr>
              <w:pStyle w:val="aa"/>
              <w:widowControl w:val="0"/>
              <w:ind w:left="0"/>
              <w:jc w:val="center"/>
            </w:pPr>
          </w:p>
        </w:tc>
        <w:tc>
          <w:tcPr>
            <w:tcW w:w="239" w:type="pct"/>
            <w:vAlign w:val="center"/>
          </w:tcPr>
          <w:p w:rsidR="00873165" w:rsidRPr="00873165" w:rsidRDefault="00873165" w:rsidP="00873165">
            <w:pPr>
              <w:pStyle w:val="aa"/>
              <w:widowControl w:val="0"/>
              <w:ind w:left="0"/>
              <w:jc w:val="center"/>
            </w:pPr>
            <w:r w:rsidRPr="00873165">
              <w:t>372</w:t>
            </w:r>
          </w:p>
        </w:tc>
        <w:tc>
          <w:tcPr>
            <w:tcW w:w="1007" w:type="pct"/>
            <w:vAlign w:val="center"/>
          </w:tcPr>
          <w:p w:rsidR="00873165" w:rsidRPr="00873165" w:rsidRDefault="00873165" w:rsidP="00873165">
            <w:pPr>
              <w:pStyle w:val="aa"/>
              <w:widowControl w:val="0"/>
              <w:ind w:left="0"/>
            </w:pPr>
            <w:r w:rsidRPr="00873165">
              <w:t>«Турки-</w:t>
            </w:r>
            <w:proofErr w:type="spellStart"/>
            <w:r w:rsidRPr="00873165">
              <w:t>Перевесинка</w:t>
            </w:r>
            <w:proofErr w:type="spellEnd"/>
            <w:r w:rsidRPr="00873165">
              <w:t>»</w:t>
            </w:r>
          </w:p>
        </w:tc>
        <w:tc>
          <w:tcPr>
            <w:tcW w:w="335" w:type="pct"/>
            <w:vAlign w:val="center"/>
          </w:tcPr>
          <w:p w:rsidR="00873165" w:rsidRPr="00873165" w:rsidRDefault="00873165" w:rsidP="00873165">
            <w:pPr>
              <w:pStyle w:val="aa"/>
              <w:widowControl w:val="0"/>
              <w:ind w:left="0"/>
              <w:jc w:val="center"/>
            </w:pPr>
            <w:r w:rsidRPr="00873165">
              <w:t>50,0</w:t>
            </w:r>
          </w:p>
        </w:tc>
        <w:tc>
          <w:tcPr>
            <w:tcW w:w="288" w:type="pct"/>
            <w:vAlign w:val="center"/>
          </w:tcPr>
          <w:p w:rsidR="00873165" w:rsidRPr="00873165" w:rsidRDefault="00873165" w:rsidP="00873165">
            <w:pPr>
              <w:pStyle w:val="aa"/>
              <w:widowControl w:val="0"/>
              <w:ind w:left="0"/>
              <w:jc w:val="center"/>
            </w:pPr>
            <w:r w:rsidRPr="00873165">
              <w:t>1ч.10 мин.</w:t>
            </w:r>
          </w:p>
        </w:tc>
        <w:tc>
          <w:tcPr>
            <w:tcW w:w="335" w:type="pct"/>
            <w:vAlign w:val="center"/>
          </w:tcPr>
          <w:p w:rsidR="00873165" w:rsidRPr="00873165" w:rsidRDefault="00873165" w:rsidP="00873165">
            <w:pPr>
              <w:pStyle w:val="aa"/>
              <w:widowControl w:val="0"/>
              <w:ind w:left="0"/>
              <w:jc w:val="center"/>
            </w:pPr>
            <w:proofErr w:type="gramStart"/>
            <w:r w:rsidRPr="00873165">
              <w:t>ср</w:t>
            </w:r>
            <w:proofErr w:type="gramEnd"/>
            <w:r w:rsidRPr="00873165">
              <w:t>.</w:t>
            </w:r>
          </w:p>
        </w:tc>
        <w:tc>
          <w:tcPr>
            <w:tcW w:w="240" w:type="pct"/>
            <w:vAlign w:val="center"/>
          </w:tcPr>
          <w:p w:rsidR="00873165" w:rsidRPr="00873165" w:rsidRDefault="00873165" w:rsidP="00873165">
            <w:pPr>
              <w:pStyle w:val="aa"/>
              <w:widowControl w:val="0"/>
              <w:ind w:left="0"/>
              <w:jc w:val="center"/>
            </w:pPr>
            <w:r w:rsidRPr="00873165">
              <w:t>2</w:t>
            </w:r>
          </w:p>
        </w:tc>
        <w:tc>
          <w:tcPr>
            <w:tcW w:w="528" w:type="pct"/>
            <w:vAlign w:val="center"/>
          </w:tcPr>
          <w:p w:rsidR="00873165" w:rsidRPr="00873165" w:rsidRDefault="00873165" w:rsidP="00873165">
            <w:pPr>
              <w:pStyle w:val="aa"/>
              <w:widowControl w:val="0"/>
              <w:ind w:left="0"/>
              <w:jc w:val="center"/>
            </w:pPr>
          </w:p>
        </w:tc>
        <w:tc>
          <w:tcPr>
            <w:tcW w:w="527" w:type="pct"/>
            <w:vAlign w:val="center"/>
          </w:tcPr>
          <w:p w:rsidR="00873165" w:rsidRPr="00873165" w:rsidRDefault="00873165" w:rsidP="00873165">
            <w:pPr>
              <w:pStyle w:val="aa"/>
              <w:widowControl w:val="0"/>
              <w:ind w:left="0"/>
              <w:jc w:val="center"/>
            </w:pPr>
          </w:p>
        </w:tc>
        <w:tc>
          <w:tcPr>
            <w:tcW w:w="192" w:type="pct"/>
            <w:vAlign w:val="center"/>
          </w:tcPr>
          <w:p w:rsidR="00873165" w:rsidRPr="00873165" w:rsidRDefault="00873165" w:rsidP="00873165">
            <w:pPr>
              <w:pStyle w:val="aa"/>
              <w:widowControl w:val="0"/>
              <w:ind w:left="0"/>
              <w:jc w:val="center"/>
            </w:pPr>
            <w:r w:rsidRPr="00873165">
              <w:t>1</w:t>
            </w:r>
          </w:p>
        </w:tc>
        <w:tc>
          <w:tcPr>
            <w:tcW w:w="336" w:type="pct"/>
            <w:vAlign w:val="center"/>
          </w:tcPr>
          <w:p w:rsidR="00873165" w:rsidRPr="00873165" w:rsidRDefault="00873165" w:rsidP="00873165">
            <w:pPr>
              <w:pStyle w:val="aa"/>
              <w:widowControl w:val="0"/>
              <w:ind w:left="0"/>
              <w:jc w:val="center"/>
            </w:pPr>
            <w:r w:rsidRPr="00873165">
              <w:t>М – 1</w:t>
            </w:r>
          </w:p>
        </w:tc>
        <w:tc>
          <w:tcPr>
            <w:tcW w:w="408" w:type="pct"/>
            <w:vAlign w:val="center"/>
          </w:tcPr>
          <w:p w:rsidR="00873165" w:rsidRPr="00873165" w:rsidRDefault="00873165" w:rsidP="00873165">
            <w:pPr>
              <w:pStyle w:val="aa"/>
              <w:widowControl w:val="0"/>
              <w:ind w:left="0"/>
              <w:jc w:val="center"/>
            </w:pPr>
            <w:r w:rsidRPr="00873165">
              <w:t>Евро – 2 и выше</w:t>
            </w:r>
          </w:p>
        </w:tc>
      </w:tr>
      <w:tr w:rsidR="00873165" w:rsidRPr="00873165" w:rsidTr="00873165">
        <w:trPr>
          <w:trHeight w:val="419"/>
        </w:trPr>
        <w:tc>
          <w:tcPr>
            <w:tcW w:w="181" w:type="pct"/>
            <w:vAlign w:val="center"/>
          </w:tcPr>
          <w:p w:rsidR="00873165" w:rsidRPr="00873165" w:rsidRDefault="00873165" w:rsidP="00873165">
            <w:pPr>
              <w:pStyle w:val="aa"/>
              <w:widowControl w:val="0"/>
              <w:ind w:left="0"/>
              <w:jc w:val="center"/>
            </w:pPr>
            <w:r w:rsidRPr="00873165">
              <w:t>5</w:t>
            </w:r>
          </w:p>
        </w:tc>
        <w:tc>
          <w:tcPr>
            <w:tcW w:w="383" w:type="pct"/>
            <w:vAlign w:val="center"/>
          </w:tcPr>
          <w:p w:rsidR="00873165" w:rsidRPr="00873165" w:rsidRDefault="00873165" w:rsidP="00873165">
            <w:pPr>
              <w:pStyle w:val="aa"/>
              <w:widowControl w:val="0"/>
              <w:ind w:left="0"/>
              <w:jc w:val="center"/>
            </w:pPr>
          </w:p>
        </w:tc>
        <w:tc>
          <w:tcPr>
            <w:tcW w:w="239" w:type="pct"/>
            <w:vAlign w:val="center"/>
          </w:tcPr>
          <w:p w:rsidR="00873165" w:rsidRPr="00873165" w:rsidRDefault="00873165" w:rsidP="00873165">
            <w:pPr>
              <w:pStyle w:val="aa"/>
              <w:widowControl w:val="0"/>
              <w:ind w:left="0"/>
              <w:jc w:val="center"/>
            </w:pPr>
            <w:r w:rsidRPr="00873165">
              <w:t>185</w:t>
            </w:r>
          </w:p>
        </w:tc>
        <w:tc>
          <w:tcPr>
            <w:tcW w:w="1007" w:type="pct"/>
            <w:vAlign w:val="center"/>
          </w:tcPr>
          <w:p w:rsidR="00873165" w:rsidRPr="00873165" w:rsidRDefault="00873165" w:rsidP="00873165">
            <w:pPr>
              <w:pStyle w:val="aa"/>
              <w:widowControl w:val="0"/>
              <w:ind w:left="0"/>
            </w:pPr>
            <w:r w:rsidRPr="00873165">
              <w:t>«Турки-Марьино</w:t>
            </w:r>
          </w:p>
        </w:tc>
        <w:tc>
          <w:tcPr>
            <w:tcW w:w="335" w:type="pct"/>
            <w:vAlign w:val="center"/>
          </w:tcPr>
          <w:p w:rsidR="00873165" w:rsidRPr="00873165" w:rsidRDefault="00873165" w:rsidP="00873165">
            <w:pPr>
              <w:pStyle w:val="aa"/>
              <w:widowControl w:val="0"/>
              <w:ind w:left="0"/>
              <w:jc w:val="center"/>
            </w:pPr>
            <w:r w:rsidRPr="00873165">
              <w:t>50,0</w:t>
            </w:r>
          </w:p>
        </w:tc>
        <w:tc>
          <w:tcPr>
            <w:tcW w:w="288" w:type="pct"/>
            <w:vAlign w:val="center"/>
          </w:tcPr>
          <w:p w:rsidR="00873165" w:rsidRPr="00873165" w:rsidRDefault="00873165" w:rsidP="00873165">
            <w:pPr>
              <w:pStyle w:val="aa"/>
              <w:widowControl w:val="0"/>
              <w:ind w:left="0"/>
              <w:jc w:val="center"/>
            </w:pPr>
            <w:r w:rsidRPr="00873165">
              <w:t>1 ч.30 мин.</w:t>
            </w:r>
          </w:p>
        </w:tc>
        <w:tc>
          <w:tcPr>
            <w:tcW w:w="335" w:type="pct"/>
            <w:vAlign w:val="center"/>
          </w:tcPr>
          <w:p w:rsidR="00873165" w:rsidRPr="00873165" w:rsidRDefault="00873165" w:rsidP="00873165">
            <w:pPr>
              <w:pStyle w:val="aa"/>
              <w:widowControl w:val="0"/>
              <w:ind w:left="0"/>
              <w:jc w:val="center"/>
            </w:pPr>
            <w:proofErr w:type="gramStart"/>
            <w:r w:rsidRPr="00873165">
              <w:t>вт</w:t>
            </w:r>
            <w:proofErr w:type="gramEnd"/>
            <w:r w:rsidRPr="00873165">
              <w:t>.</w:t>
            </w:r>
          </w:p>
        </w:tc>
        <w:tc>
          <w:tcPr>
            <w:tcW w:w="240" w:type="pct"/>
            <w:vAlign w:val="center"/>
          </w:tcPr>
          <w:p w:rsidR="00873165" w:rsidRPr="00873165" w:rsidRDefault="00873165" w:rsidP="00873165">
            <w:pPr>
              <w:pStyle w:val="aa"/>
              <w:widowControl w:val="0"/>
              <w:ind w:left="0"/>
              <w:jc w:val="center"/>
            </w:pPr>
            <w:r w:rsidRPr="00873165">
              <w:t>2</w:t>
            </w:r>
          </w:p>
        </w:tc>
        <w:tc>
          <w:tcPr>
            <w:tcW w:w="528" w:type="pct"/>
            <w:vAlign w:val="center"/>
          </w:tcPr>
          <w:p w:rsidR="00873165" w:rsidRPr="00873165" w:rsidRDefault="00873165" w:rsidP="00873165">
            <w:pPr>
              <w:pStyle w:val="aa"/>
              <w:widowControl w:val="0"/>
              <w:ind w:left="0"/>
              <w:jc w:val="center"/>
            </w:pPr>
            <w:r w:rsidRPr="00873165">
              <w:t>14-00</w:t>
            </w:r>
          </w:p>
        </w:tc>
        <w:tc>
          <w:tcPr>
            <w:tcW w:w="527" w:type="pct"/>
            <w:vAlign w:val="center"/>
          </w:tcPr>
          <w:p w:rsidR="00873165" w:rsidRPr="00873165" w:rsidRDefault="00873165" w:rsidP="00873165">
            <w:pPr>
              <w:pStyle w:val="aa"/>
              <w:widowControl w:val="0"/>
              <w:ind w:left="0"/>
              <w:jc w:val="center"/>
            </w:pPr>
            <w:r w:rsidRPr="00873165">
              <w:t>15-40</w:t>
            </w:r>
          </w:p>
        </w:tc>
        <w:tc>
          <w:tcPr>
            <w:tcW w:w="192" w:type="pct"/>
            <w:vAlign w:val="center"/>
          </w:tcPr>
          <w:p w:rsidR="00873165" w:rsidRPr="00873165" w:rsidRDefault="00873165" w:rsidP="00873165">
            <w:pPr>
              <w:pStyle w:val="aa"/>
              <w:widowControl w:val="0"/>
              <w:ind w:left="0"/>
              <w:jc w:val="center"/>
            </w:pPr>
            <w:r w:rsidRPr="00873165">
              <w:t>1</w:t>
            </w:r>
          </w:p>
        </w:tc>
        <w:tc>
          <w:tcPr>
            <w:tcW w:w="336" w:type="pct"/>
            <w:vAlign w:val="center"/>
          </w:tcPr>
          <w:p w:rsidR="00873165" w:rsidRPr="00873165" w:rsidRDefault="00873165" w:rsidP="00873165">
            <w:pPr>
              <w:pStyle w:val="aa"/>
              <w:widowControl w:val="0"/>
              <w:ind w:left="0"/>
              <w:jc w:val="center"/>
            </w:pPr>
            <w:r w:rsidRPr="00873165">
              <w:t>М – 1</w:t>
            </w:r>
          </w:p>
        </w:tc>
        <w:tc>
          <w:tcPr>
            <w:tcW w:w="408" w:type="pct"/>
            <w:vAlign w:val="center"/>
          </w:tcPr>
          <w:p w:rsidR="00873165" w:rsidRPr="00873165" w:rsidRDefault="00873165" w:rsidP="00873165">
            <w:pPr>
              <w:pStyle w:val="aa"/>
              <w:widowControl w:val="0"/>
              <w:ind w:left="0"/>
              <w:jc w:val="center"/>
            </w:pPr>
            <w:r w:rsidRPr="00873165">
              <w:t>Евро –  и выше</w:t>
            </w:r>
          </w:p>
        </w:tc>
      </w:tr>
    </w:tbl>
    <w:p w:rsidR="00873165" w:rsidRPr="00873165" w:rsidRDefault="00873165" w:rsidP="00873165">
      <w:pPr>
        <w:pStyle w:val="aa"/>
        <w:widowControl w:val="0"/>
        <w:ind w:left="0"/>
      </w:pPr>
    </w:p>
    <w:p w:rsidR="00873165" w:rsidRPr="00873165" w:rsidRDefault="00873165" w:rsidP="00873165">
      <w:pPr>
        <w:pStyle w:val="aa"/>
        <w:widowControl w:val="0"/>
        <w:ind w:left="0"/>
        <w:rPr>
          <w:b/>
        </w:rPr>
      </w:pPr>
      <w:r w:rsidRPr="00873165">
        <w:rPr>
          <w:b/>
        </w:rPr>
        <w:t>Общие требования, относящиеся ко всем нижеприведенным муниципальным маршрутам регулярных перевозок:</w:t>
      </w:r>
    </w:p>
    <w:p w:rsidR="00873165" w:rsidRPr="00873165" w:rsidRDefault="00873165" w:rsidP="00873165">
      <w:pPr>
        <w:pStyle w:val="aa"/>
        <w:widowControl w:val="0"/>
        <w:ind w:left="0"/>
      </w:pPr>
      <w:r w:rsidRPr="00873165">
        <w:t>Порядок посадки и высадки пассажиров:</w:t>
      </w:r>
      <w:r w:rsidRPr="00873165">
        <w:tab/>
      </w:r>
      <w:r w:rsidRPr="00873165">
        <w:tab/>
        <w:t>только в установленных остановочных пунктах</w:t>
      </w:r>
    </w:p>
    <w:p w:rsidR="00873165" w:rsidRPr="00873165" w:rsidRDefault="00873165" w:rsidP="00873165">
      <w:pPr>
        <w:pStyle w:val="aa"/>
        <w:widowControl w:val="0"/>
        <w:ind w:left="0"/>
      </w:pPr>
      <w:r w:rsidRPr="00873165">
        <w:t xml:space="preserve">Вид регулярных перевозок </w:t>
      </w:r>
      <w:r w:rsidRPr="00873165">
        <w:tab/>
      </w:r>
      <w:r w:rsidRPr="00873165">
        <w:tab/>
      </w:r>
      <w:r w:rsidRPr="00873165">
        <w:tab/>
        <w:t>по нерегулируемым тарифам</w:t>
      </w:r>
    </w:p>
    <w:p w:rsidR="00873165" w:rsidRPr="00873165" w:rsidRDefault="00873165" w:rsidP="00873165">
      <w:pPr>
        <w:pStyle w:val="aa"/>
        <w:widowControl w:val="0"/>
        <w:ind w:left="0"/>
      </w:pPr>
      <w:r w:rsidRPr="00873165">
        <w:t>Вид транспортного средства</w:t>
      </w:r>
      <w:r w:rsidRPr="00873165">
        <w:tab/>
      </w:r>
      <w:r w:rsidRPr="00873165">
        <w:tab/>
      </w:r>
      <w:r w:rsidRPr="00873165">
        <w:tab/>
        <w:t>автобус.</w:t>
      </w:r>
    </w:p>
    <w:p w:rsidR="00873165" w:rsidRPr="00873165" w:rsidRDefault="00873165" w:rsidP="00873165">
      <w:pPr>
        <w:pStyle w:val="aa"/>
        <w:widowControl w:val="0"/>
        <w:ind w:left="0"/>
        <w:sectPr w:rsidR="00873165" w:rsidRPr="00873165" w:rsidSect="00873165">
          <w:pgSz w:w="16838" w:h="11906" w:orient="landscape"/>
          <w:pgMar w:top="709" w:right="1134" w:bottom="567" w:left="1134" w:header="709" w:footer="709" w:gutter="0"/>
          <w:cols w:space="708"/>
          <w:docGrid w:linePitch="360"/>
        </w:sectPr>
      </w:pPr>
    </w:p>
    <w:p w:rsidR="00873165" w:rsidRPr="00873165" w:rsidRDefault="00873165" w:rsidP="00873165">
      <w:pPr>
        <w:pStyle w:val="aa"/>
        <w:widowControl w:val="0"/>
        <w:ind w:left="5103"/>
        <w:rPr>
          <w:b/>
        </w:rPr>
      </w:pPr>
      <w:r w:rsidRPr="00873165">
        <w:rPr>
          <w:b/>
        </w:rPr>
        <w:lastRenderedPageBreak/>
        <w:t>Приложение № 2</w:t>
      </w:r>
    </w:p>
    <w:p w:rsidR="00873165" w:rsidRPr="00873165" w:rsidRDefault="00873165" w:rsidP="00873165">
      <w:pPr>
        <w:pStyle w:val="aa"/>
        <w:widowControl w:val="0"/>
        <w:ind w:left="5103"/>
        <w:rPr>
          <w:b/>
        </w:rPr>
      </w:pPr>
      <w:r w:rsidRPr="00873165">
        <w:rPr>
          <w:b/>
        </w:rPr>
        <w:t>Форма заявки на участие в открытом конкурсе</w:t>
      </w:r>
    </w:p>
    <w:p w:rsidR="00873165" w:rsidRPr="00873165" w:rsidRDefault="00873165" w:rsidP="00873165">
      <w:pPr>
        <w:pStyle w:val="aa"/>
        <w:widowControl w:val="0"/>
        <w:ind w:left="0"/>
      </w:pPr>
    </w:p>
    <w:p w:rsidR="00873165" w:rsidRPr="00873165" w:rsidRDefault="00873165" w:rsidP="00873165">
      <w:pPr>
        <w:jc w:val="center"/>
      </w:pPr>
      <w:r w:rsidRPr="00873165">
        <w:rPr>
          <w:b/>
          <w:bCs/>
        </w:rPr>
        <w:t>Заявка</w:t>
      </w:r>
    </w:p>
    <w:p w:rsidR="00873165" w:rsidRPr="00873165" w:rsidRDefault="00873165" w:rsidP="00873165">
      <w:pPr>
        <w:jc w:val="center"/>
      </w:pPr>
      <w:r w:rsidRPr="00873165">
        <w:rPr>
          <w:b/>
          <w:bCs/>
        </w:rPr>
        <w:t>на участие в открытом конкурсе на право получения</w:t>
      </w:r>
    </w:p>
    <w:p w:rsidR="00873165" w:rsidRPr="00873165" w:rsidRDefault="00873165" w:rsidP="00873165">
      <w:pPr>
        <w:jc w:val="center"/>
      </w:pPr>
      <w:r w:rsidRPr="00873165">
        <w:rPr>
          <w:b/>
          <w:bCs/>
        </w:rPr>
        <w:t>свидетельства об осуществлении перевозок</w:t>
      </w:r>
    </w:p>
    <w:p w:rsidR="00873165" w:rsidRPr="00873165" w:rsidRDefault="00873165" w:rsidP="00873165">
      <w:pPr>
        <w:jc w:val="center"/>
      </w:pPr>
      <w:r w:rsidRPr="00873165">
        <w:rPr>
          <w:b/>
          <w:bCs/>
        </w:rPr>
        <w:t>по муниципальному маршруту регулярных перевозок</w:t>
      </w:r>
    </w:p>
    <w:p w:rsidR="00873165" w:rsidRPr="00873165" w:rsidRDefault="00873165" w:rsidP="00873165">
      <w:pPr>
        <w:jc w:val="center"/>
      </w:pPr>
      <w:r w:rsidRPr="00873165">
        <w:rPr>
          <w:b/>
          <w:bCs/>
        </w:rPr>
        <w:t>_________________________________________________________</w:t>
      </w:r>
    </w:p>
    <w:p w:rsidR="00873165" w:rsidRPr="00873165" w:rsidRDefault="00873165" w:rsidP="00873165">
      <w:pPr>
        <w:jc w:val="center"/>
      </w:pPr>
      <w:r w:rsidRPr="00873165">
        <w:rPr>
          <w:bCs/>
        </w:rPr>
        <w:t>(наименование маршрута)</w:t>
      </w:r>
    </w:p>
    <w:p w:rsidR="00873165" w:rsidRPr="00873165" w:rsidRDefault="00873165" w:rsidP="00873165"/>
    <w:p w:rsidR="00873165" w:rsidRPr="00873165" w:rsidRDefault="00873165" w:rsidP="00873165">
      <w:r w:rsidRPr="00873165">
        <w:t>1. Наименование юридического лица (Ф.И.О. индивидуального предпринимателя, участников договора простого товарищества*)______________________________</w:t>
      </w:r>
    </w:p>
    <w:p w:rsidR="00873165" w:rsidRPr="00873165" w:rsidRDefault="00873165" w:rsidP="00873165">
      <w:r w:rsidRPr="00873165">
        <w:t>______________________________________________________________________</w:t>
      </w:r>
    </w:p>
    <w:p w:rsidR="00873165" w:rsidRPr="00873165" w:rsidRDefault="00873165" w:rsidP="00873165">
      <w:r w:rsidRPr="00873165">
        <w:t>2. ИНН ________________________________________________________________</w:t>
      </w:r>
    </w:p>
    <w:p w:rsidR="00873165" w:rsidRPr="00873165" w:rsidRDefault="00873165" w:rsidP="00873165">
      <w:r w:rsidRPr="00873165">
        <w:t>3.ОГРН _______________________________________________________________</w:t>
      </w:r>
    </w:p>
    <w:p w:rsidR="00873165" w:rsidRPr="00873165" w:rsidRDefault="00873165" w:rsidP="00873165">
      <w:r w:rsidRPr="00873165">
        <w:t>4. Номер и дата выдачи лицензии _________________________________________</w:t>
      </w:r>
    </w:p>
    <w:p w:rsidR="00873165" w:rsidRPr="00873165" w:rsidRDefault="00873165" w:rsidP="00873165">
      <w:r w:rsidRPr="00873165">
        <w:t>5. Место нахождения ________________________________________________</w:t>
      </w:r>
    </w:p>
    <w:p w:rsidR="00873165" w:rsidRPr="00873165" w:rsidRDefault="00873165" w:rsidP="00873165">
      <w:r w:rsidRPr="00873165">
        <w:t>6. Почтовый адрес __________________________________________________</w:t>
      </w:r>
    </w:p>
    <w:p w:rsidR="00873165" w:rsidRPr="00873165" w:rsidRDefault="00873165" w:rsidP="00873165">
      <w:r w:rsidRPr="00873165">
        <w:t>7. Контактные телефоны: ________________________________________________</w:t>
      </w:r>
    </w:p>
    <w:p w:rsidR="00873165" w:rsidRPr="00873165" w:rsidRDefault="00873165" w:rsidP="00873165">
      <w:r w:rsidRPr="00873165">
        <w:t>Представляю документы на участие в открытом конкурсе по муниципальному маршруту регулярных перевозок по нерегулируемым тарифам:________________</w:t>
      </w:r>
    </w:p>
    <w:p w:rsidR="00873165" w:rsidRPr="00873165" w:rsidRDefault="00873165" w:rsidP="00873165">
      <w:r w:rsidRPr="00873165">
        <w:t>__________________________________________________________________</w:t>
      </w:r>
    </w:p>
    <w:p w:rsidR="00873165" w:rsidRPr="00873165" w:rsidRDefault="00873165" w:rsidP="00873165">
      <w:r w:rsidRPr="00873165">
        <w:t>8. Планируемое расписание для каждого остановочного пункта:</w:t>
      </w:r>
    </w:p>
    <w:p w:rsidR="00873165" w:rsidRPr="00873165" w:rsidRDefault="00873165" w:rsidP="00873165"/>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873165" w:rsidRPr="00873165" w:rsidTr="00873165">
        <w:tc>
          <w:tcPr>
            <w:tcW w:w="10206" w:type="dxa"/>
            <w:gridSpan w:val="5"/>
            <w:tcBorders>
              <w:top w:val="single" w:sz="4" w:space="0" w:color="auto"/>
              <w:bottom w:val="nil"/>
            </w:tcBorders>
          </w:tcPr>
          <w:p w:rsidR="00873165" w:rsidRPr="00873165" w:rsidRDefault="00873165" w:rsidP="00873165">
            <w:pPr>
              <w:jc w:val="center"/>
            </w:pPr>
            <w:r w:rsidRPr="00873165">
              <w:t>Зимний период года (</w:t>
            </w:r>
            <w:proofErr w:type="gramStart"/>
            <w:r w:rsidRPr="00873165">
              <w:t>с</w:t>
            </w:r>
            <w:proofErr w:type="gramEnd"/>
            <w:r w:rsidRPr="00873165">
              <w:t xml:space="preserve"> ____ по _____)</w:t>
            </w:r>
          </w:p>
        </w:tc>
      </w:tr>
      <w:tr w:rsidR="00873165" w:rsidRPr="00873165" w:rsidTr="00873165">
        <w:tc>
          <w:tcPr>
            <w:tcW w:w="2046" w:type="dxa"/>
            <w:vMerge w:val="restart"/>
            <w:tcBorders>
              <w:top w:val="single" w:sz="4" w:space="0" w:color="auto"/>
              <w:bottom w:val="nil"/>
              <w:right w:val="nil"/>
            </w:tcBorders>
          </w:tcPr>
          <w:p w:rsidR="00873165" w:rsidRPr="00873165" w:rsidRDefault="00873165" w:rsidP="00873165">
            <w:pPr>
              <w:jc w:val="center"/>
            </w:pPr>
            <w:r w:rsidRPr="00873165">
              <w:t>Наименование остановочного пункта</w:t>
            </w:r>
          </w:p>
        </w:tc>
        <w:tc>
          <w:tcPr>
            <w:tcW w:w="4075" w:type="dxa"/>
            <w:gridSpan w:val="2"/>
            <w:tcBorders>
              <w:top w:val="single" w:sz="4" w:space="0" w:color="auto"/>
              <w:left w:val="single" w:sz="4" w:space="0" w:color="auto"/>
              <w:bottom w:val="nil"/>
              <w:right w:val="nil"/>
            </w:tcBorders>
          </w:tcPr>
          <w:p w:rsidR="00873165" w:rsidRPr="00873165" w:rsidRDefault="00873165" w:rsidP="00873165">
            <w:pPr>
              <w:jc w:val="center"/>
            </w:pPr>
            <w:r w:rsidRPr="00873165">
              <w:t>Прямое направление</w:t>
            </w:r>
          </w:p>
        </w:tc>
        <w:tc>
          <w:tcPr>
            <w:tcW w:w="4085" w:type="dxa"/>
            <w:gridSpan w:val="2"/>
            <w:tcBorders>
              <w:top w:val="single" w:sz="4" w:space="0" w:color="auto"/>
              <w:left w:val="single" w:sz="4" w:space="0" w:color="auto"/>
              <w:bottom w:val="nil"/>
            </w:tcBorders>
          </w:tcPr>
          <w:p w:rsidR="00873165" w:rsidRPr="00873165" w:rsidRDefault="00873165" w:rsidP="00873165">
            <w:pPr>
              <w:jc w:val="center"/>
            </w:pPr>
            <w:r w:rsidRPr="00873165">
              <w:t>Обратное направление</w:t>
            </w:r>
          </w:p>
        </w:tc>
      </w:tr>
      <w:tr w:rsidR="00873165" w:rsidRPr="00873165" w:rsidTr="00873165">
        <w:tc>
          <w:tcPr>
            <w:tcW w:w="2046" w:type="dxa"/>
            <w:vMerge/>
            <w:tcBorders>
              <w:top w:val="nil"/>
              <w:bottom w:val="nil"/>
              <w:right w:val="nil"/>
            </w:tcBorders>
          </w:tcPr>
          <w:p w:rsidR="00873165" w:rsidRPr="00873165" w:rsidRDefault="00873165" w:rsidP="00873165"/>
        </w:tc>
        <w:tc>
          <w:tcPr>
            <w:tcW w:w="1782" w:type="dxa"/>
            <w:tcBorders>
              <w:top w:val="single" w:sz="4" w:space="0" w:color="auto"/>
              <w:left w:val="single" w:sz="4" w:space="0" w:color="auto"/>
              <w:bottom w:val="nil"/>
              <w:right w:val="nil"/>
            </w:tcBorders>
          </w:tcPr>
          <w:p w:rsidR="00873165" w:rsidRPr="00873165" w:rsidRDefault="00873165" w:rsidP="00873165">
            <w:pPr>
              <w:jc w:val="center"/>
            </w:pPr>
            <w:r w:rsidRPr="00873165">
              <w:t>дни отправления</w:t>
            </w:r>
          </w:p>
        </w:tc>
        <w:tc>
          <w:tcPr>
            <w:tcW w:w="2293" w:type="dxa"/>
            <w:tcBorders>
              <w:top w:val="single" w:sz="4" w:space="0" w:color="auto"/>
              <w:left w:val="single" w:sz="4" w:space="0" w:color="auto"/>
              <w:bottom w:val="nil"/>
              <w:right w:val="nil"/>
            </w:tcBorders>
          </w:tcPr>
          <w:p w:rsidR="00873165" w:rsidRPr="00873165" w:rsidRDefault="00873165" w:rsidP="00873165">
            <w:pPr>
              <w:jc w:val="center"/>
            </w:pPr>
            <w:r w:rsidRPr="00873165">
              <w:t xml:space="preserve">время отправления, </w:t>
            </w:r>
            <w:proofErr w:type="spellStart"/>
            <w:r w:rsidRPr="00873165">
              <w:t>час</w:t>
            </w:r>
            <w:proofErr w:type="gramStart"/>
            <w:r w:rsidRPr="00873165">
              <w:t>.м</w:t>
            </w:r>
            <w:proofErr w:type="gramEnd"/>
            <w:r w:rsidRPr="00873165">
              <w:t>ин</w:t>
            </w:r>
            <w:proofErr w:type="spellEnd"/>
            <w:r w:rsidRPr="00873165">
              <w:t>.</w:t>
            </w:r>
          </w:p>
        </w:tc>
        <w:tc>
          <w:tcPr>
            <w:tcW w:w="1817" w:type="dxa"/>
            <w:tcBorders>
              <w:top w:val="single" w:sz="4" w:space="0" w:color="auto"/>
              <w:left w:val="single" w:sz="4" w:space="0" w:color="auto"/>
              <w:bottom w:val="nil"/>
              <w:right w:val="nil"/>
            </w:tcBorders>
          </w:tcPr>
          <w:p w:rsidR="00873165" w:rsidRPr="00873165" w:rsidRDefault="00873165" w:rsidP="00873165">
            <w:pPr>
              <w:jc w:val="center"/>
            </w:pPr>
            <w:r w:rsidRPr="00873165">
              <w:t>дни отправления</w:t>
            </w:r>
          </w:p>
        </w:tc>
        <w:tc>
          <w:tcPr>
            <w:tcW w:w="2268" w:type="dxa"/>
            <w:tcBorders>
              <w:top w:val="single" w:sz="4" w:space="0" w:color="auto"/>
              <w:left w:val="single" w:sz="4" w:space="0" w:color="auto"/>
              <w:bottom w:val="nil"/>
            </w:tcBorders>
          </w:tcPr>
          <w:p w:rsidR="00873165" w:rsidRPr="00873165" w:rsidRDefault="00873165" w:rsidP="00873165">
            <w:pPr>
              <w:jc w:val="center"/>
            </w:pPr>
            <w:r w:rsidRPr="00873165">
              <w:t xml:space="preserve">время отправления, </w:t>
            </w:r>
            <w:proofErr w:type="spellStart"/>
            <w:r w:rsidRPr="00873165">
              <w:t>час</w:t>
            </w:r>
            <w:proofErr w:type="gramStart"/>
            <w:r w:rsidRPr="00873165">
              <w:t>.м</w:t>
            </w:r>
            <w:proofErr w:type="gramEnd"/>
            <w:r w:rsidRPr="00873165">
              <w:t>ин</w:t>
            </w:r>
            <w:proofErr w:type="spellEnd"/>
            <w:r w:rsidRPr="00873165">
              <w:t>.</w:t>
            </w:r>
          </w:p>
        </w:tc>
      </w:tr>
      <w:tr w:rsidR="00873165" w:rsidRPr="00873165" w:rsidTr="00873165">
        <w:tc>
          <w:tcPr>
            <w:tcW w:w="2046" w:type="dxa"/>
            <w:tcBorders>
              <w:top w:val="single" w:sz="4" w:space="0" w:color="auto"/>
              <w:bottom w:val="nil"/>
              <w:right w:val="nil"/>
            </w:tcBorders>
            <w:vAlign w:val="bottom"/>
          </w:tcPr>
          <w:p w:rsidR="00873165" w:rsidRPr="00873165" w:rsidRDefault="00873165" w:rsidP="00873165">
            <w:pPr>
              <w:jc w:val="center"/>
            </w:pPr>
            <w:r w:rsidRPr="00873165">
              <w:t>1</w:t>
            </w:r>
          </w:p>
        </w:tc>
        <w:tc>
          <w:tcPr>
            <w:tcW w:w="1782" w:type="dxa"/>
            <w:tcBorders>
              <w:top w:val="single" w:sz="4" w:space="0" w:color="auto"/>
              <w:left w:val="single" w:sz="4" w:space="0" w:color="auto"/>
              <w:bottom w:val="nil"/>
              <w:right w:val="nil"/>
            </w:tcBorders>
            <w:vAlign w:val="bottom"/>
          </w:tcPr>
          <w:p w:rsidR="00873165" w:rsidRPr="00873165" w:rsidRDefault="00873165" w:rsidP="00873165">
            <w:pPr>
              <w:jc w:val="center"/>
            </w:pPr>
            <w:r w:rsidRPr="00873165">
              <w:t>2</w:t>
            </w:r>
          </w:p>
        </w:tc>
        <w:tc>
          <w:tcPr>
            <w:tcW w:w="2293" w:type="dxa"/>
            <w:tcBorders>
              <w:top w:val="single" w:sz="4" w:space="0" w:color="auto"/>
              <w:left w:val="single" w:sz="4" w:space="0" w:color="auto"/>
              <w:bottom w:val="nil"/>
              <w:right w:val="nil"/>
            </w:tcBorders>
            <w:vAlign w:val="bottom"/>
          </w:tcPr>
          <w:p w:rsidR="00873165" w:rsidRPr="00873165" w:rsidRDefault="00873165" w:rsidP="00873165">
            <w:pPr>
              <w:jc w:val="center"/>
            </w:pPr>
            <w:r w:rsidRPr="00873165">
              <w:t>3</w:t>
            </w:r>
          </w:p>
        </w:tc>
        <w:tc>
          <w:tcPr>
            <w:tcW w:w="1817" w:type="dxa"/>
            <w:tcBorders>
              <w:top w:val="single" w:sz="4" w:space="0" w:color="auto"/>
              <w:left w:val="single" w:sz="4" w:space="0" w:color="auto"/>
              <w:bottom w:val="nil"/>
              <w:right w:val="nil"/>
            </w:tcBorders>
            <w:vAlign w:val="bottom"/>
          </w:tcPr>
          <w:p w:rsidR="00873165" w:rsidRPr="00873165" w:rsidRDefault="00873165" w:rsidP="00873165">
            <w:pPr>
              <w:jc w:val="center"/>
            </w:pPr>
            <w:r w:rsidRPr="00873165">
              <w:t>4</w:t>
            </w:r>
          </w:p>
        </w:tc>
        <w:tc>
          <w:tcPr>
            <w:tcW w:w="2268" w:type="dxa"/>
            <w:tcBorders>
              <w:top w:val="single" w:sz="4" w:space="0" w:color="auto"/>
              <w:left w:val="single" w:sz="4" w:space="0" w:color="auto"/>
              <w:bottom w:val="nil"/>
            </w:tcBorders>
            <w:vAlign w:val="bottom"/>
          </w:tcPr>
          <w:p w:rsidR="00873165" w:rsidRPr="00873165" w:rsidRDefault="00873165" w:rsidP="00873165">
            <w:pPr>
              <w:jc w:val="center"/>
            </w:pPr>
            <w:r w:rsidRPr="00873165">
              <w:t>5</w:t>
            </w:r>
          </w:p>
        </w:tc>
      </w:tr>
      <w:tr w:rsidR="00873165" w:rsidRPr="00873165" w:rsidTr="00873165">
        <w:tc>
          <w:tcPr>
            <w:tcW w:w="2046" w:type="dxa"/>
            <w:tcBorders>
              <w:top w:val="single" w:sz="4" w:space="0" w:color="auto"/>
              <w:bottom w:val="single" w:sz="4" w:space="0" w:color="auto"/>
              <w:right w:val="nil"/>
            </w:tcBorders>
          </w:tcPr>
          <w:p w:rsidR="00873165" w:rsidRPr="00873165" w:rsidRDefault="00873165" w:rsidP="00873165"/>
        </w:tc>
        <w:tc>
          <w:tcPr>
            <w:tcW w:w="1782" w:type="dxa"/>
            <w:tcBorders>
              <w:top w:val="single" w:sz="4" w:space="0" w:color="auto"/>
              <w:left w:val="single" w:sz="4" w:space="0" w:color="auto"/>
              <w:bottom w:val="single" w:sz="4" w:space="0" w:color="auto"/>
              <w:right w:val="nil"/>
            </w:tcBorders>
          </w:tcPr>
          <w:p w:rsidR="00873165" w:rsidRPr="00873165" w:rsidRDefault="00873165" w:rsidP="00873165"/>
        </w:tc>
        <w:tc>
          <w:tcPr>
            <w:tcW w:w="2293" w:type="dxa"/>
            <w:tcBorders>
              <w:top w:val="single" w:sz="4" w:space="0" w:color="auto"/>
              <w:left w:val="single" w:sz="4" w:space="0" w:color="auto"/>
              <w:bottom w:val="single" w:sz="4" w:space="0" w:color="auto"/>
              <w:right w:val="nil"/>
            </w:tcBorders>
          </w:tcPr>
          <w:p w:rsidR="00873165" w:rsidRPr="00873165" w:rsidRDefault="00873165" w:rsidP="00873165"/>
        </w:tc>
        <w:tc>
          <w:tcPr>
            <w:tcW w:w="1817" w:type="dxa"/>
            <w:tcBorders>
              <w:top w:val="single" w:sz="4" w:space="0" w:color="auto"/>
              <w:left w:val="single" w:sz="4" w:space="0" w:color="auto"/>
              <w:bottom w:val="single" w:sz="4" w:space="0" w:color="auto"/>
              <w:right w:val="nil"/>
            </w:tcBorders>
          </w:tcPr>
          <w:p w:rsidR="00873165" w:rsidRPr="00873165" w:rsidRDefault="00873165" w:rsidP="00873165"/>
        </w:tc>
        <w:tc>
          <w:tcPr>
            <w:tcW w:w="2268" w:type="dxa"/>
            <w:tcBorders>
              <w:top w:val="single" w:sz="4" w:space="0" w:color="auto"/>
              <w:left w:val="single" w:sz="4" w:space="0" w:color="auto"/>
              <w:bottom w:val="single" w:sz="4" w:space="0" w:color="auto"/>
            </w:tcBorders>
          </w:tcPr>
          <w:p w:rsidR="00873165" w:rsidRPr="00873165" w:rsidRDefault="00873165" w:rsidP="00873165"/>
        </w:tc>
      </w:tr>
      <w:tr w:rsidR="00873165" w:rsidRPr="00873165" w:rsidTr="00873165">
        <w:tc>
          <w:tcPr>
            <w:tcW w:w="2046" w:type="dxa"/>
            <w:tcBorders>
              <w:top w:val="single" w:sz="4" w:space="0" w:color="auto"/>
              <w:bottom w:val="single" w:sz="4" w:space="0" w:color="auto"/>
              <w:right w:val="nil"/>
            </w:tcBorders>
          </w:tcPr>
          <w:p w:rsidR="00873165" w:rsidRPr="00873165" w:rsidRDefault="00873165" w:rsidP="00873165"/>
        </w:tc>
        <w:tc>
          <w:tcPr>
            <w:tcW w:w="1782" w:type="dxa"/>
            <w:tcBorders>
              <w:top w:val="single" w:sz="4" w:space="0" w:color="auto"/>
              <w:left w:val="single" w:sz="4" w:space="0" w:color="auto"/>
              <w:bottom w:val="single" w:sz="4" w:space="0" w:color="auto"/>
              <w:right w:val="nil"/>
            </w:tcBorders>
          </w:tcPr>
          <w:p w:rsidR="00873165" w:rsidRPr="00873165" w:rsidRDefault="00873165" w:rsidP="00873165"/>
        </w:tc>
        <w:tc>
          <w:tcPr>
            <w:tcW w:w="2293" w:type="dxa"/>
            <w:tcBorders>
              <w:top w:val="single" w:sz="4" w:space="0" w:color="auto"/>
              <w:left w:val="single" w:sz="4" w:space="0" w:color="auto"/>
              <w:bottom w:val="single" w:sz="4" w:space="0" w:color="auto"/>
              <w:right w:val="nil"/>
            </w:tcBorders>
          </w:tcPr>
          <w:p w:rsidR="00873165" w:rsidRPr="00873165" w:rsidRDefault="00873165" w:rsidP="00873165"/>
        </w:tc>
        <w:tc>
          <w:tcPr>
            <w:tcW w:w="1817" w:type="dxa"/>
            <w:tcBorders>
              <w:top w:val="single" w:sz="4" w:space="0" w:color="auto"/>
              <w:left w:val="single" w:sz="4" w:space="0" w:color="auto"/>
              <w:bottom w:val="single" w:sz="4" w:space="0" w:color="auto"/>
              <w:right w:val="nil"/>
            </w:tcBorders>
          </w:tcPr>
          <w:p w:rsidR="00873165" w:rsidRPr="00873165" w:rsidRDefault="00873165" w:rsidP="00873165"/>
        </w:tc>
        <w:tc>
          <w:tcPr>
            <w:tcW w:w="2268" w:type="dxa"/>
            <w:tcBorders>
              <w:top w:val="single" w:sz="4" w:space="0" w:color="auto"/>
              <w:left w:val="single" w:sz="4" w:space="0" w:color="auto"/>
              <w:bottom w:val="single" w:sz="4" w:space="0" w:color="auto"/>
            </w:tcBorders>
          </w:tcPr>
          <w:p w:rsidR="00873165" w:rsidRPr="00873165" w:rsidRDefault="00873165" w:rsidP="00873165"/>
        </w:tc>
      </w:tr>
    </w:tbl>
    <w:p w:rsidR="00873165" w:rsidRPr="00873165" w:rsidRDefault="00873165" w:rsidP="00873165"/>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873165" w:rsidRPr="00873165" w:rsidTr="00873165">
        <w:tc>
          <w:tcPr>
            <w:tcW w:w="10206" w:type="dxa"/>
            <w:gridSpan w:val="5"/>
            <w:tcBorders>
              <w:top w:val="single" w:sz="4" w:space="0" w:color="auto"/>
              <w:bottom w:val="nil"/>
            </w:tcBorders>
          </w:tcPr>
          <w:p w:rsidR="00873165" w:rsidRPr="00873165" w:rsidRDefault="00873165" w:rsidP="00873165">
            <w:pPr>
              <w:jc w:val="center"/>
            </w:pPr>
            <w:r w:rsidRPr="00873165">
              <w:t>Летний период года (</w:t>
            </w:r>
            <w:proofErr w:type="gramStart"/>
            <w:r w:rsidRPr="00873165">
              <w:t>с</w:t>
            </w:r>
            <w:proofErr w:type="gramEnd"/>
            <w:r w:rsidRPr="00873165">
              <w:t xml:space="preserve"> ____ по _____)</w:t>
            </w:r>
          </w:p>
        </w:tc>
      </w:tr>
      <w:tr w:rsidR="00873165" w:rsidRPr="00873165" w:rsidTr="00873165">
        <w:tc>
          <w:tcPr>
            <w:tcW w:w="2046" w:type="dxa"/>
            <w:vMerge w:val="restart"/>
            <w:tcBorders>
              <w:top w:val="single" w:sz="4" w:space="0" w:color="auto"/>
              <w:bottom w:val="nil"/>
              <w:right w:val="nil"/>
            </w:tcBorders>
          </w:tcPr>
          <w:p w:rsidR="00873165" w:rsidRPr="00873165" w:rsidRDefault="00873165" w:rsidP="00873165">
            <w:pPr>
              <w:jc w:val="center"/>
            </w:pPr>
            <w:r w:rsidRPr="00873165">
              <w:t>Наименование остановочного пункта</w:t>
            </w:r>
          </w:p>
        </w:tc>
        <w:tc>
          <w:tcPr>
            <w:tcW w:w="4075" w:type="dxa"/>
            <w:gridSpan w:val="2"/>
            <w:tcBorders>
              <w:top w:val="single" w:sz="4" w:space="0" w:color="auto"/>
              <w:left w:val="single" w:sz="4" w:space="0" w:color="auto"/>
              <w:bottom w:val="nil"/>
              <w:right w:val="nil"/>
            </w:tcBorders>
          </w:tcPr>
          <w:p w:rsidR="00873165" w:rsidRPr="00873165" w:rsidRDefault="00873165" w:rsidP="00873165">
            <w:pPr>
              <w:jc w:val="center"/>
            </w:pPr>
            <w:r w:rsidRPr="00873165">
              <w:t>Прямое направление</w:t>
            </w:r>
          </w:p>
        </w:tc>
        <w:tc>
          <w:tcPr>
            <w:tcW w:w="4085" w:type="dxa"/>
            <w:gridSpan w:val="2"/>
            <w:tcBorders>
              <w:top w:val="single" w:sz="4" w:space="0" w:color="auto"/>
              <w:left w:val="single" w:sz="4" w:space="0" w:color="auto"/>
              <w:bottom w:val="nil"/>
            </w:tcBorders>
          </w:tcPr>
          <w:p w:rsidR="00873165" w:rsidRPr="00873165" w:rsidRDefault="00873165" w:rsidP="00873165">
            <w:pPr>
              <w:jc w:val="center"/>
            </w:pPr>
            <w:r w:rsidRPr="00873165">
              <w:t>Обратное направление</w:t>
            </w:r>
          </w:p>
        </w:tc>
      </w:tr>
      <w:tr w:rsidR="00873165" w:rsidRPr="00873165" w:rsidTr="00873165">
        <w:tc>
          <w:tcPr>
            <w:tcW w:w="2046" w:type="dxa"/>
            <w:vMerge/>
            <w:tcBorders>
              <w:top w:val="nil"/>
              <w:bottom w:val="nil"/>
              <w:right w:val="nil"/>
            </w:tcBorders>
          </w:tcPr>
          <w:p w:rsidR="00873165" w:rsidRPr="00873165" w:rsidRDefault="00873165" w:rsidP="00873165"/>
        </w:tc>
        <w:tc>
          <w:tcPr>
            <w:tcW w:w="1782" w:type="dxa"/>
            <w:tcBorders>
              <w:top w:val="single" w:sz="4" w:space="0" w:color="auto"/>
              <w:left w:val="single" w:sz="4" w:space="0" w:color="auto"/>
              <w:bottom w:val="nil"/>
              <w:right w:val="nil"/>
            </w:tcBorders>
          </w:tcPr>
          <w:p w:rsidR="00873165" w:rsidRPr="00873165" w:rsidRDefault="00873165" w:rsidP="00873165">
            <w:pPr>
              <w:jc w:val="center"/>
            </w:pPr>
            <w:r w:rsidRPr="00873165">
              <w:t>дни отправления</w:t>
            </w:r>
          </w:p>
        </w:tc>
        <w:tc>
          <w:tcPr>
            <w:tcW w:w="2293" w:type="dxa"/>
            <w:tcBorders>
              <w:top w:val="single" w:sz="4" w:space="0" w:color="auto"/>
              <w:left w:val="single" w:sz="4" w:space="0" w:color="auto"/>
              <w:bottom w:val="nil"/>
              <w:right w:val="nil"/>
            </w:tcBorders>
          </w:tcPr>
          <w:p w:rsidR="00873165" w:rsidRPr="00873165" w:rsidRDefault="00873165" w:rsidP="00873165">
            <w:pPr>
              <w:jc w:val="center"/>
            </w:pPr>
            <w:r w:rsidRPr="00873165">
              <w:t xml:space="preserve">время отправления, </w:t>
            </w:r>
            <w:proofErr w:type="spellStart"/>
            <w:r w:rsidRPr="00873165">
              <w:t>час</w:t>
            </w:r>
            <w:proofErr w:type="gramStart"/>
            <w:r w:rsidRPr="00873165">
              <w:t>.м</w:t>
            </w:r>
            <w:proofErr w:type="gramEnd"/>
            <w:r w:rsidRPr="00873165">
              <w:t>ин</w:t>
            </w:r>
            <w:proofErr w:type="spellEnd"/>
            <w:r w:rsidRPr="00873165">
              <w:t>.</w:t>
            </w:r>
          </w:p>
        </w:tc>
        <w:tc>
          <w:tcPr>
            <w:tcW w:w="1817" w:type="dxa"/>
            <w:tcBorders>
              <w:top w:val="single" w:sz="4" w:space="0" w:color="auto"/>
              <w:left w:val="single" w:sz="4" w:space="0" w:color="auto"/>
              <w:bottom w:val="nil"/>
              <w:right w:val="nil"/>
            </w:tcBorders>
          </w:tcPr>
          <w:p w:rsidR="00873165" w:rsidRPr="00873165" w:rsidRDefault="00873165" w:rsidP="00873165">
            <w:pPr>
              <w:jc w:val="center"/>
            </w:pPr>
            <w:r w:rsidRPr="00873165">
              <w:t>дни отправления</w:t>
            </w:r>
          </w:p>
        </w:tc>
        <w:tc>
          <w:tcPr>
            <w:tcW w:w="2268" w:type="dxa"/>
            <w:tcBorders>
              <w:top w:val="single" w:sz="4" w:space="0" w:color="auto"/>
              <w:left w:val="single" w:sz="4" w:space="0" w:color="auto"/>
              <w:bottom w:val="nil"/>
            </w:tcBorders>
          </w:tcPr>
          <w:p w:rsidR="00873165" w:rsidRPr="00873165" w:rsidRDefault="00873165" w:rsidP="00873165">
            <w:pPr>
              <w:jc w:val="center"/>
            </w:pPr>
            <w:r w:rsidRPr="00873165">
              <w:t xml:space="preserve">время отправления, </w:t>
            </w:r>
            <w:proofErr w:type="spellStart"/>
            <w:r w:rsidRPr="00873165">
              <w:t>час</w:t>
            </w:r>
            <w:proofErr w:type="gramStart"/>
            <w:r w:rsidRPr="00873165">
              <w:t>.м</w:t>
            </w:r>
            <w:proofErr w:type="gramEnd"/>
            <w:r w:rsidRPr="00873165">
              <w:t>ин</w:t>
            </w:r>
            <w:proofErr w:type="spellEnd"/>
            <w:r w:rsidRPr="00873165">
              <w:t>.</w:t>
            </w:r>
          </w:p>
        </w:tc>
      </w:tr>
      <w:tr w:rsidR="00873165" w:rsidRPr="00873165" w:rsidTr="00873165">
        <w:tc>
          <w:tcPr>
            <w:tcW w:w="2046" w:type="dxa"/>
            <w:tcBorders>
              <w:top w:val="single" w:sz="4" w:space="0" w:color="auto"/>
              <w:bottom w:val="nil"/>
              <w:right w:val="nil"/>
            </w:tcBorders>
            <w:vAlign w:val="bottom"/>
          </w:tcPr>
          <w:p w:rsidR="00873165" w:rsidRPr="00873165" w:rsidRDefault="00873165" w:rsidP="00873165">
            <w:pPr>
              <w:jc w:val="center"/>
            </w:pPr>
            <w:r w:rsidRPr="00873165">
              <w:t>1</w:t>
            </w:r>
          </w:p>
        </w:tc>
        <w:tc>
          <w:tcPr>
            <w:tcW w:w="1782" w:type="dxa"/>
            <w:tcBorders>
              <w:top w:val="single" w:sz="4" w:space="0" w:color="auto"/>
              <w:left w:val="single" w:sz="4" w:space="0" w:color="auto"/>
              <w:bottom w:val="nil"/>
              <w:right w:val="nil"/>
            </w:tcBorders>
            <w:vAlign w:val="bottom"/>
          </w:tcPr>
          <w:p w:rsidR="00873165" w:rsidRPr="00873165" w:rsidRDefault="00873165" w:rsidP="00873165">
            <w:pPr>
              <w:jc w:val="center"/>
            </w:pPr>
            <w:r w:rsidRPr="00873165">
              <w:t>2</w:t>
            </w:r>
          </w:p>
        </w:tc>
        <w:tc>
          <w:tcPr>
            <w:tcW w:w="2293" w:type="dxa"/>
            <w:tcBorders>
              <w:top w:val="single" w:sz="4" w:space="0" w:color="auto"/>
              <w:left w:val="single" w:sz="4" w:space="0" w:color="auto"/>
              <w:bottom w:val="nil"/>
              <w:right w:val="nil"/>
            </w:tcBorders>
            <w:vAlign w:val="bottom"/>
          </w:tcPr>
          <w:p w:rsidR="00873165" w:rsidRPr="00873165" w:rsidRDefault="00873165" w:rsidP="00873165">
            <w:pPr>
              <w:jc w:val="center"/>
            </w:pPr>
            <w:r w:rsidRPr="00873165">
              <w:t>3</w:t>
            </w:r>
          </w:p>
        </w:tc>
        <w:tc>
          <w:tcPr>
            <w:tcW w:w="1817" w:type="dxa"/>
            <w:tcBorders>
              <w:top w:val="single" w:sz="4" w:space="0" w:color="auto"/>
              <w:left w:val="single" w:sz="4" w:space="0" w:color="auto"/>
              <w:bottom w:val="nil"/>
              <w:right w:val="nil"/>
            </w:tcBorders>
            <w:vAlign w:val="bottom"/>
          </w:tcPr>
          <w:p w:rsidR="00873165" w:rsidRPr="00873165" w:rsidRDefault="00873165" w:rsidP="00873165">
            <w:pPr>
              <w:jc w:val="center"/>
            </w:pPr>
            <w:r w:rsidRPr="00873165">
              <w:t>4</w:t>
            </w:r>
          </w:p>
        </w:tc>
        <w:tc>
          <w:tcPr>
            <w:tcW w:w="2268" w:type="dxa"/>
            <w:tcBorders>
              <w:top w:val="single" w:sz="4" w:space="0" w:color="auto"/>
              <w:left w:val="single" w:sz="4" w:space="0" w:color="auto"/>
              <w:bottom w:val="nil"/>
            </w:tcBorders>
            <w:vAlign w:val="bottom"/>
          </w:tcPr>
          <w:p w:rsidR="00873165" w:rsidRPr="00873165" w:rsidRDefault="00873165" w:rsidP="00873165">
            <w:pPr>
              <w:jc w:val="center"/>
            </w:pPr>
            <w:r w:rsidRPr="00873165">
              <w:t>5</w:t>
            </w:r>
          </w:p>
        </w:tc>
      </w:tr>
      <w:tr w:rsidR="00873165" w:rsidRPr="00873165" w:rsidTr="00873165">
        <w:tc>
          <w:tcPr>
            <w:tcW w:w="2046" w:type="dxa"/>
            <w:tcBorders>
              <w:top w:val="single" w:sz="4" w:space="0" w:color="auto"/>
              <w:bottom w:val="nil"/>
              <w:right w:val="nil"/>
            </w:tcBorders>
          </w:tcPr>
          <w:p w:rsidR="00873165" w:rsidRPr="00873165" w:rsidRDefault="00873165" w:rsidP="00873165"/>
        </w:tc>
        <w:tc>
          <w:tcPr>
            <w:tcW w:w="1782" w:type="dxa"/>
            <w:tcBorders>
              <w:top w:val="single" w:sz="4" w:space="0" w:color="auto"/>
              <w:left w:val="single" w:sz="4" w:space="0" w:color="auto"/>
              <w:bottom w:val="nil"/>
              <w:right w:val="nil"/>
            </w:tcBorders>
          </w:tcPr>
          <w:p w:rsidR="00873165" w:rsidRPr="00873165" w:rsidRDefault="00873165" w:rsidP="00873165"/>
        </w:tc>
        <w:tc>
          <w:tcPr>
            <w:tcW w:w="2293" w:type="dxa"/>
            <w:tcBorders>
              <w:top w:val="single" w:sz="4" w:space="0" w:color="auto"/>
              <w:left w:val="single" w:sz="4" w:space="0" w:color="auto"/>
              <w:bottom w:val="nil"/>
              <w:right w:val="nil"/>
            </w:tcBorders>
          </w:tcPr>
          <w:p w:rsidR="00873165" w:rsidRPr="00873165" w:rsidRDefault="00873165" w:rsidP="00873165"/>
        </w:tc>
        <w:tc>
          <w:tcPr>
            <w:tcW w:w="1817" w:type="dxa"/>
            <w:tcBorders>
              <w:top w:val="single" w:sz="4" w:space="0" w:color="auto"/>
              <w:left w:val="single" w:sz="4" w:space="0" w:color="auto"/>
              <w:bottom w:val="nil"/>
              <w:right w:val="nil"/>
            </w:tcBorders>
          </w:tcPr>
          <w:p w:rsidR="00873165" w:rsidRPr="00873165" w:rsidRDefault="00873165" w:rsidP="00873165"/>
        </w:tc>
        <w:tc>
          <w:tcPr>
            <w:tcW w:w="2268" w:type="dxa"/>
            <w:tcBorders>
              <w:top w:val="single" w:sz="4" w:space="0" w:color="auto"/>
              <w:left w:val="single" w:sz="4" w:space="0" w:color="auto"/>
              <w:bottom w:val="nil"/>
            </w:tcBorders>
          </w:tcPr>
          <w:p w:rsidR="00873165" w:rsidRPr="00873165" w:rsidRDefault="00873165" w:rsidP="00873165"/>
        </w:tc>
      </w:tr>
      <w:tr w:rsidR="00873165" w:rsidRPr="00873165" w:rsidTr="00873165">
        <w:tc>
          <w:tcPr>
            <w:tcW w:w="2046" w:type="dxa"/>
            <w:tcBorders>
              <w:top w:val="single" w:sz="4" w:space="0" w:color="auto"/>
              <w:bottom w:val="single" w:sz="4" w:space="0" w:color="auto"/>
              <w:right w:val="nil"/>
            </w:tcBorders>
          </w:tcPr>
          <w:p w:rsidR="00873165" w:rsidRPr="00873165" w:rsidRDefault="00873165" w:rsidP="00873165"/>
        </w:tc>
        <w:tc>
          <w:tcPr>
            <w:tcW w:w="1782" w:type="dxa"/>
            <w:tcBorders>
              <w:top w:val="single" w:sz="4" w:space="0" w:color="auto"/>
              <w:left w:val="single" w:sz="4" w:space="0" w:color="auto"/>
              <w:bottom w:val="single" w:sz="4" w:space="0" w:color="auto"/>
              <w:right w:val="nil"/>
            </w:tcBorders>
          </w:tcPr>
          <w:p w:rsidR="00873165" w:rsidRPr="00873165" w:rsidRDefault="00873165" w:rsidP="00873165"/>
        </w:tc>
        <w:tc>
          <w:tcPr>
            <w:tcW w:w="2293" w:type="dxa"/>
            <w:tcBorders>
              <w:top w:val="single" w:sz="4" w:space="0" w:color="auto"/>
              <w:left w:val="single" w:sz="4" w:space="0" w:color="auto"/>
              <w:bottom w:val="single" w:sz="4" w:space="0" w:color="auto"/>
              <w:right w:val="nil"/>
            </w:tcBorders>
          </w:tcPr>
          <w:p w:rsidR="00873165" w:rsidRPr="00873165" w:rsidRDefault="00873165" w:rsidP="00873165"/>
        </w:tc>
        <w:tc>
          <w:tcPr>
            <w:tcW w:w="1817" w:type="dxa"/>
            <w:tcBorders>
              <w:top w:val="single" w:sz="4" w:space="0" w:color="auto"/>
              <w:left w:val="single" w:sz="4" w:space="0" w:color="auto"/>
              <w:bottom w:val="single" w:sz="4" w:space="0" w:color="auto"/>
              <w:right w:val="nil"/>
            </w:tcBorders>
          </w:tcPr>
          <w:p w:rsidR="00873165" w:rsidRPr="00873165" w:rsidRDefault="00873165" w:rsidP="00873165"/>
        </w:tc>
        <w:tc>
          <w:tcPr>
            <w:tcW w:w="2268" w:type="dxa"/>
            <w:tcBorders>
              <w:top w:val="single" w:sz="4" w:space="0" w:color="auto"/>
              <w:left w:val="single" w:sz="4" w:space="0" w:color="auto"/>
              <w:bottom w:val="single" w:sz="4" w:space="0" w:color="auto"/>
            </w:tcBorders>
          </w:tcPr>
          <w:p w:rsidR="00873165" w:rsidRPr="00873165" w:rsidRDefault="00873165" w:rsidP="00873165"/>
        </w:tc>
      </w:tr>
    </w:tbl>
    <w:p w:rsidR="00873165" w:rsidRPr="00873165" w:rsidRDefault="00873165" w:rsidP="00873165"/>
    <w:p w:rsidR="00873165" w:rsidRPr="00873165" w:rsidRDefault="00873165" w:rsidP="00873165">
      <w:r w:rsidRPr="00873165">
        <w:t>Настоящей заявкой подтверждаю, что в отношении __________________________</w:t>
      </w:r>
    </w:p>
    <w:p w:rsidR="00873165" w:rsidRPr="00873165" w:rsidRDefault="00873165" w:rsidP="00873165">
      <w:r w:rsidRPr="00873165">
        <w:t>______________________________________________________________________</w:t>
      </w:r>
    </w:p>
    <w:p w:rsidR="00873165" w:rsidRPr="00873165" w:rsidRDefault="00873165" w:rsidP="00873165">
      <w:pPr>
        <w:jc w:val="center"/>
      </w:pPr>
      <w:r w:rsidRPr="00873165">
        <w:t>(наименование юридического лица, Ф.И.О. индивидуального предпринимателя, участников договора простого товарищества)</w:t>
      </w:r>
    </w:p>
    <w:p w:rsidR="00873165" w:rsidRPr="00873165" w:rsidRDefault="00873165" w:rsidP="00873165">
      <w:r w:rsidRPr="00873165">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873165" w:rsidRPr="00873165" w:rsidRDefault="00873165" w:rsidP="00873165"/>
    <w:p w:rsidR="00873165" w:rsidRPr="00873165" w:rsidRDefault="00873165" w:rsidP="00873165">
      <w:r w:rsidRPr="00873165">
        <w:t xml:space="preserve">________________/___________________________/___________________/ </w:t>
      </w:r>
    </w:p>
    <w:p w:rsidR="00873165" w:rsidRPr="00873165" w:rsidRDefault="00873165" w:rsidP="00873165">
      <w:r w:rsidRPr="00873165">
        <w:t>(дата)</w:t>
      </w:r>
      <w:r w:rsidRPr="00873165">
        <w:tab/>
      </w:r>
      <w:r w:rsidRPr="00873165">
        <w:tab/>
      </w:r>
      <w:r w:rsidRPr="00873165">
        <w:tab/>
      </w:r>
      <w:r w:rsidRPr="00873165">
        <w:tab/>
      </w:r>
      <w:r w:rsidRPr="00873165">
        <w:tab/>
        <w:t>(Ф.И.О.)</w:t>
      </w:r>
      <w:r w:rsidRPr="00873165">
        <w:tab/>
      </w:r>
      <w:r w:rsidRPr="00873165">
        <w:tab/>
      </w:r>
      <w:r w:rsidRPr="00873165">
        <w:tab/>
      </w:r>
      <w:r w:rsidRPr="00873165">
        <w:tab/>
        <w:t>(подпись)</w:t>
      </w:r>
    </w:p>
    <w:p w:rsidR="00873165" w:rsidRPr="00873165" w:rsidRDefault="00873165" w:rsidP="00873165">
      <w:r w:rsidRPr="00873165">
        <w:t>М. П. (при наличии)</w:t>
      </w:r>
    </w:p>
    <w:p w:rsidR="00873165" w:rsidRPr="00873165" w:rsidRDefault="00873165" w:rsidP="00873165">
      <w:r w:rsidRPr="00873165">
        <w:t>_____________________________</w:t>
      </w:r>
    </w:p>
    <w:p w:rsidR="00873165" w:rsidRPr="00873165" w:rsidRDefault="00873165" w:rsidP="00873165">
      <w:r w:rsidRPr="00873165">
        <w:t>* В случае</w:t>
      </w:r>
      <w:proofErr w:type="gramStart"/>
      <w:r w:rsidRPr="00873165">
        <w:t>,</w:t>
      </w:r>
      <w:proofErr w:type="gramEnd"/>
      <w:r w:rsidRPr="00873165">
        <w:t xml:space="preserve">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873165" w:rsidRPr="00873165" w:rsidRDefault="00873165" w:rsidP="00873165">
      <w:pPr>
        <w:pStyle w:val="ConsPlusNormal"/>
        <w:ind w:firstLine="0"/>
        <w:jc w:val="both"/>
        <w:rPr>
          <w:rFonts w:ascii="Times New Roman" w:hAnsi="Times New Roman" w:cs="Times New Roman"/>
        </w:rPr>
      </w:pPr>
    </w:p>
    <w:p w:rsidR="00873165" w:rsidRPr="00873165" w:rsidRDefault="00873165" w:rsidP="00873165">
      <w:pPr>
        <w:pStyle w:val="ConsPlusNormal"/>
        <w:ind w:firstLine="0"/>
        <w:jc w:val="both"/>
        <w:rPr>
          <w:rFonts w:ascii="Times New Roman" w:hAnsi="Times New Roman" w:cs="Times New Roman"/>
        </w:rPr>
        <w:sectPr w:rsidR="00873165" w:rsidRPr="00873165" w:rsidSect="00873165">
          <w:headerReference w:type="default" r:id="rId14"/>
          <w:pgSz w:w="11906" w:h="16838"/>
          <w:pgMar w:top="1134" w:right="851" w:bottom="993" w:left="1134" w:header="709" w:footer="709" w:gutter="0"/>
          <w:cols w:space="708"/>
          <w:docGrid w:linePitch="360"/>
        </w:sectPr>
      </w:pPr>
    </w:p>
    <w:p w:rsidR="00873165" w:rsidRPr="00873165" w:rsidRDefault="00873165" w:rsidP="00873165">
      <w:pPr>
        <w:pStyle w:val="ConsPlusNormal"/>
        <w:ind w:firstLine="0"/>
        <w:jc w:val="both"/>
        <w:rPr>
          <w:rFonts w:ascii="Times New Roman" w:hAnsi="Times New Roman" w:cs="Times New Roman"/>
        </w:rPr>
      </w:pPr>
    </w:p>
    <w:p w:rsidR="00873165" w:rsidRPr="00873165" w:rsidRDefault="00873165" w:rsidP="00873165">
      <w:pPr>
        <w:pStyle w:val="aa"/>
        <w:widowControl w:val="0"/>
        <w:ind w:left="5103"/>
        <w:rPr>
          <w:b/>
        </w:rPr>
      </w:pPr>
      <w:r w:rsidRPr="00873165">
        <w:rPr>
          <w:b/>
        </w:rPr>
        <w:t>Приложение № 3</w:t>
      </w:r>
    </w:p>
    <w:p w:rsidR="00873165" w:rsidRPr="00873165" w:rsidRDefault="00873165" w:rsidP="00873165">
      <w:pPr>
        <w:pStyle w:val="aa"/>
        <w:widowControl w:val="0"/>
        <w:ind w:left="5103"/>
        <w:rPr>
          <w:b/>
        </w:rPr>
      </w:pPr>
      <w:bookmarkStart w:id="19" w:name="_Toc442706885"/>
      <w:r w:rsidRPr="00873165">
        <w:rPr>
          <w:b/>
        </w:rPr>
        <w:t>Инструкция по заполнению заявки на участие в открытом конкурсе</w:t>
      </w:r>
      <w:bookmarkEnd w:id="19"/>
    </w:p>
    <w:p w:rsidR="00873165" w:rsidRPr="00873165" w:rsidRDefault="00873165" w:rsidP="00873165">
      <w:pPr>
        <w:widowControl w:val="0"/>
      </w:pPr>
    </w:p>
    <w:p w:rsidR="00873165" w:rsidRPr="00873165" w:rsidRDefault="00873165" w:rsidP="00873165">
      <w:pPr>
        <w:pStyle w:val="a3"/>
        <w:widowControl w:val="0"/>
        <w:spacing w:before="0" w:beforeAutospacing="0" w:after="0"/>
        <w:jc w:val="center"/>
        <w:rPr>
          <w:b/>
          <w:sz w:val="20"/>
          <w:szCs w:val="20"/>
        </w:rPr>
      </w:pPr>
      <w:r w:rsidRPr="00873165">
        <w:rPr>
          <w:b/>
          <w:sz w:val="20"/>
          <w:szCs w:val="20"/>
        </w:rPr>
        <w:t xml:space="preserve">И Н С Т </w:t>
      </w:r>
      <w:proofErr w:type="gramStart"/>
      <w:r w:rsidRPr="00873165">
        <w:rPr>
          <w:b/>
          <w:sz w:val="20"/>
          <w:szCs w:val="20"/>
        </w:rPr>
        <w:t>Р</w:t>
      </w:r>
      <w:proofErr w:type="gramEnd"/>
      <w:r w:rsidRPr="00873165">
        <w:rPr>
          <w:b/>
          <w:sz w:val="20"/>
          <w:szCs w:val="20"/>
        </w:rPr>
        <w:t xml:space="preserve"> У К Ц И Я</w:t>
      </w:r>
    </w:p>
    <w:p w:rsidR="00873165" w:rsidRPr="00873165" w:rsidRDefault="00873165" w:rsidP="00873165">
      <w:pPr>
        <w:pStyle w:val="a3"/>
        <w:widowControl w:val="0"/>
        <w:spacing w:before="0" w:beforeAutospacing="0" w:after="0"/>
        <w:jc w:val="center"/>
        <w:rPr>
          <w:b/>
          <w:sz w:val="20"/>
          <w:szCs w:val="20"/>
        </w:rPr>
      </w:pPr>
      <w:r w:rsidRPr="00873165">
        <w:rPr>
          <w:b/>
          <w:sz w:val="20"/>
          <w:szCs w:val="20"/>
        </w:rPr>
        <w:t>по заполнению заявки на участие в открытом конкурсе</w:t>
      </w:r>
    </w:p>
    <w:p w:rsidR="00873165" w:rsidRPr="00873165" w:rsidRDefault="00873165" w:rsidP="00873165">
      <w:pPr>
        <w:widowControl w:val="0"/>
      </w:pPr>
    </w:p>
    <w:p w:rsidR="00873165" w:rsidRPr="00873165" w:rsidRDefault="00873165" w:rsidP="00873165">
      <w:pPr>
        <w:widowControl w:val="0"/>
        <w:ind w:firstLine="708"/>
      </w:pPr>
      <w:r w:rsidRPr="00873165">
        <w:t xml:space="preserve">1. Заявка на участие в открытом конкурсе составляется заявителем на бумажном носителе в письменной форме. </w:t>
      </w:r>
    </w:p>
    <w:p w:rsidR="00873165" w:rsidRPr="00873165" w:rsidRDefault="00873165" w:rsidP="00873165">
      <w:pPr>
        <w:widowControl w:val="0"/>
        <w:ind w:firstLine="708"/>
      </w:pPr>
      <w:r w:rsidRPr="00873165">
        <w:t>2. В графе «1. Наименование юридического лица» указывается:</w:t>
      </w:r>
    </w:p>
    <w:p w:rsidR="00873165" w:rsidRPr="00873165" w:rsidRDefault="00873165" w:rsidP="00873165">
      <w:pPr>
        <w:widowControl w:val="0"/>
        <w:ind w:firstLine="708"/>
      </w:pPr>
      <w:proofErr w:type="gramStart"/>
      <w:r w:rsidRPr="00873165">
        <w:t>1) полное и (в случае, если имеется) сокращенное наименование, в том числе фирменное наименование, и организационно-правовая форма юридического лица;</w:t>
      </w:r>
      <w:proofErr w:type="gramEnd"/>
    </w:p>
    <w:p w:rsidR="00873165" w:rsidRPr="00873165" w:rsidRDefault="00873165" w:rsidP="00873165">
      <w:pPr>
        <w:widowControl w:val="0"/>
        <w:ind w:firstLine="708"/>
      </w:pPr>
      <w:r w:rsidRPr="00873165">
        <w:t>2) фамилия, имя и (в случае, если имеется) отчество индивидуального предпринимателя, данные документа, удостоверяющего его личность.</w:t>
      </w:r>
    </w:p>
    <w:p w:rsidR="00873165" w:rsidRPr="00873165" w:rsidRDefault="00873165" w:rsidP="00873165">
      <w:pPr>
        <w:widowControl w:val="0"/>
        <w:ind w:firstLine="708"/>
        <w:rPr>
          <w:bCs/>
        </w:rPr>
      </w:pPr>
      <w:r w:rsidRPr="00873165">
        <w:rPr>
          <w:bCs/>
        </w:rPr>
        <w:t xml:space="preserve">3) </w:t>
      </w:r>
      <w:r w:rsidRPr="00873165">
        <w:t xml:space="preserve">В случае,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w:t>
      </w:r>
      <w:hyperlink w:anchor="P41" w:history="1">
        <w:r w:rsidRPr="00873165">
          <w:t>пунктами 1</w:t>
        </w:r>
      </w:hyperlink>
      <w:r w:rsidRPr="00873165">
        <w:t xml:space="preserve">, </w:t>
      </w:r>
      <w:hyperlink w:anchor="P42" w:history="1">
        <w:r w:rsidRPr="00873165">
          <w:t>2</w:t>
        </w:r>
      </w:hyperlink>
      <w:r w:rsidRPr="00873165">
        <w:t xml:space="preserve">, </w:t>
      </w:r>
      <w:hyperlink w:anchor="P43" w:history="1">
        <w:r w:rsidRPr="00873165">
          <w:t>3</w:t>
        </w:r>
      </w:hyperlink>
      <w:r w:rsidRPr="00873165">
        <w:t xml:space="preserve">, </w:t>
      </w:r>
      <w:hyperlink w:anchor="P44" w:history="1">
        <w:r w:rsidRPr="00873165">
          <w:t>4</w:t>
        </w:r>
      </w:hyperlink>
      <w:r w:rsidRPr="00873165">
        <w:t xml:space="preserve">, </w:t>
      </w:r>
      <w:hyperlink w:anchor="P74" w:history="1">
        <w:r w:rsidRPr="00873165">
          <w:t>5</w:t>
        </w:r>
      </w:hyperlink>
      <w:r w:rsidRPr="00873165">
        <w:t xml:space="preserve">, </w:t>
      </w:r>
      <w:hyperlink w:anchor="P75" w:history="1">
        <w:r w:rsidRPr="00873165">
          <w:t>6</w:t>
        </w:r>
      </w:hyperlink>
      <w:r w:rsidRPr="00873165">
        <w:t>, указываются в отношении каждого участника договора простого товарищества.</w:t>
      </w:r>
    </w:p>
    <w:p w:rsidR="00873165" w:rsidRPr="00873165" w:rsidRDefault="00873165" w:rsidP="00873165">
      <w:pPr>
        <w:widowControl w:val="0"/>
        <w:ind w:firstLine="708"/>
      </w:pPr>
      <w:r w:rsidRPr="00873165">
        <w:t>4. Наименование муниципального маршрута (маршрутов) регулярных перевозок, порядковый номер маршрута (маршрутов), наименование остановочных пунктов должны совпадать с данными приложения № 1 к настоящей конкурсной документации.</w:t>
      </w:r>
    </w:p>
    <w:p w:rsidR="00873165" w:rsidRPr="00873165" w:rsidRDefault="00873165" w:rsidP="00873165">
      <w:pPr>
        <w:widowControl w:val="0"/>
        <w:ind w:firstLine="708"/>
      </w:pPr>
      <w:r w:rsidRPr="00873165">
        <w:rPr>
          <w:bCs/>
        </w:rPr>
        <w:t>5. Д</w:t>
      </w:r>
      <w:r w:rsidRPr="00873165">
        <w:t xml:space="preserve">ни отправления, в которые транспортные средства отправляются из соответствующего остановочного пункта (ежедневно, ежедневно, кроме отдельных дней недели, по четным дням, по нечетным дням, по конкретным дням недели, через день и тому прочее) раздельно для перевозок в </w:t>
      </w:r>
      <w:hyperlink w:anchor="Par249" w:tooltip="дни отправления" w:history="1">
        <w:r w:rsidRPr="00873165">
          <w:t>прямом</w:t>
        </w:r>
      </w:hyperlink>
      <w:r w:rsidRPr="00873165">
        <w:t xml:space="preserve"> и </w:t>
      </w:r>
      <w:hyperlink w:anchor="Par251" w:tooltip="дни отправления" w:history="1">
        <w:r w:rsidRPr="00873165">
          <w:t>обратном</w:t>
        </w:r>
      </w:hyperlink>
      <w:r w:rsidRPr="00873165">
        <w:t xml:space="preserve"> направлениях. </w:t>
      </w:r>
      <w:proofErr w:type="gramStart"/>
      <w:r w:rsidRPr="00873165">
        <w:t>При наличии помимо рейсов с ежедневным отправлением также дополнительных рейсов, отправляемых в отдельные дни недели, например, в воскресенье, делается запись «ежедневно, доп. воскресенье»).</w:t>
      </w:r>
      <w:proofErr w:type="gramEnd"/>
    </w:p>
    <w:p w:rsidR="00873165" w:rsidRPr="00873165" w:rsidRDefault="00873165" w:rsidP="00873165">
      <w:pPr>
        <w:widowControl w:val="0"/>
        <w:ind w:firstLine="708"/>
        <w:rPr>
          <w:bCs/>
        </w:rPr>
      </w:pPr>
      <w:r w:rsidRPr="00873165">
        <w:t xml:space="preserve">6. Время отправления каждого рейса раздельно для перевозок в </w:t>
      </w:r>
      <w:hyperlink w:anchor="Par250" w:tooltip="время отправления, час:мин." w:history="1">
        <w:r w:rsidRPr="00873165">
          <w:t>прямом</w:t>
        </w:r>
      </w:hyperlink>
      <w:r w:rsidRPr="00873165">
        <w:t xml:space="preserve"> и </w:t>
      </w:r>
      <w:hyperlink w:anchor="Par252" w:tooltip="время отправления, час:мин." w:history="1">
        <w:r w:rsidRPr="00873165">
          <w:t>обратном</w:t>
        </w:r>
      </w:hyperlink>
      <w:r w:rsidRPr="00873165">
        <w:t xml:space="preserve"> направлениях. При наличии помимо рейсов с ежедневным отправлением также дополнительных рейсов, отправляемых в отдельные дни недели, указывается время прибытия/отправления дополнительного рейса и в скобках соответствующие дни недели.</w:t>
      </w:r>
    </w:p>
    <w:p w:rsidR="00873165" w:rsidRPr="00873165" w:rsidRDefault="00873165" w:rsidP="00873165">
      <w:pPr>
        <w:pStyle w:val="ConsPlusNormal"/>
        <w:ind w:firstLine="708"/>
        <w:jc w:val="both"/>
        <w:rPr>
          <w:rFonts w:ascii="Times New Roman" w:hAnsi="Times New Roman" w:cs="Times New Roman"/>
        </w:rPr>
      </w:pPr>
      <w:r w:rsidRPr="00873165">
        <w:rPr>
          <w:rFonts w:ascii="Times New Roman" w:hAnsi="Times New Roman" w:cs="Times New Roman"/>
        </w:rPr>
        <w:t xml:space="preserve">7. </w:t>
      </w:r>
      <w:proofErr w:type="gramStart"/>
      <w:r w:rsidRPr="00873165">
        <w:rPr>
          <w:rFonts w:ascii="Times New Roman" w:hAnsi="Times New Roman" w:cs="Times New Roman"/>
        </w:rPr>
        <w:t>При указании дней отправления транспортных средств из остановочных пунктов допускается использование следующих сокращенных наименований дней недели: «пн.» (понедельник), «вт.» (вторник), «ср.» (среда), «чт.» (четверг), «пт.» (пятница), «сб.» (суббота), «вс.» (воскресенье).</w:t>
      </w:r>
      <w:proofErr w:type="gramEnd"/>
    </w:p>
    <w:p w:rsidR="00873165" w:rsidRPr="00873165" w:rsidRDefault="00873165" w:rsidP="00873165">
      <w:pPr>
        <w:pStyle w:val="ConsPlusNormal"/>
        <w:ind w:firstLine="708"/>
        <w:jc w:val="both"/>
        <w:rPr>
          <w:rFonts w:ascii="Times New Roman" w:hAnsi="Times New Roman" w:cs="Times New Roman"/>
          <w:bCs/>
        </w:rPr>
      </w:pPr>
      <w:r w:rsidRPr="00873165">
        <w:rPr>
          <w:rFonts w:ascii="Times New Roman" w:hAnsi="Times New Roman" w:cs="Times New Roman"/>
          <w:bCs/>
        </w:rPr>
        <w:t>8. Заявка на участие в открытом конкурсе подписывается заявителем либо его уполномоченным лицом.</w:t>
      </w:r>
    </w:p>
    <w:p w:rsidR="00873165" w:rsidRPr="00873165" w:rsidRDefault="00873165" w:rsidP="00873165">
      <w:pPr>
        <w:widowControl w:val="0"/>
      </w:pPr>
    </w:p>
    <w:p w:rsidR="00873165" w:rsidRPr="00873165" w:rsidRDefault="00873165" w:rsidP="00873165">
      <w:pPr>
        <w:widowControl w:val="0"/>
        <w:sectPr w:rsidR="00873165" w:rsidRPr="00873165" w:rsidSect="00873165">
          <w:pgSz w:w="11906" w:h="16838"/>
          <w:pgMar w:top="0" w:right="567" w:bottom="1134" w:left="1701" w:header="709" w:footer="709" w:gutter="0"/>
          <w:cols w:space="708"/>
          <w:docGrid w:linePitch="360"/>
        </w:sectPr>
      </w:pPr>
    </w:p>
    <w:p w:rsidR="00873165" w:rsidRPr="00873165" w:rsidRDefault="00873165" w:rsidP="00873165">
      <w:pPr>
        <w:widowControl w:val="0"/>
      </w:pPr>
    </w:p>
    <w:p w:rsidR="00873165" w:rsidRPr="00873165" w:rsidRDefault="00873165" w:rsidP="00873165">
      <w:pPr>
        <w:pStyle w:val="aa"/>
        <w:widowControl w:val="0"/>
        <w:ind w:left="5103"/>
        <w:rPr>
          <w:b/>
        </w:rPr>
      </w:pPr>
      <w:r w:rsidRPr="00873165">
        <w:rPr>
          <w:b/>
        </w:rPr>
        <w:t>Приложение № 4</w:t>
      </w:r>
      <w:bookmarkStart w:id="20" w:name="_Toc442706887"/>
    </w:p>
    <w:p w:rsidR="00873165" w:rsidRPr="00873165" w:rsidRDefault="00873165" w:rsidP="00873165">
      <w:pPr>
        <w:pStyle w:val="aa"/>
        <w:widowControl w:val="0"/>
        <w:ind w:left="5103"/>
        <w:rPr>
          <w:b/>
        </w:rPr>
      </w:pPr>
      <w:r w:rsidRPr="00873165">
        <w:rPr>
          <w:b/>
        </w:rPr>
        <w:t>Форма бланка описи документов</w:t>
      </w:r>
      <w:bookmarkEnd w:id="20"/>
    </w:p>
    <w:p w:rsidR="00873165" w:rsidRPr="00873165" w:rsidRDefault="00873165" w:rsidP="00873165">
      <w:pPr>
        <w:widowControl w:val="0"/>
      </w:pPr>
    </w:p>
    <w:p w:rsidR="00873165" w:rsidRPr="00873165" w:rsidRDefault="00873165" w:rsidP="00873165">
      <w:pPr>
        <w:widowControl w:val="0"/>
        <w:jc w:val="center"/>
        <w:rPr>
          <w:b/>
        </w:rPr>
      </w:pPr>
      <w:r w:rsidRPr="00873165">
        <w:rPr>
          <w:b/>
        </w:rPr>
        <w:t xml:space="preserve">О </w:t>
      </w:r>
      <w:proofErr w:type="gramStart"/>
      <w:r w:rsidRPr="00873165">
        <w:rPr>
          <w:b/>
        </w:rPr>
        <w:t>П</w:t>
      </w:r>
      <w:proofErr w:type="gramEnd"/>
      <w:r w:rsidRPr="00873165">
        <w:rPr>
          <w:b/>
        </w:rPr>
        <w:t xml:space="preserve"> И С Ь  Д О К У М Е Н Т О В</w:t>
      </w:r>
    </w:p>
    <w:p w:rsidR="00873165" w:rsidRPr="00873165" w:rsidRDefault="00873165" w:rsidP="00873165">
      <w:pPr>
        <w:widowControl w:val="0"/>
        <w:jc w:val="center"/>
        <w:rPr>
          <w:b/>
        </w:rPr>
      </w:pPr>
      <w:r w:rsidRPr="00873165">
        <w:rPr>
          <w:b/>
        </w:rPr>
        <w:t>представляемых для 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873165" w:rsidRPr="00873165" w:rsidRDefault="00873165" w:rsidP="00873165">
      <w:pPr>
        <w:widowControl w:val="0"/>
      </w:pPr>
    </w:p>
    <w:p w:rsidR="00873165" w:rsidRPr="00873165" w:rsidRDefault="00873165" w:rsidP="00873165">
      <w:pPr>
        <w:widowControl w:val="0"/>
      </w:pPr>
      <w:r w:rsidRPr="00873165">
        <w:t>Настоящим подтверждает, что для участия __________________________</w:t>
      </w:r>
    </w:p>
    <w:p w:rsidR="00873165" w:rsidRPr="00873165" w:rsidRDefault="00873165" w:rsidP="00873165">
      <w:pPr>
        <w:widowControl w:val="0"/>
      </w:pPr>
      <w:r w:rsidRPr="00873165">
        <w:t>____________________________________________________________________</w:t>
      </w:r>
    </w:p>
    <w:p w:rsidR="00873165" w:rsidRPr="00873165" w:rsidRDefault="00873165" w:rsidP="00873165">
      <w:pPr>
        <w:widowControl w:val="0"/>
        <w:ind w:left="2124"/>
      </w:pPr>
      <w:r w:rsidRPr="00873165">
        <w:t>(наименование заявителя)</w:t>
      </w:r>
    </w:p>
    <w:p w:rsidR="00873165" w:rsidRPr="00873165" w:rsidRDefault="00873165" w:rsidP="00873165">
      <w:pPr>
        <w:widowControl w:val="0"/>
      </w:pPr>
      <w:r w:rsidRPr="00873165">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нами направляются ниже перечисленные документы:</w:t>
      </w:r>
    </w:p>
    <w:p w:rsidR="00873165" w:rsidRPr="00873165" w:rsidRDefault="00873165" w:rsidP="00873165">
      <w:pPr>
        <w:widowControl w:val="0"/>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7"/>
        <w:gridCol w:w="1275"/>
        <w:gridCol w:w="958"/>
      </w:tblGrid>
      <w:tr w:rsidR="00873165" w:rsidRPr="00873165" w:rsidTr="00873165">
        <w:tc>
          <w:tcPr>
            <w:tcW w:w="271" w:type="pct"/>
            <w:shd w:val="pct5" w:color="000000" w:fill="FFFFFF"/>
            <w:vAlign w:val="center"/>
          </w:tcPr>
          <w:p w:rsidR="00873165" w:rsidRPr="00873165" w:rsidRDefault="00873165" w:rsidP="00873165">
            <w:pPr>
              <w:widowControl w:val="0"/>
              <w:jc w:val="center"/>
            </w:pPr>
            <w:r w:rsidRPr="00873165">
              <w:t xml:space="preserve">№ </w:t>
            </w:r>
            <w:proofErr w:type="gramStart"/>
            <w:r w:rsidRPr="00873165">
              <w:t>п</w:t>
            </w:r>
            <w:proofErr w:type="gramEnd"/>
            <w:r w:rsidRPr="00873165">
              <w:t>/п</w:t>
            </w:r>
          </w:p>
        </w:tc>
        <w:tc>
          <w:tcPr>
            <w:tcW w:w="3596" w:type="pct"/>
            <w:shd w:val="pct5" w:color="000000" w:fill="FFFFFF"/>
            <w:vAlign w:val="center"/>
          </w:tcPr>
          <w:p w:rsidR="00873165" w:rsidRPr="00873165" w:rsidRDefault="00873165" w:rsidP="00873165">
            <w:pPr>
              <w:widowControl w:val="0"/>
              <w:jc w:val="center"/>
            </w:pPr>
            <w:r w:rsidRPr="00873165">
              <w:t>Наименование</w:t>
            </w:r>
          </w:p>
        </w:tc>
        <w:tc>
          <w:tcPr>
            <w:tcW w:w="647" w:type="pct"/>
            <w:shd w:val="pct5" w:color="000000" w:fill="FFFFFF"/>
            <w:vAlign w:val="center"/>
          </w:tcPr>
          <w:p w:rsidR="00873165" w:rsidRPr="00873165" w:rsidRDefault="00873165" w:rsidP="00873165">
            <w:pPr>
              <w:widowControl w:val="0"/>
              <w:jc w:val="center"/>
            </w:pPr>
            <w:r w:rsidRPr="00873165">
              <w:t>Номера страниц</w:t>
            </w:r>
          </w:p>
        </w:tc>
        <w:tc>
          <w:tcPr>
            <w:tcW w:w="486" w:type="pct"/>
            <w:shd w:val="pct5" w:color="000000" w:fill="FFFFFF"/>
            <w:vAlign w:val="center"/>
          </w:tcPr>
          <w:p w:rsidR="00873165" w:rsidRPr="00873165" w:rsidRDefault="00873165" w:rsidP="00873165">
            <w:pPr>
              <w:widowControl w:val="0"/>
              <w:jc w:val="center"/>
            </w:pPr>
            <w:r w:rsidRPr="00873165">
              <w:t>Кол-во</w:t>
            </w:r>
          </w:p>
          <w:p w:rsidR="00873165" w:rsidRPr="00873165" w:rsidRDefault="00873165" w:rsidP="00873165">
            <w:pPr>
              <w:widowControl w:val="0"/>
              <w:jc w:val="center"/>
            </w:pPr>
            <w:r w:rsidRPr="00873165">
              <w:t>страниц</w:t>
            </w:r>
          </w:p>
        </w:tc>
      </w:tr>
      <w:tr w:rsidR="00873165" w:rsidRPr="00873165" w:rsidTr="00873165">
        <w:tc>
          <w:tcPr>
            <w:tcW w:w="271" w:type="pct"/>
            <w:vAlign w:val="center"/>
          </w:tcPr>
          <w:p w:rsidR="00873165" w:rsidRPr="00873165" w:rsidRDefault="00873165" w:rsidP="00873165">
            <w:pPr>
              <w:widowControl w:val="0"/>
              <w:jc w:val="center"/>
            </w:pPr>
            <w:r w:rsidRPr="00873165">
              <w:t>1</w:t>
            </w:r>
          </w:p>
        </w:tc>
        <w:tc>
          <w:tcPr>
            <w:tcW w:w="3596" w:type="pct"/>
            <w:tcBorders>
              <w:bottom w:val="single" w:sz="4" w:space="0" w:color="auto"/>
            </w:tcBorders>
            <w:vAlign w:val="center"/>
          </w:tcPr>
          <w:p w:rsidR="00873165" w:rsidRPr="00873165" w:rsidRDefault="00873165" w:rsidP="00873165">
            <w:pPr>
              <w:widowControl w:val="0"/>
              <w:jc w:val="center"/>
            </w:pPr>
          </w:p>
        </w:tc>
        <w:tc>
          <w:tcPr>
            <w:tcW w:w="647" w:type="pct"/>
            <w:vAlign w:val="center"/>
          </w:tcPr>
          <w:p w:rsidR="00873165" w:rsidRPr="00873165" w:rsidRDefault="00873165" w:rsidP="00873165">
            <w:pPr>
              <w:widowControl w:val="0"/>
              <w:jc w:val="center"/>
            </w:pPr>
          </w:p>
        </w:tc>
        <w:tc>
          <w:tcPr>
            <w:tcW w:w="486" w:type="pct"/>
            <w:vAlign w:val="center"/>
          </w:tcPr>
          <w:p w:rsidR="00873165" w:rsidRPr="00873165" w:rsidRDefault="00873165" w:rsidP="00873165">
            <w:pPr>
              <w:widowControl w:val="0"/>
              <w:jc w:val="center"/>
            </w:pPr>
          </w:p>
        </w:tc>
      </w:tr>
      <w:tr w:rsidR="00873165" w:rsidRPr="00873165" w:rsidTr="00873165">
        <w:tc>
          <w:tcPr>
            <w:tcW w:w="271" w:type="pct"/>
            <w:tcBorders>
              <w:right w:val="single" w:sz="4" w:space="0" w:color="auto"/>
            </w:tcBorders>
            <w:vAlign w:val="center"/>
          </w:tcPr>
          <w:p w:rsidR="00873165" w:rsidRPr="00873165" w:rsidRDefault="00873165" w:rsidP="00873165">
            <w:pPr>
              <w:widowControl w:val="0"/>
              <w:jc w:val="center"/>
            </w:pPr>
            <w:r w:rsidRPr="00873165">
              <w:t>2</w:t>
            </w:r>
          </w:p>
        </w:tc>
        <w:tc>
          <w:tcPr>
            <w:tcW w:w="3596" w:type="pct"/>
            <w:tcBorders>
              <w:top w:val="single" w:sz="4" w:space="0" w:color="auto"/>
              <w:left w:val="single" w:sz="4" w:space="0" w:color="auto"/>
              <w:bottom w:val="single" w:sz="4" w:space="0" w:color="auto"/>
              <w:right w:val="single" w:sz="4" w:space="0" w:color="auto"/>
            </w:tcBorders>
            <w:vAlign w:val="center"/>
          </w:tcPr>
          <w:p w:rsidR="00873165" w:rsidRPr="00873165" w:rsidRDefault="00873165" w:rsidP="00873165">
            <w:pPr>
              <w:widowControl w:val="0"/>
              <w:jc w:val="center"/>
            </w:pPr>
          </w:p>
        </w:tc>
        <w:tc>
          <w:tcPr>
            <w:tcW w:w="647" w:type="pct"/>
            <w:tcBorders>
              <w:left w:val="single" w:sz="4" w:space="0" w:color="auto"/>
            </w:tcBorders>
            <w:vAlign w:val="center"/>
          </w:tcPr>
          <w:p w:rsidR="00873165" w:rsidRPr="00873165" w:rsidRDefault="00873165" w:rsidP="00873165">
            <w:pPr>
              <w:widowControl w:val="0"/>
              <w:jc w:val="center"/>
            </w:pPr>
          </w:p>
        </w:tc>
        <w:tc>
          <w:tcPr>
            <w:tcW w:w="486" w:type="pct"/>
            <w:tcBorders>
              <w:left w:val="single" w:sz="4" w:space="0" w:color="auto"/>
            </w:tcBorders>
            <w:vAlign w:val="center"/>
          </w:tcPr>
          <w:p w:rsidR="00873165" w:rsidRPr="00873165" w:rsidRDefault="00873165" w:rsidP="00873165">
            <w:pPr>
              <w:widowControl w:val="0"/>
              <w:jc w:val="center"/>
            </w:pPr>
          </w:p>
        </w:tc>
      </w:tr>
      <w:tr w:rsidR="00873165" w:rsidRPr="00873165" w:rsidTr="00873165">
        <w:tc>
          <w:tcPr>
            <w:tcW w:w="271" w:type="pct"/>
            <w:tcBorders>
              <w:right w:val="single" w:sz="4" w:space="0" w:color="auto"/>
            </w:tcBorders>
            <w:vAlign w:val="center"/>
          </w:tcPr>
          <w:p w:rsidR="00873165" w:rsidRPr="00873165" w:rsidRDefault="00873165" w:rsidP="00873165">
            <w:pPr>
              <w:widowControl w:val="0"/>
              <w:jc w:val="center"/>
            </w:pPr>
            <w:r w:rsidRPr="00873165">
              <w:t>3</w:t>
            </w:r>
          </w:p>
        </w:tc>
        <w:tc>
          <w:tcPr>
            <w:tcW w:w="3596" w:type="pct"/>
            <w:tcBorders>
              <w:top w:val="single" w:sz="4" w:space="0" w:color="auto"/>
              <w:left w:val="single" w:sz="4" w:space="0" w:color="auto"/>
              <w:bottom w:val="single" w:sz="4" w:space="0" w:color="auto"/>
              <w:right w:val="single" w:sz="4" w:space="0" w:color="auto"/>
            </w:tcBorders>
            <w:vAlign w:val="center"/>
          </w:tcPr>
          <w:p w:rsidR="00873165" w:rsidRPr="00873165" w:rsidRDefault="00873165" w:rsidP="00873165">
            <w:pPr>
              <w:widowControl w:val="0"/>
              <w:jc w:val="center"/>
            </w:pPr>
          </w:p>
        </w:tc>
        <w:tc>
          <w:tcPr>
            <w:tcW w:w="647" w:type="pct"/>
            <w:tcBorders>
              <w:left w:val="single" w:sz="4" w:space="0" w:color="auto"/>
            </w:tcBorders>
            <w:vAlign w:val="center"/>
          </w:tcPr>
          <w:p w:rsidR="00873165" w:rsidRPr="00873165" w:rsidRDefault="00873165" w:rsidP="00873165">
            <w:pPr>
              <w:widowControl w:val="0"/>
              <w:jc w:val="center"/>
            </w:pPr>
          </w:p>
        </w:tc>
        <w:tc>
          <w:tcPr>
            <w:tcW w:w="486" w:type="pct"/>
            <w:tcBorders>
              <w:left w:val="single" w:sz="4" w:space="0" w:color="auto"/>
            </w:tcBorders>
            <w:vAlign w:val="center"/>
          </w:tcPr>
          <w:p w:rsidR="00873165" w:rsidRPr="00873165" w:rsidRDefault="00873165" w:rsidP="00873165">
            <w:pPr>
              <w:widowControl w:val="0"/>
              <w:jc w:val="center"/>
            </w:pPr>
          </w:p>
        </w:tc>
      </w:tr>
      <w:tr w:rsidR="00873165" w:rsidRPr="00873165" w:rsidTr="00873165">
        <w:tc>
          <w:tcPr>
            <w:tcW w:w="271" w:type="pct"/>
            <w:tcBorders>
              <w:right w:val="single" w:sz="4" w:space="0" w:color="auto"/>
            </w:tcBorders>
            <w:vAlign w:val="center"/>
          </w:tcPr>
          <w:p w:rsidR="00873165" w:rsidRPr="00873165" w:rsidRDefault="00873165" w:rsidP="00873165">
            <w:pPr>
              <w:widowControl w:val="0"/>
              <w:jc w:val="center"/>
            </w:pPr>
            <w:r w:rsidRPr="00873165">
              <w:t>4</w:t>
            </w:r>
          </w:p>
        </w:tc>
        <w:tc>
          <w:tcPr>
            <w:tcW w:w="3596" w:type="pct"/>
            <w:tcBorders>
              <w:top w:val="single" w:sz="4" w:space="0" w:color="auto"/>
              <w:left w:val="single" w:sz="4" w:space="0" w:color="auto"/>
              <w:bottom w:val="single" w:sz="4" w:space="0" w:color="auto"/>
              <w:right w:val="single" w:sz="4" w:space="0" w:color="auto"/>
            </w:tcBorders>
            <w:vAlign w:val="center"/>
          </w:tcPr>
          <w:p w:rsidR="00873165" w:rsidRPr="00873165" w:rsidRDefault="00873165" w:rsidP="00873165">
            <w:pPr>
              <w:widowControl w:val="0"/>
              <w:jc w:val="center"/>
            </w:pPr>
          </w:p>
        </w:tc>
        <w:tc>
          <w:tcPr>
            <w:tcW w:w="647" w:type="pct"/>
            <w:tcBorders>
              <w:left w:val="single" w:sz="4" w:space="0" w:color="auto"/>
            </w:tcBorders>
            <w:vAlign w:val="center"/>
          </w:tcPr>
          <w:p w:rsidR="00873165" w:rsidRPr="00873165" w:rsidRDefault="00873165" w:rsidP="00873165">
            <w:pPr>
              <w:widowControl w:val="0"/>
              <w:jc w:val="center"/>
            </w:pPr>
          </w:p>
        </w:tc>
        <w:tc>
          <w:tcPr>
            <w:tcW w:w="486" w:type="pct"/>
            <w:tcBorders>
              <w:left w:val="single" w:sz="4" w:space="0" w:color="auto"/>
            </w:tcBorders>
            <w:vAlign w:val="center"/>
          </w:tcPr>
          <w:p w:rsidR="00873165" w:rsidRPr="00873165" w:rsidRDefault="00873165" w:rsidP="00873165">
            <w:pPr>
              <w:widowControl w:val="0"/>
              <w:jc w:val="center"/>
            </w:pPr>
          </w:p>
        </w:tc>
      </w:tr>
      <w:tr w:rsidR="00873165" w:rsidRPr="00873165" w:rsidTr="00873165">
        <w:tc>
          <w:tcPr>
            <w:tcW w:w="271" w:type="pct"/>
            <w:tcBorders>
              <w:right w:val="single" w:sz="4" w:space="0" w:color="auto"/>
            </w:tcBorders>
            <w:vAlign w:val="center"/>
          </w:tcPr>
          <w:p w:rsidR="00873165" w:rsidRPr="00873165" w:rsidRDefault="00873165" w:rsidP="00873165">
            <w:pPr>
              <w:widowControl w:val="0"/>
              <w:jc w:val="center"/>
            </w:pPr>
            <w:r w:rsidRPr="00873165">
              <w:t>5</w:t>
            </w:r>
          </w:p>
        </w:tc>
        <w:tc>
          <w:tcPr>
            <w:tcW w:w="3596" w:type="pct"/>
            <w:tcBorders>
              <w:top w:val="single" w:sz="4" w:space="0" w:color="auto"/>
              <w:left w:val="single" w:sz="4" w:space="0" w:color="auto"/>
              <w:bottom w:val="single" w:sz="4" w:space="0" w:color="auto"/>
              <w:right w:val="single" w:sz="4" w:space="0" w:color="auto"/>
            </w:tcBorders>
            <w:vAlign w:val="center"/>
          </w:tcPr>
          <w:p w:rsidR="00873165" w:rsidRPr="00873165" w:rsidRDefault="00873165" w:rsidP="00873165">
            <w:pPr>
              <w:widowControl w:val="0"/>
              <w:jc w:val="center"/>
            </w:pPr>
          </w:p>
        </w:tc>
        <w:tc>
          <w:tcPr>
            <w:tcW w:w="647" w:type="pct"/>
            <w:tcBorders>
              <w:left w:val="single" w:sz="4" w:space="0" w:color="auto"/>
            </w:tcBorders>
            <w:vAlign w:val="center"/>
          </w:tcPr>
          <w:p w:rsidR="00873165" w:rsidRPr="00873165" w:rsidRDefault="00873165" w:rsidP="00873165">
            <w:pPr>
              <w:widowControl w:val="0"/>
              <w:jc w:val="center"/>
            </w:pPr>
          </w:p>
        </w:tc>
        <w:tc>
          <w:tcPr>
            <w:tcW w:w="486" w:type="pct"/>
            <w:tcBorders>
              <w:left w:val="single" w:sz="4" w:space="0" w:color="auto"/>
            </w:tcBorders>
            <w:vAlign w:val="center"/>
          </w:tcPr>
          <w:p w:rsidR="00873165" w:rsidRPr="00873165" w:rsidRDefault="00873165" w:rsidP="00873165">
            <w:pPr>
              <w:widowControl w:val="0"/>
              <w:jc w:val="center"/>
            </w:pPr>
          </w:p>
        </w:tc>
      </w:tr>
      <w:tr w:rsidR="00873165" w:rsidRPr="00873165" w:rsidTr="00873165">
        <w:tc>
          <w:tcPr>
            <w:tcW w:w="271" w:type="pct"/>
            <w:tcBorders>
              <w:right w:val="single" w:sz="4" w:space="0" w:color="auto"/>
            </w:tcBorders>
            <w:vAlign w:val="center"/>
          </w:tcPr>
          <w:p w:rsidR="00873165" w:rsidRPr="00873165" w:rsidRDefault="00873165" w:rsidP="00873165">
            <w:pPr>
              <w:widowControl w:val="0"/>
              <w:jc w:val="center"/>
            </w:pPr>
            <w:r w:rsidRPr="00873165">
              <w:t>6</w:t>
            </w:r>
          </w:p>
        </w:tc>
        <w:tc>
          <w:tcPr>
            <w:tcW w:w="3596" w:type="pct"/>
            <w:tcBorders>
              <w:top w:val="single" w:sz="4" w:space="0" w:color="auto"/>
              <w:left w:val="single" w:sz="4" w:space="0" w:color="auto"/>
              <w:bottom w:val="single" w:sz="4" w:space="0" w:color="auto"/>
              <w:right w:val="single" w:sz="4" w:space="0" w:color="auto"/>
            </w:tcBorders>
            <w:vAlign w:val="center"/>
          </w:tcPr>
          <w:p w:rsidR="00873165" w:rsidRPr="00873165" w:rsidRDefault="00873165" w:rsidP="00873165">
            <w:pPr>
              <w:widowControl w:val="0"/>
              <w:jc w:val="center"/>
            </w:pPr>
          </w:p>
        </w:tc>
        <w:tc>
          <w:tcPr>
            <w:tcW w:w="647" w:type="pct"/>
            <w:tcBorders>
              <w:left w:val="single" w:sz="4" w:space="0" w:color="auto"/>
            </w:tcBorders>
            <w:vAlign w:val="center"/>
          </w:tcPr>
          <w:p w:rsidR="00873165" w:rsidRPr="00873165" w:rsidRDefault="00873165" w:rsidP="00873165">
            <w:pPr>
              <w:widowControl w:val="0"/>
              <w:jc w:val="center"/>
            </w:pPr>
          </w:p>
        </w:tc>
        <w:tc>
          <w:tcPr>
            <w:tcW w:w="486" w:type="pct"/>
            <w:tcBorders>
              <w:left w:val="single" w:sz="4" w:space="0" w:color="auto"/>
            </w:tcBorders>
            <w:vAlign w:val="center"/>
          </w:tcPr>
          <w:p w:rsidR="00873165" w:rsidRPr="00873165" w:rsidRDefault="00873165" w:rsidP="00873165">
            <w:pPr>
              <w:widowControl w:val="0"/>
              <w:jc w:val="center"/>
            </w:pPr>
          </w:p>
        </w:tc>
      </w:tr>
      <w:tr w:rsidR="00873165" w:rsidRPr="00873165" w:rsidTr="00873165">
        <w:trPr>
          <w:trHeight w:val="189"/>
        </w:trPr>
        <w:tc>
          <w:tcPr>
            <w:tcW w:w="271" w:type="pct"/>
            <w:vAlign w:val="center"/>
          </w:tcPr>
          <w:p w:rsidR="00873165" w:rsidRPr="00873165" w:rsidRDefault="00873165" w:rsidP="00873165">
            <w:pPr>
              <w:widowControl w:val="0"/>
              <w:jc w:val="center"/>
            </w:pPr>
            <w:r w:rsidRPr="00873165">
              <w:t>7</w:t>
            </w:r>
          </w:p>
        </w:tc>
        <w:tc>
          <w:tcPr>
            <w:tcW w:w="3596" w:type="pct"/>
            <w:vAlign w:val="center"/>
          </w:tcPr>
          <w:p w:rsidR="00873165" w:rsidRPr="00873165" w:rsidRDefault="00873165" w:rsidP="00873165">
            <w:pPr>
              <w:widowControl w:val="0"/>
              <w:jc w:val="center"/>
            </w:pPr>
          </w:p>
        </w:tc>
        <w:tc>
          <w:tcPr>
            <w:tcW w:w="647" w:type="pct"/>
            <w:vAlign w:val="center"/>
          </w:tcPr>
          <w:p w:rsidR="00873165" w:rsidRPr="00873165" w:rsidRDefault="00873165" w:rsidP="00873165">
            <w:pPr>
              <w:widowControl w:val="0"/>
              <w:jc w:val="center"/>
            </w:pPr>
          </w:p>
        </w:tc>
        <w:tc>
          <w:tcPr>
            <w:tcW w:w="486" w:type="pct"/>
            <w:vAlign w:val="center"/>
          </w:tcPr>
          <w:p w:rsidR="00873165" w:rsidRPr="00873165" w:rsidRDefault="00873165" w:rsidP="00873165">
            <w:pPr>
              <w:widowControl w:val="0"/>
              <w:jc w:val="center"/>
            </w:pPr>
          </w:p>
        </w:tc>
      </w:tr>
      <w:tr w:rsidR="00873165" w:rsidRPr="00873165" w:rsidTr="00873165">
        <w:tc>
          <w:tcPr>
            <w:tcW w:w="271" w:type="pct"/>
            <w:vAlign w:val="center"/>
          </w:tcPr>
          <w:p w:rsidR="00873165" w:rsidRPr="00873165" w:rsidRDefault="00873165" w:rsidP="00873165">
            <w:pPr>
              <w:widowControl w:val="0"/>
              <w:jc w:val="center"/>
            </w:pPr>
            <w:r w:rsidRPr="00873165">
              <w:t>…</w:t>
            </w:r>
          </w:p>
        </w:tc>
        <w:tc>
          <w:tcPr>
            <w:tcW w:w="3596" w:type="pct"/>
            <w:vAlign w:val="center"/>
          </w:tcPr>
          <w:p w:rsidR="00873165" w:rsidRPr="00873165" w:rsidRDefault="00873165" w:rsidP="00873165">
            <w:pPr>
              <w:widowControl w:val="0"/>
              <w:jc w:val="center"/>
            </w:pPr>
          </w:p>
        </w:tc>
        <w:tc>
          <w:tcPr>
            <w:tcW w:w="647" w:type="pct"/>
            <w:vAlign w:val="center"/>
          </w:tcPr>
          <w:p w:rsidR="00873165" w:rsidRPr="00873165" w:rsidRDefault="00873165" w:rsidP="00873165">
            <w:pPr>
              <w:widowControl w:val="0"/>
              <w:jc w:val="center"/>
            </w:pPr>
          </w:p>
        </w:tc>
        <w:tc>
          <w:tcPr>
            <w:tcW w:w="486" w:type="pct"/>
            <w:vAlign w:val="center"/>
          </w:tcPr>
          <w:p w:rsidR="00873165" w:rsidRPr="00873165" w:rsidRDefault="00873165" w:rsidP="00873165">
            <w:pPr>
              <w:widowControl w:val="0"/>
              <w:jc w:val="center"/>
            </w:pPr>
          </w:p>
        </w:tc>
      </w:tr>
      <w:tr w:rsidR="00873165" w:rsidRPr="00873165" w:rsidTr="00873165">
        <w:tc>
          <w:tcPr>
            <w:tcW w:w="4514" w:type="pct"/>
            <w:gridSpan w:val="3"/>
            <w:tcBorders>
              <w:bottom w:val="single" w:sz="4" w:space="0" w:color="auto"/>
            </w:tcBorders>
            <w:vAlign w:val="center"/>
          </w:tcPr>
          <w:p w:rsidR="00873165" w:rsidRPr="00873165" w:rsidRDefault="00873165" w:rsidP="00873165">
            <w:pPr>
              <w:widowControl w:val="0"/>
              <w:jc w:val="right"/>
              <w:rPr>
                <w:b/>
              </w:rPr>
            </w:pPr>
            <w:r w:rsidRPr="00873165">
              <w:rPr>
                <w:b/>
              </w:rPr>
              <w:t>Всего листов:</w:t>
            </w:r>
          </w:p>
        </w:tc>
        <w:tc>
          <w:tcPr>
            <w:tcW w:w="486" w:type="pct"/>
            <w:tcBorders>
              <w:bottom w:val="single" w:sz="4" w:space="0" w:color="auto"/>
            </w:tcBorders>
            <w:vAlign w:val="center"/>
          </w:tcPr>
          <w:p w:rsidR="00873165" w:rsidRPr="00873165" w:rsidRDefault="00873165" w:rsidP="00873165">
            <w:pPr>
              <w:widowControl w:val="0"/>
              <w:jc w:val="center"/>
            </w:pPr>
          </w:p>
        </w:tc>
      </w:tr>
    </w:tbl>
    <w:p w:rsidR="00873165" w:rsidRPr="00873165" w:rsidRDefault="00873165" w:rsidP="00873165">
      <w:pPr>
        <w:widowControl w:val="0"/>
      </w:pPr>
    </w:p>
    <w:p w:rsidR="00873165" w:rsidRPr="00873165" w:rsidRDefault="00873165" w:rsidP="00873165">
      <w:pPr>
        <w:widowControl w:val="0"/>
      </w:pPr>
      <w:r w:rsidRPr="00873165">
        <w:t>Заявитель (уполномоченный представитель):</w:t>
      </w:r>
    </w:p>
    <w:p w:rsidR="00873165" w:rsidRPr="00873165" w:rsidRDefault="00873165" w:rsidP="00873165">
      <w:pPr>
        <w:widowControl w:val="0"/>
        <w:rPr>
          <w:u w:val="single"/>
        </w:rPr>
      </w:pPr>
      <w:r w:rsidRPr="00873165">
        <w:t>__________________________________</w:t>
      </w:r>
      <w:r w:rsidRPr="00873165">
        <w:tab/>
      </w:r>
      <w:r w:rsidRPr="00873165">
        <w:tab/>
      </w:r>
      <w:r w:rsidRPr="00873165">
        <w:tab/>
        <w:t>______________________</w:t>
      </w:r>
    </w:p>
    <w:p w:rsidR="00873165" w:rsidRPr="00873165" w:rsidRDefault="00873165" w:rsidP="00873165">
      <w:pPr>
        <w:pStyle w:val="1"/>
        <w:keepNext w:val="0"/>
        <w:widowControl w:val="0"/>
        <w:spacing w:before="0"/>
        <w:jc w:val="both"/>
        <w:rPr>
          <w:rFonts w:ascii="Times New Roman" w:hAnsi="Times New Roman" w:cs="Times New Roman"/>
          <w:b w:val="0"/>
          <w:sz w:val="20"/>
          <w:szCs w:val="20"/>
        </w:rPr>
      </w:pPr>
      <w:bookmarkStart w:id="21" w:name="_Toc442632511"/>
      <w:bookmarkStart w:id="22" w:name="_Toc442706652"/>
      <w:bookmarkStart w:id="23" w:name="_Toc442706888"/>
      <w:proofErr w:type="gramStart"/>
      <w:r w:rsidRPr="00873165">
        <w:rPr>
          <w:rFonts w:ascii="Times New Roman" w:hAnsi="Times New Roman" w:cs="Times New Roman"/>
          <w:b w:val="0"/>
          <w:sz w:val="20"/>
          <w:szCs w:val="20"/>
        </w:rPr>
        <w:t xml:space="preserve">(должность, ФИО, основание и реквизиты документа, </w:t>
      </w:r>
      <w:r w:rsidRPr="00873165">
        <w:rPr>
          <w:rFonts w:ascii="Times New Roman" w:hAnsi="Times New Roman" w:cs="Times New Roman"/>
          <w:b w:val="0"/>
          <w:sz w:val="20"/>
          <w:szCs w:val="20"/>
        </w:rPr>
        <w:tab/>
      </w:r>
      <w:r w:rsidRPr="00873165">
        <w:rPr>
          <w:rFonts w:ascii="Times New Roman" w:hAnsi="Times New Roman" w:cs="Times New Roman"/>
          <w:b w:val="0"/>
          <w:sz w:val="20"/>
          <w:szCs w:val="20"/>
        </w:rPr>
        <w:tab/>
      </w:r>
      <w:r w:rsidRPr="00873165">
        <w:rPr>
          <w:rFonts w:ascii="Times New Roman" w:hAnsi="Times New Roman" w:cs="Times New Roman"/>
          <w:b w:val="0"/>
          <w:sz w:val="20"/>
          <w:szCs w:val="20"/>
        </w:rPr>
        <w:tab/>
      </w:r>
      <w:r w:rsidRPr="00873165">
        <w:rPr>
          <w:rFonts w:ascii="Times New Roman" w:hAnsi="Times New Roman" w:cs="Times New Roman"/>
          <w:b w:val="0"/>
          <w:sz w:val="20"/>
          <w:szCs w:val="20"/>
        </w:rPr>
        <w:tab/>
      </w:r>
      <w:r w:rsidRPr="00873165">
        <w:rPr>
          <w:rFonts w:ascii="Times New Roman" w:hAnsi="Times New Roman" w:cs="Times New Roman"/>
          <w:b w:val="0"/>
          <w:sz w:val="20"/>
          <w:szCs w:val="20"/>
        </w:rPr>
        <w:tab/>
        <w:t>(подпись)</w:t>
      </w:r>
      <w:proofErr w:type="gramEnd"/>
    </w:p>
    <w:p w:rsidR="00873165" w:rsidRPr="00873165" w:rsidRDefault="00873165" w:rsidP="00873165">
      <w:pPr>
        <w:pStyle w:val="1"/>
        <w:keepNext w:val="0"/>
        <w:widowControl w:val="0"/>
        <w:spacing w:before="0"/>
        <w:jc w:val="both"/>
        <w:rPr>
          <w:rFonts w:ascii="Times New Roman" w:hAnsi="Times New Roman" w:cs="Times New Roman"/>
          <w:b w:val="0"/>
          <w:sz w:val="20"/>
          <w:szCs w:val="20"/>
        </w:rPr>
      </w:pPr>
      <w:r w:rsidRPr="00873165">
        <w:rPr>
          <w:rFonts w:ascii="Times New Roman" w:hAnsi="Times New Roman" w:cs="Times New Roman"/>
          <w:b w:val="0"/>
          <w:sz w:val="20"/>
          <w:szCs w:val="20"/>
        </w:rPr>
        <w:t xml:space="preserve">подтверждающие полномочия соответствующего лица </w:t>
      </w:r>
    </w:p>
    <w:p w:rsidR="00873165" w:rsidRPr="00873165" w:rsidRDefault="00873165" w:rsidP="00873165">
      <w:pPr>
        <w:pStyle w:val="1"/>
        <w:keepNext w:val="0"/>
        <w:widowControl w:val="0"/>
        <w:spacing w:before="0"/>
        <w:jc w:val="both"/>
        <w:rPr>
          <w:rFonts w:ascii="Times New Roman" w:hAnsi="Times New Roman" w:cs="Times New Roman"/>
          <w:sz w:val="20"/>
          <w:szCs w:val="20"/>
        </w:rPr>
      </w:pPr>
      <w:r w:rsidRPr="00873165">
        <w:rPr>
          <w:rFonts w:ascii="Times New Roman" w:hAnsi="Times New Roman" w:cs="Times New Roman"/>
          <w:b w:val="0"/>
          <w:sz w:val="20"/>
          <w:szCs w:val="20"/>
        </w:rPr>
        <w:t xml:space="preserve">на подпись заявки на участие в открытом конкурсе) </w:t>
      </w:r>
      <w:bookmarkEnd w:id="21"/>
      <w:bookmarkEnd w:id="22"/>
      <w:bookmarkEnd w:id="23"/>
    </w:p>
    <w:p w:rsidR="00873165" w:rsidRPr="00873165" w:rsidRDefault="00873165" w:rsidP="00873165">
      <w:pPr>
        <w:widowControl w:val="0"/>
      </w:pPr>
    </w:p>
    <w:p w:rsidR="00873165" w:rsidRPr="00873165" w:rsidRDefault="00873165" w:rsidP="00873165">
      <w:pPr>
        <w:widowControl w:val="0"/>
      </w:pPr>
      <w:r w:rsidRPr="00873165">
        <w:t>М. П.</w:t>
      </w:r>
    </w:p>
    <w:p w:rsidR="00873165" w:rsidRPr="00873165" w:rsidRDefault="00873165" w:rsidP="00873165">
      <w:pPr>
        <w:widowControl w:val="0"/>
      </w:pPr>
    </w:p>
    <w:p w:rsidR="00873165" w:rsidRPr="00873165" w:rsidRDefault="00873165" w:rsidP="00873165">
      <w:pPr>
        <w:pStyle w:val="aa"/>
        <w:widowControl w:val="0"/>
        <w:ind w:left="0"/>
        <w:rPr>
          <w:bCs/>
        </w:rPr>
      </w:pPr>
    </w:p>
    <w:p w:rsidR="00873165" w:rsidRPr="00873165" w:rsidRDefault="00873165" w:rsidP="00873165">
      <w:pPr>
        <w:pStyle w:val="aa"/>
        <w:widowControl w:val="0"/>
        <w:ind w:left="0"/>
        <w:sectPr w:rsidR="00873165" w:rsidRPr="00873165" w:rsidSect="00873165">
          <w:pgSz w:w="11906" w:h="16838"/>
          <w:pgMar w:top="851" w:right="567" w:bottom="1134" w:left="1701" w:header="709" w:footer="709" w:gutter="0"/>
          <w:cols w:space="708"/>
          <w:docGrid w:linePitch="360"/>
        </w:sectPr>
      </w:pPr>
    </w:p>
    <w:p w:rsidR="00873165" w:rsidRPr="00873165" w:rsidRDefault="00873165" w:rsidP="00873165">
      <w:pPr>
        <w:pStyle w:val="aa"/>
        <w:widowControl w:val="0"/>
        <w:ind w:left="8505"/>
        <w:rPr>
          <w:b/>
        </w:rPr>
      </w:pPr>
      <w:r w:rsidRPr="00873165">
        <w:rPr>
          <w:b/>
        </w:rPr>
        <w:lastRenderedPageBreak/>
        <w:t>Приложение № 5</w:t>
      </w:r>
    </w:p>
    <w:p w:rsidR="00873165" w:rsidRPr="00873165" w:rsidRDefault="00873165" w:rsidP="00873165">
      <w:pPr>
        <w:pStyle w:val="aa"/>
        <w:widowControl w:val="0"/>
        <w:ind w:left="8505"/>
        <w:rPr>
          <w:b/>
        </w:rPr>
      </w:pPr>
      <w:r w:rsidRPr="00873165">
        <w:rPr>
          <w:b/>
        </w:rPr>
        <w:t>Шкала для оценки критериев</w:t>
      </w:r>
    </w:p>
    <w:p w:rsidR="00873165" w:rsidRPr="00873165" w:rsidRDefault="00873165" w:rsidP="00873165">
      <w:pPr>
        <w:pStyle w:val="aa"/>
        <w:widowControl w:val="0"/>
        <w:ind w:left="0"/>
      </w:pPr>
    </w:p>
    <w:p w:rsidR="00873165" w:rsidRPr="00873165" w:rsidRDefault="00873165" w:rsidP="00873165">
      <w:pPr>
        <w:pStyle w:val="aa"/>
        <w:widowControl w:val="0"/>
        <w:ind w:left="0"/>
        <w:jc w:val="center"/>
        <w:rPr>
          <w:b/>
        </w:rPr>
      </w:pPr>
      <w:r w:rsidRPr="00873165">
        <w:rPr>
          <w:b/>
        </w:rPr>
        <w:t>ШКАЛА ДЛЯ ОЦЕНКИ КРИТЕРИЕВ,</w:t>
      </w:r>
    </w:p>
    <w:p w:rsidR="00873165" w:rsidRPr="00873165" w:rsidRDefault="00873165" w:rsidP="00873165">
      <w:pPr>
        <w:pStyle w:val="aa"/>
        <w:widowControl w:val="0"/>
        <w:ind w:left="0"/>
        <w:jc w:val="center"/>
        <w:rPr>
          <w:b/>
        </w:rPr>
      </w:pPr>
      <w:r w:rsidRPr="00873165">
        <w:rPr>
          <w:b/>
        </w:rPr>
        <w:t>применяемых при оценке и сопоставлении заявок на участие</w:t>
      </w:r>
    </w:p>
    <w:p w:rsidR="00873165" w:rsidRPr="00873165" w:rsidRDefault="00873165" w:rsidP="00873165">
      <w:pPr>
        <w:pStyle w:val="aa"/>
        <w:widowControl w:val="0"/>
        <w:ind w:left="0"/>
        <w:jc w:val="center"/>
        <w:rPr>
          <w:b/>
        </w:rPr>
      </w:pPr>
      <w:r w:rsidRPr="00873165">
        <w:rPr>
          <w:b/>
        </w:rPr>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873165" w:rsidRPr="00873165" w:rsidRDefault="00873165" w:rsidP="00873165">
      <w:pPr>
        <w:pStyle w:val="aa"/>
        <w:widowControl w:val="0"/>
        <w:ind w:left="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4675"/>
        <w:gridCol w:w="5246"/>
        <w:gridCol w:w="1700"/>
        <w:gridCol w:w="2629"/>
      </w:tblGrid>
      <w:tr w:rsidR="00873165" w:rsidRPr="00873165" w:rsidTr="00873165">
        <w:tc>
          <w:tcPr>
            <w:tcW w:w="181" w:type="pct"/>
            <w:vMerge w:val="restart"/>
            <w:vAlign w:val="center"/>
          </w:tcPr>
          <w:p w:rsidR="00873165" w:rsidRPr="00873165" w:rsidRDefault="00873165" w:rsidP="00873165">
            <w:pPr>
              <w:pStyle w:val="aa"/>
              <w:widowControl w:val="0"/>
              <w:ind w:left="0"/>
              <w:jc w:val="center"/>
            </w:pPr>
            <w:r w:rsidRPr="00873165">
              <w:t xml:space="preserve">№ </w:t>
            </w:r>
            <w:proofErr w:type="gramStart"/>
            <w:r w:rsidRPr="00873165">
              <w:t>п</w:t>
            </w:r>
            <w:proofErr w:type="gramEnd"/>
            <w:r w:rsidRPr="00873165">
              <w:t>/п</w:t>
            </w:r>
          </w:p>
        </w:tc>
        <w:tc>
          <w:tcPr>
            <w:tcW w:w="1581" w:type="pct"/>
            <w:vMerge w:val="restart"/>
            <w:vAlign w:val="center"/>
          </w:tcPr>
          <w:p w:rsidR="00873165" w:rsidRPr="00873165" w:rsidRDefault="00873165" w:rsidP="00873165">
            <w:pPr>
              <w:pStyle w:val="aa"/>
              <w:widowControl w:val="0"/>
              <w:ind w:left="0"/>
              <w:jc w:val="center"/>
            </w:pPr>
            <w:r w:rsidRPr="00873165">
              <w:t>Наименование критерия</w:t>
            </w:r>
          </w:p>
        </w:tc>
        <w:tc>
          <w:tcPr>
            <w:tcW w:w="3238" w:type="pct"/>
            <w:gridSpan w:val="3"/>
            <w:vAlign w:val="center"/>
          </w:tcPr>
          <w:p w:rsidR="00873165" w:rsidRPr="00873165" w:rsidRDefault="00873165" w:rsidP="00873165">
            <w:pPr>
              <w:pStyle w:val="aa"/>
              <w:widowControl w:val="0"/>
              <w:ind w:left="0"/>
              <w:jc w:val="center"/>
            </w:pPr>
            <w:r w:rsidRPr="00873165">
              <w:t>Методика расчетов</w:t>
            </w:r>
          </w:p>
        </w:tc>
      </w:tr>
      <w:tr w:rsidR="00873165" w:rsidRPr="00873165" w:rsidTr="00873165">
        <w:tc>
          <w:tcPr>
            <w:tcW w:w="181" w:type="pct"/>
            <w:vMerge/>
            <w:vAlign w:val="center"/>
          </w:tcPr>
          <w:p w:rsidR="00873165" w:rsidRPr="00873165" w:rsidRDefault="00873165" w:rsidP="00873165">
            <w:pPr>
              <w:pStyle w:val="aa"/>
              <w:widowControl w:val="0"/>
              <w:ind w:left="0"/>
              <w:jc w:val="center"/>
            </w:pPr>
          </w:p>
        </w:tc>
        <w:tc>
          <w:tcPr>
            <w:tcW w:w="1581" w:type="pct"/>
            <w:vMerge/>
            <w:vAlign w:val="center"/>
          </w:tcPr>
          <w:p w:rsidR="00873165" w:rsidRPr="00873165" w:rsidRDefault="00873165" w:rsidP="00873165">
            <w:pPr>
              <w:pStyle w:val="aa"/>
              <w:widowControl w:val="0"/>
              <w:ind w:left="0"/>
              <w:jc w:val="center"/>
            </w:pPr>
          </w:p>
        </w:tc>
        <w:tc>
          <w:tcPr>
            <w:tcW w:w="1774" w:type="pct"/>
            <w:vAlign w:val="center"/>
          </w:tcPr>
          <w:p w:rsidR="00873165" w:rsidRPr="00873165" w:rsidRDefault="00873165" w:rsidP="00873165">
            <w:pPr>
              <w:pStyle w:val="aa"/>
              <w:widowControl w:val="0"/>
              <w:ind w:left="0"/>
              <w:jc w:val="center"/>
            </w:pPr>
            <w:r w:rsidRPr="00873165">
              <w:t>Показатель</w:t>
            </w:r>
          </w:p>
        </w:tc>
        <w:tc>
          <w:tcPr>
            <w:tcW w:w="575" w:type="pct"/>
            <w:vAlign w:val="center"/>
          </w:tcPr>
          <w:p w:rsidR="00873165" w:rsidRPr="00873165" w:rsidRDefault="00873165" w:rsidP="00873165">
            <w:pPr>
              <w:pStyle w:val="aa"/>
              <w:widowControl w:val="0"/>
              <w:ind w:left="0"/>
              <w:jc w:val="center"/>
            </w:pPr>
            <w:r w:rsidRPr="00873165">
              <w:t>Количество баллов</w:t>
            </w:r>
          </w:p>
        </w:tc>
        <w:tc>
          <w:tcPr>
            <w:tcW w:w="889" w:type="pct"/>
            <w:vAlign w:val="center"/>
          </w:tcPr>
          <w:p w:rsidR="00873165" w:rsidRPr="00873165" w:rsidRDefault="00873165" w:rsidP="00873165">
            <w:pPr>
              <w:pStyle w:val="aa"/>
              <w:widowControl w:val="0"/>
              <w:ind w:left="0"/>
              <w:jc w:val="center"/>
            </w:pPr>
            <w:r w:rsidRPr="00873165">
              <w:t>Примечание</w:t>
            </w:r>
          </w:p>
        </w:tc>
      </w:tr>
      <w:tr w:rsidR="00873165" w:rsidRPr="00873165" w:rsidTr="00873165">
        <w:trPr>
          <w:trHeight w:val="2423"/>
        </w:trPr>
        <w:tc>
          <w:tcPr>
            <w:tcW w:w="181" w:type="pct"/>
            <w:vMerge w:val="restart"/>
            <w:vAlign w:val="center"/>
          </w:tcPr>
          <w:p w:rsidR="00873165" w:rsidRPr="00873165" w:rsidRDefault="00873165" w:rsidP="00873165">
            <w:pPr>
              <w:pStyle w:val="aa"/>
              <w:widowControl w:val="0"/>
              <w:ind w:left="0"/>
              <w:jc w:val="center"/>
            </w:pPr>
            <w:r w:rsidRPr="00873165">
              <w:t>1</w:t>
            </w:r>
          </w:p>
        </w:tc>
        <w:tc>
          <w:tcPr>
            <w:tcW w:w="1581" w:type="pct"/>
            <w:vMerge w:val="restart"/>
            <w:vAlign w:val="center"/>
          </w:tcPr>
          <w:p w:rsidR="00873165" w:rsidRPr="00873165" w:rsidRDefault="00873165" w:rsidP="00873165">
            <w:pPr>
              <w:pStyle w:val="aa"/>
              <w:widowControl w:val="0"/>
              <w:ind w:left="0"/>
            </w:pPr>
            <w:proofErr w:type="gramStart"/>
            <w:r w:rsidRPr="00873165">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873165">
              <w:t xml:space="preserve"> проведения открытого конкурса</w:t>
            </w:r>
          </w:p>
        </w:tc>
        <w:tc>
          <w:tcPr>
            <w:tcW w:w="1774" w:type="pct"/>
            <w:vAlign w:val="center"/>
          </w:tcPr>
          <w:p w:rsidR="00873165" w:rsidRPr="00873165" w:rsidRDefault="00873165" w:rsidP="00873165">
            <w:pPr>
              <w:pStyle w:val="aa"/>
              <w:widowControl w:val="0"/>
              <w:ind w:left="0"/>
            </w:pPr>
            <w:r w:rsidRPr="00873165">
              <w:t>наличие дорожно-транспортного происшествия, повлекшего за собой смерть одного и более лиц либо причинение тяжкого вреда здоровью одного и более лиц</w:t>
            </w:r>
          </w:p>
        </w:tc>
        <w:tc>
          <w:tcPr>
            <w:tcW w:w="575" w:type="pct"/>
            <w:vAlign w:val="center"/>
          </w:tcPr>
          <w:p w:rsidR="00873165" w:rsidRPr="00873165" w:rsidRDefault="00873165" w:rsidP="00873165">
            <w:pPr>
              <w:pStyle w:val="aa"/>
              <w:widowControl w:val="0"/>
              <w:ind w:left="0"/>
              <w:jc w:val="center"/>
            </w:pPr>
            <w:r w:rsidRPr="00873165">
              <w:t>минус 10 баллов за каждое дорожно-транспортное происшествие</w:t>
            </w:r>
          </w:p>
        </w:tc>
        <w:tc>
          <w:tcPr>
            <w:tcW w:w="889" w:type="pct"/>
            <w:vMerge w:val="restart"/>
            <w:vAlign w:val="center"/>
          </w:tcPr>
          <w:p w:rsidR="00873165" w:rsidRPr="00873165" w:rsidRDefault="00873165" w:rsidP="00873165">
            <w:pPr>
              <w:pStyle w:val="ConsPlusNormal"/>
              <w:ind w:firstLine="0"/>
              <w:jc w:val="center"/>
              <w:rPr>
                <w:rFonts w:ascii="Times New Roman" w:hAnsi="Times New Roman" w:cs="Times New Roman"/>
              </w:rPr>
            </w:pPr>
            <w:r w:rsidRPr="00873165">
              <w:rPr>
                <w:rFonts w:ascii="Times New Roman" w:hAnsi="Times New Roman" w:cs="Times New Roman"/>
              </w:rPr>
              <w:t>Каждое дорожно-транспортное происшествие оценивается по наиболее тяжкому последствию. Набранное количество баллов делится на общее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r>
      <w:tr w:rsidR="00873165" w:rsidRPr="00873165" w:rsidTr="00873165">
        <w:tc>
          <w:tcPr>
            <w:tcW w:w="181" w:type="pct"/>
            <w:vMerge/>
            <w:vAlign w:val="center"/>
          </w:tcPr>
          <w:p w:rsidR="00873165" w:rsidRPr="00873165" w:rsidRDefault="00873165" w:rsidP="00873165">
            <w:pPr>
              <w:pStyle w:val="aa"/>
              <w:widowControl w:val="0"/>
              <w:ind w:left="0"/>
              <w:jc w:val="center"/>
            </w:pPr>
          </w:p>
        </w:tc>
        <w:tc>
          <w:tcPr>
            <w:tcW w:w="1581" w:type="pct"/>
            <w:vMerge/>
            <w:vAlign w:val="center"/>
          </w:tcPr>
          <w:p w:rsidR="00873165" w:rsidRPr="00873165" w:rsidRDefault="00873165" w:rsidP="00873165">
            <w:pPr>
              <w:pStyle w:val="aa"/>
              <w:widowControl w:val="0"/>
              <w:ind w:left="0"/>
            </w:pPr>
          </w:p>
        </w:tc>
        <w:tc>
          <w:tcPr>
            <w:tcW w:w="1774" w:type="pct"/>
            <w:vAlign w:val="center"/>
          </w:tcPr>
          <w:p w:rsidR="00873165" w:rsidRPr="00873165" w:rsidRDefault="00873165" w:rsidP="00873165">
            <w:pPr>
              <w:pStyle w:val="aa"/>
              <w:widowControl w:val="0"/>
              <w:ind w:left="0"/>
            </w:pPr>
            <w:r w:rsidRPr="00873165">
              <w:t>наличие дорожно-транспортного происшествия, повлекшего за собой причинение средней тяжести или легкого вреда здоровью одного и более лиц</w:t>
            </w:r>
          </w:p>
        </w:tc>
        <w:tc>
          <w:tcPr>
            <w:tcW w:w="575" w:type="pct"/>
            <w:vAlign w:val="center"/>
          </w:tcPr>
          <w:p w:rsidR="00873165" w:rsidRPr="00873165" w:rsidRDefault="00873165" w:rsidP="00873165">
            <w:pPr>
              <w:pStyle w:val="aa"/>
              <w:widowControl w:val="0"/>
              <w:ind w:left="0"/>
              <w:jc w:val="center"/>
            </w:pPr>
            <w:r w:rsidRPr="00873165">
              <w:t>минус 5 баллов за каждое дорожно-транспортное происшествие</w:t>
            </w:r>
          </w:p>
        </w:tc>
        <w:tc>
          <w:tcPr>
            <w:tcW w:w="889" w:type="pct"/>
            <w:vMerge/>
            <w:vAlign w:val="center"/>
          </w:tcPr>
          <w:p w:rsidR="00873165" w:rsidRPr="00873165" w:rsidRDefault="00873165" w:rsidP="00873165">
            <w:pPr>
              <w:pStyle w:val="aa"/>
              <w:widowControl w:val="0"/>
              <w:ind w:left="0"/>
              <w:jc w:val="center"/>
            </w:pPr>
          </w:p>
        </w:tc>
      </w:tr>
      <w:tr w:rsidR="00873165" w:rsidRPr="00873165" w:rsidTr="00873165">
        <w:tc>
          <w:tcPr>
            <w:tcW w:w="181" w:type="pct"/>
            <w:vMerge w:val="restart"/>
            <w:vAlign w:val="center"/>
          </w:tcPr>
          <w:p w:rsidR="00873165" w:rsidRPr="00873165" w:rsidRDefault="00873165" w:rsidP="00873165">
            <w:pPr>
              <w:pStyle w:val="aa"/>
              <w:widowControl w:val="0"/>
              <w:ind w:left="0"/>
              <w:jc w:val="center"/>
            </w:pPr>
            <w:r w:rsidRPr="00873165">
              <w:t>2</w:t>
            </w:r>
          </w:p>
        </w:tc>
        <w:tc>
          <w:tcPr>
            <w:tcW w:w="1581" w:type="pct"/>
            <w:vMerge w:val="restart"/>
            <w:vAlign w:val="center"/>
          </w:tcPr>
          <w:p w:rsidR="00873165" w:rsidRPr="00873165" w:rsidRDefault="00873165" w:rsidP="00873165">
            <w:pPr>
              <w:pStyle w:val="aa"/>
              <w:widowControl w:val="0"/>
              <w:ind w:left="0"/>
            </w:pPr>
            <w:r w:rsidRPr="00873165">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w:t>
            </w:r>
            <w:r w:rsidRPr="00873165">
              <w:lastRenderedPageBreak/>
              <w:t>муниципальными нормативными правовыми актами</w:t>
            </w:r>
          </w:p>
        </w:tc>
        <w:tc>
          <w:tcPr>
            <w:tcW w:w="1774" w:type="pct"/>
            <w:vAlign w:val="center"/>
          </w:tcPr>
          <w:p w:rsidR="00873165" w:rsidRPr="00873165" w:rsidRDefault="00873165" w:rsidP="00873165">
            <w:pPr>
              <w:pStyle w:val="aa"/>
              <w:widowControl w:val="0"/>
              <w:ind w:left="0"/>
            </w:pPr>
            <w:r w:rsidRPr="00873165">
              <w:lastRenderedPageBreak/>
              <w:t>осуществление регулярных перевозок сроком менее одного года до даты проведения открытого конкурса</w:t>
            </w:r>
          </w:p>
        </w:tc>
        <w:tc>
          <w:tcPr>
            <w:tcW w:w="575" w:type="pct"/>
            <w:vAlign w:val="center"/>
          </w:tcPr>
          <w:p w:rsidR="00873165" w:rsidRPr="00873165" w:rsidRDefault="00873165" w:rsidP="00873165">
            <w:pPr>
              <w:pStyle w:val="aa"/>
              <w:widowControl w:val="0"/>
              <w:ind w:left="0"/>
              <w:jc w:val="center"/>
            </w:pPr>
            <w:r w:rsidRPr="00873165">
              <w:t>0 баллов</w:t>
            </w:r>
          </w:p>
        </w:tc>
        <w:tc>
          <w:tcPr>
            <w:tcW w:w="889" w:type="pct"/>
            <w:vMerge w:val="restart"/>
            <w:vAlign w:val="center"/>
          </w:tcPr>
          <w:p w:rsidR="00873165" w:rsidRPr="00873165" w:rsidRDefault="00873165" w:rsidP="00873165">
            <w:pPr>
              <w:pStyle w:val="aa"/>
              <w:widowControl w:val="0"/>
              <w:ind w:left="0"/>
              <w:jc w:val="center"/>
            </w:pPr>
          </w:p>
        </w:tc>
      </w:tr>
      <w:tr w:rsidR="00873165" w:rsidRPr="00873165" w:rsidTr="00873165">
        <w:tc>
          <w:tcPr>
            <w:tcW w:w="181" w:type="pct"/>
            <w:vMerge/>
            <w:vAlign w:val="center"/>
          </w:tcPr>
          <w:p w:rsidR="00873165" w:rsidRPr="00873165" w:rsidRDefault="00873165" w:rsidP="00873165">
            <w:pPr>
              <w:pStyle w:val="aa"/>
              <w:widowControl w:val="0"/>
              <w:ind w:left="0"/>
              <w:jc w:val="center"/>
            </w:pPr>
          </w:p>
        </w:tc>
        <w:tc>
          <w:tcPr>
            <w:tcW w:w="1581" w:type="pct"/>
            <w:vMerge/>
            <w:vAlign w:val="center"/>
          </w:tcPr>
          <w:p w:rsidR="00873165" w:rsidRPr="00873165" w:rsidRDefault="00873165" w:rsidP="00873165">
            <w:pPr>
              <w:pStyle w:val="aa"/>
              <w:widowControl w:val="0"/>
              <w:ind w:left="0"/>
            </w:pPr>
          </w:p>
        </w:tc>
        <w:tc>
          <w:tcPr>
            <w:tcW w:w="1774" w:type="pct"/>
            <w:vAlign w:val="center"/>
          </w:tcPr>
          <w:p w:rsidR="00873165" w:rsidRPr="00873165" w:rsidRDefault="00873165" w:rsidP="00873165">
            <w:pPr>
              <w:pStyle w:val="ConsPlusNormal"/>
              <w:ind w:firstLine="0"/>
              <w:jc w:val="both"/>
              <w:rPr>
                <w:rFonts w:ascii="Times New Roman" w:hAnsi="Times New Roman" w:cs="Times New Roman"/>
              </w:rPr>
            </w:pPr>
            <w:r w:rsidRPr="00873165">
              <w:rPr>
                <w:rFonts w:ascii="Times New Roman" w:hAnsi="Times New Roman" w:cs="Times New Roman"/>
              </w:rPr>
              <w:t>осуществление регулярных перевозок сроком от одного года до трех лет до даты проведения открытого конкурса</w:t>
            </w:r>
          </w:p>
        </w:tc>
        <w:tc>
          <w:tcPr>
            <w:tcW w:w="575" w:type="pct"/>
            <w:vAlign w:val="center"/>
          </w:tcPr>
          <w:p w:rsidR="00873165" w:rsidRPr="00873165" w:rsidRDefault="00873165" w:rsidP="00873165">
            <w:pPr>
              <w:pStyle w:val="aa"/>
              <w:widowControl w:val="0"/>
              <w:ind w:left="0"/>
              <w:jc w:val="center"/>
            </w:pPr>
            <w:r w:rsidRPr="00873165">
              <w:t>1 балл</w:t>
            </w:r>
          </w:p>
        </w:tc>
        <w:tc>
          <w:tcPr>
            <w:tcW w:w="889" w:type="pct"/>
            <w:vMerge/>
            <w:vAlign w:val="center"/>
          </w:tcPr>
          <w:p w:rsidR="00873165" w:rsidRPr="00873165" w:rsidRDefault="00873165" w:rsidP="00873165">
            <w:pPr>
              <w:pStyle w:val="aa"/>
              <w:widowControl w:val="0"/>
              <w:ind w:left="0"/>
              <w:jc w:val="center"/>
            </w:pPr>
          </w:p>
        </w:tc>
      </w:tr>
      <w:tr w:rsidR="00873165" w:rsidRPr="00873165" w:rsidTr="00873165">
        <w:tc>
          <w:tcPr>
            <w:tcW w:w="181" w:type="pct"/>
            <w:vMerge/>
            <w:vAlign w:val="center"/>
          </w:tcPr>
          <w:p w:rsidR="00873165" w:rsidRPr="00873165" w:rsidRDefault="00873165" w:rsidP="00873165">
            <w:pPr>
              <w:pStyle w:val="aa"/>
              <w:widowControl w:val="0"/>
              <w:ind w:left="0"/>
              <w:jc w:val="center"/>
            </w:pPr>
          </w:p>
        </w:tc>
        <w:tc>
          <w:tcPr>
            <w:tcW w:w="1581" w:type="pct"/>
            <w:vMerge/>
            <w:vAlign w:val="center"/>
          </w:tcPr>
          <w:p w:rsidR="00873165" w:rsidRPr="00873165" w:rsidRDefault="00873165" w:rsidP="00873165">
            <w:pPr>
              <w:pStyle w:val="aa"/>
              <w:widowControl w:val="0"/>
              <w:ind w:left="0"/>
            </w:pPr>
          </w:p>
        </w:tc>
        <w:tc>
          <w:tcPr>
            <w:tcW w:w="1774" w:type="pct"/>
            <w:vAlign w:val="center"/>
          </w:tcPr>
          <w:p w:rsidR="00873165" w:rsidRPr="00873165" w:rsidRDefault="00873165" w:rsidP="00873165">
            <w:pPr>
              <w:pStyle w:val="ConsPlusNormal"/>
              <w:ind w:firstLine="0"/>
              <w:jc w:val="both"/>
              <w:rPr>
                <w:rFonts w:ascii="Times New Roman" w:hAnsi="Times New Roman" w:cs="Times New Roman"/>
              </w:rPr>
            </w:pPr>
            <w:r w:rsidRPr="00873165">
              <w:rPr>
                <w:rFonts w:ascii="Times New Roman" w:hAnsi="Times New Roman" w:cs="Times New Roman"/>
              </w:rPr>
              <w:t>осуществление регулярных перевозок сроком от трех до пяти лет до даты проведения открытого конкурса</w:t>
            </w:r>
          </w:p>
        </w:tc>
        <w:tc>
          <w:tcPr>
            <w:tcW w:w="575" w:type="pct"/>
            <w:vAlign w:val="center"/>
          </w:tcPr>
          <w:p w:rsidR="00873165" w:rsidRPr="00873165" w:rsidRDefault="00873165" w:rsidP="00873165">
            <w:pPr>
              <w:pStyle w:val="aa"/>
              <w:widowControl w:val="0"/>
              <w:ind w:left="0"/>
              <w:jc w:val="center"/>
            </w:pPr>
            <w:r w:rsidRPr="00873165">
              <w:t>2 балла</w:t>
            </w:r>
          </w:p>
        </w:tc>
        <w:tc>
          <w:tcPr>
            <w:tcW w:w="889" w:type="pct"/>
            <w:vMerge/>
            <w:vAlign w:val="center"/>
          </w:tcPr>
          <w:p w:rsidR="00873165" w:rsidRPr="00873165" w:rsidRDefault="00873165" w:rsidP="00873165">
            <w:pPr>
              <w:pStyle w:val="aa"/>
              <w:widowControl w:val="0"/>
              <w:ind w:left="0"/>
              <w:jc w:val="center"/>
            </w:pPr>
          </w:p>
        </w:tc>
      </w:tr>
      <w:tr w:rsidR="00873165" w:rsidRPr="00873165" w:rsidTr="00873165">
        <w:tc>
          <w:tcPr>
            <w:tcW w:w="181" w:type="pct"/>
            <w:vMerge/>
            <w:vAlign w:val="center"/>
          </w:tcPr>
          <w:p w:rsidR="00873165" w:rsidRPr="00873165" w:rsidRDefault="00873165" w:rsidP="00873165">
            <w:pPr>
              <w:pStyle w:val="aa"/>
              <w:widowControl w:val="0"/>
              <w:ind w:left="0"/>
              <w:jc w:val="center"/>
            </w:pPr>
          </w:p>
        </w:tc>
        <w:tc>
          <w:tcPr>
            <w:tcW w:w="1581" w:type="pct"/>
            <w:vMerge/>
            <w:vAlign w:val="center"/>
          </w:tcPr>
          <w:p w:rsidR="00873165" w:rsidRPr="00873165" w:rsidRDefault="00873165" w:rsidP="00873165">
            <w:pPr>
              <w:pStyle w:val="aa"/>
              <w:widowControl w:val="0"/>
              <w:ind w:left="0"/>
            </w:pPr>
          </w:p>
        </w:tc>
        <w:tc>
          <w:tcPr>
            <w:tcW w:w="1774" w:type="pct"/>
            <w:vAlign w:val="center"/>
          </w:tcPr>
          <w:p w:rsidR="00873165" w:rsidRPr="00873165" w:rsidRDefault="00873165" w:rsidP="00873165">
            <w:pPr>
              <w:pStyle w:val="ConsPlusNormal"/>
              <w:ind w:firstLine="0"/>
              <w:jc w:val="both"/>
              <w:rPr>
                <w:rFonts w:ascii="Times New Roman" w:hAnsi="Times New Roman" w:cs="Times New Roman"/>
              </w:rPr>
            </w:pPr>
            <w:r w:rsidRPr="00873165">
              <w:rPr>
                <w:rFonts w:ascii="Times New Roman" w:hAnsi="Times New Roman" w:cs="Times New Roman"/>
              </w:rPr>
              <w:t>осуществление регулярных перевозок сроком более пяти лет до даты проведения открытого конкурса</w:t>
            </w:r>
          </w:p>
        </w:tc>
        <w:tc>
          <w:tcPr>
            <w:tcW w:w="575" w:type="pct"/>
            <w:vAlign w:val="center"/>
          </w:tcPr>
          <w:p w:rsidR="00873165" w:rsidRPr="00873165" w:rsidRDefault="00873165" w:rsidP="00873165">
            <w:pPr>
              <w:pStyle w:val="aa"/>
              <w:widowControl w:val="0"/>
              <w:ind w:left="0"/>
              <w:jc w:val="center"/>
            </w:pPr>
            <w:r w:rsidRPr="00873165">
              <w:t>3 балла</w:t>
            </w:r>
          </w:p>
        </w:tc>
        <w:tc>
          <w:tcPr>
            <w:tcW w:w="889" w:type="pct"/>
            <w:vMerge/>
            <w:vAlign w:val="center"/>
          </w:tcPr>
          <w:p w:rsidR="00873165" w:rsidRPr="00873165" w:rsidRDefault="00873165" w:rsidP="00873165">
            <w:pPr>
              <w:pStyle w:val="aa"/>
              <w:widowControl w:val="0"/>
              <w:ind w:left="0"/>
              <w:jc w:val="center"/>
            </w:pPr>
          </w:p>
        </w:tc>
      </w:tr>
      <w:tr w:rsidR="00873165" w:rsidRPr="00873165" w:rsidTr="00873165">
        <w:tc>
          <w:tcPr>
            <w:tcW w:w="181" w:type="pct"/>
            <w:vMerge w:val="restart"/>
            <w:vAlign w:val="center"/>
          </w:tcPr>
          <w:p w:rsidR="00873165" w:rsidRPr="00873165" w:rsidRDefault="00873165" w:rsidP="00873165">
            <w:pPr>
              <w:pStyle w:val="aa"/>
              <w:widowControl w:val="0"/>
              <w:ind w:left="0"/>
              <w:jc w:val="center"/>
            </w:pPr>
            <w:r w:rsidRPr="00873165">
              <w:lastRenderedPageBreak/>
              <w:t>3</w:t>
            </w:r>
          </w:p>
        </w:tc>
        <w:tc>
          <w:tcPr>
            <w:tcW w:w="1581" w:type="pct"/>
            <w:vMerge w:val="restart"/>
            <w:vAlign w:val="center"/>
          </w:tcPr>
          <w:p w:rsidR="00873165" w:rsidRPr="00873165" w:rsidRDefault="00873165" w:rsidP="00873165">
            <w:pPr>
              <w:pStyle w:val="aa"/>
              <w:widowControl w:val="0"/>
              <w:ind w:left="0"/>
            </w:pPr>
            <w:r w:rsidRPr="00873165">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774" w:type="pct"/>
            <w:vAlign w:val="center"/>
          </w:tcPr>
          <w:p w:rsidR="00873165" w:rsidRPr="00873165" w:rsidRDefault="00873165" w:rsidP="00873165">
            <w:pPr>
              <w:pStyle w:val="ConsPlusNormal"/>
              <w:ind w:firstLine="0"/>
              <w:jc w:val="both"/>
              <w:rPr>
                <w:rFonts w:ascii="Times New Roman" w:hAnsi="Times New Roman" w:cs="Times New Roman"/>
              </w:rPr>
            </w:pPr>
            <w:r w:rsidRPr="00873165">
              <w:rPr>
                <w:rFonts w:ascii="Times New Roman" w:hAnsi="Times New Roman" w:cs="Times New Roman"/>
              </w:rPr>
              <w:t>наличие кресел повышенной комфортабельности с регулируемым наклоном спинки сидения не менее двух третей от общего количества мест для сидения пассажиров - плюс за каждый автобус, заявленный для участия в конкурсе</w:t>
            </w:r>
          </w:p>
        </w:tc>
        <w:tc>
          <w:tcPr>
            <w:tcW w:w="575" w:type="pct"/>
            <w:vAlign w:val="center"/>
          </w:tcPr>
          <w:p w:rsidR="00873165" w:rsidRPr="00873165" w:rsidRDefault="00873165" w:rsidP="00873165">
            <w:pPr>
              <w:pStyle w:val="aa"/>
              <w:widowControl w:val="0"/>
              <w:ind w:left="0"/>
              <w:jc w:val="center"/>
            </w:pPr>
            <w:r w:rsidRPr="00873165">
              <w:t>1 балл</w:t>
            </w:r>
            <w:proofErr w:type="gramStart"/>
            <w:r w:rsidRPr="00873165">
              <w:rPr>
                <w:vertAlign w:val="superscript"/>
              </w:rPr>
              <w:t>1</w:t>
            </w:r>
            <w:proofErr w:type="gramEnd"/>
          </w:p>
        </w:tc>
        <w:tc>
          <w:tcPr>
            <w:tcW w:w="889" w:type="pct"/>
            <w:vMerge w:val="restart"/>
            <w:vAlign w:val="center"/>
          </w:tcPr>
          <w:p w:rsidR="00873165" w:rsidRPr="00873165" w:rsidRDefault="00873165" w:rsidP="00873165">
            <w:pPr>
              <w:pStyle w:val="aa"/>
              <w:widowControl w:val="0"/>
              <w:ind w:left="0"/>
              <w:jc w:val="center"/>
            </w:pPr>
            <w:r w:rsidRPr="00873165">
              <w:t>Набранное количество баллов делится на общее количество транспортных средств, заявленных участником открытого конкурса</w:t>
            </w:r>
          </w:p>
        </w:tc>
      </w:tr>
      <w:tr w:rsidR="00873165" w:rsidRPr="00873165" w:rsidTr="00873165">
        <w:tc>
          <w:tcPr>
            <w:tcW w:w="181" w:type="pct"/>
            <w:vMerge/>
            <w:vAlign w:val="center"/>
          </w:tcPr>
          <w:p w:rsidR="00873165" w:rsidRPr="00873165" w:rsidRDefault="00873165" w:rsidP="00873165">
            <w:pPr>
              <w:pStyle w:val="aa"/>
              <w:widowControl w:val="0"/>
              <w:ind w:left="0"/>
              <w:jc w:val="center"/>
            </w:pPr>
          </w:p>
        </w:tc>
        <w:tc>
          <w:tcPr>
            <w:tcW w:w="1581" w:type="pct"/>
            <w:vMerge/>
            <w:vAlign w:val="center"/>
          </w:tcPr>
          <w:p w:rsidR="00873165" w:rsidRPr="00873165" w:rsidRDefault="00873165" w:rsidP="00873165">
            <w:pPr>
              <w:pStyle w:val="aa"/>
              <w:widowControl w:val="0"/>
              <w:ind w:left="0"/>
            </w:pPr>
          </w:p>
        </w:tc>
        <w:tc>
          <w:tcPr>
            <w:tcW w:w="1774" w:type="pct"/>
            <w:vAlign w:val="center"/>
          </w:tcPr>
          <w:p w:rsidR="00873165" w:rsidRPr="00873165" w:rsidRDefault="00873165" w:rsidP="00873165">
            <w:pPr>
              <w:pStyle w:val="aa"/>
              <w:widowControl w:val="0"/>
              <w:ind w:left="0"/>
            </w:pPr>
            <w:r w:rsidRPr="00873165">
              <w:t>наличие багажных отделений, предусмотренных заводом-изготовителем</w:t>
            </w:r>
          </w:p>
        </w:tc>
        <w:tc>
          <w:tcPr>
            <w:tcW w:w="575" w:type="pct"/>
            <w:vAlign w:val="center"/>
          </w:tcPr>
          <w:p w:rsidR="00873165" w:rsidRPr="00873165" w:rsidRDefault="00873165" w:rsidP="00873165">
            <w:pPr>
              <w:pStyle w:val="aa"/>
              <w:widowControl w:val="0"/>
              <w:ind w:left="0"/>
              <w:jc w:val="center"/>
            </w:pPr>
            <w:r w:rsidRPr="00873165">
              <w:t>1 балл</w:t>
            </w:r>
            <w:proofErr w:type="gramStart"/>
            <w:r w:rsidRPr="00873165">
              <w:rPr>
                <w:vertAlign w:val="superscript"/>
              </w:rPr>
              <w:t>1</w:t>
            </w:r>
            <w:proofErr w:type="gramEnd"/>
          </w:p>
        </w:tc>
        <w:tc>
          <w:tcPr>
            <w:tcW w:w="889" w:type="pct"/>
            <w:vMerge/>
            <w:vAlign w:val="center"/>
          </w:tcPr>
          <w:p w:rsidR="00873165" w:rsidRPr="00873165" w:rsidRDefault="00873165" w:rsidP="00873165">
            <w:pPr>
              <w:pStyle w:val="aa"/>
              <w:widowControl w:val="0"/>
              <w:ind w:left="0"/>
              <w:jc w:val="center"/>
            </w:pPr>
          </w:p>
        </w:tc>
      </w:tr>
      <w:tr w:rsidR="00873165" w:rsidRPr="00873165" w:rsidTr="00873165">
        <w:tc>
          <w:tcPr>
            <w:tcW w:w="181" w:type="pct"/>
            <w:vMerge/>
            <w:vAlign w:val="center"/>
          </w:tcPr>
          <w:p w:rsidR="00873165" w:rsidRPr="00873165" w:rsidRDefault="00873165" w:rsidP="00873165">
            <w:pPr>
              <w:pStyle w:val="aa"/>
              <w:widowControl w:val="0"/>
              <w:ind w:left="0"/>
              <w:jc w:val="center"/>
            </w:pPr>
          </w:p>
        </w:tc>
        <w:tc>
          <w:tcPr>
            <w:tcW w:w="1581" w:type="pct"/>
            <w:vMerge/>
            <w:vAlign w:val="center"/>
          </w:tcPr>
          <w:p w:rsidR="00873165" w:rsidRPr="00873165" w:rsidRDefault="00873165" w:rsidP="00873165">
            <w:pPr>
              <w:pStyle w:val="aa"/>
              <w:widowControl w:val="0"/>
              <w:ind w:left="0"/>
            </w:pPr>
          </w:p>
        </w:tc>
        <w:tc>
          <w:tcPr>
            <w:tcW w:w="1774" w:type="pct"/>
            <w:vAlign w:val="center"/>
          </w:tcPr>
          <w:p w:rsidR="00873165" w:rsidRPr="00873165" w:rsidRDefault="00873165" w:rsidP="00873165">
            <w:pPr>
              <w:pStyle w:val="aa"/>
              <w:widowControl w:val="0"/>
              <w:ind w:left="0"/>
            </w:pPr>
            <w:r w:rsidRPr="00873165">
              <w:t>наличие систем кондиционирования салона автобуса</w:t>
            </w:r>
          </w:p>
        </w:tc>
        <w:tc>
          <w:tcPr>
            <w:tcW w:w="575" w:type="pct"/>
            <w:vAlign w:val="center"/>
          </w:tcPr>
          <w:p w:rsidR="00873165" w:rsidRPr="00873165" w:rsidRDefault="00873165" w:rsidP="00873165">
            <w:pPr>
              <w:pStyle w:val="aa"/>
              <w:widowControl w:val="0"/>
              <w:ind w:left="0"/>
              <w:jc w:val="center"/>
            </w:pPr>
            <w:r w:rsidRPr="00873165">
              <w:t>6 баллов</w:t>
            </w:r>
            <w:proofErr w:type="gramStart"/>
            <w:r w:rsidRPr="00873165">
              <w:rPr>
                <w:vertAlign w:val="superscript"/>
              </w:rPr>
              <w:t>1</w:t>
            </w:r>
            <w:proofErr w:type="gramEnd"/>
          </w:p>
        </w:tc>
        <w:tc>
          <w:tcPr>
            <w:tcW w:w="889" w:type="pct"/>
            <w:vMerge/>
            <w:vAlign w:val="center"/>
          </w:tcPr>
          <w:p w:rsidR="00873165" w:rsidRPr="00873165" w:rsidRDefault="00873165" w:rsidP="00873165">
            <w:pPr>
              <w:pStyle w:val="aa"/>
              <w:widowControl w:val="0"/>
              <w:ind w:left="0"/>
              <w:jc w:val="center"/>
            </w:pPr>
          </w:p>
        </w:tc>
      </w:tr>
      <w:tr w:rsidR="00873165" w:rsidRPr="00873165" w:rsidTr="00873165">
        <w:tc>
          <w:tcPr>
            <w:tcW w:w="181" w:type="pct"/>
            <w:vMerge/>
            <w:vAlign w:val="center"/>
          </w:tcPr>
          <w:p w:rsidR="00873165" w:rsidRPr="00873165" w:rsidRDefault="00873165" w:rsidP="00873165">
            <w:pPr>
              <w:pStyle w:val="aa"/>
              <w:widowControl w:val="0"/>
              <w:ind w:left="0"/>
              <w:jc w:val="center"/>
            </w:pPr>
          </w:p>
        </w:tc>
        <w:tc>
          <w:tcPr>
            <w:tcW w:w="1581" w:type="pct"/>
            <w:vMerge/>
            <w:vAlign w:val="center"/>
          </w:tcPr>
          <w:p w:rsidR="00873165" w:rsidRPr="00873165" w:rsidRDefault="00873165" w:rsidP="00873165">
            <w:pPr>
              <w:pStyle w:val="aa"/>
              <w:widowControl w:val="0"/>
              <w:ind w:left="0"/>
            </w:pPr>
          </w:p>
        </w:tc>
        <w:tc>
          <w:tcPr>
            <w:tcW w:w="1774" w:type="pct"/>
            <w:vAlign w:val="center"/>
          </w:tcPr>
          <w:p w:rsidR="00873165" w:rsidRPr="00873165" w:rsidRDefault="00873165" w:rsidP="00873165">
            <w:pPr>
              <w:pStyle w:val="aa"/>
              <w:widowControl w:val="0"/>
              <w:ind w:left="0"/>
            </w:pPr>
            <w:r w:rsidRPr="00873165">
              <w:t>наличие низкого пола салона автобуса</w:t>
            </w:r>
          </w:p>
        </w:tc>
        <w:tc>
          <w:tcPr>
            <w:tcW w:w="575" w:type="pct"/>
            <w:vAlign w:val="center"/>
          </w:tcPr>
          <w:p w:rsidR="00873165" w:rsidRPr="00873165" w:rsidRDefault="00873165" w:rsidP="00873165">
            <w:pPr>
              <w:pStyle w:val="aa"/>
              <w:widowControl w:val="0"/>
              <w:ind w:left="0"/>
              <w:jc w:val="center"/>
            </w:pPr>
            <w:r w:rsidRPr="00873165">
              <w:t>5 баллов</w:t>
            </w:r>
            <w:proofErr w:type="gramStart"/>
            <w:r w:rsidRPr="00873165">
              <w:rPr>
                <w:vertAlign w:val="superscript"/>
              </w:rPr>
              <w:t>1</w:t>
            </w:r>
            <w:proofErr w:type="gramEnd"/>
          </w:p>
        </w:tc>
        <w:tc>
          <w:tcPr>
            <w:tcW w:w="889" w:type="pct"/>
            <w:vMerge/>
            <w:vAlign w:val="center"/>
          </w:tcPr>
          <w:p w:rsidR="00873165" w:rsidRPr="00873165" w:rsidRDefault="00873165" w:rsidP="00873165">
            <w:pPr>
              <w:pStyle w:val="aa"/>
              <w:widowControl w:val="0"/>
              <w:ind w:left="0"/>
              <w:jc w:val="center"/>
            </w:pPr>
          </w:p>
        </w:tc>
      </w:tr>
      <w:tr w:rsidR="00873165" w:rsidRPr="00873165" w:rsidTr="00873165">
        <w:tc>
          <w:tcPr>
            <w:tcW w:w="181" w:type="pct"/>
            <w:vMerge/>
            <w:vAlign w:val="center"/>
          </w:tcPr>
          <w:p w:rsidR="00873165" w:rsidRPr="00873165" w:rsidRDefault="00873165" w:rsidP="00873165">
            <w:pPr>
              <w:pStyle w:val="aa"/>
              <w:widowControl w:val="0"/>
              <w:ind w:left="0"/>
              <w:jc w:val="center"/>
            </w:pPr>
          </w:p>
        </w:tc>
        <w:tc>
          <w:tcPr>
            <w:tcW w:w="1581" w:type="pct"/>
            <w:vMerge/>
            <w:vAlign w:val="center"/>
          </w:tcPr>
          <w:p w:rsidR="00873165" w:rsidRPr="00873165" w:rsidRDefault="00873165" w:rsidP="00873165">
            <w:pPr>
              <w:pStyle w:val="aa"/>
              <w:widowControl w:val="0"/>
              <w:ind w:left="0"/>
            </w:pPr>
          </w:p>
        </w:tc>
        <w:tc>
          <w:tcPr>
            <w:tcW w:w="1774" w:type="pct"/>
            <w:vAlign w:val="center"/>
          </w:tcPr>
          <w:p w:rsidR="00873165" w:rsidRPr="00873165" w:rsidRDefault="00873165" w:rsidP="00873165">
            <w:pPr>
              <w:pStyle w:val="aa"/>
              <w:widowControl w:val="0"/>
              <w:ind w:left="0"/>
            </w:pPr>
            <w:r w:rsidRPr="00873165">
              <w:t>наличие в салоне автобуса оборудования для перевозок пассажиров с детскими колясками</w:t>
            </w:r>
          </w:p>
        </w:tc>
        <w:tc>
          <w:tcPr>
            <w:tcW w:w="575" w:type="pct"/>
            <w:vAlign w:val="center"/>
          </w:tcPr>
          <w:p w:rsidR="00873165" w:rsidRPr="00873165" w:rsidRDefault="00873165" w:rsidP="00873165">
            <w:pPr>
              <w:pStyle w:val="aa"/>
              <w:widowControl w:val="0"/>
              <w:ind w:left="0"/>
              <w:jc w:val="center"/>
            </w:pPr>
            <w:r w:rsidRPr="00873165">
              <w:t>3 балла</w:t>
            </w:r>
            <w:proofErr w:type="gramStart"/>
            <w:r w:rsidRPr="00873165">
              <w:rPr>
                <w:vertAlign w:val="superscript"/>
              </w:rPr>
              <w:t>1</w:t>
            </w:r>
            <w:proofErr w:type="gramEnd"/>
          </w:p>
        </w:tc>
        <w:tc>
          <w:tcPr>
            <w:tcW w:w="889" w:type="pct"/>
            <w:vMerge/>
            <w:vAlign w:val="center"/>
          </w:tcPr>
          <w:p w:rsidR="00873165" w:rsidRPr="00873165" w:rsidRDefault="00873165" w:rsidP="00873165">
            <w:pPr>
              <w:pStyle w:val="aa"/>
              <w:widowControl w:val="0"/>
              <w:ind w:left="0"/>
              <w:jc w:val="center"/>
            </w:pPr>
          </w:p>
        </w:tc>
      </w:tr>
      <w:tr w:rsidR="00873165" w:rsidRPr="00873165" w:rsidTr="00873165">
        <w:tc>
          <w:tcPr>
            <w:tcW w:w="181" w:type="pct"/>
            <w:vMerge/>
            <w:vAlign w:val="center"/>
          </w:tcPr>
          <w:p w:rsidR="00873165" w:rsidRPr="00873165" w:rsidRDefault="00873165" w:rsidP="00873165">
            <w:pPr>
              <w:pStyle w:val="aa"/>
              <w:widowControl w:val="0"/>
              <w:ind w:left="0"/>
              <w:jc w:val="center"/>
            </w:pPr>
          </w:p>
        </w:tc>
        <w:tc>
          <w:tcPr>
            <w:tcW w:w="1581" w:type="pct"/>
            <w:vMerge/>
            <w:vAlign w:val="center"/>
          </w:tcPr>
          <w:p w:rsidR="00873165" w:rsidRPr="00873165" w:rsidRDefault="00873165" w:rsidP="00873165">
            <w:pPr>
              <w:pStyle w:val="aa"/>
              <w:widowControl w:val="0"/>
              <w:ind w:left="0"/>
            </w:pPr>
          </w:p>
        </w:tc>
        <w:tc>
          <w:tcPr>
            <w:tcW w:w="1774" w:type="pct"/>
            <w:vAlign w:val="center"/>
          </w:tcPr>
          <w:p w:rsidR="00873165" w:rsidRPr="00873165" w:rsidRDefault="00873165" w:rsidP="00873165">
            <w:pPr>
              <w:pStyle w:val="aa"/>
              <w:widowControl w:val="0"/>
              <w:ind w:left="0"/>
            </w:pPr>
            <w:r w:rsidRPr="00873165">
              <w:t>наличие устройства для открывания и закрывания сдвижной двери автобуса (электрический или пневматический привод)</w:t>
            </w:r>
          </w:p>
        </w:tc>
        <w:tc>
          <w:tcPr>
            <w:tcW w:w="575" w:type="pct"/>
            <w:vAlign w:val="center"/>
          </w:tcPr>
          <w:p w:rsidR="00873165" w:rsidRPr="00873165" w:rsidRDefault="00873165" w:rsidP="00873165">
            <w:pPr>
              <w:pStyle w:val="aa"/>
              <w:widowControl w:val="0"/>
              <w:ind w:left="0"/>
              <w:jc w:val="center"/>
            </w:pPr>
            <w:r w:rsidRPr="00873165">
              <w:t>1 балл</w:t>
            </w:r>
            <w:proofErr w:type="gramStart"/>
            <w:r w:rsidRPr="00873165">
              <w:rPr>
                <w:vertAlign w:val="superscript"/>
              </w:rPr>
              <w:t>1</w:t>
            </w:r>
            <w:proofErr w:type="gramEnd"/>
          </w:p>
        </w:tc>
        <w:tc>
          <w:tcPr>
            <w:tcW w:w="889" w:type="pct"/>
            <w:vMerge/>
            <w:vAlign w:val="center"/>
          </w:tcPr>
          <w:p w:rsidR="00873165" w:rsidRPr="00873165" w:rsidRDefault="00873165" w:rsidP="00873165">
            <w:pPr>
              <w:pStyle w:val="aa"/>
              <w:widowControl w:val="0"/>
              <w:ind w:left="0"/>
              <w:jc w:val="center"/>
            </w:pPr>
          </w:p>
        </w:tc>
      </w:tr>
      <w:tr w:rsidR="00873165" w:rsidRPr="00873165" w:rsidTr="00873165">
        <w:tc>
          <w:tcPr>
            <w:tcW w:w="181" w:type="pct"/>
            <w:vMerge/>
            <w:vAlign w:val="center"/>
          </w:tcPr>
          <w:p w:rsidR="00873165" w:rsidRPr="00873165" w:rsidRDefault="00873165" w:rsidP="00873165">
            <w:pPr>
              <w:pStyle w:val="aa"/>
              <w:widowControl w:val="0"/>
              <w:ind w:left="0"/>
              <w:jc w:val="center"/>
            </w:pPr>
          </w:p>
        </w:tc>
        <w:tc>
          <w:tcPr>
            <w:tcW w:w="1581" w:type="pct"/>
            <w:vMerge/>
            <w:vAlign w:val="center"/>
          </w:tcPr>
          <w:p w:rsidR="00873165" w:rsidRPr="00873165" w:rsidRDefault="00873165" w:rsidP="00873165">
            <w:pPr>
              <w:pStyle w:val="aa"/>
              <w:widowControl w:val="0"/>
              <w:ind w:left="0"/>
            </w:pPr>
          </w:p>
        </w:tc>
        <w:tc>
          <w:tcPr>
            <w:tcW w:w="1774" w:type="pct"/>
            <w:vAlign w:val="center"/>
          </w:tcPr>
          <w:p w:rsidR="00873165" w:rsidRPr="00873165" w:rsidRDefault="00873165" w:rsidP="00873165">
            <w:pPr>
              <w:pStyle w:val="aa"/>
              <w:widowControl w:val="0"/>
              <w:ind w:left="0"/>
            </w:pPr>
            <w:r w:rsidRPr="00873165">
              <w:t>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tc>
        <w:tc>
          <w:tcPr>
            <w:tcW w:w="575" w:type="pct"/>
            <w:vAlign w:val="center"/>
          </w:tcPr>
          <w:p w:rsidR="00873165" w:rsidRPr="00873165" w:rsidRDefault="00873165" w:rsidP="00873165">
            <w:pPr>
              <w:pStyle w:val="aa"/>
              <w:widowControl w:val="0"/>
              <w:ind w:left="0"/>
              <w:jc w:val="center"/>
            </w:pPr>
            <w:r w:rsidRPr="00873165">
              <w:t>8 баллов</w:t>
            </w:r>
            <w:proofErr w:type="gramStart"/>
            <w:r w:rsidRPr="00873165">
              <w:rPr>
                <w:vertAlign w:val="superscript"/>
              </w:rPr>
              <w:t>1</w:t>
            </w:r>
            <w:proofErr w:type="gramEnd"/>
          </w:p>
        </w:tc>
        <w:tc>
          <w:tcPr>
            <w:tcW w:w="889" w:type="pct"/>
            <w:vMerge/>
            <w:vAlign w:val="center"/>
          </w:tcPr>
          <w:p w:rsidR="00873165" w:rsidRPr="00873165" w:rsidRDefault="00873165" w:rsidP="00873165">
            <w:pPr>
              <w:pStyle w:val="aa"/>
              <w:widowControl w:val="0"/>
              <w:ind w:left="0"/>
              <w:jc w:val="center"/>
            </w:pPr>
          </w:p>
        </w:tc>
      </w:tr>
      <w:tr w:rsidR="00873165" w:rsidRPr="00873165" w:rsidTr="00873165">
        <w:tc>
          <w:tcPr>
            <w:tcW w:w="181" w:type="pct"/>
            <w:vMerge/>
            <w:vAlign w:val="center"/>
          </w:tcPr>
          <w:p w:rsidR="00873165" w:rsidRPr="00873165" w:rsidRDefault="00873165" w:rsidP="00873165">
            <w:pPr>
              <w:pStyle w:val="aa"/>
              <w:widowControl w:val="0"/>
              <w:ind w:left="0"/>
              <w:jc w:val="center"/>
            </w:pPr>
          </w:p>
        </w:tc>
        <w:tc>
          <w:tcPr>
            <w:tcW w:w="1581" w:type="pct"/>
            <w:vMerge/>
            <w:vAlign w:val="center"/>
          </w:tcPr>
          <w:p w:rsidR="00873165" w:rsidRPr="00873165" w:rsidRDefault="00873165" w:rsidP="00873165">
            <w:pPr>
              <w:pStyle w:val="aa"/>
              <w:widowControl w:val="0"/>
              <w:ind w:left="0"/>
            </w:pPr>
          </w:p>
        </w:tc>
        <w:tc>
          <w:tcPr>
            <w:tcW w:w="1774" w:type="pct"/>
            <w:vAlign w:val="center"/>
          </w:tcPr>
          <w:p w:rsidR="00873165" w:rsidRPr="00873165" w:rsidRDefault="00873165" w:rsidP="00873165">
            <w:pPr>
              <w:pStyle w:val="ConsPlusNormal"/>
              <w:ind w:firstLine="0"/>
              <w:jc w:val="both"/>
              <w:rPr>
                <w:rFonts w:ascii="Times New Roman" w:hAnsi="Times New Roman" w:cs="Times New Roman"/>
              </w:rPr>
            </w:pPr>
            <w:r w:rsidRPr="00873165">
              <w:rPr>
                <w:rFonts w:ascii="Times New Roman" w:hAnsi="Times New Roman" w:cs="Times New Roman"/>
              </w:rPr>
              <w:t>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w:t>
            </w:r>
          </w:p>
        </w:tc>
        <w:tc>
          <w:tcPr>
            <w:tcW w:w="575" w:type="pct"/>
            <w:vAlign w:val="center"/>
          </w:tcPr>
          <w:p w:rsidR="00873165" w:rsidRPr="00873165" w:rsidRDefault="00873165" w:rsidP="00873165">
            <w:pPr>
              <w:pStyle w:val="aa"/>
              <w:widowControl w:val="0"/>
              <w:ind w:left="0"/>
              <w:jc w:val="center"/>
            </w:pPr>
            <w:r w:rsidRPr="00873165">
              <w:t>2 балла</w:t>
            </w:r>
            <w:proofErr w:type="gramStart"/>
            <w:r w:rsidRPr="00873165">
              <w:rPr>
                <w:vertAlign w:val="superscript"/>
              </w:rPr>
              <w:t>1</w:t>
            </w:r>
            <w:proofErr w:type="gramEnd"/>
          </w:p>
        </w:tc>
        <w:tc>
          <w:tcPr>
            <w:tcW w:w="889" w:type="pct"/>
            <w:vMerge/>
            <w:vAlign w:val="center"/>
          </w:tcPr>
          <w:p w:rsidR="00873165" w:rsidRPr="00873165" w:rsidRDefault="00873165" w:rsidP="00873165">
            <w:pPr>
              <w:pStyle w:val="aa"/>
              <w:widowControl w:val="0"/>
              <w:ind w:left="0"/>
              <w:jc w:val="center"/>
            </w:pPr>
          </w:p>
        </w:tc>
      </w:tr>
      <w:tr w:rsidR="00873165" w:rsidRPr="00873165" w:rsidTr="00873165">
        <w:tc>
          <w:tcPr>
            <w:tcW w:w="181" w:type="pct"/>
            <w:vMerge/>
            <w:vAlign w:val="center"/>
          </w:tcPr>
          <w:p w:rsidR="00873165" w:rsidRPr="00873165" w:rsidRDefault="00873165" w:rsidP="00873165">
            <w:pPr>
              <w:pStyle w:val="aa"/>
              <w:widowControl w:val="0"/>
              <w:ind w:left="0"/>
              <w:jc w:val="center"/>
            </w:pPr>
          </w:p>
        </w:tc>
        <w:tc>
          <w:tcPr>
            <w:tcW w:w="1581" w:type="pct"/>
            <w:vMerge/>
            <w:vAlign w:val="center"/>
          </w:tcPr>
          <w:p w:rsidR="00873165" w:rsidRPr="00873165" w:rsidRDefault="00873165" w:rsidP="00873165">
            <w:pPr>
              <w:pStyle w:val="aa"/>
              <w:widowControl w:val="0"/>
              <w:ind w:left="0"/>
            </w:pPr>
          </w:p>
        </w:tc>
        <w:tc>
          <w:tcPr>
            <w:tcW w:w="1774" w:type="pct"/>
            <w:vAlign w:val="center"/>
          </w:tcPr>
          <w:p w:rsidR="00873165" w:rsidRPr="00873165" w:rsidRDefault="00873165" w:rsidP="00873165">
            <w:pPr>
              <w:pStyle w:val="aa"/>
              <w:widowControl w:val="0"/>
              <w:ind w:left="0"/>
            </w:pPr>
            <w:r w:rsidRPr="00873165">
              <w:t xml:space="preserve">наличие специальной электронной информационной системы с </w:t>
            </w:r>
            <w:proofErr w:type="spellStart"/>
            <w:r w:rsidRPr="00873165">
              <w:t>внутрисалонным</w:t>
            </w:r>
            <w:proofErr w:type="spellEnd"/>
            <w:r w:rsidRPr="00873165">
              <w:t xml:space="preserve"> светодиодным табло, предназначенной для отображения актуальной маршрутной информации по ходу следования транспортного средства</w:t>
            </w:r>
          </w:p>
        </w:tc>
        <w:tc>
          <w:tcPr>
            <w:tcW w:w="575" w:type="pct"/>
            <w:vAlign w:val="center"/>
          </w:tcPr>
          <w:p w:rsidR="00873165" w:rsidRPr="00873165" w:rsidRDefault="00873165" w:rsidP="00873165">
            <w:pPr>
              <w:pStyle w:val="aa"/>
              <w:widowControl w:val="0"/>
              <w:ind w:left="0"/>
              <w:jc w:val="center"/>
            </w:pPr>
            <w:r w:rsidRPr="00873165">
              <w:t>3 балла</w:t>
            </w:r>
            <w:proofErr w:type="gramStart"/>
            <w:r w:rsidRPr="00873165">
              <w:rPr>
                <w:vertAlign w:val="superscript"/>
              </w:rPr>
              <w:t>1</w:t>
            </w:r>
            <w:proofErr w:type="gramEnd"/>
          </w:p>
        </w:tc>
        <w:tc>
          <w:tcPr>
            <w:tcW w:w="889" w:type="pct"/>
            <w:vMerge/>
            <w:vAlign w:val="center"/>
          </w:tcPr>
          <w:p w:rsidR="00873165" w:rsidRPr="00873165" w:rsidRDefault="00873165" w:rsidP="00873165">
            <w:pPr>
              <w:pStyle w:val="aa"/>
              <w:widowControl w:val="0"/>
              <w:ind w:left="0"/>
              <w:jc w:val="center"/>
            </w:pPr>
          </w:p>
        </w:tc>
      </w:tr>
      <w:tr w:rsidR="00873165" w:rsidRPr="00873165" w:rsidTr="00873165">
        <w:tc>
          <w:tcPr>
            <w:tcW w:w="181" w:type="pct"/>
            <w:vMerge/>
            <w:vAlign w:val="center"/>
          </w:tcPr>
          <w:p w:rsidR="00873165" w:rsidRPr="00873165" w:rsidRDefault="00873165" w:rsidP="00873165">
            <w:pPr>
              <w:pStyle w:val="aa"/>
              <w:widowControl w:val="0"/>
              <w:ind w:left="0"/>
              <w:jc w:val="center"/>
            </w:pPr>
          </w:p>
        </w:tc>
        <w:tc>
          <w:tcPr>
            <w:tcW w:w="1581" w:type="pct"/>
            <w:vMerge/>
            <w:vAlign w:val="center"/>
          </w:tcPr>
          <w:p w:rsidR="00873165" w:rsidRPr="00873165" w:rsidRDefault="00873165" w:rsidP="00873165">
            <w:pPr>
              <w:pStyle w:val="aa"/>
              <w:widowControl w:val="0"/>
              <w:ind w:left="0"/>
            </w:pPr>
          </w:p>
        </w:tc>
        <w:tc>
          <w:tcPr>
            <w:tcW w:w="1774" w:type="pct"/>
            <w:vAlign w:val="center"/>
          </w:tcPr>
          <w:p w:rsidR="00873165" w:rsidRPr="00873165" w:rsidRDefault="00873165" w:rsidP="00873165">
            <w:pPr>
              <w:pStyle w:val="aa"/>
              <w:widowControl w:val="0"/>
              <w:ind w:left="0"/>
            </w:pPr>
            <w:r w:rsidRPr="00873165">
              <w:t>наличие на автобусе действующего абонентского терминала для осуществления мониторинга с использованием спутниковой навигационной системы ГЛОНАСС</w:t>
            </w:r>
          </w:p>
        </w:tc>
        <w:tc>
          <w:tcPr>
            <w:tcW w:w="575" w:type="pct"/>
            <w:vAlign w:val="center"/>
          </w:tcPr>
          <w:p w:rsidR="00873165" w:rsidRPr="00873165" w:rsidRDefault="00873165" w:rsidP="00873165">
            <w:pPr>
              <w:pStyle w:val="aa"/>
              <w:widowControl w:val="0"/>
              <w:ind w:left="0"/>
              <w:jc w:val="center"/>
            </w:pPr>
            <w:r w:rsidRPr="00873165">
              <w:t>4 балла</w:t>
            </w:r>
            <w:proofErr w:type="gramStart"/>
            <w:r w:rsidRPr="00873165">
              <w:rPr>
                <w:vertAlign w:val="superscript"/>
              </w:rPr>
              <w:t>1</w:t>
            </w:r>
            <w:proofErr w:type="gramEnd"/>
          </w:p>
        </w:tc>
        <w:tc>
          <w:tcPr>
            <w:tcW w:w="889" w:type="pct"/>
            <w:vMerge/>
            <w:vAlign w:val="center"/>
          </w:tcPr>
          <w:p w:rsidR="00873165" w:rsidRPr="00873165" w:rsidRDefault="00873165" w:rsidP="00873165">
            <w:pPr>
              <w:pStyle w:val="aa"/>
              <w:widowControl w:val="0"/>
              <w:ind w:left="0"/>
              <w:jc w:val="center"/>
            </w:pPr>
          </w:p>
        </w:tc>
      </w:tr>
      <w:tr w:rsidR="00873165" w:rsidRPr="00873165" w:rsidTr="00873165">
        <w:tc>
          <w:tcPr>
            <w:tcW w:w="181" w:type="pct"/>
            <w:vMerge/>
            <w:vAlign w:val="center"/>
          </w:tcPr>
          <w:p w:rsidR="00873165" w:rsidRPr="00873165" w:rsidRDefault="00873165" w:rsidP="00873165">
            <w:pPr>
              <w:pStyle w:val="aa"/>
              <w:widowControl w:val="0"/>
              <w:ind w:left="0"/>
              <w:jc w:val="center"/>
            </w:pPr>
          </w:p>
        </w:tc>
        <w:tc>
          <w:tcPr>
            <w:tcW w:w="1581" w:type="pct"/>
            <w:vMerge/>
            <w:vAlign w:val="center"/>
          </w:tcPr>
          <w:p w:rsidR="00873165" w:rsidRPr="00873165" w:rsidRDefault="00873165" w:rsidP="00873165">
            <w:pPr>
              <w:pStyle w:val="aa"/>
              <w:widowControl w:val="0"/>
              <w:ind w:left="0"/>
            </w:pPr>
          </w:p>
        </w:tc>
        <w:tc>
          <w:tcPr>
            <w:tcW w:w="1774" w:type="pct"/>
            <w:vAlign w:val="center"/>
          </w:tcPr>
          <w:p w:rsidR="00873165" w:rsidRPr="00873165" w:rsidRDefault="00873165" w:rsidP="00873165">
            <w:pPr>
              <w:pStyle w:val="aa"/>
              <w:widowControl w:val="0"/>
              <w:ind w:left="0"/>
            </w:pPr>
            <w:r w:rsidRPr="00873165">
              <w:t>наличие на автобусе контрольного устройства для непрерывной регистрации пройденного пути и скорости движения, времени работы и отдыха водителя (</w:t>
            </w:r>
            <w:proofErr w:type="spellStart"/>
            <w:r w:rsidRPr="00873165">
              <w:t>тахограф</w:t>
            </w:r>
            <w:proofErr w:type="spellEnd"/>
            <w:r w:rsidRPr="00873165">
              <w:t>)</w:t>
            </w:r>
          </w:p>
        </w:tc>
        <w:tc>
          <w:tcPr>
            <w:tcW w:w="575" w:type="pct"/>
            <w:vAlign w:val="center"/>
          </w:tcPr>
          <w:p w:rsidR="00873165" w:rsidRPr="00873165" w:rsidRDefault="00873165" w:rsidP="00873165">
            <w:pPr>
              <w:pStyle w:val="aa"/>
              <w:widowControl w:val="0"/>
              <w:ind w:left="0"/>
              <w:jc w:val="center"/>
            </w:pPr>
            <w:r w:rsidRPr="00873165">
              <w:t>3 балла</w:t>
            </w:r>
            <w:proofErr w:type="gramStart"/>
            <w:r w:rsidRPr="00873165">
              <w:rPr>
                <w:vertAlign w:val="superscript"/>
              </w:rPr>
              <w:t>1</w:t>
            </w:r>
            <w:proofErr w:type="gramEnd"/>
          </w:p>
        </w:tc>
        <w:tc>
          <w:tcPr>
            <w:tcW w:w="889" w:type="pct"/>
            <w:vMerge/>
            <w:vAlign w:val="center"/>
          </w:tcPr>
          <w:p w:rsidR="00873165" w:rsidRPr="00873165" w:rsidRDefault="00873165" w:rsidP="00873165">
            <w:pPr>
              <w:pStyle w:val="aa"/>
              <w:widowControl w:val="0"/>
              <w:ind w:left="0"/>
              <w:jc w:val="center"/>
            </w:pPr>
          </w:p>
        </w:tc>
      </w:tr>
      <w:tr w:rsidR="00873165" w:rsidRPr="00873165" w:rsidTr="00873165">
        <w:tc>
          <w:tcPr>
            <w:tcW w:w="181" w:type="pct"/>
            <w:vMerge/>
            <w:vAlign w:val="center"/>
          </w:tcPr>
          <w:p w:rsidR="00873165" w:rsidRPr="00873165" w:rsidRDefault="00873165" w:rsidP="00873165">
            <w:pPr>
              <w:pStyle w:val="aa"/>
              <w:widowControl w:val="0"/>
              <w:ind w:left="0"/>
              <w:jc w:val="center"/>
            </w:pPr>
          </w:p>
        </w:tc>
        <w:tc>
          <w:tcPr>
            <w:tcW w:w="1581" w:type="pct"/>
            <w:vMerge/>
            <w:vAlign w:val="center"/>
          </w:tcPr>
          <w:p w:rsidR="00873165" w:rsidRPr="00873165" w:rsidRDefault="00873165" w:rsidP="00873165">
            <w:pPr>
              <w:pStyle w:val="aa"/>
              <w:widowControl w:val="0"/>
              <w:ind w:left="0"/>
            </w:pPr>
          </w:p>
        </w:tc>
        <w:tc>
          <w:tcPr>
            <w:tcW w:w="1774" w:type="pct"/>
            <w:vAlign w:val="center"/>
          </w:tcPr>
          <w:p w:rsidR="00873165" w:rsidRPr="00873165" w:rsidRDefault="00873165" w:rsidP="00873165">
            <w:pPr>
              <w:pStyle w:val="aa"/>
              <w:widowControl w:val="0"/>
              <w:ind w:left="0"/>
            </w:pPr>
            <w:r w:rsidRPr="00873165">
              <w:t xml:space="preserve">наличие автобусов, заявленных для участия в конкурсе, соответствующих экологическим характеристикам ниже </w:t>
            </w:r>
            <w:r w:rsidRPr="00873165">
              <w:lastRenderedPageBreak/>
              <w:t>Евро-2</w:t>
            </w:r>
          </w:p>
        </w:tc>
        <w:tc>
          <w:tcPr>
            <w:tcW w:w="575" w:type="pct"/>
            <w:vAlign w:val="center"/>
          </w:tcPr>
          <w:p w:rsidR="00873165" w:rsidRPr="00873165" w:rsidRDefault="00873165" w:rsidP="00873165">
            <w:pPr>
              <w:pStyle w:val="aa"/>
              <w:widowControl w:val="0"/>
              <w:ind w:left="0"/>
              <w:jc w:val="center"/>
            </w:pPr>
            <w:r w:rsidRPr="00873165">
              <w:lastRenderedPageBreak/>
              <w:t>0 баллов</w:t>
            </w:r>
            <w:proofErr w:type="gramStart"/>
            <w:r w:rsidRPr="00873165">
              <w:rPr>
                <w:vertAlign w:val="superscript"/>
              </w:rPr>
              <w:t>1</w:t>
            </w:r>
            <w:proofErr w:type="gramEnd"/>
          </w:p>
        </w:tc>
        <w:tc>
          <w:tcPr>
            <w:tcW w:w="889" w:type="pct"/>
            <w:vMerge/>
            <w:vAlign w:val="center"/>
          </w:tcPr>
          <w:p w:rsidR="00873165" w:rsidRPr="00873165" w:rsidRDefault="00873165" w:rsidP="00873165">
            <w:pPr>
              <w:pStyle w:val="aa"/>
              <w:widowControl w:val="0"/>
              <w:ind w:left="0"/>
              <w:jc w:val="center"/>
            </w:pPr>
          </w:p>
        </w:tc>
      </w:tr>
      <w:tr w:rsidR="00873165" w:rsidRPr="00873165" w:rsidTr="00873165">
        <w:tc>
          <w:tcPr>
            <w:tcW w:w="181" w:type="pct"/>
            <w:vMerge/>
            <w:vAlign w:val="center"/>
          </w:tcPr>
          <w:p w:rsidR="00873165" w:rsidRPr="00873165" w:rsidRDefault="00873165" w:rsidP="00873165">
            <w:pPr>
              <w:pStyle w:val="aa"/>
              <w:widowControl w:val="0"/>
              <w:ind w:left="0"/>
              <w:jc w:val="center"/>
            </w:pPr>
          </w:p>
        </w:tc>
        <w:tc>
          <w:tcPr>
            <w:tcW w:w="1581" w:type="pct"/>
            <w:vMerge/>
            <w:vAlign w:val="center"/>
          </w:tcPr>
          <w:p w:rsidR="00873165" w:rsidRPr="00873165" w:rsidRDefault="00873165" w:rsidP="00873165">
            <w:pPr>
              <w:pStyle w:val="aa"/>
              <w:widowControl w:val="0"/>
              <w:ind w:left="0"/>
            </w:pPr>
          </w:p>
        </w:tc>
        <w:tc>
          <w:tcPr>
            <w:tcW w:w="1774" w:type="pct"/>
            <w:vAlign w:val="center"/>
          </w:tcPr>
          <w:p w:rsidR="00873165" w:rsidRPr="00873165" w:rsidRDefault="00873165" w:rsidP="00873165">
            <w:pPr>
              <w:pStyle w:val="aa"/>
              <w:widowControl w:val="0"/>
              <w:ind w:left="0"/>
            </w:pPr>
            <w:r w:rsidRPr="00873165">
              <w:t>наличие автобусов, соответствующих экологическим характеристикам Евро-2</w:t>
            </w:r>
          </w:p>
        </w:tc>
        <w:tc>
          <w:tcPr>
            <w:tcW w:w="575" w:type="pct"/>
            <w:vAlign w:val="center"/>
          </w:tcPr>
          <w:p w:rsidR="00873165" w:rsidRPr="00873165" w:rsidRDefault="00873165" w:rsidP="00873165">
            <w:pPr>
              <w:pStyle w:val="aa"/>
              <w:widowControl w:val="0"/>
              <w:ind w:left="0"/>
              <w:jc w:val="center"/>
            </w:pPr>
            <w:r w:rsidRPr="00873165">
              <w:t>1 балл</w:t>
            </w:r>
            <w:proofErr w:type="gramStart"/>
            <w:r w:rsidRPr="00873165">
              <w:rPr>
                <w:vertAlign w:val="superscript"/>
              </w:rPr>
              <w:t>1</w:t>
            </w:r>
            <w:proofErr w:type="gramEnd"/>
          </w:p>
        </w:tc>
        <w:tc>
          <w:tcPr>
            <w:tcW w:w="889" w:type="pct"/>
            <w:vMerge/>
            <w:vAlign w:val="center"/>
          </w:tcPr>
          <w:p w:rsidR="00873165" w:rsidRPr="00873165" w:rsidRDefault="00873165" w:rsidP="00873165">
            <w:pPr>
              <w:pStyle w:val="aa"/>
              <w:widowControl w:val="0"/>
              <w:ind w:left="0"/>
              <w:jc w:val="center"/>
            </w:pPr>
          </w:p>
        </w:tc>
      </w:tr>
      <w:tr w:rsidR="00873165" w:rsidRPr="00873165" w:rsidTr="00873165">
        <w:tc>
          <w:tcPr>
            <w:tcW w:w="181" w:type="pct"/>
            <w:vMerge/>
            <w:vAlign w:val="center"/>
          </w:tcPr>
          <w:p w:rsidR="00873165" w:rsidRPr="00873165" w:rsidRDefault="00873165" w:rsidP="00873165">
            <w:pPr>
              <w:pStyle w:val="aa"/>
              <w:widowControl w:val="0"/>
              <w:ind w:left="0"/>
              <w:jc w:val="center"/>
            </w:pPr>
          </w:p>
        </w:tc>
        <w:tc>
          <w:tcPr>
            <w:tcW w:w="1581" w:type="pct"/>
            <w:vMerge/>
            <w:vAlign w:val="center"/>
          </w:tcPr>
          <w:p w:rsidR="00873165" w:rsidRPr="00873165" w:rsidRDefault="00873165" w:rsidP="00873165">
            <w:pPr>
              <w:pStyle w:val="aa"/>
              <w:widowControl w:val="0"/>
              <w:ind w:left="0"/>
            </w:pPr>
          </w:p>
        </w:tc>
        <w:tc>
          <w:tcPr>
            <w:tcW w:w="1774" w:type="pct"/>
            <w:vAlign w:val="center"/>
          </w:tcPr>
          <w:p w:rsidR="00873165" w:rsidRPr="00873165" w:rsidRDefault="00873165" w:rsidP="00873165">
            <w:pPr>
              <w:pStyle w:val="aa"/>
              <w:widowControl w:val="0"/>
              <w:ind w:left="0"/>
            </w:pPr>
            <w:r w:rsidRPr="00873165">
              <w:t>наличие автобусов, соответствующих экологическим характеристикам Евро-3</w:t>
            </w:r>
          </w:p>
        </w:tc>
        <w:tc>
          <w:tcPr>
            <w:tcW w:w="575" w:type="pct"/>
            <w:vAlign w:val="center"/>
          </w:tcPr>
          <w:p w:rsidR="00873165" w:rsidRPr="00873165" w:rsidRDefault="00873165" w:rsidP="00873165">
            <w:pPr>
              <w:pStyle w:val="aa"/>
              <w:widowControl w:val="0"/>
              <w:ind w:left="0"/>
              <w:jc w:val="center"/>
            </w:pPr>
            <w:r w:rsidRPr="00873165">
              <w:t>2 балла</w:t>
            </w:r>
            <w:proofErr w:type="gramStart"/>
            <w:r w:rsidRPr="00873165">
              <w:rPr>
                <w:vertAlign w:val="superscript"/>
              </w:rPr>
              <w:t>1</w:t>
            </w:r>
            <w:proofErr w:type="gramEnd"/>
          </w:p>
        </w:tc>
        <w:tc>
          <w:tcPr>
            <w:tcW w:w="889" w:type="pct"/>
            <w:vMerge/>
            <w:vAlign w:val="center"/>
          </w:tcPr>
          <w:p w:rsidR="00873165" w:rsidRPr="00873165" w:rsidRDefault="00873165" w:rsidP="00873165">
            <w:pPr>
              <w:pStyle w:val="aa"/>
              <w:widowControl w:val="0"/>
              <w:ind w:left="0"/>
              <w:jc w:val="center"/>
            </w:pPr>
          </w:p>
        </w:tc>
      </w:tr>
      <w:tr w:rsidR="00873165" w:rsidRPr="00873165" w:rsidTr="00873165">
        <w:tc>
          <w:tcPr>
            <w:tcW w:w="181" w:type="pct"/>
            <w:vMerge/>
            <w:vAlign w:val="center"/>
          </w:tcPr>
          <w:p w:rsidR="00873165" w:rsidRPr="00873165" w:rsidRDefault="00873165" w:rsidP="00873165">
            <w:pPr>
              <w:pStyle w:val="aa"/>
              <w:widowControl w:val="0"/>
              <w:ind w:left="0"/>
              <w:jc w:val="center"/>
            </w:pPr>
          </w:p>
        </w:tc>
        <w:tc>
          <w:tcPr>
            <w:tcW w:w="1581" w:type="pct"/>
            <w:vMerge/>
            <w:vAlign w:val="center"/>
          </w:tcPr>
          <w:p w:rsidR="00873165" w:rsidRPr="00873165" w:rsidRDefault="00873165" w:rsidP="00873165">
            <w:pPr>
              <w:pStyle w:val="aa"/>
              <w:widowControl w:val="0"/>
              <w:ind w:left="0"/>
            </w:pPr>
          </w:p>
        </w:tc>
        <w:tc>
          <w:tcPr>
            <w:tcW w:w="1774" w:type="pct"/>
            <w:vAlign w:val="center"/>
          </w:tcPr>
          <w:p w:rsidR="00873165" w:rsidRPr="00873165" w:rsidRDefault="00873165" w:rsidP="00873165">
            <w:pPr>
              <w:pStyle w:val="aa"/>
              <w:widowControl w:val="0"/>
              <w:ind w:left="0"/>
            </w:pPr>
            <w:r w:rsidRPr="00873165">
              <w:t>наличие автобусов, соответствующих экологическим характеристикам Евро-4 и выше</w:t>
            </w:r>
          </w:p>
        </w:tc>
        <w:tc>
          <w:tcPr>
            <w:tcW w:w="575" w:type="pct"/>
            <w:vAlign w:val="center"/>
          </w:tcPr>
          <w:p w:rsidR="00873165" w:rsidRPr="00873165" w:rsidRDefault="00873165" w:rsidP="00873165">
            <w:pPr>
              <w:pStyle w:val="aa"/>
              <w:widowControl w:val="0"/>
              <w:ind w:left="0"/>
              <w:jc w:val="center"/>
            </w:pPr>
            <w:r w:rsidRPr="00873165">
              <w:t>3 балла</w:t>
            </w:r>
            <w:proofErr w:type="gramStart"/>
            <w:r w:rsidRPr="00873165">
              <w:rPr>
                <w:vertAlign w:val="superscript"/>
              </w:rPr>
              <w:t>1</w:t>
            </w:r>
            <w:proofErr w:type="gramEnd"/>
          </w:p>
        </w:tc>
        <w:tc>
          <w:tcPr>
            <w:tcW w:w="889" w:type="pct"/>
            <w:vMerge/>
            <w:vAlign w:val="center"/>
          </w:tcPr>
          <w:p w:rsidR="00873165" w:rsidRPr="00873165" w:rsidRDefault="00873165" w:rsidP="00873165">
            <w:pPr>
              <w:pStyle w:val="aa"/>
              <w:widowControl w:val="0"/>
              <w:ind w:left="0"/>
              <w:jc w:val="center"/>
            </w:pPr>
          </w:p>
        </w:tc>
      </w:tr>
      <w:tr w:rsidR="00873165" w:rsidRPr="00873165" w:rsidTr="00873165">
        <w:trPr>
          <w:trHeight w:val="644"/>
        </w:trPr>
        <w:tc>
          <w:tcPr>
            <w:tcW w:w="181" w:type="pct"/>
            <w:vMerge/>
            <w:tcBorders>
              <w:bottom w:val="single" w:sz="4" w:space="0" w:color="000000"/>
            </w:tcBorders>
            <w:vAlign w:val="center"/>
          </w:tcPr>
          <w:p w:rsidR="00873165" w:rsidRPr="00873165" w:rsidRDefault="00873165" w:rsidP="00873165">
            <w:pPr>
              <w:pStyle w:val="aa"/>
              <w:widowControl w:val="0"/>
              <w:ind w:left="0"/>
              <w:jc w:val="center"/>
            </w:pPr>
          </w:p>
        </w:tc>
        <w:tc>
          <w:tcPr>
            <w:tcW w:w="1581" w:type="pct"/>
            <w:vMerge/>
            <w:tcBorders>
              <w:bottom w:val="single" w:sz="4" w:space="0" w:color="000000"/>
            </w:tcBorders>
            <w:vAlign w:val="center"/>
          </w:tcPr>
          <w:p w:rsidR="00873165" w:rsidRPr="00873165" w:rsidRDefault="00873165" w:rsidP="00873165">
            <w:pPr>
              <w:pStyle w:val="aa"/>
              <w:widowControl w:val="0"/>
              <w:ind w:left="0"/>
            </w:pPr>
          </w:p>
        </w:tc>
        <w:tc>
          <w:tcPr>
            <w:tcW w:w="1774" w:type="pct"/>
            <w:tcBorders>
              <w:bottom w:val="single" w:sz="4" w:space="0" w:color="000000"/>
            </w:tcBorders>
            <w:vAlign w:val="center"/>
          </w:tcPr>
          <w:p w:rsidR="00873165" w:rsidRPr="00873165" w:rsidRDefault="00873165" w:rsidP="00873165">
            <w:pPr>
              <w:pStyle w:val="aa"/>
              <w:widowControl w:val="0"/>
              <w:ind w:left="0"/>
            </w:pPr>
            <w:r w:rsidRPr="00873165">
              <w:t>наличие автобусов, работающих на компримированном природном газе</w:t>
            </w:r>
          </w:p>
        </w:tc>
        <w:tc>
          <w:tcPr>
            <w:tcW w:w="575" w:type="pct"/>
            <w:tcBorders>
              <w:bottom w:val="single" w:sz="4" w:space="0" w:color="000000"/>
            </w:tcBorders>
            <w:vAlign w:val="center"/>
          </w:tcPr>
          <w:p w:rsidR="00873165" w:rsidRPr="00873165" w:rsidRDefault="00873165" w:rsidP="00873165">
            <w:pPr>
              <w:pStyle w:val="aa"/>
              <w:widowControl w:val="0"/>
              <w:ind w:left="0"/>
              <w:jc w:val="center"/>
            </w:pPr>
            <w:r w:rsidRPr="00873165">
              <w:t>7 баллов</w:t>
            </w:r>
            <w:proofErr w:type="gramStart"/>
            <w:r w:rsidRPr="00873165">
              <w:rPr>
                <w:vertAlign w:val="superscript"/>
              </w:rPr>
              <w:t>1</w:t>
            </w:r>
            <w:proofErr w:type="gramEnd"/>
          </w:p>
        </w:tc>
        <w:tc>
          <w:tcPr>
            <w:tcW w:w="889" w:type="pct"/>
            <w:vMerge/>
            <w:tcBorders>
              <w:bottom w:val="single" w:sz="4" w:space="0" w:color="000000"/>
            </w:tcBorders>
            <w:vAlign w:val="center"/>
          </w:tcPr>
          <w:p w:rsidR="00873165" w:rsidRPr="00873165" w:rsidRDefault="00873165" w:rsidP="00873165">
            <w:pPr>
              <w:pStyle w:val="aa"/>
              <w:widowControl w:val="0"/>
              <w:ind w:left="0"/>
              <w:jc w:val="center"/>
            </w:pPr>
          </w:p>
        </w:tc>
      </w:tr>
      <w:tr w:rsidR="00873165" w:rsidRPr="00873165" w:rsidTr="00873165">
        <w:tc>
          <w:tcPr>
            <w:tcW w:w="181" w:type="pct"/>
            <w:vMerge w:val="restart"/>
            <w:vAlign w:val="center"/>
          </w:tcPr>
          <w:p w:rsidR="00873165" w:rsidRPr="00873165" w:rsidRDefault="00873165" w:rsidP="00873165">
            <w:pPr>
              <w:pStyle w:val="aa"/>
              <w:widowControl w:val="0"/>
              <w:ind w:left="0"/>
              <w:jc w:val="center"/>
            </w:pPr>
            <w:r w:rsidRPr="00873165">
              <w:t>4</w:t>
            </w:r>
          </w:p>
        </w:tc>
        <w:tc>
          <w:tcPr>
            <w:tcW w:w="1581" w:type="pct"/>
            <w:vMerge w:val="restart"/>
            <w:vAlign w:val="center"/>
          </w:tcPr>
          <w:p w:rsidR="00873165" w:rsidRPr="00873165" w:rsidRDefault="00873165" w:rsidP="00873165">
            <w:pPr>
              <w:pStyle w:val="aa"/>
              <w:widowControl w:val="0"/>
              <w:ind w:left="0"/>
            </w:pPr>
            <w:r w:rsidRPr="00873165">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774" w:type="pct"/>
            <w:vAlign w:val="center"/>
          </w:tcPr>
          <w:p w:rsidR="00873165" w:rsidRPr="00873165" w:rsidRDefault="00873165" w:rsidP="00873165">
            <w:pPr>
              <w:pStyle w:val="aa"/>
              <w:widowControl w:val="0"/>
              <w:ind w:left="0"/>
            </w:pPr>
            <w:r w:rsidRPr="00873165">
              <w:t xml:space="preserve">срок эксплуатации автобуса, заявленного для участия в открытом конкурсе, </w:t>
            </w:r>
            <w:proofErr w:type="gramStart"/>
            <w:r w:rsidRPr="00873165">
              <w:t>с даты</w:t>
            </w:r>
            <w:proofErr w:type="gramEnd"/>
            <w:r w:rsidRPr="00873165">
              <w:t xml:space="preserve"> его выпуска до даты проведения открытого конкурса составляет менее одного года</w:t>
            </w:r>
          </w:p>
        </w:tc>
        <w:tc>
          <w:tcPr>
            <w:tcW w:w="575" w:type="pct"/>
            <w:vAlign w:val="center"/>
          </w:tcPr>
          <w:p w:rsidR="00873165" w:rsidRPr="00873165" w:rsidRDefault="00873165" w:rsidP="00873165">
            <w:pPr>
              <w:pStyle w:val="aa"/>
              <w:widowControl w:val="0"/>
              <w:ind w:left="0"/>
              <w:jc w:val="center"/>
            </w:pPr>
            <w:r w:rsidRPr="00873165">
              <w:t>10 баллов</w:t>
            </w:r>
            <w:proofErr w:type="gramStart"/>
            <w:r w:rsidRPr="00873165">
              <w:rPr>
                <w:vertAlign w:val="superscript"/>
              </w:rPr>
              <w:t>1</w:t>
            </w:r>
            <w:proofErr w:type="gramEnd"/>
          </w:p>
        </w:tc>
        <w:tc>
          <w:tcPr>
            <w:tcW w:w="889" w:type="pct"/>
            <w:vMerge w:val="restart"/>
            <w:vAlign w:val="center"/>
          </w:tcPr>
          <w:p w:rsidR="00873165" w:rsidRPr="00873165" w:rsidRDefault="00873165" w:rsidP="00873165">
            <w:pPr>
              <w:pStyle w:val="aa"/>
              <w:widowControl w:val="0"/>
              <w:ind w:left="0"/>
              <w:jc w:val="center"/>
            </w:pPr>
            <w:r w:rsidRPr="00873165">
              <w:t>Набранное количество баллов делится на общее количество транспортных средств, заявленных участником открытого конкурса</w:t>
            </w:r>
          </w:p>
        </w:tc>
      </w:tr>
      <w:tr w:rsidR="00873165" w:rsidRPr="00873165" w:rsidTr="00873165">
        <w:tc>
          <w:tcPr>
            <w:tcW w:w="181" w:type="pct"/>
            <w:vMerge/>
            <w:vAlign w:val="center"/>
          </w:tcPr>
          <w:p w:rsidR="00873165" w:rsidRPr="00873165" w:rsidRDefault="00873165" w:rsidP="00873165">
            <w:pPr>
              <w:pStyle w:val="aa"/>
              <w:widowControl w:val="0"/>
              <w:ind w:left="0"/>
              <w:jc w:val="center"/>
            </w:pPr>
          </w:p>
        </w:tc>
        <w:tc>
          <w:tcPr>
            <w:tcW w:w="1581" w:type="pct"/>
            <w:vMerge/>
            <w:vAlign w:val="center"/>
          </w:tcPr>
          <w:p w:rsidR="00873165" w:rsidRPr="00873165" w:rsidRDefault="00873165" w:rsidP="00873165">
            <w:pPr>
              <w:pStyle w:val="aa"/>
              <w:widowControl w:val="0"/>
              <w:ind w:left="0"/>
            </w:pPr>
          </w:p>
        </w:tc>
        <w:tc>
          <w:tcPr>
            <w:tcW w:w="1774" w:type="pct"/>
            <w:vAlign w:val="center"/>
          </w:tcPr>
          <w:p w:rsidR="00873165" w:rsidRPr="00873165" w:rsidRDefault="00873165" w:rsidP="00873165">
            <w:pPr>
              <w:pStyle w:val="aa"/>
              <w:widowControl w:val="0"/>
              <w:ind w:left="0"/>
            </w:pPr>
            <w:r w:rsidRPr="00873165">
              <w:t xml:space="preserve">срок эксплуатации автобуса, заявленного для участия в открытом конкурсе, </w:t>
            </w:r>
            <w:proofErr w:type="gramStart"/>
            <w:r w:rsidRPr="00873165">
              <w:t>с даты</w:t>
            </w:r>
            <w:proofErr w:type="gramEnd"/>
            <w:r w:rsidRPr="00873165">
              <w:t xml:space="preserve"> его выпуска до даты проведения открытого конкурса составляет от одного года до трех лет включительно</w:t>
            </w:r>
          </w:p>
        </w:tc>
        <w:tc>
          <w:tcPr>
            <w:tcW w:w="575" w:type="pct"/>
            <w:vAlign w:val="center"/>
          </w:tcPr>
          <w:p w:rsidR="00873165" w:rsidRPr="00873165" w:rsidRDefault="00873165" w:rsidP="00873165">
            <w:pPr>
              <w:pStyle w:val="aa"/>
              <w:widowControl w:val="0"/>
              <w:ind w:left="0"/>
              <w:jc w:val="center"/>
            </w:pPr>
            <w:r w:rsidRPr="00873165">
              <w:t>8 баллов</w:t>
            </w:r>
            <w:proofErr w:type="gramStart"/>
            <w:r w:rsidRPr="00873165">
              <w:rPr>
                <w:vertAlign w:val="superscript"/>
              </w:rPr>
              <w:t>1</w:t>
            </w:r>
            <w:proofErr w:type="gramEnd"/>
          </w:p>
        </w:tc>
        <w:tc>
          <w:tcPr>
            <w:tcW w:w="889" w:type="pct"/>
            <w:vMerge/>
            <w:vAlign w:val="center"/>
          </w:tcPr>
          <w:p w:rsidR="00873165" w:rsidRPr="00873165" w:rsidRDefault="00873165" w:rsidP="00873165">
            <w:pPr>
              <w:pStyle w:val="aa"/>
              <w:widowControl w:val="0"/>
              <w:ind w:left="0"/>
              <w:jc w:val="center"/>
            </w:pPr>
          </w:p>
        </w:tc>
      </w:tr>
      <w:tr w:rsidR="00873165" w:rsidRPr="00873165" w:rsidTr="00873165">
        <w:tc>
          <w:tcPr>
            <w:tcW w:w="181" w:type="pct"/>
            <w:vMerge/>
            <w:vAlign w:val="center"/>
          </w:tcPr>
          <w:p w:rsidR="00873165" w:rsidRPr="00873165" w:rsidRDefault="00873165" w:rsidP="00873165">
            <w:pPr>
              <w:pStyle w:val="aa"/>
              <w:widowControl w:val="0"/>
              <w:ind w:left="0"/>
              <w:jc w:val="center"/>
            </w:pPr>
          </w:p>
        </w:tc>
        <w:tc>
          <w:tcPr>
            <w:tcW w:w="1581" w:type="pct"/>
            <w:vMerge/>
            <w:vAlign w:val="center"/>
          </w:tcPr>
          <w:p w:rsidR="00873165" w:rsidRPr="00873165" w:rsidRDefault="00873165" w:rsidP="00873165">
            <w:pPr>
              <w:pStyle w:val="aa"/>
              <w:widowControl w:val="0"/>
              <w:ind w:left="0"/>
            </w:pPr>
          </w:p>
        </w:tc>
        <w:tc>
          <w:tcPr>
            <w:tcW w:w="1774" w:type="pct"/>
            <w:vAlign w:val="center"/>
          </w:tcPr>
          <w:p w:rsidR="00873165" w:rsidRPr="00873165" w:rsidRDefault="00873165" w:rsidP="00873165">
            <w:pPr>
              <w:pStyle w:val="aa"/>
              <w:widowControl w:val="0"/>
              <w:ind w:left="0"/>
            </w:pPr>
            <w:r w:rsidRPr="00873165">
              <w:t xml:space="preserve">срок эксплуатации автобуса, заявленного для участия в открытом конкурсе, </w:t>
            </w:r>
            <w:proofErr w:type="gramStart"/>
            <w:r w:rsidRPr="00873165">
              <w:t>с даты</w:t>
            </w:r>
            <w:proofErr w:type="gramEnd"/>
            <w:r w:rsidRPr="00873165">
              <w:t xml:space="preserve"> его выпуска до даты проведения открытого конкурса составляет более трех лет до пяти лет включительно</w:t>
            </w:r>
          </w:p>
        </w:tc>
        <w:tc>
          <w:tcPr>
            <w:tcW w:w="575" w:type="pct"/>
            <w:vAlign w:val="center"/>
          </w:tcPr>
          <w:p w:rsidR="00873165" w:rsidRPr="00873165" w:rsidRDefault="00873165" w:rsidP="00873165">
            <w:pPr>
              <w:pStyle w:val="aa"/>
              <w:widowControl w:val="0"/>
              <w:ind w:left="0"/>
              <w:jc w:val="center"/>
            </w:pPr>
            <w:r w:rsidRPr="00873165">
              <w:t>6 баллов</w:t>
            </w:r>
            <w:proofErr w:type="gramStart"/>
            <w:r w:rsidRPr="00873165">
              <w:rPr>
                <w:vertAlign w:val="superscript"/>
              </w:rPr>
              <w:t>1</w:t>
            </w:r>
            <w:proofErr w:type="gramEnd"/>
          </w:p>
        </w:tc>
        <w:tc>
          <w:tcPr>
            <w:tcW w:w="889" w:type="pct"/>
            <w:vMerge/>
            <w:vAlign w:val="center"/>
          </w:tcPr>
          <w:p w:rsidR="00873165" w:rsidRPr="00873165" w:rsidRDefault="00873165" w:rsidP="00873165">
            <w:pPr>
              <w:pStyle w:val="aa"/>
              <w:widowControl w:val="0"/>
              <w:ind w:left="0"/>
              <w:jc w:val="center"/>
            </w:pPr>
          </w:p>
        </w:tc>
      </w:tr>
      <w:tr w:rsidR="00873165" w:rsidRPr="00873165" w:rsidTr="00873165">
        <w:tc>
          <w:tcPr>
            <w:tcW w:w="181" w:type="pct"/>
            <w:vMerge/>
            <w:vAlign w:val="center"/>
          </w:tcPr>
          <w:p w:rsidR="00873165" w:rsidRPr="00873165" w:rsidRDefault="00873165" w:rsidP="00873165">
            <w:pPr>
              <w:pStyle w:val="aa"/>
              <w:widowControl w:val="0"/>
              <w:ind w:left="0"/>
              <w:jc w:val="center"/>
            </w:pPr>
          </w:p>
        </w:tc>
        <w:tc>
          <w:tcPr>
            <w:tcW w:w="1581" w:type="pct"/>
            <w:vMerge/>
            <w:vAlign w:val="center"/>
          </w:tcPr>
          <w:p w:rsidR="00873165" w:rsidRPr="00873165" w:rsidRDefault="00873165" w:rsidP="00873165">
            <w:pPr>
              <w:pStyle w:val="aa"/>
              <w:widowControl w:val="0"/>
              <w:ind w:left="0"/>
            </w:pPr>
          </w:p>
        </w:tc>
        <w:tc>
          <w:tcPr>
            <w:tcW w:w="1774" w:type="pct"/>
            <w:vAlign w:val="center"/>
          </w:tcPr>
          <w:p w:rsidR="00873165" w:rsidRPr="00873165" w:rsidRDefault="00873165" w:rsidP="00873165">
            <w:pPr>
              <w:pStyle w:val="ConsPlusNormal"/>
              <w:ind w:firstLine="0"/>
              <w:jc w:val="both"/>
              <w:rPr>
                <w:rFonts w:ascii="Times New Roman" w:hAnsi="Times New Roman" w:cs="Times New Roman"/>
              </w:rPr>
            </w:pPr>
            <w:r w:rsidRPr="00873165">
              <w:rPr>
                <w:rFonts w:ascii="Times New Roman" w:hAnsi="Times New Roman" w:cs="Times New Roman"/>
              </w:rPr>
              <w:t xml:space="preserve">срок эксплуатации автобуса, заявленного для участия в открытом конкурсе, </w:t>
            </w:r>
            <w:proofErr w:type="gramStart"/>
            <w:r w:rsidRPr="00873165">
              <w:rPr>
                <w:rFonts w:ascii="Times New Roman" w:hAnsi="Times New Roman" w:cs="Times New Roman"/>
              </w:rPr>
              <w:t>с даты</w:t>
            </w:r>
            <w:proofErr w:type="gramEnd"/>
            <w:r w:rsidRPr="00873165">
              <w:rPr>
                <w:rFonts w:ascii="Times New Roman" w:hAnsi="Times New Roman" w:cs="Times New Roman"/>
              </w:rPr>
              <w:t xml:space="preserve"> его выпуска до даты проведения открытого конкурса составляет более пяти лет до семи лет включительно</w:t>
            </w:r>
          </w:p>
        </w:tc>
        <w:tc>
          <w:tcPr>
            <w:tcW w:w="575" w:type="pct"/>
            <w:vAlign w:val="center"/>
          </w:tcPr>
          <w:p w:rsidR="00873165" w:rsidRPr="00873165" w:rsidRDefault="00873165" w:rsidP="00873165">
            <w:pPr>
              <w:pStyle w:val="aa"/>
              <w:widowControl w:val="0"/>
              <w:ind w:left="0"/>
              <w:jc w:val="center"/>
            </w:pPr>
            <w:r w:rsidRPr="00873165">
              <w:t>4 балла</w:t>
            </w:r>
            <w:proofErr w:type="gramStart"/>
            <w:r w:rsidRPr="00873165">
              <w:rPr>
                <w:vertAlign w:val="superscript"/>
              </w:rPr>
              <w:t>1</w:t>
            </w:r>
            <w:proofErr w:type="gramEnd"/>
          </w:p>
        </w:tc>
        <w:tc>
          <w:tcPr>
            <w:tcW w:w="889" w:type="pct"/>
            <w:vMerge/>
            <w:vAlign w:val="center"/>
          </w:tcPr>
          <w:p w:rsidR="00873165" w:rsidRPr="00873165" w:rsidRDefault="00873165" w:rsidP="00873165">
            <w:pPr>
              <w:pStyle w:val="aa"/>
              <w:widowControl w:val="0"/>
              <w:ind w:left="0"/>
              <w:jc w:val="center"/>
            </w:pPr>
          </w:p>
        </w:tc>
      </w:tr>
      <w:tr w:rsidR="00873165" w:rsidRPr="00873165" w:rsidTr="00873165">
        <w:tc>
          <w:tcPr>
            <w:tcW w:w="181" w:type="pct"/>
            <w:vMerge/>
            <w:vAlign w:val="center"/>
          </w:tcPr>
          <w:p w:rsidR="00873165" w:rsidRPr="00873165" w:rsidRDefault="00873165" w:rsidP="00873165">
            <w:pPr>
              <w:pStyle w:val="aa"/>
              <w:widowControl w:val="0"/>
              <w:ind w:left="0"/>
              <w:jc w:val="center"/>
            </w:pPr>
          </w:p>
        </w:tc>
        <w:tc>
          <w:tcPr>
            <w:tcW w:w="1581" w:type="pct"/>
            <w:vMerge/>
            <w:vAlign w:val="center"/>
          </w:tcPr>
          <w:p w:rsidR="00873165" w:rsidRPr="00873165" w:rsidRDefault="00873165" w:rsidP="00873165">
            <w:pPr>
              <w:pStyle w:val="aa"/>
              <w:widowControl w:val="0"/>
              <w:ind w:left="0"/>
            </w:pPr>
          </w:p>
        </w:tc>
        <w:tc>
          <w:tcPr>
            <w:tcW w:w="1774" w:type="pct"/>
            <w:vAlign w:val="center"/>
          </w:tcPr>
          <w:p w:rsidR="00873165" w:rsidRPr="00873165" w:rsidRDefault="00873165" w:rsidP="00873165">
            <w:pPr>
              <w:pStyle w:val="ConsPlusNormal"/>
              <w:ind w:firstLine="0"/>
              <w:jc w:val="both"/>
              <w:rPr>
                <w:rFonts w:ascii="Times New Roman" w:hAnsi="Times New Roman" w:cs="Times New Roman"/>
              </w:rPr>
            </w:pPr>
            <w:r w:rsidRPr="00873165">
              <w:rPr>
                <w:rFonts w:ascii="Times New Roman" w:hAnsi="Times New Roman" w:cs="Times New Roman"/>
              </w:rPr>
              <w:t xml:space="preserve">срок эксплуатации автобуса, заявленного для участия в открытом конкурсе, </w:t>
            </w:r>
            <w:proofErr w:type="gramStart"/>
            <w:r w:rsidRPr="00873165">
              <w:rPr>
                <w:rFonts w:ascii="Times New Roman" w:hAnsi="Times New Roman" w:cs="Times New Roman"/>
              </w:rPr>
              <w:t>с даты</w:t>
            </w:r>
            <w:proofErr w:type="gramEnd"/>
            <w:r w:rsidRPr="00873165">
              <w:rPr>
                <w:rFonts w:ascii="Times New Roman" w:hAnsi="Times New Roman" w:cs="Times New Roman"/>
              </w:rPr>
              <w:t xml:space="preserve"> его выпуска до даты проведения открытого конкурса составляет более семи лет до девяти лет включительно</w:t>
            </w:r>
          </w:p>
        </w:tc>
        <w:tc>
          <w:tcPr>
            <w:tcW w:w="575" w:type="pct"/>
            <w:vAlign w:val="center"/>
          </w:tcPr>
          <w:p w:rsidR="00873165" w:rsidRPr="00873165" w:rsidRDefault="00873165" w:rsidP="00873165">
            <w:pPr>
              <w:pStyle w:val="aa"/>
              <w:widowControl w:val="0"/>
              <w:ind w:left="0"/>
              <w:jc w:val="center"/>
            </w:pPr>
            <w:r w:rsidRPr="00873165">
              <w:t>2 балла</w:t>
            </w:r>
            <w:proofErr w:type="gramStart"/>
            <w:r w:rsidRPr="00873165">
              <w:rPr>
                <w:vertAlign w:val="superscript"/>
              </w:rPr>
              <w:t>1</w:t>
            </w:r>
            <w:proofErr w:type="gramEnd"/>
          </w:p>
        </w:tc>
        <w:tc>
          <w:tcPr>
            <w:tcW w:w="889" w:type="pct"/>
            <w:vMerge/>
            <w:vAlign w:val="center"/>
          </w:tcPr>
          <w:p w:rsidR="00873165" w:rsidRPr="00873165" w:rsidRDefault="00873165" w:rsidP="00873165">
            <w:pPr>
              <w:pStyle w:val="aa"/>
              <w:widowControl w:val="0"/>
              <w:ind w:left="0"/>
              <w:jc w:val="center"/>
            </w:pPr>
          </w:p>
        </w:tc>
      </w:tr>
      <w:tr w:rsidR="00873165" w:rsidRPr="00873165" w:rsidTr="00873165">
        <w:tc>
          <w:tcPr>
            <w:tcW w:w="181" w:type="pct"/>
            <w:vMerge/>
            <w:vAlign w:val="center"/>
          </w:tcPr>
          <w:p w:rsidR="00873165" w:rsidRPr="00873165" w:rsidRDefault="00873165" w:rsidP="00873165">
            <w:pPr>
              <w:pStyle w:val="aa"/>
              <w:widowControl w:val="0"/>
              <w:ind w:left="0"/>
              <w:jc w:val="center"/>
            </w:pPr>
          </w:p>
        </w:tc>
        <w:tc>
          <w:tcPr>
            <w:tcW w:w="1581" w:type="pct"/>
            <w:vMerge/>
            <w:vAlign w:val="center"/>
          </w:tcPr>
          <w:p w:rsidR="00873165" w:rsidRPr="00873165" w:rsidRDefault="00873165" w:rsidP="00873165">
            <w:pPr>
              <w:pStyle w:val="aa"/>
              <w:widowControl w:val="0"/>
              <w:ind w:left="0"/>
            </w:pPr>
          </w:p>
        </w:tc>
        <w:tc>
          <w:tcPr>
            <w:tcW w:w="1774" w:type="pct"/>
            <w:vAlign w:val="center"/>
          </w:tcPr>
          <w:p w:rsidR="00873165" w:rsidRPr="00873165" w:rsidRDefault="00873165" w:rsidP="00873165">
            <w:pPr>
              <w:pStyle w:val="aa"/>
              <w:widowControl w:val="0"/>
              <w:ind w:left="0"/>
            </w:pPr>
            <w:r w:rsidRPr="00873165">
              <w:t xml:space="preserve">срок эксплуатации автобуса, заявленного для участия в открытом конкурсе, </w:t>
            </w:r>
            <w:proofErr w:type="gramStart"/>
            <w:r w:rsidRPr="00873165">
              <w:t>с даты</w:t>
            </w:r>
            <w:proofErr w:type="gramEnd"/>
            <w:r w:rsidRPr="00873165">
              <w:t xml:space="preserve"> его выпуска до даты проведения открытого конкурса составляет более девяти лет до десяти лет включительно</w:t>
            </w:r>
          </w:p>
        </w:tc>
        <w:tc>
          <w:tcPr>
            <w:tcW w:w="575" w:type="pct"/>
            <w:vAlign w:val="center"/>
          </w:tcPr>
          <w:p w:rsidR="00873165" w:rsidRPr="00873165" w:rsidRDefault="00873165" w:rsidP="00873165">
            <w:pPr>
              <w:pStyle w:val="aa"/>
              <w:widowControl w:val="0"/>
              <w:ind w:left="0"/>
              <w:jc w:val="center"/>
            </w:pPr>
            <w:r w:rsidRPr="00873165">
              <w:t>1 балл</w:t>
            </w:r>
            <w:proofErr w:type="gramStart"/>
            <w:r w:rsidRPr="00873165">
              <w:rPr>
                <w:vertAlign w:val="superscript"/>
              </w:rPr>
              <w:t>1</w:t>
            </w:r>
            <w:proofErr w:type="gramEnd"/>
          </w:p>
        </w:tc>
        <w:tc>
          <w:tcPr>
            <w:tcW w:w="889" w:type="pct"/>
            <w:vMerge/>
            <w:vAlign w:val="center"/>
          </w:tcPr>
          <w:p w:rsidR="00873165" w:rsidRPr="00873165" w:rsidRDefault="00873165" w:rsidP="00873165">
            <w:pPr>
              <w:pStyle w:val="aa"/>
              <w:widowControl w:val="0"/>
              <w:ind w:left="0"/>
              <w:jc w:val="center"/>
            </w:pPr>
          </w:p>
        </w:tc>
      </w:tr>
      <w:tr w:rsidR="00873165" w:rsidRPr="00873165" w:rsidTr="00873165">
        <w:tc>
          <w:tcPr>
            <w:tcW w:w="181" w:type="pct"/>
            <w:vMerge/>
            <w:vAlign w:val="center"/>
          </w:tcPr>
          <w:p w:rsidR="00873165" w:rsidRPr="00873165" w:rsidRDefault="00873165" w:rsidP="00873165">
            <w:pPr>
              <w:pStyle w:val="aa"/>
              <w:widowControl w:val="0"/>
              <w:ind w:left="0"/>
              <w:jc w:val="center"/>
            </w:pPr>
          </w:p>
        </w:tc>
        <w:tc>
          <w:tcPr>
            <w:tcW w:w="1581" w:type="pct"/>
            <w:vMerge/>
            <w:vAlign w:val="center"/>
          </w:tcPr>
          <w:p w:rsidR="00873165" w:rsidRPr="00873165" w:rsidRDefault="00873165" w:rsidP="00873165">
            <w:pPr>
              <w:pStyle w:val="aa"/>
              <w:widowControl w:val="0"/>
              <w:ind w:left="0"/>
            </w:pPr>
          </w:p>
        </w:tc>
        <w:tc>
          <w:tcPr>
            <w:tcW w:w="1774" w:type="pct"/>
            <w:vAlign w:val="center"/>
          </w:tcPr>
          <w:p w:rsidR="00873165" w:rsidRPr="00873165" w:rsidRDefault="00873165" w:rsidP="00873165">
            <w:pPr>
              <w:pStyle w:val="ConsPlusNormal"/>
              <w:ind w:firstLine="0"/>
              <w:jc w:val="both"/>
              <w:rPr>
                <w:rFonts w:ascii="Times New Roman" w:hAnsi="Times New Roman" w:cs="Times New Roman"/>
              </w:rPr>
            </w:pPr>
            <w:r w:rsidRPr="00873165">
              <w:rPr>
                <w:rFonts w:ascii="Times New Roman" w:hAnsi="Times New Roman" w:cs="Times New Roman"/>
              </w:rPr>
              <w:t xml:space="preserve">срок эксплуатации автобуса, заявленного для участия в открытом конкурсе, </w:t>
            </w:r>
            <w:proofErr w:type="gramStart"/>
            <w:r w:rsidRPr="00873165">
              <w:rPr>
                <w:rFonts w:ascii="Times New Roman" w:hAnsi="Times New Roman" w:cs="Times New Roman"/>
              </w:rPr>
              <w:t>с даты</w:t>
            </w:r>
            <w:proofErr w:type="gramEnd"/>
            <w:r w:rsidRPr="00873165">
              <w:rPr>
                <w:rFonts w:ascii="Times New Roman" w:hAnsi="Times New Roman" w:cs="Times New Roman"/>
              </w:rPr>
              <w:t xml:space="preserve"> его выпуска до даты проведения открытого конкурса составляет более десяти лет</w:t>
            </w:r>
          </w:p>
        </w:tc>
        <w:tc>
          <w:tcPr>
            <w:tcW w:w="575" w:type="pct"/>
            <w:vAlign w:val="center"/>
          </w:tcPr>
          <w:p w:rsidR="00873165" w:rsidRPr="00873165" w:rsidRDefault="00873165" w:rsidP="00873165">
            <w:pPr>
              <w:pStyle w:val="aa"/>
              <w:widowControl w:val="0"/>
              <w:ind w:left="0"/>
              <w:jc w:val="center"/>
            </w:pPr>
            <w:r w:rsidRPr="00873165">
              <w:t>0 баллов</w:t>
            </w:r>
            <w:proofErr w:type="gramStart"/>
            <w:r w:rsidRPr="00873165">
              <w:rPr>
                <w:vertAlign w:val="superscript"/>
              </w:rPr>
              <w:t>1</w:t>
            </w:r>
            <w:proofErr w:type="gramEnd"/>
          </w:p>
        </w:tc>
        <w:tc>
          <w:tcPr>
            <w:tcW w:w="889" w:type="pct"/>
            <w:vMerge/>
            <w:vAlign w:val="center"/>
          </w:tcPr>
          <w:p w:rsidR="00873165" w:rsidRPr="00873165" w:rsidRDefault="00873165" w:rsidP="00873165">
            <w:pPr>
              <w:pStyle w:val="aa"/>
              <w:widowControl w:val="0"/>
              <w:ind w:left="0"/>
              <w:jc w:val="center"/>
            </w:pPr>
          </w:p>
        </w:tc>
      </w:tr>
    </w:tbl>
    <w:p w:rsidR="00873165" w:rsidRPr="00873165" w:rsidRDefault="00873165" w:rsidP="00873165">
      <w:pPr>
        <w:pStyle w:val="aa"/>
        <w:widowControl w:val="0"/>
        <w:ind w:left="0"/>
      </w:pPr>
    </w:p>
    <w:p w:rsidR="00873165" w:rsidRPr="00873165" w:rsidRDefault="00873165" w:rsidP="00873165">
      <w:pPr>
        <w:pStyle w:val="aa"/>
        <w:widowControl w:val="0"/>
        <w:ind w:left="0"/>
      </w:pPr>
      <w:r w:rsidRPr="00873165">
        <w:lastRenderedPageBreak/>
        <w:t xml:space="preserve">Примечание: </w:t>
      </w:r>
      <w:r w:rsidRPr="00873165">
        <w:rPr>
          <w:vertAlign w:val="superscript"/>
        </w:rPr>
        <w:t>1</w:t>
      </w:r>
      <w:r w:rsidRPr="00873165">
        <w:t xml:space="preserve"> – за каждый автобус, заявленный для участия в открытом конкурсе.</w:t>
      </w:r>
    </w:p>
    <w:p w:rsidR="00873165" w:rsidRPr="00873165" w:rsidRDefault="00873165" w:rsidP="00873165">
      <w:pPr>
        <w:pStyle w:val="aa"/>
        <w:widowControl w:val="0"/>
        <w:ind w:left="0"/>
      </w:pPr>
    </w:p>
    <w:p w:rsidR="00873165" w:rsidRPr="00873165" w:rsidRDefault="00873165" w:rsidP="00873165">
      <w:pPr>
        <w:pStyle w:val="aa"/>
        <w:widowControl w:val="0"/>
        <w:ind w:left="0"/>
        <w:sectPr w:rsidR="00873165" w:rsidRPr="00873165" w:rsidSect="00873165">
          <w:pgSz w:w="16838" w:h="11906" w:orient="landscape"/>
          <w:pgMar w:top="851" w:right="1134" w:bottom="567" w:left="1134" w:header="709" w:footer="709" w:gutter="0"/>
          <w:cols w:space="708"/>
          <w:docGrid w:linePitch="360"/>
        </w:sectPr>
      </w:pPr>
    </w:p>
    <w:p w:rsidR="00873165" w:rsidRPr="00873165" w:rsidRDefault="00873165" w:rsidP="00873165">
      <w:pPr>
        <w:pStyle w:val="aa"/>
        <w:widowControl w:val="0"/>
        <w:ind w:left="5103"/>
        <w:rPr>
          <w:b/>
        </w:rPr>
      </w:pPr>
      <w:r w:rsidRPr="00873165">
        <w:rPr>
          <w:b/>
        </w:rPr>
        <w:lastRenderedPageBreak/>
        <w:t xml:space="preserve">           Приложение № 6</w:t>
      </w:r>
    </w:p>
    <w:p w:rsidR="00873165" w:rsidRPr="00873165" w:rsidRDefault="00873165" w:rsidP="00873165">
      <w:pPr>
        <w:pStyle w:val="aa"/>
        <w:widowControl w:val="0"/>
        <w:ind w:left="5103"/>
        <w:rPr>
          <w:b/>
        </w:rPr>
      </w:pPr>
      <w:r w:rsidRPr="00873165">
        <w:rPr>
          <w:b/>
        </w:rPr>
        <w:t>Форма запроса о разъяснении положений конкурсной документации</w:t>
      </w:r>
    </w:p>
    <w:bookmarkEnd w:id="12"/>
    <w:p w:rsidR="00873165" w:rsidRPr="00873165" w:rsidRDefault="00873165" w:rsidP="00873165">
      <w:pPr>
        <w:widowControl w:val="0"/>
        <w:ind w:left="5103"/>
        <w:rPr>
          <w:b/>
        </w:rPr>
      </w:pPr>
    </w:p>
    <w:p w:rsidR="00873165" w:rsidRPr="00873165" w:rsidRDefault="00873165" w:rsidP="00873165">
      <w:pPr>
        <w:widowControl w:val="0"/>
        <w:rPr>
          <w:b/>
        </w:rPr>
      </w:pPr>
      <w:r w:rsidRPr="00873165">
        <w:rPr>
          <w:b/>
        </w:rPr>
        <w:t xml:space="preserve">                                                           Администрация Турковского </w:t>
      </w:r>
    </w:p>
    <w:p w:rsidR="00873165" w:rsidRPr="00873165" w:rsidRDefault="00873165" w:rsidP="00873165">
      <w:pPr>
        <w:widowControl w:val="0"/>
        <w:rPr>
          <w:b/>
        </w:rPr>
      </w:pPr>
      <w:r w:rsidRPr="00873165">
        <w:rPr>
          <w:b/>
        </w:rPr>
        <w:t xml:space="preserve">                                                           муниципального района</w:t>
      </w:r>
    </w:p>
    <w:p w:rsidR="00873165" w:rsidRPr="00873165" w:rsidRDefault="00873165" w:rsidP="00873165">
      <w:pPr>
        <w:widowControl w:val="0"/>
      </w:pPr>
    </w:p>
    <w:p w:rsidR="00873165" w:rsidRPr="00873165" w:rsidRDefault="00873165" w:rsidP="00873165">
      <w:pPr>
        <w:widowControl w:val="0"/>
        <w:jc w:val="center"/>
        <w:rPr>
          <w:b/>
        </w:rPr>
      </w:pPr>
      <w:r w:rsidRPr="00873165">
        <w:rPr>
          <w:b/>
        </w:rPr>
        <w:t>ЗАПРОС О РАЗЪЯСНЕНИИ</w:t>
      </w:r>
    </w:p>
    <w:p w:rsidR="00873165" w:rsidRPr="00873165" w:rsidRDefault="00873165" w:rsidP="00873165">
      <w:pPr>
        <w:widowControl w:val="0"/>
        <w:jc w:val="center"/>
        <w:rPr>
          <w:b/>
        </w:rPr>
      </w:pPr>
      <w:r w:rsidRPr="00873165">
        <w:rPr>
          <w:b/>
        </w:rPr>
        <w:t>ПОЛОЖЕНИЙ КОНКУРСНОЙ ДОКУМЕНТАЦИИ</w:t>
      </w:r>
    </w:p>
    <w:p w:rsidR="00873165" w:rsidRPr="00873165" w:rsidRDefault="00873165" w:rsidP="00873165">
      <w:pPr>
        <w:widowControl w:val="0"/>
        <w:jc w:val="center"/>
        <w:rPr>
          <w:b/>
        </w:rPr>
      </w:pPr>
    </w:p>
    <w:p w:rsidR="00873165" w:rsidRPr="00873165" w:rsidRDefault="00873165" w:rsidP="00873165">
      <w:pPr>
        <w:widowControl w:val="0"/>
      </w:pPr>
      <w:r w:rsidRPr="00873165">
        <w:t>____________________________________________________________________</w:t>
      </w:r>
    </w:p>
    <w:p w:rsidR="00873165" w:rsidRPr="00873165" w:rsidRDefault="00873165" w:rsidP="00873165">
      <w:pPr>
        <w:widowControl w:val="0"/>
        <w:jc w:val="center"/>
      </w:pPr>
      <w:r w:rsidRPr="00873165">
        <w:t xml:space="preserve"> (полное </w:t>
      </w:r>
      <w:proofErr w:type="gramStart"/>
      <w:r w:rsidRPr="00873165">
        <w:t>и(</w:t>
      </w:r>
      <w:proofErr w:type="gramEnd"/>
      <w:r w:rsidRPr="00873165">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873165" w:rsidRPr="00873165" w:rsidRDefault="00873165" w:rsidP="00873165">
      <w:pPr>
        <w:widowControl w:val="0"/>
        <w:rPr>
          <w:u w:val="single"/>
        </w:rPr>
      </w:pPr>
      <w:r w:rsidRPr="00873165">
        <w:t>Место нахождения ____________________________________________________</w:t>
      </w:r>
    </w:p>
    <w:p w:rsidR="00873165" w:rsidRPr="00873165" w:rsidRDefault="00873165" w:rsidP="00873165">
      <w:pPr>
        <w:widowControl w:val="0"/>
      </w:pPr>
      <w:r w:rsidRPr="00873165">
        <w:t>(юридический и почтовый адрес юридического лица, место жительства индивидуального предпринимателя)</w:t>
      </w:r>
    </w:p>
    <w:p w:rsidR="00873165" w:rsidRPr="00873165" w:rsidRDefault="00873165" w:rsidP="00873165">
      <w:pPr>
        <w:widowControl w:val="0"/>
      </w:pPr>
      <w:r w:rsidRPr="00873165">
        <w:t>Контактный телефон __________________________</w:t>
      </w:r>
    </w:p>
    <w:p w:rsidR="00873165" w:rsidRPr="00873165" w:rsidRDefault="00873165" w:rsidP="00873165">
      <w:pPr>
        <w:widowControl w:val="0"/>
        <w:rPr>
          <w:u w:val="single"/>
        </w:rPr>
      </w:pPr>
      <w:r w:rsidRPr="00873165">
        <w:rPr>
          <w:lang w:val="en-US"/>
        </w:rPr>
        <w:t>E</w:t>
      </w:r>
      <w:r w:rsidRPr="00873165">
        <w:t>-</w:t>
      </w:r>
      <w:r w:rsidRPr="00873165">
        <w:rPr>
          <w:lang w:val="en-US"/>
        </w:rPr>
        <w:t>mail</w:t>
      </w:r>
      <w:r w:rsidRPr="00873165">
        <w:t xml:space="preserve"> заявителя______________________________</w:t>
      </w:r>
    </w:p>
    <w:p w:rsidR="00873165" w:rsidRPr="00873165" w:rsidRDefault="00873165" w:rsidP="00873165">
      <w:pPr>
        <w:widowControl w:val="0"/>
      </w:pPr>
      <w:r w:rsidRPr="00873165">
        <w:tab/>
      </w:r>
      <w:r w:rsidRPr="00873165">
        <w:tab/>
      </w:r>
      <w:r w:rsidRPr="00873165">
        <w:tab/>
      </w:r>
      <w:r w:rsidRPr="00873165">
        <w:tab/>
      </w:r>
      <w:r w:rsidRPr="00873165">
        <w:tab/>
      </w:r>
      <w:r w:rsidRPr="00873165">
        <w:tab/>
        <w:t>(при наличии)</w:t>
      </w:r>
    </w:p>
    <w:p w:rsidR="00873165" w:rsidRPr="00873165" w:rsidRDefault="00873165" w:rsidP="00873165">
      <w:pPr>
        <w:widowControl w:val="0"/>
      </w:pPr>
    </w:p>
    <w:p w:rsidR="00873165" w:rsidRPr="00873165" w:rsidRDefault="00873165" w:rsidP="00873165">
      <w:pPr>
        <w:widowControl w:val="0"/>
      </w:pPr>
      <w:r w:rsidRPr="00873165">
        <w:tab/>
        <w:t>Прошу разъяснить следующие положения конкурсной документации:</w:t>
      </w:r>
    </w:p>
    <w:p w:rsidR="00873165" w:rsidRPr="00873165" w:rsidRDefault="00873165" w:rsidP="00873165">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873165" w:rsidRPr="00873165" w:rsidTr="00873165">
        <w:trPr>
          <w:trHeight w:val="289"/>
        </w:trPr>
        <w:tc>
          <w:tcPr>
            <w:tcW w:w="307" w:type="pct"/>
            <w:vAlign w:val="center"/>
          </w:tcPr>
          <w:p w:rsidR="00873165" w:rsidRPr="00873165" w:rsidRDefault="00873165" w:rsidP="00873165">
            <w:pPr>
              <w:widowControl w:val="0"/>
              <w:jc w:val="center"/>
            </w:pPr>
            <w:r w:rsidRPr="00873165">
              <w:t xml:space="preserve">№ </w:t>
            </w:r>
            <w:proofErr w:type="gramStart"/>
            <w:r w:rsidRPr="00873165">
              <w:t>п</w:t>
            </w:r>
            <w:proofErr w:type="gramEnd"/>
            <w:r w:rsidRPr="00873165">
              <w:t>/п</w:t>
            </w:r>
          </w:p>
        </w:tc>
        <w:tc>
          <w:tcPr>
            <w:tcW w:w="992" w:type="pct"/>
            <w:vAlign w:val="center"/>
          </w:tcPr>
          <w:p w:rsidR="00873165" w:rsidRPr="00873165" w:rsidRDefault="00873165" w:rsidP="00873165">
            <w:pPr>
              <w:widowControl w:val="0"/>
              <w:jc w:val="center"/>
            </w:pPr>
            <w:r w:rsidRPr="00873165">
              <w:t>Раздел конкурсной документации</w:t>
            </w:r>
          </w:p>
        </w:tc>
        <w:tc>
          <w:tcPr>
            <w:tcW w:w="3701" w:type="pct"/>
            <w:vAlign w:val="center"/>
          </w:tcPr>
          <w:p w:rsidR="00873165" w:rsidRPr="00873165" w:rsidRDefault="00873165" w:rsidP="00873165">
            <w:pPr>
              <w:widowControl w:val="0"/>
              <w:jc w:val="center"/>
            </w:pPr>
            <w:r w:rsidRPr="00873165">
              <w:t>Содержание запроса на разъяснение положений конкурсной документации</w:t>
            </w:r>
          </w:p>
        </w:tc>
      </w:tr>
      <w:tr w:rsidR="00873165" w:rsidRPr="00873165" w:rsidTr="00873165">
        <w:trPr>
          <w:trHeight w:val="306"/>
        </w:trPr>
        <w:tc>
          <w:tcPr>
            <w:tcW w:w="307" w:type="pct"/>
            <w:vAlign w:val="center"/>
          </w:tcPr>
          <w:p w:rsidR="00873165" w:rsidRPr="00873165" w:rsidRDefault="00873165" w:rsidP="00873165">
            <w:pPr>
              <w:widowControl w:val="0"/>
              <w:jc w:val="center"/>
            </w:pPr>
          </w:p>
        </w:tc>
        <w:tc>
          <w:tcPr>
            <w:tcW w:w="992" w:type="pct"/>
            <w:vAlign w:val="center"/>
          </w:tcPr>
          <w:p w:rsidR="00873165" w:rsidRPr="00873165" w:rsidRDefault="00873165" w:rsidP="00873165">
            <w:pPr>
              <w:widowControl w:val="0"/>
              <w:jc w:val="center"/>
            </w:pPr>
          </w:p>
        </w:tc>
        <w:tc>
          <w:tcPr>
            <w:tcW w:w="3701" w:type="pct"/>
            <w:vAlign w:val="center"/>
          </w:tcPr>
          <w:p w:rsidR="00873165" w:rsidRPr="00873165" w:rsidRDefault="00873165" w:rsidP="00873165">
            <w:pPr>
              <w:widowControl w:val="0"/>
              <w:jc w:val="center"/>
            </w:pPr>
          </w:p>
        </w:tc>
      </w:tr>
      <w:tr w:rsidR="00873165" w:rsidRPr="00873165" w:rsidTr="00873165">
        <w:trPr>
          <w:trHeight w:val="266"/>
        </w:trPr>
        <w:tc>
          <w:tcPr>
            <w:tcW w:w="307" w:type="pct"/>
            <w:vAlign w:val="center"/>
          </w:tcPr>
          <w:p w:rsidR="00873165" w:rsidRPr="00873165" w:rsidRDefault="00873165" w:rsidP="00873165">
            <w:pPr>
              <w:widowControl w:val="0"/>
              <w:jc w:val="center"/>
            </w:pPr>
          </w:p>
        </w:tc>
        <w:tc>
          <w:tcPr>
            <w:tcW w:w="992" w:type="pct"/>
            <w:vAlign w:val="center"/>
          </w:tcPr>
          <w:p w:rsidR="00873165" w:rsidRPr="00873165" w:rsidRDefault="00873165" w:rsidP="00873165">
            <w:pPr>
              <w:widowControl w:val="0"/>
              <w:jc w:val="center"/>
            </w:pPr>
          </w:p>
        </w:tc>
        <w:tc>
          <w:tcPr>
            <w:tcW w:w="3701" w:type="pct"/>
            <w:vAlign w:val="center"/>
          </w:tcPr>
          <w:p w:rsidR="00873165" w:rsidRPr="00873165" w:rsidRDefault="00873165" w:rsidP="00873165">
            <w:pPr>
              <w:widowControl w:val="0"/>
              <w:jc w:val="center"/>
            </w:pPr>
          </w:p>
        </w:tc>
      </w:tr>
      <w:tr w:rsidR="00873165" w:rsidRPr="00873165" w:rsidTr="00873165">
        <w:trPr>
          <w:trHeight w:val="211"/>
        </w:trPr>
        <w:tc>
          <w:tcPr>
            <w:tcW w:w="307" w:type="pct"/>
            <w:vAlign w:val="center"/>
          </w:tcPr>
          <w:p w:rsidR="00873165" w:rsidRPr="00873165" w:rsidRDefault="00873165" w:rsidP="00873165">
            <w:pPr>
              <w:widowControl w:val="0"/>
              <w:jc w:val="center"/>
            </w:pPr>
          </w:p>
        </w:tc>
        <w:tc>
          <w:tcPr>
            <w:tcW w:w="992" w:type="pct"/>
            <w:vAlign w:val="center"/>
          </w:tcPr>
          <w:p w:rsidR="00873165" w:rsidRPr="00873165" w:rsidRDefault="00873165" w:rsidP="00873165">
            <w:pPr>
              <w:widowControl w:val="0"/>
              <w:jc w:val="center"/>
            </w:pPr>
          </w:p>
        </w:tc>
        <w:tc>
          <w:tcPr>
            <w:tcW w:w="3701" w:type="pct"/>
            <w:vAlign w:val="center"/>
          </w:tcPr>
          <w:p w:rsidR="00873165" w:rsidRPr="00873165" w:rsidRDefault="00873165" w:rsidP="00873165">
            <w:pPr>
              <w:widowControl w:val="0"/>
              <w:jc w:val="center"/>
            </w:pPr>
          </w:p>
        </w:tc>
      </w:tr>
    </w:tbl>
    <w:p w:rsidR="00873165" w:rsidRPr="00873165" w:rsidRDefault="00873165" w:rsidP="00873165">
      <w:pPr>
        <w:widowControl w:val="0"/>
        <w:tabs>
          <w:tab w:val="left" w:pos="3855"/>
        </w:tabs>
      </w:pPr>
    </w:p>
    <w:p w:rsidR="00873165" w:rsidRPr="00873165" w:rsidRDefault="00873165" w:rsidP="00873165">
      <w:pPr>
        <w:widowControl w:val="0"/>
        <w:tabs>
          <w:tab w:val="left" w:pos="3855"/>
        </w:tabs>
      </w:pPr>
      <w:r w:rsidRPr="00873165">
        <w:t>Ответ прошу направить по адресу:__________________________________</w:t>
      </w:r>
    </w:p>
    <w:p w:rsidR="00873165" w:rsidRPr="00873165" w:rsidRDefault="00873165" w:rsidP="00873165">
      <w:pPr>
        <w:widowControl w:val="0"/>
        <w:tabs>
          <w:tab w:val="left" w:pos="3855"/>
        </w:tabs>
        <w:rPr>
          <w:u w:val="single"/>
        </w:rPr>
      </w:pPr>
      <w:r w:rsidRPr="00873165">
        <w:t>____________________________________________________________________</w:t>
      </w:r>
    </w:p>
    <w:p w:rsidR="00873165" w:rsidRPr="00873165" w:rsidRDefault="00873165" w:rsidP="00873165">
      <w:pPr>
        <w:widowControl w:val="0"/>
        <w:jc w:val="center"/>
      </w:pPr>
      <w:r w:rsidRPr="00873165">
        <w:t xml:space="preserve"> (указывается почтовый </w:t>
      </w:r>
      <w:proofErr w:type="gramStart"/>
      <w:r w:rsidRPr="00873165">
        <w:t>и(</w:t>
      </w:r>
      <w:proofErr w:type="gramEnd"/>
      <w:r w:rsidRPr="00873165">
        <w:t>или) электронный адрес, на который необходимо направить ответ)</w:t>
      </w:r>
    </w:p>
    <w:p w:rsidR="00873165" w:rsidRPr="00873165" w:rsidRDefault="00873165" w:rsidP="00873165">
      <w:pPr>
        <w:widowControl w:val="0"/>
      </w:pPr>
    </w:p>
    <w:p w:rsidR="00873165" w:rsidRPr="00873165" w:rsidRDefault="00873165" w:rsidP="00873165">
      <w:pPr>
        <w:widowControl w:val="0"/>
      </w:pPr>
      <w:r w:rsidRPr="00873165">
        <w:t>________________________________</w:t>
      </w:r>
      <w:r w:rsidRPr="00873165">
        <w:tab/>
        <w:t>_____________________</w:t>
      </w:r>
      <w:r w:rsidRPr="00873165">
        <w:tab/>
      </w:r>
      <w:r w:rsidRPr="00873165">
        <w:tab/>
        <w:t>________________________________</w:t>
      </w:r>
    </w:p>
    <w:p w:rsidR="00873165" w:rsidRPr="00873165" w:rsidRDefault="00873165" w:rsidP="00873165">
      <w:pPr>
        <w:widowControl w:val="0"/>
      </w:pPr>
      <w:r w:rsidRPr="00873165">
        <w:tab/>
        <w:t>(наименование заявителя)</w:t>
      </w:r>
      <w:r w:rsidRPr="00873165">
        <w:tab/>
      </w:r>
      <w:r w:rsidRPr="00873165">
        <w:tab/>
        <w:t>(подпись)</w:t>
      </w:r>
      <w:r w:rsidRPr="00873165">
        <w:tab/>
      </w:r>
      <w:r w:rsidRPr="00873165">
        <w:tab/>
      </w:r>
      <w:r w:rsidRPr="00873165">
        <w:tab/>
        <w:t>(расшифровка подписи)</w:t>
      </w:r>
    </w:p>
    <w:p w:rsidR="00873165" w:rsidRPr="00873165" w:rsidRDefault="00873165" w:rsidP="00873165">
      <w:pPr>
        <w:widowControl w:val="0"/>
      </w:pPr>
      <w:r w:rsidRPr="00873165">
        <w:t>М.П.</w:t>
      </w:r>
    </w:p>
    <w:p w:rsidR="00873165" w:rsidRPr="00873165" w:rsidRDefault="00873165" w:rsidP="00873165">
      <w:pPr>
        <w:widowControl w:val="0"/>
      </w:pPr>
    </w:p>
    <w:p w:rsidR="00873165" w:rsidRPr="00873165" w:rsidRDefault="00873165" w:rsidP="00873165">
      <w:pPr>
        <w:widowControl w:val="0"/>
        <w:sectPr w:rsidR="00873165" w:rsidRPr="00873165" w:rsidSect="00873165">
          <w:pgSz w:w="11906" w:h="16838"/>
          <w:pgMar w:top="1134" w:right="567" w:bottom="1134" w:left="1701" w:header="709" w:footer="709" w:gutter="0"/>
          <w:cols w:space="708"/>
          <w:docGrid w:linePitch="360"/>
        </w:sectPr>
      </w:pPr>
    </w:p>
    <w:p w:rsidR="00873165" w:rsidRPr="00873165" w:rsidRDefault="00873165" w:rsidP="00873165">
      <w:pPr>
        <w:pStyle w:val="aa"/>
        <w:widowControl w:val="0"/>
        <w:ind w:left="5103"/>
        <w:rPr>
          <w:b/>
        </w:rPr>
      </w:pPr>
      <w:r w:rsidRPr="00873165">
        <w:rPr>
          <w:b/>
        </w:rPr>
        <w:lastRenderedPageBreak/>
        <w:t>Приложение № 7</w:t>
      </w:r>
    </w:p>
    <w:p w:rsidR="00873165" w:rsidRPr="00873165" w:rsidRDefault="00873165" w:rsidP="00873165">
      <w:pPr>
        <w:pStyle w:val="aa"/>
        <w:widowControl w:val="0"/>
        <w:ind w:left="5103"/>
        <w:rPr>
          <w:b/>
        </w:rPr>
      </w:pPr>
      <w:r w:rsidRPr="00873165">
        <w:rPr>
          <w:b/>
        </w:rPr>
        <w:t>Форма разъяснения положений конкурсной документации</w:t>
      </w:r>
    </w:p>
    <w:p w:rsidR="00873165" w:rsidRPr="00873165" w:rsidRDefault="00873165" w:rsidP="00873165">
      <w:pPr>
        <w:pStyle w:val="aa"/>
        <w:widowControl w:val="0"/>
        <w:ind w:left="5103"/>
        <w:rPr>
          <w:b/>
        </w:rPr>
      </w:pPr>
    </w:p>
    <w:p w:rsidR="00873165" w:rsidRPr="00873165" w:rsidRDefault="00873165" w:rsidP="00873165">
      <w:pPr>
        <w:widowControl w:val="0"/>
      </w:pPr>
    </w:p>
    <w:p w:rsidR="00873165" w:rsidRPr="00873165" w:rsidRDefault="00873165" w:rsidP="00873165">
      <w:pPr>
        <w:widowControl w:val="0"/>
        <w:jc w:val="center"/>
        <w:rPr>
          <w:b/>
        </w:rPr>
      </w:pPr>
      <w:r w:rsidRPr="00873165">
        <w:rPr>
          <w:b/>
        </w:rPr>
        <w:t>РАЗЪЯСНЕНИЕ ПОЛОЖЕНИЙ</w:t>
      </w:r>
    </w:p>
    <w:p w:rsidR="00873165" w:rsidRPr="00873165" w:rsidRDefault="00873165" w:rsidP="00873165">
      <w:pPr>
        <w:widowControl w:val="0"/>
        <w:jc w:val="center"/>
        <w:rPr>
          <w:b/>
        </w:rPr>
      </w:pPr>
      <w:r w:rsidRPr="00873165">
        <w:rPr>
          <w:b/>
        </w:rPr>
        <w:t>КОНКУРСНОЙ ДОКУМЕНТАЦИИ</w:t>
      </w:r>
    </w:p>
    <w:p w:rsidR="00873165" w:rsidRPr="00873165" w:rsidRDefault="00873165" w:rsidP="00873165">
      <w:pPr>
        <w:widowControl w:val="0"/>
      </w:pPr>
    </w:p>
    <w:p w:rsidR="00873165" w:rsidRPr="00873165" w:rsidRDefault="00873165" w:rsidP="00873165">
      <w:pPr>
        <w:widowControl w:val="0"/>
      </w:pPr>
      <w:r w:rsidRPr="00873165">
        <w:t>Разъяснение предоставляется</w:t>
      </w:r>
    </w:p>
    <w:p w:rsidR="00873165" w:rsidRPr="00873165" w:rsidRDefault="00873165" w:rsidP="00873165">
      <w:pPr>
        <w:widowControl w:val="0"/>
      </w:pPr>
      <w:r w:rsidRPr="00873165">
        <w:t>____________________________________________________________________</w:t>
      </w:r>
    </w:p>
    <w:p w:rsidR="00873165" w:rsidRPr="00873165" w:rsidRDefault="00873165" w:rsidP="00873165">
      <w:pPr>
        <w:widowControl w:val="0"/>
        <w:jc w:val="center"/>
      </w:pPr>
      <w:r w:rsidRPr="00873165">
        <w:t xml:space="preserve"> (полное </w:t>
      </w:r>
      <w:proofErr w:type="gramStart"/>
      <w:r w:rsidRPr="00873165">
        <w:t>и(</w:t>
      </w:r>
      <w:proofErr w:type="gramEnd"/>
      <w:r w:rsidRPr="00873165">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873165" w:rsidRPr="00873165" w:rsidRDefault="00873165" w:rsidP="00873165">
      <w:pPr>
        <w:widowControl w:val="0"/>
      </w:pPr>
      <w:r w:rsidRPr="00873165">
        <w:t>Разъяснение:</w:t>
      </w:r>
    </w:p>
    <w:p w:rsidR="00873165" w:rsidRPr="00873165" w:rsidRDefault="00873165" w:rsidP="00873165">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873165" w:rsidRPr="00873165" w:rsidTr="00873165">
        <w:trPr>
          <w:trHeight w:val="305"/>
        </w:trPr>
        <w:tc>
          <w:tcPr>
            <w:tcW w:w="307" w:type="pct"/>
            <w:vAlign w:val="center"/>
          </w:tcPr>
          <w:p w:rsidR="00873165" w:rsidRPr="00873165" w:rsidRDefault="00873165" w:rsidP="00873165">
            <w:pPr>
              <w:widowControl w:val="0"/>
              <w:jc w:val="center"/>
            </w:pPr>
            <w:r w:rsidRPr="00873165">
              <w:t xml:space="preserve">№ </w:t>
            </w:r>
            <w:proofErr w:type="gramStart"/>
            <w:r w:rsidRPr="00873165">
              <w:t>п</w:t>
            </w:r>
            <w:proofErr w:type="gramEnd"/>
            <w:r w:rsidRPr="00873165">
              <w:t>/п</w:t>
            </w:r>
          </w:p>
        </w:tc>
        <w:tc>
          <w:tcPr>
            <w:tcW w:w="992" w:type="pct"/>
            <w:vAlign w:val="center"/>
          </w:tcPr>
          <w:p w:rsidR="00873165" w:rsidRPr="00873165" w:rsidRDefault="00873165" w:rsidP="00873165">
            <w:pPr>
              <w:widowControl w:val="0"/>
              <w:jc w:val="center"/>
            </w:pPr>
            <w:r w:rsidRPr="00873165">
              <w:t>Раздел конкурсной документации</w:t>
            </w:r>
          </w:p>
        </w:tc>
        <w:tc>
          <w:tcPr>
            <w:tcW w:w="3701" w:type="pct"/>
            <w:vAlign w:val="center"/>
          </w:tcPr>
          <w:p w:rsidR="00873165" w:rsidRPr="00873165" w:rsidRDefault="00873165" w:rsidP="00873165">
            <w:pPr>
              <w:widowControl w:val="0"/>
              <w:jc w:val="center"/>
            </w:pPr>
            <w:r w:rsidRPr="00873165">
              <w:t>Содержание разъяснений</w:t>
            </w:r>
          </w:p>
        </w:tc>
      </w:tr>
      <w:tr w:rsidR="00873165" w:rsidRPr="00873165" w:rsidTr="00873165">
        <w:trPr>
          <w:trHeight w:val="77"/>
        </w:trPr>
        <w:tc>
          <w:tcPr>
            <w:tcW w:w="307" w:type="pct"/>
            <w:vAlign w:val="center"/>
          </w:tcPr>
          <w:p w:rsidR="00873165" w:rsidRPr="00873165" w:rsidRDefault="00873165" w:rsidP="00873165">
            <w:pPr>
              <w:widowControl w:val="0"/>
              <w:jc w:val="center"/>
            </w:pPr>
          </w:p>
        </w:tc>
        <w:tc>
          <w:tcPr>
            <w:tcW w:w="992" w:type="pct"/>
            <w:vAlign w:val="center"/>
          </w:tcPr>
          <w:p w:rsidR="00873165" w:rsidRPr="00873165" w:rsidRDefault="00873165" w:rsidP="00873165">
            <w:pPr>
              <w:widowControl w:val="0"/>
              <w:jc w:val="center"/>
            </w:pPr>
          </w:p>
        </w:tc>
        <w:tc>
          <w:tcPr>
            <w:tcW w:w="3701" w:type="pct"/>
            <w:vAlign w:val="center"/>
          </w:tcPr>
          <w:p w:rsidR="00873165" w:rsidRPr="00873165" w:rsidRDefault="00873165" w:rsidP="00873165">
            <w:pPr>
              <w:widowControl w:val="0"/>
              <w:jc w:val="center"/>
            </w:pPr>
          </w:p>
        </w:tc>
      </w:tr>
      <w:tr w:rsidR="00873165" w:rsidRPr="00873165" w:rsidTr="00873165">
        <w:trPr>
          <w:trHeight w:val="77"/>
        </w:trPr>
        <w:tc>
          <w:tcPr>
            <w:tcW w:w="307" w:type="pct"/>
            <w:vAlign w:val="center"/>
          </w:tcPr>
          <w:p w:rsidR="00873165" w:rsidRPr="00873165" w:rsidRDefault="00873165" w:rsidP="00873165">
            <w:pPr>
              <w:widowControl w:val="0"/>
              <w:jc w:val="center"/>
            </w:pPr>
          </w:p>
        </w:tc>
        <w:tc>
          <w:tcPr>
            <w:tcW w:w="992" w:type="pct"/>
            <w:vAlign w:val="center"/>
          </w:tcPr>
          <w:p w:rsidR="00873165" w:rsidRPr="00873165" w:rsidRDefault="00873165" w:rsidP="00873165">
            <w:pPr>
              <w:widowControl w:val="0"/>
              <w:jc w:val="center"/>
            </w:pPr>
          </w:p>
        </w:tc>
        <w:tc>
          <w:tcPr>
            <w:tcW w:w="3701" w:type="pct"/>
            <w:vAlign w:val="center"/>
          </w:tcPr>
          <w:p w:rsidR="00873165" w:rsidRPr="00873165" w:rsidRDefault="00873165" w:rsidP="00873165">
            <w:pPr>
              <w:widowControl w:val="0"/>
              <w:jc w:val="center"/>
            </w:pPr>
          </w:p>
        </w:tc>
      </w:tr>
      <w:tr w:rsidR="00873165" w:rsidRPr="00873165" w:rsidTr="00873165">
        <w:trPr>
          <w:trHeight w:val="77"/>
        </w:trPr>
        <w:tc>
          <w:tcPr>
            <w:tcW w:w="307" w:type="pct"/>
            <w:vAlign w:val="center"/>
          </w:tcPr>
          <w:p w:rsidR="00873165" w:rsidRPr="00873165" w:rsidRDefault="00873165" w:rsidP="00873165">
            <w:pPr>
              <w:widowControl w:val="0"/>
              <w:jc w:val="center"/>
            </w:pPr>
          </w:p>
        </w:tc>
        <w:tc>
          <w:tcPr>
            <w:tcW w:w="992" w:type="pct"/>
            <w:vAlign w:val="center"/>
          </w:tcPr>
          <w:p w:rsidR="00873165" w:rsidRPr="00873165" w:rsidRDefault="00873165" w:rsidP="00873165">
            <w:pPr>
              <w:widowControl w:val="0"/>
              <w:jc w:val="center"/>
            </w:pPr>
          </w:p>
        </w:tc>
        <w:tc>
          <w:tcPr>
            <w:tcW w:w="3701" w:type="pct"/>
            <w:vAlign w:val="center"/>
          </w:tcPr>
          <w:p w:rsidR="00873165" w:rsidRPr="00873165" w:rsidRDefault="00873165" w:rsidP="00873165">
            <w:pPr>
              <w:widowControl w:val="0"/>
              <w:jc w:val="center"/>
            </w:pPr>
          </w:p>
        </w:tc>
      </w:tr>
    </w:tbl>
    <w:p w:rsidR="00873165" w:rsidRPr="00873165" w:rsidRDefault="00873165" w:rsidP="00873165">
      <w:pPr>
        <w:widowControl w:val="0"/>
      </w:pPr>
    </w:p>
    <w:p w:rsidR="00873165" w:rsidRPr="00873165" w:rsidRDefault="00873165" w:rsidP="00873165">
      <w:pPr>
        <w:widowControl w:val="0"/>
      </w:pPr>
    </w:p>
    <w:p w:rsidR="00873165" w:rsidRPr="00873165" w:rsidRDefault="00873165" w:rsidP="00873165">
      <w:pPr>
        <w:widowControl w:val="0"/>
      </w:pPr>
    </w:p>
    <w:p w:rsidR="00873165" w:rsidRPr="00873165" w:rsidRDefault="00873165" w:rsidP="00873165">
      <w:pPr>
        <w:widowControl w:val="0"/>
      </w:pPr>
      <w:r w:rsidRPr="00873165">
        <w:t>______________________</w:t>
      </w:r>
      <w:r w:rsidRPr="00873165">
        <w:tab/>
        <w:t>______________</w:t>
      </w:r>
      <w:r w:rsidRPr="00873165">
        <w:tab/>
      </w:r>
      <w:r w:rsidRPr="00873165">
        <w:tab/>
        <w:t>_______________________</w:t>
      </w:r>
    </w:p>
    <w:p w:rsidR="00873165" w:rsidRPr="00873165" w:rsidRDefault="00873165" w:rsidP="00873165">
      <w:pPr>
        <w:widowControl w:val="0"/>
      </w:pPr>
      <w:r w:rsidRPr="00873165">
        <w:tab/>
        <w:t>(наименование должности)</w:t>
      </w:r>
      <w:r w:rsidRPr="00873165">
        <w:tab/>
      </w:r>
      <w:r w:rsidRPr="00873165">
        <w:tab/>
        <w:t>(подпись)</w:t>
      </w:r>
      <w:r w:rsidRPr="00873165">
        <w:tab/>
      </w:r>
      <w:r w:rsidRPr="00873165">
        <w:tab/>
      </w:r>
      <w:r w:rsidRPr="00873165">
        <w:tab/>
        <w:t>(расшифровка подписи)</w:t>
      </w:r>
    </w:p>
    <w:p w:rsidR="00873165" w:rsidRPr="00873165" w:rsidRDefault="00873165" w:rsidP="00873165">
      <w:pPr>
        <w:widowControl w:val="0"/>
      </w:pPr>
      <w:r w:rsidRPr="00873165">
        <w:t>М.П.</w:t>
      </w:r>
    </w:p>
    <w:p w:rsidR="00873165" w:rsidRPr="00873165" w:rsidRDefault="00873165" w:rsidP="00873165">
      <w:pPr>
        <w:widowControl w:val="0"/>
      </w:pPr>
    </w:p>
    <w:p w:rsidR="00873165" w:rsidRPr="00873165" w:rsidRDefault="00873165" w:rsidP="00873165">
      <w:pPr>
        <w:widowControl w:val="0"/>
        <w:sectPr w:rsidR="00873165" w:rsidRPr="00873165" w:rsidSect="00873165">
          <w:pgSz w:w="11906" w:h="16838"/>
          <w:pgMar w:top="1134" w:right="567" w:bottom="1134" w:left="1701" w:header="709" w:footer="709" w:gutter="0"/>
          <w:cols w:space="708"/>
          <w:docGrid w:linePitch="360"/>
        </w:sectPr>
      </w:pPr>
    </w:p>
    <w:p w:rsidR="00873165" w:rsidRPr="00873165" w:rsidRDefault="00873165" w:rsidP="00873165">
      <w:pPr>
        <w:pStyle w:val="aa"/>
        <w:widowControl w:val="0"/>
        <w:ind w:left="5103"/>
        <w:rPr>
          <w:b/>
        </w:rPr>
      </w:pPr>
      <w:r w:rsidRPr="00873165">
        <w:rPr>
          <w:b/>
        </w:rPr>
        <w:lastRenderedPageBreak/>
        <w:t>Приложение № 8</w:t>
      </w:r>
    </w:p>
    <w:p w:rsidR="00873165" w:rsidRPr="00873165" w:rsidRDefault="00873165" w:rsidP="00873165">
      <w:pPr>
        <w:pStyle w:val="aa"/>
        <w:widowControl w:val="0"/>
        <w:ind w:left="5103"/>
        <w:rPr>
          <w:b/>
        </w:rPr>
      </w:pPr>
      <w:r w:rsidRPr="00873165">
        <w:rPr>
          <w:b/>
        </w:rPr>
        <w:t>Форма запроса о разъяснении результатов открытого конкурса</w:t>
      </w:r>
    </w:p>
    <w:p w:rsidR="00873165" w:rsidRPr="00873165" w:rsidRDefault="00873165" w:rsidP="00873165">
      <w:pPr>
        <w:widowControl w:val="0"/>
        <w:ind w:left="5103"/>
      </w:pPr>
    </w:p>
    <w:p w:rsidR="00873165" w:rsidRPr="00873165" w:rsidRDefault="00873165" w:rsidP="00873165">
      <w:pPr>
        <w:widowControl w:val="0"/>
        <w:ind w:left="5103"/>
        <w:rPr>
          <w:b/>
        </w:rPr>
      </w:pPr>
      <w:r w:rsidRPr="00873165">
        <w:rPr>
          <w:b/>
        </w:rPr>
        <w:t>Администрация Турковского муниципального района</w:t>
      </w:r>
    </w:p>
    <w:p w:rsidR="00873165" w:rsidRPr="00873165" w:rsidRDefault="00873165" w:rsidP="00873165">
      <w:pPr>
        <w:widowControl w:val="0"/>
        <w:ind w:left="5103"/>
      </w:pPr>
    </w:p>
    <w:p w:rsidR="00873165" w:rsidRPr="00873165" w:rsidRDefault="00873165" w:rsidP="00873165">
      <w:pPr>
        <w:widowControl w:val="0"/>
      </w:pPr>
    </w:p>
    <w:p w:rsidR="00873165" w:rsidRPr="00873165" w:rsidRDefault="00873165" w:rsidP="00873165">
      <w:pPr>
        <w:widowControl w:val="0"/>
        <w:jc w:val="center"/>
        <w:rPr>
          <w:b/>
        </w:rPr>
      </w:pPr>
      <w:r w:rsidRPr="00873165">
        <w:rPr>
          <w:b/>
        </w:rPr>
        <w:t>ЗАПРОС О РАЗЪЯСНЕНИИ</w:t>
      </w:r>
    </w:p>
    <w:p w:rsidR="00873165" w:rsidRPr="00873165" w:rsidRDefault="00873165" w:rsidP="00873165">
      <w:pPr>
        <w:widowControl w:val="0"/>
        <w:jc w:val="center"/>
        <w:rPr>
          <w:b/>
        </w:rPr>
      </w:pPr>
      <w:r w:rsidRPr="00873165">
        <w:rPr>
          <w:b/>
        </w:rPr>
        <w:t>РЕЗУЛЬТАТОВ ОТКРЫТОГО КОНКУРСА</w:t>
      </w:r>
    </w:p>
    <w:p w:rsidR="00873165" w:rsidRPr="00873165" w:rsidRDefault="00873165" w:rsidP="00873165">
      <w:pPr>
        <w:widowControl w:val="0"/>
      </w:pPr>
    </w:p>
    <w:p w:rsidR="00873165" w:rsidRPr="00873165" w:rsidRDefault="00873165" w:rsidP="00873165">
      <w:pPr>
        <w:widowControl w:val="0"/>
      </w:pPr>
      <w:r w:rsidRPr="00873165">
        <w:t>____________________________________________________________________</w:t>
      </w:r>
    </w:p>
    <w:p w:rsidR="00873165" w:rsidRPr="00873165" w:rsidRDefault="00873165" w:rsidP="00873165">
      <w:pPr>
        <w:widowControl w:val="0"/>
        <w:jc w:val="center"/>
      </w:pPr>
      <w:r w:rsidRPr="00873165">
        <w:t xml:space="preserve"> (полное </w:t>
      </w:r>
      <w:proofErr w:type="gramStart"/>
      <w:r w:rsidRPr="00873165">
        <w:t>и(</w:t>
      </w:r>
      <w:proofErr w:type="gramEnd"/>
      <w:r w:rsidRPr="00873165">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873165" w:rsidRPr="00873165" w:rsidRDefault="00873165" w:rsidP="00873165">
      <w:pPr>
        <w:widowControl w:val="0"/>
        <w:rPr>
          <w:u w:val="single"/>
        </w:rPr>
      </w:pPr>
      <w:r w:rsidRPr="00873165">
        <w:t>Место нахождения ____________________________________________________</w:t>
      </w:r>
    </w:p>
    <w:p w:rsidR="00873165" w:rsidRPr="00873165" w:rsidRDefault="00873165" w:rsidP="00873165">
      <w:pPr>
        <w:widowControl w:val="0"/>
      </w:pPr>
      <w:r w:rsidRPr="00873165">
        <w:t>(юридический и почтовый адрес юридического лица, место жительства индивидуального предпринимателя)</w:t>
      </w:r>
    </w:p>
    <w:p w:rsidR="00873165" w:rsidRPr="00873165" w:rsidRDefault="00873165" w:rsidP="00873165">
      <w:pPr>
        <w:widowControl w:val="0"/>
      </w:pPr>
      <w:r w:rsidRPr="00873165">
        <w:t>Контактный телефон __________________________</w:t>
      </w:r>
    </w:p>
    <w:p w:rsidR="00873165" w:rsidRPr="00873165" w:rsidRDefault="00873165" w:rsidP="00873165">
      <w:pPr>
        <w:widowControl w:val="0"/>
        <w:rPr>
          <w:u w:val="single"/>
        </w:rPr>
      </w:pPr>
      <w:r w:rsidRPr="00873165">
        <w:rPr>
          <w:lang w:val="en-US"/>
        </w:rPr>
        <w:t>E</w:t>
      </w:r>
      <w:r w:rsidRPr="00873165">
        <w:t>-</w:t>
      </w:r>
      <w:r w:rsidRPr="00873165">
        <w:rPr>
          <w:lang w:val="en-US"/>
        </w:rPr>
        <w:t>mail</w:t>
      </w:r>
      <w:r w:rsidRPr="00873165">
        <w:t xml:space="preserve"> заявителя______________________________</w:t>
      </w:r>
    </w:p>
    <w:p w:rsidR="00873165" w:rsidRPr="00873165" w:rsidRDefault="00873165" w:rsidP="00873165">
      <w:pPr>
        <w:widowControl w:val="0"/>
      </w:pPr>
      <w:r w:rsidRPr="00873165">
        <w:tab/>
      </w:r>
      <w:r w:rsidRPr="00873165">
        <w:tab/>
      </w:r>
      <w:r w:rsidRPr="00873165">
        <w:tab/>
      </w:r>
      <w:r w:rsidRPr="00873165">
        <w:tab/>
      </w:r>
      <w:r w:rsidRPr="00873165">
        <w:tab/>
      </w:r>
      <w:r w:rsidRPr="00873165">
        <w:tab/>
        <w:t>(при наличии)</w:t>
      </w:r>
    </w:p>
    <w:p w:rsidR="00873165" w:rsidRPr="00873165" w:rsidRDefault="00873165" w:rsidP="00873165">
      <w:pPr>
        <w:widowControl w:val="0"/>
      </w:pPr>
      <w:r w:rsidRPr="00873165">
        <w:t>Предмет открытого конкурса, номер лота_________________________________</w:t>
      </w:r>
    </w:p>
    <w:p w:rsidR="00873165" w:rsidRPr="00873165" w:rsidRDefault="00873165" w:rsidP="00873165">
      <w:pPr>
        <w:widowControl w:val="0"/>
      </w:pPr>
      <w:r w:rsidRPr="00873165">
        <w:t>Прошу разъяснить результат открытого конкурса:</w:t>
      </w:r>
    </w:p>
    <w:p w:rsidR="00873165" w:rsidRPr="00873165" w:rsidRDefault="00873165" w:rsidP="00873165">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3047"/>
        <w:gridCol w:w="6202"/>
      </w:tblGrid>
      <w:tr w:rsidR="00873165" w:rsidRPr="00873165" w:rsidTr="00873165">
        <w:trPr>
          <w:trHeight w:val="331"/>
        </w:trPr>
        <w:tc>
          <w:tcPr>
            <w:tcW w:w="307" w:type="pct"/>
            <w:vAlign w:val="center"/>
          </w:tcPr>
          <w:p w:rsidR="00873165" w:rsidRPr="00873165" w:rsidRDefault="00873165" w:rsidP="00873165">
            <w:pPr>
              <w:widowControl w:val="0"/>
              <w:snapToGrid w:val="0"/>
              <w:jc w:val="center"/>
            </w:pPr>
            <w:r w:rsidRPr="00873165">
              <w:t>№</w:t>
            </w:r>
          </w:p>
          <w:p w:rsidR="00873165" w:rsidRPr="00873165" w:rsidRDefault="00873165" w:rsidP="00873165">
            <w:pPr>
              <w:widowControl w:val="0"/>
              <w:jc w:val="center"/>
            </w:pPr>
            <w:proofErr w:type="gramStart"/>
            <w:r w:rsidRPr="00873165">
              <w:t>п</w:t>
            </w:r>
            <w:proofErr w:type="gramEnd"/>
            <w:r w:rsidRPr="00873165">
              <w:t>/п</w:t>
            </w:r>
          </w:p>
        </w:tc>
        <w:tc>
          <w:tcPr>
            <w:tcW w:w="1546" w:type="pct"/>
            <w:vAlign w:val="center"/>
          </w:tcPr>
          <w:p w:rsidR="00873165" w:rsidRPr="00873165" w:rsidRDefault="00873165" w:rsidP="00873165">
            <w:pPr>
              <w:widowControl w:val="0"/>
              <w:snapToGrid w:val="0"/>
              <w:jc w:val="center"/>
            </w:pPr>
            <w:r w:rsidRPr="00873165">
              <w:t>Пункт протокола оценки заявок на участие в открытом конкурсе</w:t>
            </w:r>
          </w:p>
        </w:tc>
        <w:tc>
          <w:tcPr>
            <w:tcW w:w="3147" w:type="pct"/>
            <w:vAlign w:val="center"/>
          </w:tcPr>
          <w:p w:rsidR="00873165" w:rsidRPr="00873165" w:rsidRDefault="00873165" w:rsidP="00873165">
            <w:pPr>
              <w:widowControl w:val="0"/>
              <w:snapToGrid w:val="0"/>
              <w:jc w:val="center"/>
            </w:pPr>
            <w:r w:rsidRPr="00873165">
              <w:t>Содержание запроса на разъяснение</w:t>
            </w:r>
          </w:p>
          <w:p w:rsidR="00873165" w:rsidRPr="00873165" w:rsidRDefault="00873165" w:rsidP="00873165">
            <w:pPr>
              <w:widowControl w:val="0"/>
              <w:snapToGrid w:val="0"/>
              <w:jc w:val="center"/>
            </w:pPr>
            <w:r w:rsidRPr="00873165">
              <w:t>результата открытого конкурса</w:t>
            </w:r>
          </w:p>
        </w:tc>
      </w:tr>
      <w:tr w:rsidR="00873165" w:rsidRPr="00873165" w:rsidTr="00873165">
        <w:trPr>
          <w:trHeight w:val="331"/>
        </w:trPr>
        <w:tc>
          <w:tcPr>
            <w:tcW w:w="307" w:type="pct"/>
            <w:vAlign w:val="center"/>
          </w:tcPr>
          <w:p w:rsidR="00873165" w:rsidRPr="00873165" w:rsidRDefault="00873165" w:rsidP="00873165">
            <w:pPr>
              <w:widowControl w:val="0"/>
              <w:snapToGrid w:val="0"/>
              <w:jc w:val="center"/>
            </w:pPr>
          </w:p>
        </w:tc>
        <w:tc>
          <w:tcPr>
            <w:tcW w:w="1546" w:type="pct"/>
            <w:vAlign w:val="center"/>
          </w:tcPr>
          <w:p w:rsidR="00873165" w:rsidRPr="00873165" w:rsidRDefault="00873165" w:rsidP="00873165">
            <w:pPr>
              <w:widowControl w:val="0"/>
              <w:snapToGrid w:val="0"/>
              <w:jc w:val="center"/>
            </w:pPr>
          </w:p>
        </w:tc>
        <w:tc>
          <w:tcPr>
            <w:tcW w:w="3147" w:type="pct"/>
            <w:vAlign w:val="center"/>
          </w:tcPr>
          <w:p w:rsidR="00873165" w:rsidRPr="00873165" w:rsidRDefault="00873165" w:rsidP="00873165">
            <w:pPr>
              <w:widowControl w:val="0"/>
              <w:snapToGrid w:val="0"/>
              <w:jc w:val="center"/>
            </w:pPr>
          </w:p>
        </w:tc>
      </w:tr>
      <w:tr w:rsidR="00873165" w:rsidRPr="00873165" w:rsidTr="00873165">
        <w:trPr>
          <w:trHeight w:val="331"/>
        </w:trPr>
        <w:tc>
          <w:tcPr>
            <w:tcW w:w="307" w:type="pct"/>
            <w:vAlign w:val="center"/>
          </w:tcPr>
          <w:p w:rsidR="00873165" w:rsidRPr="00873165" w:rsidRDefault="00873165" w:rsidP="00873165">
            <w:pPr>
              <w:widowControl w:val="0"/>
              <w:snapToGrid w:val="0"/>
              <w:jc w:val="center"/>
            </w:pPr>
          </w:p>
        </w:tc>
        <w:tc>
          <w:tcPr>
            <w:tcW w:w="1546" w:type="pct"/>
            <w:vAlign w:val="center"/>
          </w:tcPr>
          <w:p w:rsidR="00873165" w:rsidRPr="00873165" w:rsidRDefault="00873165" w:rsidP="00873165">
            <w:pPr>
              <w:widowControl w:val="0"/>
              <w:snapToGrid w:val="0"/>
              <w:jc w:val="center"/>
            </w:pPr>
          </w:p>
        </w:tc>
        <w:tc>
          <w:tcPr>
            <w:tcW w:w="3147" w:type="pct"/>
            <w:vAlign w:val="center"/>
          </w:tcPr>
          <w:p w:rsidR="00873165" w:rsidRPr="00873165" w:rsidRDefault="00873165" w:rsidP="00873165">
            <w:pPr>
              <w:widowControl w:val="0"/>
              <w:snapToGrid w:val="0"/>
              <w:jc w:val="center"/>
            </w:pPr>
          </w:p>
        </w:tc>
      </w:tr>
      <w:tr w:rsidR="00873165" w:rsidRPr="00873165" w:rsidTr="00873165">
        <w:trPr>
          <w:trHeight w:val="331"/>
        </w:trPr>
        <w:tc>
          <w:tcPr>
            <w:tcW w:w="307" w:type="pct"/>
            <w:vAlign w:val="center"/>
          </w:tcPr>
          <w:p w:rsidR="00873165" w:rsidRPr="00873165" w:rsidRDefault="00873165" w:rsidP="00873165">
            <w:pPr>
              <w:widowControl w:val="0"/>
              <w:snapToGrid w:val="0"/>
              <w:jc w:val="center"/>
            </w:pPr>
          </w:p>
        </w:tc>
        <w:tc>
          <w:tcPr>
            <w:tcW w:w="1546" w:type="pct"/>
            <w:vAlign w:val="center"/>
          </w:tcPr>
          <w:p w:rsidR="00873165" w:rsidRPr="00873165" w:rsidRDefault="00873165" w:rsidP="00873165">
            <w:pPr>
              <w:widowControl w:val="0"/>
              <w:snapToGrid w:val="0"/>
              <w:jc w:val="center"/>
            </w:pPr>
          </w:p>
        </w:tc>
        <w:tc>
          <w:tcPr>
            <w:tcW w:w="3147" w:type="pct"/>
            <w:vAlign w:val="center"/>
          </w:tcPr>
          <w:p w:rsidR="00873165" w:rsidRPr="00873165" w:rsidRDefault="00873165" w:rsidP="00873165">
            <w:pPr>
              <w:widowControl w:val="0"/>
              <w:snapToGrid w:val="0"/>
              <w:jc w:val="center"/>
            </w:pPr>
          </w:p>
        </w:tc>
      </w:tr>
    </w:tbl>
    <w:p w:rsidR="00873165" w:rsidRPr="00873165" w:rsidRDefault="00873165" w:rsidP="00873165">
      <w:pPr>
        <w:widowControl w:val="0"/>
      </w:pPr>
    </w:p>
    <w:p w:rsidR="00873165" w:rsidRPr="00873165" w:rsidRDefault="00873165" w:rsidP="00873165">
      <w:pPr>
        <w:widowControl w:val="0"/>
      </w:pPr>
      <w:r w:rsidRPr="00873165">
        <w:t>Ответ прошу направить по адресу:__________________________________</w:t>
      </w:r>
    </w:p>
    <w:p w:rsidR="00873165" w:rsidRPr="00873165" w:rsidRDefault="00873165" w:rsidP="00873165">
      <w:pPr>
        <w:widowControl w:val="0"/>
        <w:tabs>
          <w:tab w:val="left" w:pos="3855"/>
        </w:tabs>
        <w:rPr>
          <w:u w:val="single"/>
        </w:rPr>
      </w:pPr>
      <w:r w:rsidRPr="00873165">
        <w:t>____________________________________________________________________</w:t>
      </w:r>
    </w:p>
    <w:p w:rsidR="00873165" w:rsidRPr="00873165" w:rsidRDefault="00873165" w:rsidP="00873165">
      <w:pPr>
        <w:widowControl w:val="0"/>
        <w:jc w:val="center"/>
      </w:pPr>
      <w:r w:rsidRPr="00873165">
        <w:t xml:space="preserve"> (указывается почтовый </w:t>
      </w:r>
      <w:proofErr w:type="gramStart"/>
      <w:r w:rsidRPr="00873165">
        <w:t>и(</w:t>
      </w:r>
      <w:proofErr w:type="gramEnd"/>
      <w:r w:rsidRPr="00873165">
        <w:t>или) электронный адрес, на который необходимо направить ответ)</w:t>
      </w:r>
    </w:p>
    <w:p w:rsidR="00873165" w:rsidRPr="00873165" w:rsidRDefault="00873165" w:rsidP="00873165">
      <w:pPr>
        <w:widowControl w:val="0"/>
      </w:pPr>
    </w:p>
    <w:p w:rsidR="00873165" w:rsidRPr="00873165" w:rsidRDefault="00873165" w:rsidP="00873165">
      <w:pPr>
        <w:widowControl w:val="0"/>
      </w:pPr>
      <w:r w:rsidRPr="00873165">
        <w:t>________________________________</w:t>
      </w:r>
      <w:r w:rsidRPr="00873165">
        <w:tab/>
        <w:t>_____________________</w:t>
      </w:r>
      <w:r w:rsidRPr="00873165">
        <w:tab/>
      </w:r>
      <w:r w:rsidRPr="00873165">
        <w:tab/>
        <w:t>________________________________</w:t>
      </w:r>
    </w:p>
    <w:p w:rsidR="00873165" w:rsidRPr="00873165" w:rsidRDefault="00873165" w:rsidP="00873165">
      <w:pPr>
        <w:widowControl w:val="0"/>
      </w:pPr>
      <w:r w:rsidRPr="00873165">
        <w:tab/>
        <w:t>(наименование заявителя)</w:t>
      </w:r>
      <w:r w:rsidRPr="00873165">
        <w:tab/>
      </w:r>
      <w:r w:rsidRPr="00873165">
        <w:tab/>
        <w:t>(подпись)</w:t>
      </w:r>
      <w:r w:rsidRPr="00873165">
        <w:tab/>
      </w:r>
      <w:r w:rsidRPr="00873165">
        <w:tab/>
      </w:r>
      <w:r w:rsidRPr="00873165">
        <w:tab/>
        <w:t>(расшифровка подписи)</w:t>
      </w:r>
    </w:p>
    <w:p w:rsidR="00873165" w:rsidRPr="00873165" w:rsidRDefault="00873165" w:rsidP="00873165">
      <w:pPr>
        <w:widowControl w:val="0"/>
      </w:pPr>
      <w:r w:rsidRPr="00873165">
        <w:t>М.П.</w:t>
      </w:r>
    </w:p>
    <w:p w:rsidR="00873165" w:rsidRPr="00873165" w:rsidRDefault="00873165" w:rsidP="00873165">
      <w:pPr>
        <w:widowControl w:val="0"/>
      </w:pPr>
    </w:p>
    <w:p w:rsidR="00873165" w:rsidRPr="00873165" w:rsidRDefault="00873165" w:rsidP="00873165">
      <w:pPr>
        <w:widowControl w:val="0"/>
      </w:pPr>
    </w:p>
    <w:p w:rsidR="00873165" w:rsidRPr="00873165" w:rsidRDefault="00873165" w:rsidP="00873165">
      <w:pPr>
        <w:widowControl w:val="0"/>
        <w:sectPr w:rsidR="00873165" w:rsidRPr="00873165" w:rsidSect="00873165">
          <w:pgSz w:w="11906" w:h="16838"/>
          <w:pgMar w:top="851" w:right="567" w:bottom="1134" w:left="1701" w:header="709" w:footer="709" w:gutter="0"/>
          <w:cols w:space="708"/>
          <w:docGrid w:linePitch="360"/>
        </w:sectPr>
      </w:pPr>
    </w:p>
    <w:p w:rsidR="00873165" w:rsidRPr="00873165" w:rsidRDefault="00873165" w:rsidP="00873165">
      <w:pPr>
        <w:pStyle w:val="2"/>
        <w:keepNext w:val="0"/>
        <w:widowControl w:val="0"/>
        <w:ind w:left="5103"/>
        <w:jc w:val="both"/>
        <w:rPr>
          <w:i/>
          <w:sz w:val="20"/>
        </w:rPr>
      </w:pPr>
      <w:bookmarkStart w:id="24" w:name="_Toc442706897"/>
      <w:r w:rsidRPr="00873165">
        <w:rPr>
          <w:sz w:val="20"/>
        </w:rPr>
        <w:lastRenderedPageBreak/>
        <w:t xml:space="preserve">Приложение № </w:t>
      </w:r>
      <w:bookmarkEnd w:id="24"/>
      <w:r w:rsidRPr="00873165">
        <w:rPr>
          <w:sz w:val="20"/>
        </w:rPr>
        <w:t>9</w:t>
      </w:r>
    </w:p>
    <w:p w:rsidR="00873165" w:rsidRPr="00873165" w:rsidRDefault="00873165" w:rsidP="00873165">
      <w:pPr>
        <w:pStyle w:val="2"/>
        <w:keepNext w:val="0"/>
        <w:widowControl w:val="0"/>
        <w:ind w:left="5103"/>
        <w:jc w:val="both"/>
        <w:rPr>
          <w:i/>
          <w:sz w:val="20"/>
        </w:rPr>
      </w:pPr>
      <w:bookmarkStart w:id="25" w:name="_Toc442706898"/>
      <w:r w:rsidRPr="00873165">
        <w:rPr>
          <w:sz w:val="20"/>
        </w:rPr>
        <w:t>Форма разъяснения результатов открытого конкурса</w:t>
      </w:r>
      <w:bookmarkEnd w:id="25"/>
    </w:p>
    <w:p w:rsidR="00873165" w:rsidRPr="00873165" w:rsidRDefault="00873165" w:rsidP="00873165">
      <w:pPr>
        <w:widowControl w:val="0"/>
      </w:pPr>
    </w:p>
    <w:p w:rsidR="00873165" w:rsidRPr="00873165" w:rsidRDefault="00873165" w:rsidP="00873165">
      <w:pPr>
        <w:widowControl w:val="0"/>
        <w:jc w:val="center"/>
        <w:rPr>
          <w:b/>
        </w:rPr>
      </w:pPr>
      <w:r w:rsidRPr="00873165">
        <w:rPr>
          <w:b/>
        </w:rPr>
        <w:t>РАЗЪЯСНЕНИЕ РЕЗУЛЬТАТОВ</w:t>
      </w:r>
    </w:p>
    <w:p w:rsidR="00873165" w:rsidRPr="00873165" w:rsidRDefault="00873165" w:rsidP="00873165">
      <w:pPr>
        <w:widowControl w:val="0"/>
        <w:jc w:val="center"/>
        <w:rPr>
          <w:b/>
        </w:rPr>
      </w:pPr>
      <w:r w:rsidRPr="00873165">
        <w:rPr>
          <w:b/>
        </w:rPr>
        <w:t>ОТКРЫТОГО КОНКУРСА</w:t>
      </w:r>
    </w:p>
    <w:p w:rsidR="00873165" w:rsidRPr="00873165" w:rsidRDefault="00873165" w:rsidP="00873165">
      <w:pPr>
        <w:widowControl w:val="0"/>
      </w:pPr>
    </w:p>
    <w:p w:rsidR="00873165" w:rsidRPr="00873165" w:rsidRDefault="00873165" w:rsidP="00873165">
      <w:pPr>
        <w:widowControl w:val="0"/>
      </w:pPr>
      <w:r w:rsidRPr="00873165">
        <w:t>Разъяснение предоставляется</w:t>
      </w:r>
    </w:p>
    <w:p w:rsidR="00873165" w:rsidRPr="00873165" w:rsidRDefault="00873165" w:rsidP="00873165">
      <w:pPr>
        <w:widowControl w:val="0"/>
      </w:pPr>
      <w:r w:rsidRPr="00873165">
        <w:t>____________________________________________________________________</w:t>
      </w:r>
    </w:p>
    <w:p w:rsidR="00873165" w:rsidRPr="00873165" w:rsidRDefault="00873165" w:rsidP="00873165">
      <w:pPr>
        <w:widowControl w:val="0"/>
        <w:jc w:val="center"/>
      </w:pPr>
      <w:r w:rsidRPr="00873165">
        <w:t xml:space="preserve"> (полное </w:t>
      </w:r>
      <w:proofErr w:type="gramStart"/>
      <w:r w:rsidRPr="00873165">
        <w:t>и(</w:t>
      </w:r>
      <w:proofErr w:type="gramEnd"/>
      <w:r w:rsidRPr="00873165">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873165" w:rsidRPr="00873165" w:rsidRDefault="00873165" w:rsidP="00873165">
      <w:pPr>
        <w:widowControl w:val="0"/>
      </w:pPr>
      <w:r w:rsidRPr="00873165">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2"/>
        <w:gridCol w:w="3027"/>
        <w:gridCol w:w="5723"/>
      </w:tblGrid>
      <w:tr w:rsidR="00873165" w:rsidRPr="00873165" w:rsidTr="00873165">
        <w:trPr>
          <w:trHeight w:val="297"/>
        </w:trPr>
        <w:tc>
          <w:tcPr>
            <w:tcW w:w="297" w:type="pct"/>
            <w:vAlign w:val="center"/>
          </w:tcPr>
          <w:p w:rsidR="00873165" w:rsidRPr="00873165" w:rsidRDefault="00873165" w:rsidP="00873165">
            <w:pPr>
              <w:widowControl w:val="0"/>
              <w:jc w:val="center"/>
            </w:pPr>
            <w:r w:rsidRPr="00873165">
              <w:t xml:space="preserve">№ </w:t>
            </w:r>
            <w:proofErr w:type="gramStart"/>
            <w:r w:rsidRPr="00873165">
              <w:t>п</w:t>
            </w:r>
            <w:proofErr w:type="gramEnd"/>
            <w:r w:rsidRPr="00873165">
              <w:t>/п</w:t>
            </w:r>
          </w:p>
        </w:tc>
        <w:tc>
          <w:tcPr>
            <w:tcW w:w="1627" w:type="pct"/>
            <w:vAlign w:val="center"/>
          </w:tcPr>
          <w:p w:rsidR="00873165" w:rsidRPr="00873165" w:rsidRDefault="00873165" w:rsidP="00873165">
            <w:pPr>
              <w:widowControl w:val="0"/>
              <w:jc w:val="center"/>
            </w:pPr>
            <w:r w:rsidRPr="00873165">
              <w:t>Пункт протокола оценки заявок на участие в открытом конкурсе</w:t>
            </w:r>
          </w:p>
        </w:tc>
        <w:tc>
          <w:tcPr>
            <w:tcW w:w="3076" w:type="pct"/>
            <w:vAlign w:val="center"/>
          </w:tcPr>
          <w:p w:rsidR="00873165" w:rsidRPr="00873165" w:rsidRDefault="00873165" w:rsidP="00873165">
            <w:pPr>
              <w:widowControl w:val="0"/>
              <w:jc w:val="center"/>
            </w:pPr>
            <w:r w:rsidRPr="00873165">
              <w:t>Содержание разъяснений</w:t>
            </w:r>
          </w:p>
        </w:tc>
      </w:tr>
      <w:tr w:rsidR="00873165" w:rsidRPr="00873165" w:rsidTr="00873165">
        <w:trPr>
          <w:trHeight w:val="314"/>
        </w:trPr>
        <w:tc>
          <w:tcPr>
            <w:tcW w:w="297" w:type="pct"/>
            <w:vAlign w:val="center"/>
          </w:tcPr>
          <w:p w:rsidR="00873165" w:rsidRPr="00873165" w:rsidRDefault="00873165" w:rsidP="00873165">
            <w:pPr>
              <w:widowControl w:val="0"/>
              <w:jc w:val="center"/>
            </w:pPr>
          </w:p>
        </w:tc>
        <w:tc>
          <w:tcPr>
            <w:tcW w:w="1627" w:type="pct"/>
            <w:vAlign w:val="center"/>
          </w:tcPr>
          <w:p w:rsidR="00873165" w:rsidRPr="00873165" w:rsidRDefault="00873165" w:rsidP="00873165">
            <w:pPr>
              <w:widowControl w:val="0"/>
              <w:jc w:val="center"/>
            </w:pPr>
          </w:p>
        </w:tc>
        <w:tc>
          <w:tcPr>
            <w:tcW w:w="3076" w:type="pct"/>
            <w:vAlign w:val="center"/>
          </w:tcPr>
          <w:p w:rsidR="00873165" w:rsidRPr="00873165" w:rsidRDefault="00873165" w:rsidP="00873165">
            <w:pPr>
              <w:widowControl w:val="0"/>
              <w:jc w:val="center"/>
            </w:pPr>
          </w:p>
        </w:tc>
      </w:tr>
      <w:tr w:rsidR="00873165" w:rsidRPr="00873165" w:rsidTr="00873165">
        <w:trPr>
          <w:trHeight w:val="273"/>
        </w:trPr>
        <w:tc>
          <w:tcPr>
            <w:tcW w:w="297" w:type="pct"/>
            <w:vAlign w:val="center"/>
          </w:tcPr>
          <w:p w:rsidR="00873165" w:rsidRPr="00873165" w:rsidRDefault="00873165" w:rsidP="00873165">
            <w:pPr>
              <w:widowControl w:val="0"/>
              <w:jc w:val="center"/>
            </w:pPr>
          </w:p>
        </w:tc>
        <w:tc>
          <w:tcPr>
            <w:tcW w:w="1627" w:type="pct"/>
            <w:vAlign w:val="center"/>
          </w:tcPr>
          <w:p w:rsidR="00873165" w:rsidRPr="00873165" w:rsidRDefault="00873165" w:rsidP="00873165">
            <w:pPr>
              <w:widowControl w:val="0"/>
              <w:jc w:val="center"/>
            </w:pPr>
          </w:p>
        </w:tc>
        <w:tc>
          <w:tcPr>
            <w:tcW w:w="3076" w:type="pct"/>
            <w:vAlign w:val="center"/>
          </w:tcPr>
          <w:p w:rsidR="00873165" w:rsidRPr="00873165" w:rsidRDefault="00873165" w:rsidP="00873165">
            <w:pPr>
              <w:widowControl w:val="0"/>
              <w:jc w:val="center"/>
            </w:pPr>
          </w:p>
        </w:tc>
      </w:tr>
      <w:tr w:rsidR="00873165" w:rsidRPr="00873165" w:rsidTr="00873165">
        <w:trPr>
          <w:trHeight w:val="217"/>
        </w:trPr>
        <w:tc>
          <w:tcPr>
            <w:tcW w:w="297" w:type="pct"/>
            <w:vAlign w:val="center"/>
          </w:tcPr>
          <w:p w:rsidR="00873165" w:rsidRPr="00873165" w:rsidRDefault="00873165" w:rsidP="00873165">
            <w:pPr>
              <w:widowControl w:val="0"/>
              <w:jc w:val="center"/>
            </w:pPr>
          </w:p>
        </w:tc>
        <w:tc>
          <w:tcPr>
            <w:tcW w:w="1627" w:type="pct"/>
            <w:vAlign w:val="center"/>
          </w:tcPr>
          <w:p w:rsidR="00873165" w:rsidRPr="00873165" w:rsidRDefault="00873165" w:rsidP="00873165">
            <w:pPr>
              <w:widowControl w:val="0"/>
              <w:jc w:val="center"/>
            </w:pPr>
          </w:p>
        </w:tc>
        <w:tc>
          <w:tcPr>
            <w:tcW w:w="3076" w:type="pct"/>
            <w:vAlign w:val="center"/>
          </w:tcPr>
          <w:p w:rsidR="00873165" w:rsidRPr="00873165" w:rsidRDefault="00873165" w:rsidP="00873165">
            <w:pPr>
              <w:widowControl w:val="0"/>
              <w:jc w:val="center"/>
            </w:pPr>
          </w:p>
        </w:tc>
      </w:tr>
    </w:tbl>
    <w:p w:rsidR="00873165" w:rsidRPr="00873165" w:rsidRDefault="00873165" w:rsidP="00873165">
      <w:pPr>
        <w:widowControl w:val="0"/>
      </w:pPr>
    </w:p>
    <w:p w:rsidR="00873165" w:rsidRPr="00873165" w:rsidRDefault="00873165" w:rsidP="00873165">
      <w:pPr>
        <w:widowControl w:val="0"/>
      </w:pPr>
    </w:p>
    <w:p w:rsidR="00873165" w:rsidRPr="00873165" w:rsidRDefault="00873165" w:rsidP="00873165">
      <w:pPr>
        <w:widowControl w:val="0"/>
      </w:pPr>
      <w:r w:rsidRPr="00873165">
        <w:t>______________________</w:t>
      </w:r>
      <w:r w:rsidRPr="00873165">
        <w:tab/>
        <w:t>______________</w:t>
      </w:r>
      <w:r w:rsidRPr="00873165">
        <w:tab/>
      </w:r>
      <w:r w:rsidRPr="00873165">
        <w:tab/>
        <w:t>_______________________</w:t>
      </w:r>
    </w:p>
    <w:p w:rsidR="00873165" w:rsidRPr="00873165" w:rsidRDefault="00873165" w:rsidP="00873165">
      <w:pPr>
        <w:widowControl w:val="0"/>
      </w:pPr>
      <w:r w:rsidRPr="00873165">
        <w:tab/>
        <w:t>(наименование должности)</w:t>
      </w:r>
      <w:r w:rsidRPr="00873165">
        <w:tab/>
      </w:r>
      <w:r w:rsidRPr="00873165">
        <w:tab/>
        <w:t>(подпись)</w:t>
      </w:r>
      <w:r w:rsidRPr="00873165">
        <w:tab/>
      </w:r>
      <w:r w:rsidRPr="00873165">
        <w:tab/>
      </w:r>
      <w:r w:rsidRPr="00873165">
        <w:tab/>
        <w:t>(расшифровка подписи)</w:t>
      </w:r>
    </w:p>
    <w:p w:rsidR="00873165" w:rsidRPr="00873165" w:rsidRDefault="00873165" w:rsidP="00873165">
      <w:pPr>
        <w:widowControl w:val="0"/>
      </w:pPr>
      <w:r w:rsidRPr="00873165">
        <w:t>М.П.</w:t>
      </w:r>
    </w:p>
    <w:p w:rsidR="00873165" w:rsidRPr="00873165" w:rsidRDefault="00873165" w:rsidP="00873165">
      <w:pPr>
        <w:widowControl w:val="0"/>
      </w:pPr>
    </w:p>
    <w:p w:rsidR="00873165" w:rsidRPr="00873165" w:rsidRDefault="00873165" w:rsidP="00873165">
      <w:pPr>
        <w:pStyle w:val="a7"/>
        <w:jc w:val="center"/>
        <w:rPr>
          <w:rFonts w:ascii="Times New Roman" w:eastAsiaTheme="minorHAnsi" w:hAnsi="Times New Roman"/>
          <w:b/>
          <w:sz w:val="20"/>
          <w:szCs w:val="20"/>
          <w:lang w:eastAsia="en-US"/>
        </w:rPr>
      </w:pPr>
    </w:p>
    <w:p w:rsidR="00873165" w:rsidRPr="00286B12" w:rsidRDefault="00873165" w:rsidP="00873165">
      <w:pPr>
        <w:pStyle w:val="a9"/>
        <w:ind w:firstLine="709"/>
      </w:pPr>
    </w:p>
    <w:p w:rsidR="00873165" w:rsidRDefault="00873165">
      <w:pPr>
        <w:sectPr w:rsidR="00873165" w:rsidSect="00873165">
          <w:pgSz w:w="11906" w:h="16838"/>
          <w:pgMar w:top="284" w:right="851" w:bottom="1134" w:left="1701" w:header="709" w:footer="709" w:gutter="0"/>
          <w:cols w:space="708"/>
          <w:docGrid w:linePitch="360"/>
        </w:sectPr>
      </w:pPr>
    </w:p>
    <w:p w:rsidR="00873165" w:rsidRPr="00873165" w:rsidRDefault="00873165" w:rsidP="00873165">
      <w:pPr>
        <w:ind w:left="-142"/>
        <w:jc w:val="center"/>
      </w:pPr>
      <w:r w:rsidRPr="00873165">
        <w:rPr>
          <w:noProof/>
        </w:rPr>
        <w:lastRenderedPageBreak/>
        <w:drawing>
          <wp:inline distT="0" distB="0" distL="0" distR="0" wp14:anchorId="3956C3B0" wp14:editId="509DF9B3">
            <wp:extent cx="762000" cy="914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873165" w:rsidRPr="00873165" w:rsidRDefault="00873165" w:rsidP="00873165">
      <w:pPr>
        <w:ind w:left="-142"/>
        <w:jc w:val="center"/>
        <w:rPr>
          <w:b/>
        </w:rPr>
      </w:pPr>
      <w:r w:rsidRPr="00873165">
        <w:rPr>
          <w:b/>
        </w:rPr>
        <w:t>АДМИНИСТРАЦИЯ</w:t>
      </w:r>
    </w:p>
    <w:p w:rsidR="00873165" w:rsidRPr="00873165" w:rsidRDefault="00873165" w:rsidP="00873165">
      <w:pPr>
        <w:ind w:left="-142"/>
        <w:jc w:val="center"/>
        <w:rPr>
          <w:b/>
        </w:rPr>
      </w:pPr>
      <w:r w:rsidRPr="00873165">
        <w:rPr>
          <w:b/>
        </w:rPr>
        <w:t xml:space="preserve">ТУРКОВСКОГО МУНИЦИПАЛЬНОГО РАЙОНА </w:t>
      </w:r>
    </w:p>
    <w:p w:rsidR="00873165" w:rsidRPr="00873165" w:rsidRDefault="00873165" w:rsidP="00873165">
      <w:pPr>
        <w:ind w:left="-142"/>
        <w:jc w:val="center"/>
        <w:rPr>
          <w:b/>
        </w:rPr>
      </w:pPr>
      <w:r w:rsidRPr="00873165">
        <w:rPr>
          <w:b/>
        </w:rPr>
        <w:t>САРАТОВСКОЙ ОБЛАСТИ</w:t>
      </w:r>
    </w:p>
    <w:p w:rsidR="00873165" w:rsidRPr="00873165" w:rsidRDefault="00873165" w:rsidP="00873165">
      <w:pPr>
        <w:ind w:left="-142"/>
        <w:jc w:val="center"/>
        <w:rPr>
          <w:b/>
        </w:rPr>
      </w:pPr>
    </w:p>
    <w:p w:rsidR="00873165" w:rsidRPr="00873165" w:rsidRDefault="00873165" w:rsidP="00873165">
      <w:pPr>
        <w:pStyle w:val="2"/>
        <w:ind w:left="-142"/>
        <w:rPr>
          <w:sz w:val="20"/>
        </w:rPr>
      </w:pPr>
      <w:r w:rsidRPr="00873165">
        <w:rPr>
          <w:sz w:val="20"/>
        </w:rPr>
        <w:t>ПОСТАНОВЛЕНИЕ</w:t>
      </w:r>
    </w:p>
    <w:p w:rsidR="00873165" w:rsidRPr="00873165" w:rsidRDefault="00873165" w:rsidP="00873165">
      <w:pPr>
        <w:ind w:left="-142"/>
      </w:pPr>
    </w:p>
    <w:p w:rsidR="00873165" w:rsidRPr="00873165" w:rsidRDefault="00873165" w:rsidP="00873165">
      <w:r w:rsidRPr="00873165">
        <w:t>От 03.04.2024 г.    № 137</w:t>
      </w:r>
    </w:p>
    <w:p w:rsidR="00873165" w:rsidRPr="00873165" w:rsidRDefault="00873165" w:rsidP="00873165">
      <w:pPr>
        <w:ind w:firstLine="709"/>
      </w:pPr>
    </w:p>
    <w:p w:rsidR="00873165" w:rsidRPr="00873165" w:rsidRDefault="00873165" w:rsidP="00873165">
      <w:pPr>
        <w:ind w:right="3259"/>
        <w:rPr>
          <w:b/>
        </w:rPr>
      </w:pPr>
      <w:r w:rsidRPr="00873165">
        <w:rPr>
          <w:b/>
        </w:rPr>
        <w:t>О внесении изменения в постановление администрации Турковского муниципального района от 26 сентября 2023 года № 496</w:t>
      </w:r>
    </w:p>
    <w:p w:rsidR="00873165" w:rsidRPr="00873165" w:rsidRDefault="00873165" w:rsidP="00873165">
      <w:pPr>
        <w:ind w:firstLine="709"/>
        <w:rPr>
          <w:b/>
        </w:rPr>
      </w:pPr>
    </w:p>
    <w:p w:rsidR="00873165" w:rsidRPr="00873165" w:rsidRDefault="00873165" w:rsidP="00873165">
      <w:pPr>
        <w:pStyle w:val="a9"/>
        <w:ind w:firstLine="709"/>
        <w:rPr>
          <w:sz w:val="20"/>
          <w:szCs w:val="20"/>
        </w:rPr>
      </w:pPr>
      <w:r w:rsidRPr="00873165">
        <w:rPr>
          <w:sz w:val="20"/>
          <w:szCs w:val="20"/>
        </w:rPr>
        <w:t xml:space="preserve">В соответствии с Уставом Турковского муниципального района администрация Турковского муниципального района ПОСТАНОВЛЯЕТ: </w:t>
      </w:r>
    </w:p>
    <w:p w:rsidR="00873165" w:rsidRPr="00873165" w:rsidRDefault="00873165" w:rsidP="00873165">
      <w:pPr>
        <w:pStyle w:val="a9"/>
        <w:ind w:firstLine="709"/>
        <w:rPr>
          <w:sz w:val="20"/>
          <w:szCs w:val="20"/>
        </w:rPr>
      </w:pPr>
      <w:r w:rsidRPr="00873165">
        <w:rPr>
          <w:sz w:val="20"/>
          <w:szCs w:val="20"/>
        </w:rPr>
        <w:t>1. Внести в постановление администрации Турковского муниципального района от 26 сентября 2023 года № 496 «Об утверждении Положения об условиях и порядке заключения соглашений о защите и поощрении капиталовложений со стороны Турковского муниципального района» изменение, изложив пункт 3.10 приложения к постановлению в следующей редакции:</w:t>
      </w:r>
    </w:p>
    <w:p w:rsidR="00873165" w:rsidRPr="00873165" w:rsidRDefault="00873165" w:rsidP="00873165">
      <w:pPr>
        <w:ind w:firstLine="708"/>
        <w:jc w:val="both"/>
        <w:rPr>
          <w:color w:val="000000"/>
        </w:rPr>
      </w:pPr>
      <w:r w:rsidRPr="00873165">
        <w:t>«</w:t>
      </w:r>
      <w:r w:rsidRPr="00873165">
        <w:rPr>
          <w:color w:val="000000"/>
        </w:rPr>
        <w:t>3.10. Порядок заключения, изменения и расторжения Соглашения о защите и поощрении капиталовложений осуществляется в соответствии со ст. 11 Федерального закона № 69-ФЗ, а также в соответствии с законодательством Российской Федерации, законодательством Саратовской области, нормативными правовыми актами Турковского муниципального района».</w:t>
      </w:r>
    </w:p>
    <w:p w:rsidR="00873165" w:rsidRPr="00873165" w:rsidRDefault="00873165" w:rsidP="00873165">
      <w:pPr>
        <w:pStyle w:val="a7"/>
        <w:tabs>
          <w:tab w:val="left" w:pos="709"/>
        </w:tabs>
        <w:ind w:firstLine="567"/>
        <w:jc w:val="both"/>
        <w:rPr>
          <w:rFonts w:ascii="Times New Roman" w:hAnsi="Times New Roman"/>
          <w:sz w:val="20"/>
          <w:szCs w:val="20"/>
        </w:rPr>
      </w:pPr>
      <w:r w:rsidRPr="00873165">
        <w:rPr>
          <w:rFonts w:ascii="Times New Roman" w:hAnsi="Times New Roman"/>
          <w:sz w:val="20"/>
          <w:szCs w:val="20"/>
        </w:rPr>
        <w:t xml:space="preserve">  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873165" w:rsidRPr="00873165" w:rsidRDefault="00873165" w:rsidP="00873165">
      <w:pPr>
        <w:ind w:firstLine="709"/>
        <w:jc w:val="both"/>
        <w:rPr>
          <w:rFonts w:cs="Arial"/>
        </w:rPr>
      </w:pPr>
      <w:r w:rsidRPr="00873165">
        <w:rPr>
          <w:rFonts w:cs="Arial"/>
        </w:rPr>
        <w:t xml:space="preserve">3. </w:t>
      </w:r>
      <w:proofErr w:type="gramStart"/>
      <w:r w:rsidRPr="00873165">
        <w:rPr>
          <w:rFonts w:cs="Arial"/>
        </w:rPr>
        <w:t>Контроль за</w:t>
      </w:r>
      <w:proofErr w:type="gramEnd"/>
      <w:r w:rsidRPr="00873165">
        <w:rPr>
          <w:rFonts w:cs="Arial"/>
        </w:rPr>
        <w:t xml:space="preserve"> исполнением настоящего постановления возложить на заместителя главы администрации муниципального района – начальника финансового управления администрации муниципального района Губину В.В.</w:t>
      </w:r>
    </w:p>
    <w:p w:rsidR="00873165" w:rsidRPr="00873165" w:rsidRDefault="00873165" w:rsidP="00873165">
      <w:pPr>
        <w:ind w:firstLine="709"/>
        <w:jc w:val="both"/>
      </w:pPr>
      <w:r w:rsidRPr="00873165">
        <w:rPr>
          <w:rFonts w:cs="Arial"/>
        </w:rPr>
        <w:t>4. Настоящее постановление вступает в силу со дня его подписания.</w:t>
      </w:r>
    </w:p>
    <w:p w:rsidR="00873165" w:rsidRPr="00873165" w:rsidRDefault="00873165" w:rsidP="00873165">
      <w:pPr>
        <w:ind w:firstLine="709"/>
        <w:jc w:val="both"/>
      </w:pPr>
    </w:p>
    <w:p w:rsidR="00873165" w:rsidRPr="00873165" w:rsidRDefault="00873165" w:rsidP="00873165">
      <w:pPr>
        <w:ind w:firstLine="709"/>
        <w:jc w:val="both"/>
      </w:pPr>
    </w:p>
    <w:p w:rsidR="00873165" w:rsidRPr="00873165" w:rsidRDefault="00873165" w:rsidP="00873165">
      <w:pPr>
        <w:ind w:firstLine="709"/>
        <w:jc w:val="both"/>
      </w:pPr>
    </w:p>
    <w:p w:rsidR="00873165" w:rsidRPr="00873165" w:rsidRDefault="00873165" w:rsidP="00873165">
      <w:pPr>
        <w:pStyle w:val="21"/>
        <w:rPr>
          <w:b/>
          <w:sz w:val="20"/>
        </w:rPr>
      </w:pPr>
      <w:r w:rsidRPr="00873165">
        <w:rPr>
          <w:b/>
          <w:sz w:val="20"/>
        </w:rPr>
        <w:t>Глава Турковского</w:t>
      </w:r>
    </w:p>
    <w:p w:rsidR="00873165" w:rsidRPr="00873165" w:rsidRDefault="00873165" w:rsidP="00873165">
      <w:pPr>
        <w:pStyle w:val="21"/>
        <w:rPr>
          <w:b/>
          <w:sz w:val="20"/>
        </w:rPr>
      </w:pPr>
      <w:r w:rsidRPr="00873165">
        <w:rPr>
          <w:b/>
          <w:sz w:val="20"/>
        </w:rPr>
        <w:t>муниципального района</w:t>
      </w:r>
      <w:r w:rsidRPr="00873165">
        <w:rPr>
          <w:b/>
          <w:sz w:val="20"/>
        </w:rPr>
        <w:tab/>
      </w:r>
      <w:r w:rsidRPr="00873165">
        <w:rPr>
          <w:b/>
          <w:sz w:val="20"/>
        </w:rPr>
        <w:tab/>
      </w:r>
      <w:r w:rsidRPr="00873165">
        <w:rPr>
          <w:b/>
          <w:sz w:val="20"/>
        </w:rPr>
        <w:tab/>
      </w:r>
      <w:r w:rsidRPr="00873165">
        <w:rPr>
          <w:b/>
          <w:sz w:val="20"/>
        </w:rPr>
        <w:tab/>
      </w:r>
      <w:r w:rsidRPr="00873165">
        <w:rPr>
          <w:b/>
          <w:sz w:val="20"/>
        </w:rPr>
        <w:tab/>
      </w:r>
      <w:r w:rsidRPr="00873165">
        <w:rPr>
          <w:b/>
          <w:sz w:val="20"/>
        </w:rPr>
        <w:tab/>
        <w:t>А.В. Никитин</w:t>
      </w:r>
    </w:p>
    <w:p w:rsidR="00873165" w:rsidRDefault="00873165">
      <w:pPr>
        <w:sectPr w:rsidR="00873165" w:rsidSect="00873165">
          <w:pgSz w:w="11906" w:h="16838"/>
          <w:pgMar w:top="284" w:right="851" w:bottom="1134" w:left="1701" w:header="709" w:footer="709" w:gutter="0"/>
          <w:cols w:space="708"/>
          <w:docGrid w:linePitch="360"/>
        </w:sectPr>
      </w:pPr>
    </w:p>
    <w:p w:rsidR="00B81E05" w:rsidRPr="00B81E05" w:rsidRDefault="00B81E05" w:rsidP="00B81E05">
      <w:pPr>
        <w:suppressAutoHyphens/>
        <w:ind w:right="140"/>
        <w:jc w:val="center"/>
      </w:pPr>
      <w:r w:rsidRPr="00B81E05">
        <w:rPr>
          <w:noProof/>
        </w:rPr>
        <w:lastRenderedPageBreak/>
        <w:drawing>
          <wp:inline distT="0" distB="0" distL="0" distR="0" wp14:anchorId="1E451225" wp14:editId="5AD5CB17">
            <wp:extent cx="762000" cy="914400"/>
            <wp:effectExtent l="0" t="0" r="0" b="0"/>
            <wp:docPr id="5" name="Рисунок 9"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9" descr="герб турков светлый 2"/>
                    <pic:cNvPicPr>
                      <a:picLocks noChangeAspect="1" noChangeArrowheads="1"/>
                    </pic:cNvPicPr>
                  </pic:nvPicPr>
                  <pic:blipFill>
                    <a:blip r:embed="rId11"/>
                    <a:stretch>
                      <a:fillRect/>
                    </a:stretch>
                  </pic:blipFill>
                  <pic:spPr bwMode="auto">
                    <a:xfrm>
                      <a:off x="0" y="0"/>
                      <a:ext cx="762000" cy="914400"/>
                    </a:xfrm>
                    <a:prstGeom prst="rect">
                      <a:avLst/>
                    </a:prstGeom>
                  </pic:spPr>
                </pic:pic>
              </a:graphicData>
            </a:graphic>
          </wp:inline>
        </w:drawing>
      </w:r>
    </w:p>
    <w:p w:rsidR="00B81E05" w:rsidRPr="00B81E05" w:rsidRDefault="00B81E05" w:rsidP="00B81E05">
      <w:pPr>
        <w:suppressAutoHyphens/>
        <w:ind w:right="140"/>
        <w:jc w:val="center"/>
      </w:pPr>
      <w:r w:rsidRPr="00B81E05">
        <w:rPr>
          <w:b/>
        </w:rPr>
        <w:t>АДМИНИСТРАЦИЯ</w:t>
      </w:r>
    </w:p>
    <w:p w:rsidR="00B81E05" w:rsidRPr="00B81E05" w:rsidRDefault="00B81E05" w:rsidP="00B81E05">
      <w:pPr>
        <w:suppressAutoHyphens/>
        <w:ind w:right="140"/>
        <w:jc w:val="center"/>
      </w:pPr>
      <w:r w:rsidRPr="00B81E05">
        <w:rPr>
          <w:b/>
        </w:rPr>
        <w:t>ТУРКОВСКОГО МУНИЦИПАЛЬНОГО РАЙОНА</w:t>
      </w:r>
    </w:p>
    <w:p w:rsidR="00B81E05" w:rsidRPr="00B81E05" w:rsidRDefault="00B81E05" w:rsidP="00B81E05">
      <w:pPr>
        <w:suppressAutoHyphens/>
        <w:ind w:right="140"/>
        <w:jc w:val="center"/>
      </w:pPr>
      <w:r w:rsidRPr="00B81E05">
        <w:rPr>
          <w:b/>
          <w:lang w:val="en-US"/>
        </w:rPr>
        <w:t>C</w:t>
      </w:r>
      <w:r w:rsidRPr="00B81E05">
        <w:rPr>
          <w:b/>
        </w:rPr>
        <w:t>АРАТОВСКОЙ ОБЛАСТИ</w:t>
      </w:r>
    </w:p>
    <w:p w:rsidR="00B81E05" w:rsidRPr="00B81E05" w:rsidRDefault="00B81E05" w:rsidP="00B81E05">
      <w:pPr>
        <w:pStyle w:val="a7"/>
        <w:ind w:right="140"/>
        <w:jc w:val="center"/>
        <w:rPr>
          <w:rFonts w:ascii="Times New Roman" w:hAnsi="Times New Roman"/>
          <w:b/>
          <w:bCs/>
          <w:sz w:val="20"/>
          <w:szCs w:val="20"/>
        </w:rPr>
      </w:pPr>
    </w:p>
    <w:p w:rsidR="00B81E05" w:rsidRPr="00B81E05" w:rsidRDefault="00B81E05" w:rsidP="00B81E05">
      <w:pPr>
        <w:pStyle w:val="a7"/>
        <w:ind w:right="140"/>
        <w:jc w:val="center"/>
        <w:rPr>
          <w:rFonts w:ascii="Times New Roman" w:hAnsi="Times New Roman"/>
          <w:sz w:val="20"/>
          <w:szCs w:val="20"/>
        </w:rPr>
      </w:pPr>
      <w:r w:rsidRPr="00B81E05">
        <w:rPr>
          <w:rFonts w:ascii="Times New Roman" w:hAnsi="Times New Roman"/>
          <w:b/>
          <w:bCs/>
          <w:sz w:val="20"/>
          <w:szCs w:val="20"/>
        </w:rPr>
        <w:t>ПОСТАНОВЛЕНИЕ</w:t>
      </w:r>
    </w:p>
    <w:p w:rsidR="00B81E05" w:rsidRPr="00B81E05" w:rsidRDefault="00B81E05" w:rsidP="00B81E05">
      <w:pPr>
        <w:pStyle w:val="a7"/>
        <w:ind w:right="140"/>
        <w:jc w:val="center"/>
        <w:rPr>
          <w:rFonts w:ascii="Times New Roman" w:hAnsi="Times New Roman"/>
          <w:sz w:val="20"/>
          <w:szCs w:val="20"/>
        </w:rPr>
      </w:pPr>
    </w:p>
    <w:p w:rsidR="00B81E05" w:rsidRPr="00B81E05" w:rsidRDefault="00B81E05" w:rsidP="00B81E05">
      <w:pPr>
        <w:suppressAutoHyphens/>
        <w:ind w:right="140"/>
      </w:pPr>
      <w:r w:rsidRPr="00B81E05">
        <w:t>От 04.04.2024 г.</w:t>
      </w:r>
      <w:r w:rsidRPr="00B81E05">
        <w:tab/>
        <w:t xml:space="preserve">  № 139</w:t>
      </w:r>
    </w:p>
    <w:p w:rsidR="00B81E05" w:rsidRPr="00B81E05" w:rsidRDefault="00B81E05" w:rsidP="00B81E05">
      <w:pPr>
        <w:suppressAutoHyphens/>
        <w:ind w:right="140"/>
        <w:jc w:val="center"/>
      </w:pPr>
    </w:p>
    <w:p w:rsidR="00B81E05" w:rsidRPr="00B81E05" w:rsidRDefault="00B81E05" w:rsidP="00B81E05">
      <w:pPr>
        <w:suppressAutoHyphens/>
        <w:ind w:right="3117"/>
      </w:pPr>
      <w:r w:rsidRPr="00B81E05">
        <w:rPr>
          <w:b/>
          <w:bCs/>
          <w:color w:val="000000"/>
        </w:rPr>
        <w:t>О внесении изменений в Программу социально-экономического развития Турковского муниципального района на 2022-2024 годы</w:t>
      </w:r>
    </w:p>
    <w:p w:rsidR="00B81E05" w:rsidRPr="00B81E05" w:rsidRDefault="00B81E05" w:rsidP="00B81E05">
      <w:pPr>
        <w:suppressAutoHyphens/>
        <w:ind w:right="140"/>
        <w:jc w:val="both"/>
        <w:rPr>
          <w:b/>
          <w:bCs/>
          <w:color w:val="000000"/>
        </w:rPr>
      </w:pPr>
    </w:p>
    <w:p w:rsidR="00B81E05" w:rsidRPr="00B81E05" w:rsidRDefault="00B81E05" w:rsidP="00B81E05">
      <w:pPr>
        <w:suppressAutoHyphens/>
        <w:ind w:right="140" w:firstLine="709"/>
        <w:jc w:val="both"/>
      </w:pPr>
      <w:r w:rsidRPr="00B81E05">
        <w:rPr>
          <w:color w:val="000000"/>
        </w:rPr>
        <w:t>В соответствии с Уставом Турковского муниципального района администрации Турковского муниципального района ПОСТАНОВЛЯЕТ:</w:t>
      </w:r>
    </w:p>
    <w:p w:rsidR="00B81E05" w:rsidRPr="00B81E05" w:rsidRDefault="00B81E05" w:rsidP="00B81E05">
      <w:pPr>
        <w:suppressAutoHyphens/>
        <w:ind w:right="140" w:firstLine="709"/>
        <w:jc w:val="both"/>
      </w:pPr>
      <w:r w:rsidRPr="00B81E05">
        <w:t>1. Внести в Программу социально-экономического развития Турковского муниципального района на 2022-2024 годы, утвержденную постановлением администрации Турковского муниципального района от 22 августа 2022 года № 620, следующие изменения:</w:t>
      </w:r>
    </w:p>
    <w:p w:rsidR="00B81E05" w:rsidRPr="00B81E05" w:rsidRDefault="00B81E05" w:rsidP="00B81E05">
      <w:pPr>
        <w:suppressAutoHyphens/>
        <w:ind w:right="140" w:firstLine="709"/>
        <w:jc w:val="both"/>
      </w:pPr>
      <w:r w:rsidRPr="00B81E05">
        <w:t xml:space="preserve">в Паспорте программы позицию «Ожидаемые конечные результаты Программы </w:t>
      </w:r>
      <w:r w:rsidRPr="00B81E05">
        <w:rPr>
          <w:i/>
          <w:iCs/>
        </w:rPr>
        <w:t>(базовый год 2021)</w:t>
      </w:r>
      <w:r w:rsidRPr="00B81E05">
        <w:t>» изложить в следующей редакции:</w:t>
      </w:r>
    </w:p>
    <w:p w:rsidR="00B81E05" w:rsidRPr="00B81E05" w:rsidRDefault="00B81E05" w:rsidP="00B81E05">
      <w:pPr>
        <w:suppressAutoHyphens/>
        <w:ind w:right="140" w:firstLine="709"/>
        <w:jc w:val="both"/>
      </w:pPr>
      <w:r w:rsidRPr="00B81E05">
        <w:t xml:space="preserve"> «Средняя заработная плата вырастет в </w:t>
      </w:r>
      <w:r w:rsidRPr="00B81E05">
        <w:rPr>
          <w:color w:val="000000"/>
        </w:rPr>
        <w:t>1,3</w:t>
      </w:r>
      <w:r w:rsidRPr="00B81E05">
        <w:t xml:space="preserve"> раза и составит</w:t>
      </w:r>
      <w:r w:rsidRPr="00B81E05">
        <w:rPr>
          <w:color w:val="000000"/>
        </w:rPr>
        <w:t xml:space="preserve"> 38408,0 </w:t>
      </w:r>
      <w:r w:rsidRPr="00B81E05">
        <w:t xml:space="preserve">рублей»; </w:t>
      </w:r>
    </w:p>
    <w:p w:rsidR="00B81E05" w:rsidRPr="00B81E05" w:rsidRDefault="00B81E05" w:rsidP="00B81E05">
      <w:pPr>
        <w:suppressAutoHyphens/>
        <w:ind w:right="140" w:firstLine="709"/>
        <w:jc w:val="both"/>
      </w:pPr>
      <w:r w:rsidRPr="00B81E05">
        <w:t xml:space="preserve">уровень регистрируемой безработицы составит 2,1 процента от численности экономически активного населения района; </w:t>
      </w:r>
    </w:p>
    <w:p w:rsidR="00B81E05" w:rsidRPr="00B81E05" w:rsidRDefault="00B81E05" w:rsidP="00B81E05">
      <w:pPr>
        <w:suppressAutoHyphens/>
        <w:ind w:right="140" w:firstLine="709"/>
        <w:jc w:val="both"/>
      </w:pPr>
      <w:r w:rsidRPr="00B81E05">
        <w:t xml:space="preserve">ожидаемая продолжительность жизни населения составит 73,3 года»; </w:t>
      </w:r>
    </w:p>
    <w:p w:rsidR="00B81E05" w:rsidRPr="00B81E05" w:rsidRDefault="00B81E05" w:rsidP="00B81E05">
      <w:pPr>
        <w:suppressAutoHyphens/>
        <w:ind w:right="140" w:firstLine="709"/>
        <w:jc w:val="both"/>
      </w:pPr>
      <w:r w:rsidRPr="00B81E05">
        <w:t xml:space="preserve">в разделе 4 «Показатели Программы, достижение которых осуществляется за счет мероприятий, закрепленных в Разделе 3, целевой ориентир на 2024 год изложить в следующей редакции: </w:t>
      </w:r>
    </w:p>
    <w:p w:rsidR="00B81E05" w:rsidRPr="00B81E05" w:rsidRDefault="00B81E05" w:rsidP="00B81E05">
      <w:pPr>
        <w:suppressAutoHyphens/>
        <w:ind w:right="140" w:firstLine="709"/>
        <w:jc w:val="both"/>
      </w:pPr>
      <w:r w:rsidRPr="00B81E05">
        <w:t>«Среднемесячная заработная плата (в организациях, не относящихся к субъектам малого предпринимательства, включая организации, численностью до 15 человек), руб., в том числе в разрезе видов экономической деятельности» 38408,0 руб.;</w:t>
      </w:r>
    </w:p>
    <w:p w:rsidR="00B81E05" w:rsidRPr="00B81E05" w:rsidRDefault="00B81E05" w:rsidP="00B81E05">
      <w:pPr>
        <w:suppressAutoHyphens/>
        <w:ind w:right="140" w:firstLine="709"/>
        <w:jc w:val="both"/>
      </w:pPr>
      <w:r w:rsidRPr="00B81E05">
        <w:t xml:space="preserve"> темп роста заработной платы, %» 113,4».</w:t>
      </w:r>
    </w:p>
    <w:p w:rsidR="00B81E05" w:rsidRPr="00B81E05" w:rsidRDefault="00B81E05" w:rsidP="00B81E05">
      <w:pPr>
        <w:suppressAutoHyphens/>
        <w:ind w:right="140" w:firstLine="709"/>
        <w:jc w:val="both"/>
      </w:pPr>
      <w:r w:rsidRPr="00B81E05">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B81E05" w:rsidRPr="00B81E05" w:rsidRDefault="00B81E05" w:rsidP="00B81E05">
      <w:pPr>
        <w:suppressAutoHyphens/>
        <w:ind w:right="140" w:firstLine="709"/>
        <w:jc w:val="both"/>
      </w:pPr>
      <w:r w:rsidRPr="00B81E05">
        <w:t>3. Настоящее постановление вступает в силу со дня его официального опубликования.</w:t>
      </w:r>
    </w:p>
    <w:p w:rsidR="00B81E05" w:rsidRPr="00B81E05" w:rsidRDefault="00B81E05" w:rsidP="00B81E05">
      <w:pPr>
        <w:suppressAutoHyphens/>
        <w:ind w:right="140"/>
      </w:pPr>
    </w:p>
    <w:p w:rsidR="00B81E05" w:rsidRPr="00B81E05" w:rsidRDefault="00B81E05" w:rsidP="00B81E05">
      <w:pPr>
        <w:suppressAutoHyphens/>
        <w:ind w:right="140"/>
      </w:pPr>
      <w:r w:rsidRPr="00B81E05">
        <w:rPr>
          <w:b/>
        </w:rPr>
        <w:t>Глава Турковского</w:t>
      </w:r>
    </w:p>
    <w:p w:rsidR="00B81E05" w:rsidRPr="00B81E05" w:rsidRDefault="00B81E05" w:rsidP="00B81E05">
      <w:pPr>
        <w:suppressAutoHyphens/>
        <w:ind w:right="140"/>
        <w:rPr>
          <w:color w:val="C9211E"/>
        </w:rPr>
      </w:pPr>
      <w:r w:rsidRPr="00B81E05">
        <w:rPr>
          <w:b/>
        </w:rPr>
        <w:t>муниципального района</w:t>
      </w:r>
      <w:r w:rsidRPr="00B81E05">
        <w:rPr>
          <w:b/>
        </w:rPr>
        <w:tab/>
      </w:r>
      <w:r w:rsidRPr="00B81E05">
        <w:rPr>
          <w:b/>
        </w:rPr>
        <w:tab/>
      </w:r>
      <w:r w:rsidRPr="00B81E05">
        <w:rPr>
          <w:b/>
        </w:rPr>
        <w:tab/>
      </w:r>
      <w:r w:rsidRPr="00B81E05">
        <w:rPr>
          <w:b/>
        </w:rPr>
        <w:tab/>
      </w:r>
      <w:r w:rsidRPr="00B81E05">
        <w:rPr>
          <w:b/>
        </w:rPr>
        <w:tab/>
      </w:r>
      <w:r w:rsidRPr="00B81E05">
        <w:rPr>
          <w:b/>
        </w:rPr>
        <w:tab/>
        <w:t xml:space="preserve">    </w:t>
      </w:r>
      <w:bookmarkStart w:id="26" w:name="_GoBack1"/>
      <w:bookmarkEnd w:id="26"/>
      <w:r w:rsidRPr="00B81E05">
        <w:rPr>
          <w:b/>
        </w:rPr>
        <w:t xml:space="preserve"> А.В. Никитин</w:t>
      </w:r>
    </w:p>
    <w:p w:rsidR="00B81E05" w:rsidRPr="00B81E05" w:rsidRDefault="00B81E05" w:rsidP="00B81E05">
      <w:pPr>
        <w:sectPr w:rsidR="00B81E05" w:rsidRPr="00B81E05">
          <w:pgSz w:w="11906" w:h="16838"/>
          <w:pgMar w:top="284" w:right="567" w:bottom="1134" w:left="1701" w:header="0" w:footer="0" w:gutter="0"/>
          <w:pgNumType w:start="1"/>
          <w:cols w:space="720"/>
          <w:formProt w:val="0"/>
          <w:docGrid w:linePitch="360"/>
        </w:sectPr>
      </w:pPr>
    </w:p>
    <w:p w:rsidR="00B81E05" w:rsidRPr="00B81E05" w:rsidRDefault="00B81E05" w:rsidP="00B81E05">
      <w:pPr>
        <w:pStyle w:val="a7"/>
        <w:ind w:left="5760"/>
        <w:jc w:val="center"/>
        <w:rPr>
          <w:rFonts w:ascii="Times New Roman" w:hAnsi="Times New Roman"/>
          <w:sz w:val="20"/>
          <w:szCs w:val="20"/>
        </w:rPr>
      </w:pPr>
      <w:r w:rsidRPr="00B81E05">
        <w:rPr>
          <w:rFonts w:ascii="Times New Roman" w:hAnsi="Times New Roman"/>
          <w:sz w:val="20"/>
          <w:szCs w:val="20"/>
        </w:rPr>
        <w:lastRenderedPageBreak/>
        <w:t xml:space="preserve">                                                                 Приложение к постановлению </w:t>
      </w:r>
    </w:p>
    <w:p w:rsidR="00B81E05" w:rsidRPr="00B81E05" w:rsidRDefault="00B81E05" w:rsidP="00B81E05">
      <w:pPr>
        <w:pStyle w:val="a7"/>
        <w:ind w:left="5760"/>
        <w:jc w:val="right"/>
        <w:rPr>
          <w:rFonts w:ascii="Times New Roman" w:hAnsi="Times New Roman"/>
          <w:sz w:val="20"/>
          <w:szCs w:val="20"/>
        </w:rPr>
      </w:pPr>
      <w:r w:rsidRPr="00B81E05">
        <w:rPr>
          <w:rFonts w:ascii="Times New Roman" w:hAnsi="Times New Roman"/>
          <w:sz w:val="20"/>
          <w:szCs w:val="20"/>
        </w:rPr>
        <w:t xml:space="preserve">администрации </w:t>
      </w:r>
      <w:proofErr w:type="gramStart"/>
      <w:r w:rsidRPr="00B81E05">
        <w:rPr>
          <w:rFonts w:ascii="Times New Roman" w:hAnsi="Times New Roman"/>
          <w:sz w:val="20"/>
          <w:szCs w:val="20"/>
        </w:rPr>
        <w:t>муниципального</w:t>
      </w:r>
      <w:proofErr w:type="gramEnd"/>
    </w:p>
    <w:p w:rsidR="00B81E05" w:rsidRPr="00B81E05" w:rsidRDefault="00B81E05" w:rsidP="00B81E05">
      <w:pPr>
        <w:pStyle w:val="a7"/>
        <w:ind w:left="5760"/>
        <w:jc w:val="center"/>
        <w:rPr>
          <w:rFonts w:ascii="Times New Roman" w:hAnsi="Times New Roman"/>
          <w:sz w:val="20"/>
          <w:szCs w:val="20"/>
        </w:rPr>
      </w:pPr>
      <w:r w:rsidRPr="00B81E05">
        <w:rPr>
          <w:rFonts w:ascii="Times New Roman" w:hAnsi="Times New Roman"/>
          <w:sz w:val="20"/>
          <w:szCs w:val="20"/>
        </w:rPr>
        <w:t xml:space="preserve">                                                                   района от 04.04.2024 г. № 139 </w:t>
      </w:r>
    </w:p>
    <w:p w:rsidR="00B81E05" w:rsidRPr="00B81E05" w:rsidRDefault="00B81E05" w:rsidP="00B81E05">
      <w:pPr>
        <w:tabs>
          <w:tab w:val="left" w:pos="0"/>
        </w:tabs>
        <w:ind w:firstLine="709"/>
        <w:jc w:val="both"/>
      </w:pPr>
    </w:p>
    <w:p w:rsidR="00B81E05" w:rsidRPr="00B81E05" w:rsidRDefault="00B81E05" w:rsidP="00B81E05">
      <w:pPr>
        <w:tabs>
          <w:tab w:val="left" w:pos="0"/>
        </w:tabs>
        <w:ind w:firstLine="709"/>
        <w:jc w:val="both"/>
        <w:rPr>
          <w:b/>
          <w:bCs/>
          <w:color w:val="C9211E"/>
        </w:rPr>
      </w:pPr>
      <w:r w:rsidRPr="00B81E05">
        <w:rPr>
          <w:b/>
          <w:bCs/>
          <w:color w:val="000000"/>
        </w:rPr>
        <w:t>Разделом 4. Показатели Программы, достижение которых осуществляется за счет мероприятий, закрепленных в Разделе 3.</w:t>
      </w:r>
    </w:p>
    <w:p w:rsidR="00B81E05" w:rsidRPr="00B81E05" w:rsidRDefault="00B81E05" w:rsidP="00B81E05">
      <w:pPr>
        <w:tabs>
          <w:tab w:val="left" w:pos="0"/>
        </w:tabs>
        <w:ind w:firstLine="709"/>
        <w:jc w:val="both"/>
        <w:rPr>
          <w:color w:val="000000"/>
        </w:rPr>
      </w:pPr>
    </w:p>
    <w:tbl>
      <w:tblPr>
        <w:tblW w:w="14850" w:type="dxa"/>
        <w:tblInd w:w="118" w:type="dxa"/>
        <w:tblLook w:val="04A0" w:firstRow="1" w:lastRow="0" w:firstColumn="1" w:lastColumn="0" w:noHBand="0" w:noVBand="1"/>
      </w:tblPr>
      <w:tblGrid>
        <w:gridCol w:w="12195"/>
        <w:gridCol w:w="2655"/>
      </w:tblGrid>
      <w:tr w:rsidR="00B81E05" w:rsidRPr="00B81E05" w:rsidTr="006537FA">
        <w:tc>
          <w:tcPr>
            <w:tcW w:w="12194" w:type="dxa"/>
            <w:tcBorders>
              <w:top w:val="single" w:sz="2" w:space="0" w:color="000000"/>
              <w:left w:val="single" w:sz="2" w:space="0" w:color="000000"/>
              <w:bottom w:val="single" w:sz="2" w:space="0" w:color="000000"/>
            </w:tcBorders>
          </w:tcPr>
          <w:p w:rsidR="00B81E05" w:rsidRPr="00B81E05" w:rsidRDefault="00B81E05" w:rsidP="006537FA">
            <w:pPr>
              <w:jc w:val="center"/>
            </w:pPr>
            <w:r w:rsidRPr="00B81E05">
              <w:rPr>
                <w:b/>
              </w:rPr>
              <w:t>Показатель эффективности</w:t>
            </w:r>
            <w:r w:rsidRPr="00B81E05">
              <w:tab/>
            </w:r>
          </w:p>
        </w:tc>
        <w:tc>
          <w:tcPr>
            <w:tcW w:w="2655" w:type="dxa"/>
            <w:tcBorders>
              <w:top w:val="single" w:sz="2" w:space="0" w:color="000000"/>
              <w:left w:val="single" w:sz="2" w:space="0" w:color="000000"/>
              <w:bottom w:val="single" w:sz="2" w:space="0" w:color="000000"/>
              <w:right w:val="single" w:sz="2" w:space="0" w:color="000000"/>
            </w:tcBorders>
          </w:tcPr>
          <w:p w:rsidR="00B81E05" w:rsidRPr="00B81E05" w:rsidRDefault="00B81E05" w:rsidP="006537FA">
            <w:pPr>
              <w:jc w:val="center"/>
            </w:pPr>
            <w:r w:rsidRPr="00B81E05">
              <w:rPr>
                <w:b/>
              </w:rPr>
              <w:t>Целевой ор</w:t>
            </w:r>
            <w:r w:rsidRPr="00B81E05">
              <w:rPr>
                <w:b/>
              </w:rPr>
              <w:t>и</w:t>
            </w:r>
            <w:r w:rsidRPr="00B81E05">
              <w:rPr>
                <w:b/>
              </w:rPr>
              <w:t>ентир на 2024 г.</w:t>
            </w:r>
          </w:p>
        </w:tc>
      </w:tr>
      <w:tr w:rsidR="00B81E05" w:rsidRPr="00B81E05" w:rsidTr="006537FA">
        <w:tc>
          <w:tcPr>
            <w:tcW w:w="12194" w:type="dxa"/>
            <w:tcBorders>
              <w:left w:val="single" w:sz="2" w:space="0" w:color="000000"/>
              <w:bottom w:val="single" w:sz="2" w:space="0" w:color="000000"/>
            </w:tcBorders>
          </w:tcPr>
          <w:p w:rsidR="00B81E05" w:rsidRPr="00B81E05" w:rsidRDefault="00B81E05" w:rsidP="006537FA">
            <w:r w:rsidRPr="00B81E05">
              <w:t>Индекс промышленного производства, %</w:t>
            </w:r>
          </w:p>
        </w:tc>
        <w:tc>
          <w:tcPr>
            <w:tcW w:w="2655" w:type="dxa"/>
            <w:tcBorders>
              <w:left w:val="single" w:sz="2" w:space="0" w:color="000000"/>
              <w:bottom w:val="single" w:sz="2" w:space="0" w:color="000000"/>
              <w:right w:val="single" w:sz="2" w:space="0" w:color="000000"/>
            </w:tcBorders>
          </w:tcPr>
          <w:p w:rsidR="00B81E05" w:rsidRPr="00B81E05" w:rsidRDefault="00B81E05" w:rsidP="006537FA">
            <w:r w:rsidRPr="00B81E05">
              <w:t>101,5</w:t>
            </w:r>
          </w:p>
        </w:tc>
      </w:tr>
      <w:tr w:rsidR="00B81E05" w:rsidRPr="00B81E05" w:rsidTr="006537FA">
        <w:tc>
          <w:tcPr>
            <w:tcW w:w="12194" w:type="dxa"/>
            <w:tcBorders>
              <w:left w:val="single" w:sz="2" w:space="0" w:color="000000"/>
              <w:bottom w:val="single" w:sz="2" w:space="0" w:color="000000"/>
            </w:tcBorders>
          </w:tcPr>
          <w:p w:rsidR="00B81E05" w:rsidRPr="00B81E05" w:rsidRDefault="00B81E05" w:rsidP="006537FA">
            <w:r w:rsidRPr="00B81E05">
              <w:t>Объем продукции сельского хозяйства, млн. руб.</w:t>
            </w:r>
          </w:p>
        </w:tc>
        <w:tc>
          <w:tcPr>
            <w:tcW w:w="2655" w:type="dxa"/>
            <w:tcBorders>
              <w:left w:val="single" w:sz="2" w:space="0" w:color="000000"/>
              <w:bottom w:val="single" w:sz="2" w:space="0" w:color="000000"/>
              <w:right w:val="single" w:sz="2" w:space="0" w:color="000000"/>
            </w:tcBorders>
          </w:tcPr>
          <w:p w:rsidR="00B81E05" w:rsidRPr="00B81E05" w:rsidRDefault="00B81E05" w:rsidP="006537FA">
            <w:r w:rsidRPr="00B81E05">
              <w:t>6662,4</w:t>
            </w:r>
          </w:p>
        </w:tc>
      </w:tr>
      <w:tr w:rsidR="00B81E05" w:rsidRPr="00B81E05" w:rsidTr="006537FA">
        <w:tc>
          <w:tcPr>
            <w:tcW w:w="12194" w:type="dxa"/>
            <w:tcBorders>
              <w:left w:val="single" w:sz="2" w:space="0" w:color="000000"/>
              <w:bottom w:val="single" w:sz="2" w:space="0" w:color="000000"/>
            </w:tcBorders>
          </w:tcPr>
          <w:p w:rsidR="00B81E05" w:rsidRPr="00B81E05" w:rsidRDefault="00B81E05" w:rsidP="006537FA">
            <w:r w:rsidRPr="00B81E05">
              <w:t xml:space="preserve">Объем жилищного строительства, кв. м. </w:t>
            </w:r>
          </w:p>
        </w:tc>
        <w:tc>
          <w:tcPr>
            <w:tcW w:w="2655" w:type="dxa"/>
            <w:tcBorders>
              <w:left w:val="single" w:sz="2" w:space="0" w:color="000000"/>
              <w:bottom w:val="single" w:sz="2" w:space="0" w:color="000000"/>
              <w:right w:val="single" w:sz="2" w:space="0" w:color="000000"/>
            </w:tcBorders>
          </w:tcPr>
          <w:p w:rsidR="00B81E05" w:rsidRPr="00B81E05" w:rsidRDefault="00B81E05" w:rsidP="006537FA">
            <w:r w:rsidRPr="00B81E05">
              <w:t>1370</w:t>
            </w:r>
          </w:p>
        </w:tc>
      </w:tr>
      <w:tr w:rsidR="00B81E05" w:rsidRPr="00B81E05" w:rsidTr="006537FA">
        <w:tc>
          <w:tcPr>
            <w:tcW w:w="12194" w:type="dxa"/>
            <w:tcBorders>
              <w:left w:val="single" w:sz="2" w:space="0" w:color="000000"/>
              <w:bottom w:val="single" w:sz="2" w:space="0" w:color="000000"/>
            </w:tcBorders>
          </w:tcPr>
          <w:p w:rsidR="00B81E05" w:rsidRPr="00B81E05" w:rsidRDefault="00B81E05" w:rsidP="006537FA">
            <w:r w:rsidRPr="00B81E05">
              <w:t xml:space="preserve">Оборот розничной торговли, </w:t>
            </w:r>
            <w:proofErr w:type="gramStart"/>
            <w:r w:rsidRPr="00B81E05">
              <w:t>млн</w:t>
            </w:r>
            <w:proofErr w:type="gramEnd"/>
            <w:r w:rsidRPr="00B81E05">
              <w:t xml:space="preserve"> руб.</w:t>
            </w:r>
          </w:p>
        </w:tc>
        <w:tc>
          <w:tcPr>
            <w:tcW w:w="2655" w:type="dxa"/>
            <w:tcBorders>
              <w:left w:val="single" w:sz="2" w:space="0" w:color="000000"/>
              <w:bottom w:val="single" w:sz="2" w:space="0" w:color="000000"/>
              <w:right w:val="single" w:sz="2" w:space="0" w:color="000000"/>
            </w:tcBorders>
          </w:tcPr>
          <w:p w:rsidR="00B81E05" w:rsidRPr="00B81E05" w:rsidRDefault="00B81E05" w:rsidP="006537FA">
            <w:r w:rsidRPr="00B81E05">
              <w:t>1109,0</w:t>
            </w:r>
          </w:p>
        </w:tc>
      </w:tr>
      <w:tr w:rsidR="00B81E05" w:rsidRPr="00B81E05" w:rsidTr="006537FA">
        <w:tc>
          <w:tcPr>
            <w:tcW w:w="12194" w:type="dxa"/>
            <w:tcBorders>
              <w:left w:val="single" w:sz="2" w:space="0" w:color="000000"/>
              <w:bottom w:val="single" w:sz="2" w:space="0" w:color="000000"/>
            </w:tcBorders>
          </w:tcPr>
          <w:p w:rsidR="00B81E05" w:rsidRPr="00B81E05" w:rsidRDefault="00B81E05" w:rsidP="006537FA">
            <w:r w:rsidRPr="00B81E05">
              <w:t xml:space="preserve">Оборот общественного питания, </w:t>
            </w:r>
            <w:proofErr w:type="gramStart"/>
            <w:r w:rsidRPr="00B81E05">
              <w:t>млн</w:t>
            </w:r>
            <w:proofErr w:type="gramEnd"/>
            <w:r w:rsidRPr="00B81E05">
              <w:t xml:space="preserve"> руб.</w:t>
            </w:r>
          </w:p>
        </w:tc>
        <w:tc>
          <w:tcPr>
            <w:tcW w:w="2655" w:type="dxa"/>
            <w:tcBorders>
              <w:left w:val="single" w:sz="2" w:space="0" w:color="000000"/>
              <w:bottom w:val="single" w:sz="2" w:space="0" w:color="000000"/>
              <w:right w:val="single" w:sz="2" w:space="0" w:color="000000"/>
            </w:tcBorders>
          </w:tcPr>
          <w:p w:rsidR="00B81E05" w:rsidRPr="00B81E05" w:rsidRDefault="00B81E05" w:rsidP="006537FA">
            <w:r w:rsidRPr="00B81E05">
              <w:t>35,1</w:t>
            </w:r>
          </w:p>
        </w:tc>
      </w:tr>
      <w:tr w:rsidR="00B81E05" w:rsidRPr="00B81E05" w:rsidTr="006537FA">
        <w:tc>
          <w:tcPr>
            <w:tcW w:w="12194" w:type="dxa"/>
            <w:tcBorders>
              <w:left w:val="single" w:sz="2" w:space="0" w:color="000000"/>
              <w:bottom w:val="single" w:sz="2" w:space="0" w:color="000000"/>
            </w:tcBorders>
          </w:tcPr>
          <w:p w:rsidR="00B81E05" w:rsidRPr="00B81E05" w:rsidRDefault="00B81E05" w:rsidP="006537FA">
            <w:r w:rsidRPr="00B81E05">
              <w:t>Объем инвестиций в основной капитал (без субъектов малого предпр</w:t>
            </w:r>
            <w:r w:rsidRPr="00B81E05">
              <w:t>и</w:t>
            </w:r>
            <w:r w:rsidRPr="00B81E05">
              <w:t xml:space="preserve">нимательства), </w:t>
            </w:r>
            <w:proofErr w:type="gramStart"/>
            <w:r w:rsidRPr="00B81E05">
              <w:t>млн</w:t>
            </w:r>
            <w:proofErr w:type="gramEnd"/>
            <w:r w:rsidRPr="00B81E05">
              <w:t xml:space="preserve"> руб.</w:t>
            </w:r>
          </w:p>
        </w:tc>
        <w:tc>
          <w:tcPr>
            <w:tcW w:w="2655" w:type="dxa"/>
            <w:tcBorders>
              <w:left w:val="single" w:sz="2" w:space="0" w:color="000000"/>
              <w:bottom w:val="single" w:sz="2" w:space="0" w:color="000000"/>
              <w:right w:val="single" w:sz="2" w:space="0" w:color="000000"/>
            </w:tcBorders>
          </w:tcPr>
          <w:p w:rsidR="00B81E05" w:rsidRPr="00B81E05" w:rsidRDefault="00B81E05" w:rsidP="006537FA">
            <w:r w:rsidRPr="00B81E05">
              <w:t>130</w:t>
            </w:r>
          </w:p>
        </w:tc>
      </w:tr>
      <w:tr w:rsidR="00B81E05" w:rsidRPr="00B81E05" w:rsidTr="006537FA">
        <w:tc>
          <w:tcPr>
            <w:tcW w:w="12194" w:type="dxa"/>
            <w:tcBorders>
              <w:left w:val="single" w:sz="2" w:space="0" w:color="000000"/>
              <w:bottom w:val="single" w:sz="2" w:space="0" w:color="000000"/>
            </w:tcBorders>
          </w:tcPr>
          <w:p w:rsidR="00B81E05" w:rsidRPr="00B81E05" w:rsidRDefault="00B81E05" w:rsidP="006537FA">
            <w:r w:rsidRPr="00B81E05">
              <w:t>Объем инвестиций в основной капитал (за исключением бюджетных средств) на 1 жителя, тыс. руб.</w:t>
            </w:r>
          </w:p>
        </w:tc>
        <w:tc>
          <w:tcPr>
            <w:tcW w:w="2655" w:type="dxa"/>
            <w:tcBorders>
              <w:left w:val="single" w:sz="2" w:space="0" w:color="000000"/>
              <w:bottom w:val="single" w:sz="2" w:space="0" w:color="000000"/>
              <w:right w:val="single" w:sz="2" w:space="0" w:color="000000"/>
            </w:tcBorders>
          </w:tcPr>
          <w:p w:rsidR="00B81E05" w:rsidRPr="00B81E05" w:rsidRDefault="00B81E05" w:rsidP="006537FA">
            <w:r w:rsidRPr="00B81E05">
              <w:t>13</w:t>
            </w:r>
          </w:p>
        </w:tc>
      </w:tr>
      <w:tr w:rsidR="00B81E05" w:rsidRPr="00B81E05" w:rsidTr="006537FA">
        <w:tc>
          <w:tcPr>
            <w:tcW w:w="12194" w:type="dxa"/>
            <w:tcBorders>
              <w:left w:val="single" w:sz="2" w:space="0" w:color="000000"/>
              <w:bottom w:val="single" w:sz="2" w:space="0" w:color="000000"/>
            </w:tcBorders>
          </w:tcPr>
          <w:p w:rsidR="00B81E05" w:rsidRPr="00B81E05" w:rsidRDefault="00B81E05" w:rsidP="006537FA">
            <w:r w:rsidRPr="00B81E05">
              <w:t>Количество созданных новых рабочих мест, ед., в том числе:</w:t>
            </w:r>
          </w:p>
        </w:tc>
        <w:tc>
          <w:tcPr>
            <w:tcW w:w="2655" w:type="dxa"/>
            <w:tcBorders>
              <w:left w:val="single" w:sz="2" w:space="0" w:color="000000"/>
              <w:bottom w:val="single" w:sz="2" w:space="0" w:color="000000"/>
              <w:right w:val="single" w:sz="2" w:space="0" w:color="000000"/>
            </w:tcBorders>
          </w:tcPr>
          <w:p w:rsidR="00B81E05" w:rsidRPr="00B81E05" w:rsidRDefault="00B81E05" w:rsidP="006537FA">
            <w:r w:rsidRPr="00B81E05">
              <w:t>40</w:t>
            </w:r>
          </w:p>
        </w:tc>
      </w:tr>
      <w:tr w:rsidR="00B81E05" w:rsidRPr="00B81E05" w:rsidTr="006537FA">
        <w:tc>
          <w:tcPr>
            <w:tcW w:w="12194" w:type="dxa"/>
            <w:tcBorders>
              <w:left w:val="single" w:sz="2" w:space="0" w:color="000000"/>
              <w:bottom w:val="single" w:sz="2" w:space="0" w:color="000000"/>
            </w:tcBorders>
          </w:tcPr>
          <w:p w:rsidR="00B81E05" w:rsidRPr="00B81E05" w:rsidRDefault="00B81E05" w:rsidP="006537FA">
            <w:r w:rsidRPr="00B81E05">
              <w:t>в рамках реализации инвестиционных проектов</w:t>
            </w:r>
          </w:p>
        </w:tc>
        <w:tc>
          <w:tcPr>
            <w:tcW w:w="2655" w:type="dxa"/>
            <w:tcBorders>
              <w:left w:val="single" w:sz="2" w:space="0" w:color="000000"/>
              <w:bottom w:val="single" w:sz="2" w:space="0" w:color="000000"/>
              <w:right w:val="single" w:sz="2" w:space="0" w:color="000000"/>
            </w:tcBorders>
          </w:tcPr>
          <w:p w:rsidR="00B81E05" w:rsidRPr="00B81E05" w:rsidRDefault="00B81E05" w:rsidP="006537FA">
            <w:r w:rsidRPr="00B81E05">
              <w:t>33</w:t>
            </w:r>
          </w:p>
        </w:tc>
      </w:tr>
      <w:tr w:rsidR="00B81E05" w:rsidRPr="00B81E05" w:rsidTr="006537FA">
        <w:tc>
          <w:tcPr>
            <w:tcW w:w="12194" w:type="dxa"/>
            <w:tcBorders>
              <w:left w:val="single" w:sz="2" w:space="0" w:color="000000"/>
              <w:bottom w:val="single" w:sz="2" w:space="0" w:color="000000"/>
            </w:tcBorders>
          </w:tcPr>
          <w:p w:rsidR="00B81E05" w:rsidRPr="00B81E05" w:rsidRDefault="00B81E05" w:rsidP="006537FA">
            <w:r w:rsidRPr="00B81E05">
              <w:t>Среднемесячная заработная плата (в организациях, не относящихся к субъектам малого предпринимательства, включая организации, численностью до 15 человек), руб., в том числе в ра</w:t>
            </w:r>
            <w:r w:rsidRPr="00B81E05">
              <w:t>з</w:t>
            </w:r>
            <w:r w:rsidRPr="00B81E05">
              <w:t xml:space="preserve">резе видов экономической деятельности </w:t>
            </w:r>
          </w:p>
        </w:tc>
        <w:tc>
          <w:tcPr>
            <w:tcW w:w="2655" w:type="dxa"/>
            <w:tcBorders>
              <w:left w:val="single" w:sz="2" w:space="0" w:color="000000"/>
              <w:bottom w:val="single" w:sz="2" w:space="0" w:color="000000"/>
              <w:right w:val="single" w:sz="2" w:space="0" w:color="000000"/>
            </w:tcBorders>
          </w:tcPr>
          <w:p w:rsidR="00B81E05" w:rsidRPr="00B81E05" w:rsidRDefault="00B81E05" w:rsidP="006537FA">
            <w:r w:rsidRPr="00B81E05">
              <w:t>38408,0</w:t>
            </w:r>
          </w:p>
        </w:tc>
      </w:tr>
      <w:tr w:rsidR="00B81E05" w:rsidRPr="00B81E05" w:rsidTr="006537FA">
        <w:tc>
          <w:tcPr>
            <w:tcW w:w="12194" w:type="dxa"/>
            <w:tcBorders>
              <w:left w:val="single" w:sz="2" w:space="0" w:color="000000"/>
              <w:bottom w:val="single" w:sz="2" w:space="0" w:color="000000"/>
            </w:tcBorders>
          </w:tcPr>
          <w:p w:rsidR="00B81E05" w:rsidRPr="00B81E05" w:rsidRDefault="00B81E05" w:rsidP="006537FA">
            <w:r w:rsidRPr="00B81E05">
              <w:t>Темп роста заработной платы, %</w:t>
            </w:r>
          </w:p>
        </w:tc>
        <w:tc>
          <w:tcPr>
            <w:tcW w:w="2655" w:type="dxa"/>
            <w:tcBorders>
              <w:left w:val="single" w:sz="2" w:space="0" w:color="000000"/>
              <w:bottom w:val="single" w:sz="2" w:space="0" w:color="000000"/>
              <w:right w:val="single" w:sz="2" w:space="0" w:color="000000"/>
            </w:tcBorders>
          </w:tcPr>
          <w:p w:rsidR="00B81E05" w:rsidRPr="00B81E05" w:rsidRDefault="00B81E05" w:rsidP="006537FA">
            <w:r w:rsidRPr="00B81E05">
              <w:t>113,4</w:t>
            </w:r>
          </w:p>
        </w:tc>
      </w:tr>
      <w:tr w:rsidR="00B81E05" w:rsidRPr="00B81E05" w:rsidTr="006537FA">
        <w:tc>
          <w:tcPr>
            <w:tcW w:w="12194" w:type="dxa"/>
            <w:tcBorders>
              <w:left w:val="single" w:sz="2" w:space="0" w:color="000000"/>
              <w:bottom w:val="single" w:sz="2" w:space="0" w:color="000000"/>
            </w:tcBorders>
          </w:tcPr>
          <w:p w:rsidR="00B81E05" w:rsidRPr="00B81E05" w:rsidRDefault="00B81E05" w:rsidP="006537FA">
            <w:r w:rsidRPr="00B81E05">
              <w:t>Сельское, лесное хозяйство, охота, рыболовство и рыбоводство, руб.</w:t>
            </w:r>
          </w:p>
        </w:tc>
        <w:tc>
          <w:tcPr>
            <w:tcW w:w="2655" w:type="dxa"/>
            <w:tcBorders>
              <w:left w:val="single" w:sz="2" w:space="0" w:color="000000"/>
              <w:bottom w:val="single" w:sz="2" w:space="0" w:color="000000"/>
              <w:right w:val="single" w:sz="2" w:space="0" w:color="000000"/>
            </w:tcBorders>
          </w:tcPr>
          <w:p w:rsidR="00B81E05" w:rsidRPr="00B81E05" w:rsidRDefault="00B81E05" w:rsidP="006537FA">
            <w:r w:rsidRPr="00B81E05">
              <w:t>50055,0</w:t>
            </w:r>
          </w:p>
        </w:tc>
      </w:tr>
      <w:tr w:rsidR="00B81E05" w:rsidRPr="00B81E05" w:rsidTr="006537FA">
        <w:tc>
          <w:tcPr>
            <w:tcW w:w="12194" w:type="dxa"/>
            <w:tcBorders>
              <w:left w:val="single" w:sz="2" w:space="0" w:color="000000"/>
              <w:bottom w:val="single" w:sz="2" w:space="0" w:color="000000"/>
            </w:tcBorders>
          </w:tcPr>
          <w:p w:rsidR="00B81E05" w:rsidRPr="00B81E05" w:rsidRDefault="00B81E05" w:rsidP="006537FA">
            <w:r w:rsidRPr="00B81E05">
              <w:t>Торговля оптовая и розничная; ремонт автотранспортных средств и м</w:t>
            </w:r>
            <w:r w:rsidRPr="00B81E05">
              <w:t>о</w:t>
            </w:r>
            <w:r w:rsidRPr="00B81E05">
              <w:t>тоциклов, руб.</w:t>
            </w:r>
          </w:p>
        </w:tc>
        <w:tc>
          <w:tcPr>
            <w:tcW w:w="2655" w:type="dxa"/>
            <w:tcBorders>
              <w:left w:val="single" w:sz="2" w:space="0" w:color="000000"/>
              <w:bottom w:val="single" w:sz="2" w:space="0" w:color="000000"/>
              <w:right w:val="single" w:sz="2" w:space="0" w:color="000000"/>
            </w:tcBorders>
          </w:tcPr>
          <w:p w:rsidR="00B81E05" w:rsidRPr="00B81E05" w:rsidRDefault="00B81E05" w:rsidP="006537FA">
            <w:r w:rsidRPr="00B81E05">
              <w:t>34739,0</w:t>
            </w:r>
          </w:p>
        </w:tc>
      </w:tr>
      <w:tr w:rsidR="00B81E05" w:rsidRPr="00B81E05" w:rsidTr="006537FA">
        <w:tc>
          <w:tcPr>
            <w:tcW w:w="12194" w:type="dxa"/>
            <w:tcBorders>
              <w:left w:val="single" w:sz="2" w:space="0" w:color="000000"/>
              <w:bottom w:val="single" w:sz="2" w:space="0" w:color="000000"/>
            </w:tcBorders>
          </w:tcPr>
          <w:p w:rsidR="00B81E05" w:rsidRPr="00B81E05" w:rsidRDefault="00B81E05" w:rsidP="006537FA">
            <w:r w:rsidRPr="00B81E05">
              <w:t>Транспортировка и хранение, руб.</w:t>
            </w:r>
          </w:p>
        </w:tc>
        <w:tc>
          <w:tcPr>
            <w:tcW w:w="2655" w:type="dxa"/>
            <w:tcBorders>
              <w:left w:val="single" w:sz="2" w:space="0" w:color="000000"/>
              <w:bottom w:val="single" w:sz="2" w:space="0" w:color="000000"/>
              <w:right w:val="single" w:sz="2" w:space="0" w:color="000000"/>
            </w:tcBorders>
          </w:tcPr>
          <w:p w:rsidR="00B81E05" w:rsidRPr="00B81E05" w:rsidRDefault="00B81E05" w:rsidP="006537FA">
            <w:r w:rsidRPr="00B81E05">
              <w:t>26739,0</w:t>
            </w:r>
          </w:p>
        </w:tc>
      </w:tr>
      <w:tr w:rsidR="00B81E05" w:rsidRPr="00B81E05" w:rsidTr="006537FA">
        <w:tc>
          <w:tcPr>
            <w:tcW w:w="12194" w:type="dxa"/>
            <w:tcBorders>
              <w:left w:val="single" w:sz="2" w:space="0" w:color="000000"/>
              <w:bottom w:val="single" w:sz="2" w:space="0" w:color="000000"/>
            </w:tcBorders>
          </w:tcPr>
          <w:p w:rsidR="00B81E05" w:rsidRPr="00B81E05" w:rsidRDefault="00B81E05" w:rsidP="006537FA">
            <w:r w:rsidRPr="00B81E05">
              <w:t>Средний доход одного работника, руб.</w:t>
            </w:r>
          </w:p>
        </w:tc>
        <w:tc>
          <w:tcPr>
            <w:tcW w:w="2655" w:type="dxa"/>
            <w:tcBorders>
              <w:left w:val="single" w:sz="2" w:space="0" w:color="000000"/>
              <w:bottom w:val="single" w:sz="2" w:space="0" w:color="000000"/>
              <w:right w:val="single" w:sz="2" w:space="0" w:color="000000"/>
            </w:tcBorders>
          </w:tcPr>
          <w:p w:rsidR="00B81E05" w:rsidRPr="00B81E05" w:rsidRDefault="00B81E05" w:rsidP="006537FA">
            <w:r w:rsidRPr="00B81E05">
              <w:t>29199,6</w:t>
            </w:r>
          </w:p>
        </w:tc>
      </w:tr>
      <w:tr w:rsidR="00B81E05" w:rsidRPr="00B81E05" w:rsidTr="006537FA">
        <w:tc>
          <w:tcPr>
            <w:tcW w:w="12194" w:type="dxa"/>
            <w:tcBorders>
              <w:left w:val="single" w:sz="2" w:space="0" w:color="000000"/>
              <w:bottom w:val="single" w:sz="2" w:space="0" w:color="000000"/>
            </w:tcBorders>
          </w:tcPr>
          <w:p w:rsidR="00B81E05" w:rsidRPr="00B81E05" w:rsidRDefault="00B81E05" w:rsidP="006537FA">
            <w:r w:rsidRPr="00B81E05">
              <w:t>Темп роста среднего дохода одного работника, %</w:t>
            </w:r>
          </w:p>
        </w:tc>
        <w:tc>
          <w:tcPr>
            <w:tcW w:w="2655" w:type="dxa"/>
            <w:tcBorders>
              <w:left w:val="single" w:sz="2" w:space="0" w:color="000000"/>
              <w:bottom w:val="single" w:sz="2" w:space="0" w:color="000000"/>
              <w:right w:val="single" w:sz="2" w:space="0" w:color="000000"/>
            </w:tcBorders>
          </w:tcPr>
          <w:p w:rsidR="00B81E05" w:rsidRPr="00B81E05" w:rsidRDefault="00B81E05" w:rsidP="006537FA">
            <w:r w:rsidRPr="00B81E05">
              <w:t>110</w:t>
            </w:r>
          </w:p>
        </w:tc>
      </w:tr>
      <w:tr w:rsidR="00B81E05" w:rsidRPr="00B81E05" w:rsidTr="006537FA">
        <w:trPr>
          <w:trHeight w:val="220"/>
        </w:trPr>
        <w:tc>
          <w:tcPr>
            <w:tcW w:w="12194" w:type="dxa"/>
            <w:tcBorders>
              <w:left w:val="single" w:sz="2" w:space="0" w:color="000000"/>
              <w:bottom w:val="single" w:sz="2" w:space="0" w:color="000000"/>
            </w:tcBorders>
          </w:tcPr>
          <w:p w:rsidR="00B81E05" w:rsidRPr="00B81E05" w:rsidRDefault="00B81E05" w:rsidP="006537FA">
            <w:r w:rsidRPr="00B81E05">
              <w:t>Уровень регистрируемой безработицы, %</w:t>
            </w:r>
          </w:p>
        </w:tc>
        <w:tc>
          <w:tcPr>
            <w:tcW w:w="2655" w:type="dxa"/>
            <w:tcBorders>
              <w:left w:val="single" w:sz="2" w:space="0" w:color="000000"/>
              <w:bottom w:val="single" w:sz="2" w:space="0" w:color="000000"/>
              <w:right w:val="single" w:sz="2" w:space="0" w:color="000000"/>
            </w:tcBorders>
          </w:tcPr>
          <w:p w:rsidR="00B81E05" w:rsidRPr="00B81E05" w:rsidRDefault="00B81E05" w:rsidP="006537FA">
            <w:r w:rsidRPr="00B81E05">
              <w:t>2,1</w:t>
            </w:r>
          </w:p>
        </w:tc>
      </w:tr>
      <w:tr w:rsidR="00B81E05" w:rsidRPr="00B81E05" w:rsidTr="006537FA">
        <w:tc>
          <w:tcPr>
            <w:tcW w:w="12194" w:type="dxa"/>
            <w:tcBorders>
              <w:left w:val="single" w:sz="2" w:space="0" w:color="000000"/>
              <w:bottom w:val="single" w:sz="2" w:space="0" w:color="000000"/>
            </w:tcBorders>
          </w:tcPr>
          <w:p w:rsidR="00B81E05" w:rsidRPr="00B81E05" w:rsidRDefault="00B81E05" w:rsidP="006537FA">
            <w:r w:rsidRPr="00B81E05">
              <w:t>Коэффициент естественного прироста/убыли (на 1000 человек насел</w:t>
            </w:r>
            <w:r w:rsidRPr="00B81E05">
              <w:t>е</w:t>
            </w:r>
            <w:r w:rsidRPr="00B81E05">
              <w:t>ния)</w:t>
            </w:r>
          </w:p>
        </w:tc>
        <w:tc>
          <w:tcPr>
            <w:tcW w:w="2655" w:type="dxa"/>
            <w:tcBorders>
              <w:left w:val="single" w:sz="2" w:space="0" w:color="000000"/>
              <w:bottom w:val="single" w:sz="2" w:space="0" w:color="000000"/>
              <w:right w:val="single" w:sz="2" w:space="0" w:color="000000"/>
            </w:tcBorders>
          </w:tcPr>
          <w:p w:rsidR="00B81E05" w:rsidRPr="00B81E05" w:rsidRDefault="00B81E05" w:rsidP="006537FA">
            <w:r w:rsidRPr="00B81E05">
              <w:t>-14,2</w:t>
            </w:r>
          </w:p>
        </w:tc>
      </w:tr>
      <w:tr w:rsidR="00B81E05" w:rsidRPr="00B81E05" w:rsidTr="006537FA">
        <w:tc>
          <w:tcPr>
            <w:tcW w:w="12194" w:type="dxa"/>
            <w:tcBorders>
              <w:left w:val="single" w:sz="2" w:space="0" w:color="000000"/>
              <w:bottom w:val="single" w:sz="2" w:space="0" w:color="000000"/>
            </w:tcBorders>
          </w:tcPr>
          <w:p w:rsidR="00B81E05" w:rsidRPr="00B81E05" w:rsidRDefault="00B81E05" w:rsidP="006537FA">
            <w:r w:rsidRPr="00B81E05">
              <w:t>Коэффициент рождаемости, на 1000 населения</w:t>
            </w:r>
          </w:p>
        </w:tc>
        <w:tc>
          <w:tcPr>
            <w:tcW w:w="2655" w:type="dxa"/>
            <w:tcBorders>
              <w:left w:val="single" w:sz="2" w:space="0" w:color="000000"/>
              <w:bottom w:val="single" w:sz="2" w:space="0" w:color="000000"/>
              <w:right w:val="single" w:sz="2" w:space="0" w:color="000000"/>
            </w:tcBorders>
          </w:tcPr>
          <w:p w:rsidR="00B81E05" w:rsidRPr="00B81E05" w:rsidRDefault="00B81E05" w:rsidP="006537FA">
            <w:r w:rsidRPr="00B81E05">
              <w:t>4,3</w:t>
            </w:r>
          </w:p>
        </w:tc>
      </w:tr>
      <w:tr w:rsidR="00B81E05" w:rsidRPr="00B81E05" w:rsidTr="006537FA">
        <w:tc>
          <w:tcPr>
            <w:tcW w:w="12194" w:type="dxa"/>
            <w:tcBorders>
              <w:left w:val="single" w:sz="2" w:space="0" w:color="000000"/>
              <w:bottom w:val="single" w:sz="2" w:space="0" w:color="000000"/>
            </w:tcBorders>
          </w:tcPr>
          <w:p w:rsidR="00B81E05" w:rsidRPr="00B81E05" w:rsidRDefault="00B81E05" w:rsidP="006537FA">
            <w:r w:rsidRPr="00B81E05">
              <w:t>Коэффициент смертности, на 1000 населения</w:t>
            </w:r>
          </w:p>
        </w:tc>
        <w:tc>
          <w:tcPr>
            <w:tcW w:w="2655" w:type="dxa"/>
            <w:tcBorders>
              <w:left w:val="single" w:sz="2" w:space="0" w:color="000000"/>
              <w:bottom w:val="single" w:sz="2" w:space="0" w:color="000000"/>
              <w:right w:val="single" w:sz="2" w:space="0" w:color="000000"/>
            </w:tcBorders>
          </w:tcPr>
          <w:p w:rsidR="00B81E05" w:rsidRPr="00B81E05" w:rsidRDefault="00B81E05" w:rsidP="006537FA">
            <w:r w:rsidRPr="00B81E05">
              <w:t>18,5</w:t>
            </w:r>
          </w:p>
        </w:tc>
      </w:tr>
      <w:tr w:rsidR="00B81E05" w:rsidRPr="00B81E05" w:rsidTr="006537FA">
        <w:tc>
          <w:tcPr>
            <w:tcW w:w="12194" w:type="dxa"/>
            <w:tcBorders>
              <w:left w:val="single" w:sz="2" w:space="0" w:color="000000"/>
              <w:bottom w:val="single" w:sz="2" w:space="0" w:color="000000"/>
            </w:tcBorders>
          </w:tcPr>
          <w:p w:rsidR="00B81E05" w:rsidRPr="00B81E05" w:rsidRDefault="00B81E05" w:rsidP="006537FA">
            <w:r w:rsidRPr="00B81E05">
              <w:t>Количество действующих субъектов малого и среднего предприним</w:t>
            </w:r>
            <w:r w:rsidRPr="00B81E05">
              <w:t>а</w:t>
            </w:r>
            <w:r w:rsidRPr="00B81E05">
              <w:t xml:space="preserve">тельства на 1000 чел, темп роста </w:t>
            </w:r>
            <w:proofErr w:type="gramStart"/>
            <w:r w:rsidRPr="00B81E05">
              <w:t>в</w:t>
            </w:r>
            <w:proofErr w:type="gramEnd"/>
            <w:r w:rsidRPr="00B81E05">
              <w:t xml:space="preserve"> % </w:t>
            </w:r>
          </w:p>
        </w:tc>
        <w:tc>
          <w:tcPr>
            <w:tcW w:w="2655" w:type="dxa"/>
            <w:tcBorders>
              <w:left w:val="single" w:sz="2" w:space="0" w:color="000000"/>
              <w:bottom w:val="single" w:sz="2" w:space="0" w:color="000000"/>
              <w:right w:val="single" w:sz="2" w:space="0" w:color="000000"/>
            </w:tcBorders>
          </w:tcPr>
          <w:p w:rsidR="00B81E05" w:rsidRPr="00B81E05" w:rsidRDefault="00B81E05" w:rsidP="006537FA">
            <w:r w:rsidRPr="00B81E05">
              <w:t>22,51; 103,0%</w:t>
            </w:r>
          </w:p>
        </w:tc>
      </w:tr>
      <w:tr w:rsidR="00B81E05" w:rsidRPr="00B81E05" w:rsidTr="006537FA">
        <w:tc>
          <w:tcPr>
            <w:tcW w:w="12194" w:type="dxa"/>
            <w:tcBorders>
              <w:left w:val="single" w:sz="2" w:space="0" w:color="000000"/>
              <w:bottom w:val="single" w:sz="2" w:space="0" w:color="000000"/>
            </w:tcBorders>
          </w:tcPr>
          <w:p w:rsidR="00B81E05" w:rsidRPr="00B81E05" w:rsidRDefault="00B81E05" w:rsidP="006537FA">
            <w:r w:rsidRPr="00B81E05">
              <w:t>Проведение информационной работы с субъектами предпринимател</w:t>
            </w:r>
            <w:r w:rsidRPr="00B81E05">
              <w:t>ь</w:t>
            </w:r>
            <w:r w:rsidRPr="00B81E05">
              <w:t>ства о действующих мерах поддержки бизнеса</w:t>
            </w:r>
          </w:p>
        </w:tc>
        <w:tc>
          <w:tcPr>
            <w:tcW w:w="2655" w:type="dxa"/>
            <w:tcBorders>
              <w:left w:val="single" w:sz="2" w:space="0" w:color="000000"/>
              <w:bottom w:val="single" w:sz="2" w:space="0" w:color="000000"/>
              <w:right w:val="single" w:sz="2" w:space="0" w:color="000000"/>
            </w:tcBorders>
          </w:tcPr>
          <w:p w:rsidR="00B81E05" w:rsidRPr="00B81E05" w:rsidRDefault="00B81E05" w:rsidP="006537FA">
            <w:r w:rsidRPr="00B81E05">
              <w:t>12</w:t>
            </w:r>
          </w:p>
        </w:tc>
      </w:tr>
      <w:tr w:rsidR="00B81E05" w:rsidRPr="00B81E05" w:rsidTr="006537FA">
        <w:tc>
          <w:tcPr>
            <w:tcW w:w="12194" w:type="dxa"/>
            <w:tcBorders>
              <w:left w:val="single" w:sz="2" w:space="0" w:color="000000"/>
              <w:bottom w:val="single" w:sz="2" w:space="0" w:color="000000"/>
            </w:tcBorders>
          </w:tcPr>
          <w:p w:rsidR="00B81E05" w:rsidRPr="00B81E05" w:rsidRDefault="00B81E05" w:rsidP="006537FA">
            <w:r w:rsidRPr="00B81E05">
              <w:t xml:space="preserve">Общий объем доходов бюджета, </w:t>
            </w:r>
            <w:proofErr w:type="gramStart"/>
            <w:r w:rsidRPr="00B81E05">
              <w:t>млн</w:t>
            </w:r>
            <w:proofErr w:type="gramEnd"/>
            <w:r w:rsidRPr="00B81E05">
              <w:t xml:space="preserve"> руб., в том числе:</w:t>
            </w:r>
          </w:p>
        </w:tc>
        <w:tc>
          <w:tcPr>
            <w:tcW w:w="2655" w:type="dxa"/>
            <w:tcBorders>
              <w:left w:val="single" w:sz="2" w:space="0" w:color="000000"/>
              <w:bottom w:val="single" w:sz="2" w:space="0" w:color="000000"/>
              <w:right w:val="single" w:sz="2" w:space="0" w:color="000000"/>
            </w:tcBorders>
          </w:tcPr>
          <w:p w:rsidR="00B81E05" w:rsidRPr="00B81E05" w:rsidRDefault="00B81E05" w:rsidP="006537FA">
            <w:r w:rsidRPr="00B81E05">
              <w:t>406,7</w:t>
            </w:r>
          </w:p>
        </w:tc>
      </w:tr>
      <w:tr w:rsidR="00B81E05" w:rsidRPr="00B81E05" w:rsidTr="006537FA">
        <w:tc>
          <w:tcPr>
            <w:tcW w:w="12194" w:type="dxa"/>
            <w:tcBorders>
              <w:left w:val="single" w:sz="2" w:space="0" w:color="000000"/>
              <w:bottom w:val="single" w:sz="2" w:space="0" w:color="000000"/>
            </w:tcBorders>
          </w:tcPr>
          <w:p w:rsidR="00B81E05" w:rsidRPr="00B81E05" w:rsidRDefault="00B81E05" w:rsidP="006537FA">
            <w:r w:rsidRPr="00B81E05">
              <w:t xml:space="preserve">налоговые и неналоговые доходы, </w:t>
            </w:r>
            <w:proofErr w:type="gramStart"/>
            <w:r w:rsidRPr="00B81E05">
              <w:t>млн</w:t>
            </w:r>
            <w:proofErr w:type="gramEnd"/>
            <w:r w:rsidRPr="00B81E05">
              <w:t xml:space="preserve"> руб.</w:t>
            </w:r>
          </w:p>
        </w:tc>
        <w:tc>
          <w:tcPr>
            <w:tcW w:w="2655" w:type="dxa"/>
            <w:tcBorders>
              <w:left w:val="single" w:sz="2" w:space="0" w:color="000000"/>
              <w:bottom w:val="single" w:sz="2" w:space="0" w:color="000000"/>
              <w:right w:val="single" w:sz="2" w:space="0" w:color="000000"/>
            </w:tcBorders>
          </w:tcPr>
          <w:p w:rsidR="00B81E05" w:rsidRPr="00B81E05" w:rsidRDefault="00B81E05" w:rsidP="006537FA">
            <w:r w:rsidRPr="00B81E05">
              <w:t>117,8</w:t>
            </w:r>
          </w:p>
        </w:tc>
      </w:tr>
      <w:tr w:rsidR="00B81E05" w:rsidRPr="00B81E05" w:rsidTr="006537FA">
        <w:tc>
          <w:tcPr>
            <w:tcW w:w="12194" w:type="dxa"/>
            <w:tcBorders>
              <w:left w:val="single" w:sz="2" w:space="0" w:color="000000"/>
              <w:bottom w:val="single" w:sz="2" w:space="0" w:color="000000"/>
            </w:tcBorders>
          </w:tcPr>
          <w:p w:rsidR="00B81E05" w:rsidRPr="00B81E05" w:rsidRDefault="00B81E05" w:rsidP="006537FA">
            <w:r w:rsidRPr="00B81E05">
              <w:t xml:space="preserve">Общий объем расходов бюджета, </w:t>
            </w:r>
            <w:proofErr w:type="gramStart"/>
            <w:r w:rsidRPr="00B81E05">
              <w:t>млн</w:t>
            </w:r>
            <w:proofErr w:type="gramEnd"/>
            <w:r w:rsidRPr="00B81E05">
              <w:t xml:space="preserve"> руб.</w:t>
            </w:r>
          </w:p>
        </w:tc>
        <w:tc>
          <w:tcPr>
            <w:tcW w:w="2655" w:type="dxa"/>
            <w:tcBorders>
              <w:left w:val="single" w:sz="2" w:space="0" w:color="000000"/>
              <w:bottom w:val="single" w:sz="2" w:space="0" w:color="000000"/>
              <w:right w:val="single" w:sz="2" w:space="0" w:color="000000"/>
            </w:tcBorders>
          </w:tcPr>
          <w:p w:rsidR="00B81E05" w:rsidRPr="00B81E05" w:rsidRDefault="00B81E05" w:rsidP="006537FA">
            <w:r w:rsidRPr="00B81E05">
              <w:t>411,8»</w:t>
            </w:r>
          </w:p>
        </w:tc>
      </w:tr>
    </w:tbl>
    <w:p w:rsidR="00B81E05" w:rsidRPr="00B81E05" w:rsidRDefault="00B81E05" w:rsidP="00B81E05"/>
    <w:p w:rsidR="00B81E05" w:rsidRPr="00B81E05" w:rsidRDefault="00B81E05" w:rsidP="00B81E05">
      <w:pPr>
        <w:tabs>
          <w:tab w:val="left" w:pos="0"/>
        </w:tabs>
        <w:ind w:firstLine="709"/>
        <w:jc w:val="both"/>
        <w:rPr>
          <w:color w:val="C9211E"/>
        </w:rPr>
      </w:pPr>
    </w:p>
    <w:p w:rsidR="00B81E05" w:rsidRPr="007F5C94" w:rsidRDefault="00B81E05" w:rsidP="00B81E05">
      <w:pPr>
        <w:pStyle w:val="a7"/>
        <w:rPr>
          <w:rFonts w:ascii="Times New Roman" w:hAnsi="Times New Roman"/>
          <w:sz w:val="20"/>
          <w:szCs w:val="20"/>
        </w:rPr>
      </w:pPr>
      <w:r w:rsidRPr="007F5C94">
        <w:rPr>
          <w:rFonts w:ascii="Times New Roman" w:hAnsi="Times New Roman"/>
          <w:sz w:val="20"/>
          <w:szCs w:val="20"/>
        </w:rPr>
        <w:t>412070, Саратовская область,          Главный редактор</w:t>
      </w:r>
    </w:p>
    <w:p w:rsidR="00B81E05" w:rsidRPr="007F5C94" w:rsidRDefault="00B81E05" w:rsidP="00B81E05">
      <w:pPr>
        <w:pStyle w:val="a7"/>
        <w:rPr>
          <w:rFonts w:ascii="Times New Roman" w:hAnsi="Times New Roman"/>
          <w:sz w:val="20"/>
          <w:szCs w:val="20"/>
        </w:rPr>
      </w:pPr>
      <w:r w:rsidRPr="007F5C94">
        <w:rPr>
          <w:rFonts w:ascii="Times New Roman" w:hAnsi="Times New Roman"/>
          <w:sz w:val="20"/>
          <w:szCs w:val="20"/>
        </w:rPr>
        <w:t xml:space="preserve">р. п. Турки,                                            А.В. </w:t>
      </w:r>
      <w:proofErr w:type="spellStart"/>
      <w:r w:rsidRPr="007F5C94">
        <w:rPr>
          <w:rFonts w:ascii="Times New Roman" w:hAnsi="Times New Roman"/>
          <w:sz w:val="20"/>
          <w:szCs w:val="20"/>
        </w:rPr>
        <w:t>Шебалков</w:t>
      </w:r>
      <w:proofErr w:type="spellEnd"/>
      <w:r w:rsidRPr="007F5C94">
        <w:rPr>
          <w:rFonts w:ascii="Times New Roman" w:hAnsi="Times New Roman"/>
          <w:sz w:val="20"/>
          <w:szCs w:val="20"/>
        </w:rPr>
        <w:t xml:space="preserve">      </w:t>
      </w:r>
      <w:r w:rsidRPr="007F5C94">
        <w:rPr>
          <w:rFonts w:ascii="Times New Roman" w:hAnsi="Times New Roman"/>
          <w:sz w:val="20"/>
          <w:szCs w:val="20"/>
        </w:rPr>
        <w:tab/>
        <w:t xml:space="preserve">Бесплатно                                                                  </w:t>
      </w:r>
    </w:p>
    <w:p w:rsidR="00B81E05" w:rsidRPr="007F5C94" w:rsidRDefault="00B81E05" w:rsidP="00B81E05">
      <w:pPr>
        <w:pStyle w:val="a7"/>
        <w:rPr>
          <w:rFonts w:ascii="Times New Roman" w:hAnsi="Times New Roman"/>
          <w:sz w:val="20"/>
          <w:szCs w:val="20"/>
        </w:rPr>
      </w:pPr>
      <w:r w:rsidRPr="007F5C94">
        <w:rPr>
          <w:rFonts w:ascii="Times New Roman" w:hAnsi="Times New Roman"/>
          <w:sz w:val="20"/>
          <w:szCs w:val="20"/>
        </w:rPr>
        <w:t xml:space="preserve"> ул. </w:t>
      </w:r>
      <w:proofErr w:type="gramStart"/>
      <w:r w:rsidRPr="007F5C94">
        <w:rPr>
          <w:rFonts w:ascii="Times New Roman" w:hAnsi="Times New Roman"/>
          <w:sz w:val="20"/>
          <w:szCs w:val="20"/>
        </w:rPr>
        <w:t>Советская</w:t>
      </w:r>
      <w:proofErr w:type="gramEnd"/>
      <w:r w:rsidRPr="007F5C94">
        <w:rPr>
          <w:rFonts w:ascii="Times New Roman" w:hAnsi="Times New Roman"/>
          <w:sz w:val="20"/>
          <w:szCs w:val="20"/>
        </w:rPr>
        <w:t>, дом 39                                                             100   экземпляров</w:t>
      </w:r>
    </w:p>
    <w:p w:rsidR="00B81E05" w:rsidRPr="007F5C94" w:rsidRDefault="00B81E05" w:rsidP="00B81E05"/>
    <w:p w:rsidR="00B81E05" w:rsidRPr="00801DBF" w:rsidRDefault="00B81E05" w:rsidP="00B81E05"/>
    <w:p w:rsidR="00E16454" w:rsidRPr="00B81E05" w:rsidRDefault="00E16454">
      <w:bookmarkStart w:id="27" w:name="_GoBack"/>
      <w:bookmarkEnd w:id="27"/>
    </w:p>
    <w:sectPr w:rsidR="00E16454" w:rsidRPr="00B81E05">
      <w:pgSz w:w="16798" w:h="11906" w:orient="landscape"/>
      <w:pgMar w:top="567" w:right="800" w:bottom="142" w:left="1100"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91C" w:rsidRDefault="0033791C" w:rsidP="00873165">
      <w:r>
        <w:separator/>
      </w:r>
    </w:p>
  </w:endnote>
  <w:endnote w:type="continuationSeparator" w:id="0">
    <w:p w:rsidR="0033791C" w:rsidRDefault="0033791C" w:rsidP="0087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91C" w:rsidRDefault="0033791C" w:rsidP="00873165">
      <w:r>
        <w:separator/>
      </w:r>
    </w:p>
  </w:footnote>
  <w:footnote w:type="continuationSeparator" w:id="0">
    <w:p w:rsidR="0033791C" w:rsidRDefault="0033791C" w:rsidP="00873165">
      <w:r>
        <w:continuationSeparator/>
      </w:r>
    </w:p>
  </w:footnote>
  <w:footnote w:id="1">
    <w:p w:rsidR="00873165" w:rsidRPr="0074422D" w:rsidRDefault="00873165" w:rsidP="00873165">
      <w:pPr>
        <w:pStyle w:val="af6"/>
        <w:jc w:val="both"/>
      </w:pPr>
      <w:r w:rsidRPr="0074422D">
        <w:rPr>
          <w:rStyle w:val="af8"/>
        </w:rPr>
        <w:footnoteRef/>
      </w:r>
      <w:proofErr w:type="gramStart"/>
      <w:r w:rsidRPr="0074422D">
        <w:t>В графе «Режим работы» и «Время отправления» приняты следующие условные обозначения: «</w:t>
      </w:r>
      <w:proofErr w:type="spellStart"/>
      <w:r w:rsidRPr="0074422D">
        <w:t>ежедн</w:t>
      </w:r>
      <w:proofErr w:type="spellEnd"/>
      <w:r w:rsidRPr="0074422D">
        <w:t>.» – ежедневно, «</w:t>
      </w:r>
      <w:proofErr w:type="spellStart"/>
      <w:r w:rsidRPr="0074422D">
        <w:t>кр</w:t>
      </w:r>
      <w:proofErr w:type="spellEnd"/>
      <w:r w:rsidRPr="0074422D">
        <w:t>.» – кроме, «пн.» – понедельник, «вт.» - вторник, «ср.» – среда, «чт.» – четверг, «пт.» – пятница, «сб.» – суббота, «вс.» – воскресенье;</w:t>
      </w:r>
      <w:proofErr w:type="gramEnd"/>
    </w:p>
  </w:footnote>
  <w:footnote w:id="2">
    <w:p w:rsidR="00873165" w:rsidRPr="0074422D" w:rsidRDefault="00873165" w:rsidP="00873165">
      <w:pPr>
        <w:pStyle w:val="af6"/>
        <w:jc w:val="both"/>
      </w:pPr>
      <w:r w:rsidRPr="0074422D">
        <w:rPr>
          <w:rStyle w:val="af8"/>
        </w:rPr>
        <w:footnoteRef/>
      </w:r>
      <w:r w:rsidRPr="0074422D">
        <w:t xml:space="preserve"> В графе «Время отправления» указано местное время (</w:t>
      </w:r>
      <w:proofErr w:type="gramStart"/>
      <w:r w:rsidRPr="0074422D">
        <w:rPr>
          <w:bCs/>
        </w:rPr>
        <w:t>МСК</w:t>
      </w:r>
      <w:proofErr w:type="gramEnd"/>
      <w:r w:rsidRPr="0074422D">
        <w:rPr>
          <w:bCs/>
        </w:rPr>
        <w:t xml:space="preserve">+1, московское время плюс 1 час, </w:t>
      </w:r>
      <w:r w:rsidRPr="0074422D">
        <w:rPr>
          <w:bCs/>
          <w:lang w:val="en-US"/>
        </w:rPr>
        <w:t>UTC</w:t>
      </w:r>
      <w:r w:rsidRPr="0074422D">
        <w:rPr>
          <w:bCs/>
        </w:rPr>
        <w:t>+4);</w:t>
      </w:r>
    </w:p>
  </w:footnote>
  <w:footnote w:id="3">
    <w:p w:rsidR="00873165" w:rsidRDefault="00873165" w:rsidP="00873165">
      <w:pPr>
        <w:pStyle w:val="af6"/>
        <w:jc w:val="both"/>
      </w:pPr>
      <w:r w:rsidRPr="0074422D">
        <w:rPr>
          <w:rStyle w:val="af8"/>
        </w:rPr>
        <w:footnoteRef/>
      </w:r>
      <w:r w:rsidRPr="0074422D">
        <w:t xml:space="preserve"> В графе «Максимальное количество транспортных средств» указаны минимально допустимые требования к транспортным средствам (по классам) и приняты следующие условные обозначения: </w:t>
      </w:r>
      <w:proofErr w:type="gramStart"/>
      <w:r w:rsidRPr="0074422D">
        <w:t>ОМ – транспортные средства особо малого класса (длина до 5 метров включительно), М – транспортные средства малого класса (длина от более чем 5 метров до 7,5 метра включительно), С – транспортные средства среднего класса (длина от более чем 7,5 метров до 10 метров включительно), Б – транспортные средства большого класса (длина от более чем 10 метров до 16 метров включительно), ОБ – транспортные средства особо</w:t>
      </w:r>
      <w:proofErr w:type="gramEnd"/>
      <w:r w:rsidRPr="0074422D">
        <w:t xml:space="preserve"> большого класса (длина более чем 16 метров).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165" w:rsidRDefault="00873165" w:rsidP="0087316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A7955C6"/>
    <w:multiLevelType w:val="hybridMultilevel"/>
    <w:tmpl w:val="2F88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165"/>
    <w:rsid w:val="00283640"/>
    <w:rsid w:val="0033791C"/>
    <w:rsid w:val="003A6C46"/>
    <w:rsid w:val="006C480A"/>
    <w:rsid w:val="00873165"/>
    <w:rsid w:val="008E151F"/>
    <w:rsid w:val="009E3562"/>
    <w:rsid w:val="00AC48FD"/>
    <w:rsid w:val="00B6737B"/>
    <w:rsid w:val="00B81E05"/>
    <w:rsid w:val="00BA232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16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8731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873165"/>
    <w:pPr>
      <w:keepNext/>
      <w:overflowPunct/>
      <w:autoSpaceDE/>
      <w:autoSpaceDN/>
      <w:adjustRightInd/>
      <w:jc w:val="center"/>
      <w:textAlignment w:val="auto"/>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316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873165"/>
    <w:rPr>
      <w:rFonts w:ascii="Times New Roman" w:eastAsia="Times New Roman" w:hAnsi="Times New Roman" w:cs="Times New Roman"/>
      <w:b/>
      <w:sz w:val="32"/>
      <w:szCs w:val="20"/>
      <w:lang w:eastAsia="ru-RU"/>
    </w:rPr>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873165"/>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873165"/>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73165"/>
    <w:rPr>
      <w:rFonts w:ascii="Tahoma" w:hAnsi="Tahoma" w:cs="Tahoma"/>
      <w:sz w:val="16"/>
      <w:szCs w:val="16"/>
    </w:rPr>
  </w:style>
  <w:style w:type="character" w:customStyle="1" w:styleId="a6">
    <w:name w:val="Текст выноски Знак"/>
    <w:basedOn w:val="a0"/>
    <w:link w:val="a5"/>
    <w:uiPriority w:val="99"/>
    <w:semiHidden/>
    <w:rsid w:val="00873165"/>
    <w:rPr>
      <w:rFonts w:ascii="Tahoma" w:eastAsia="Times New Roman" w:hAnsi="Tahoma" w:cs="Tahoma"/>
      <w:sz w:val="16"/>
      <w:szCs w:val="16"/>
      <w:lang w:eastAsia="ru-RU"/>
    </w:rPr>
  </w:style>
  <w:style w:type="paragraph" w:styleId="a7">
    <w:name w:val="No Spacing"/>
    <w:aliases w:val="ОФПИСЬМО"/>
    <w:link w:val="a8"/>
    <w:uiPriority w:val="1"/>
    <w:qFormat/>
    <w:rsid w:val="00873165"/>
    <w:pPr>
      <w:spacing w:after="0" w:line="240" w:lineRule="auto"/>
    </w:pPr>
    <w:rPr>
      <w:rFonts w:ascii="Calibri" w:eastAsia="Times New Roman" w:hAnsi="Calibri" w:cs="Times New Roman"/>
      <w:lang w:eastAsia="ru-RU"/>
    </w:rPr>
  </w:style>
  <w:style w:type="character" w:customStyle="1" w:styleId="a8">
    <w:name w:val="Без интервала Знак"/>
    <w:aliases w:val="ОФПИСЬМО Знак"/>
    <w:link w:val="a7"/>
    <w:uiPriority w:val="1"/>
    <w:locked/>
    <w:rsid w:val="00873165"/>
    <w:rPr>
      <w:rFonts w:ascii="Calibri" w:eastAsia="Times New Roman" w:hAnsi="Calibri" w:cs="Times New Roman"/>
      <w:lang w:eastAsia="ru-RU"/>
    </w:rPr>
  </w:style>
  <w:style w:type="paragraph" w:styleId="21">
    <w:name w:val="Body Text 2"/>
    <w:basedOn w:val="a"/>
    <w:link w:val="22"/>
    <w:rsid w:val="00873165"/>
    <w:pPr>
      <w:overflowPunct/>
      <w:autoSpaceDE/>
      <w:autoSpaceDN/>
      <w:adjustRightInd/>
      <w:jc w:val="both"/>
      <w:textAlignment w:val="auto"/>
    </w:pPr>
    <w:rPr>
      <w:sz w:val="28"/>
    </w:rPr>
  </w:style>
  <w:style w:type="character" w:customStyle="1" w:styleId="22">
    <w:name w:val="Основной текст 2 Знак"/>
    <w:basedOn w:val="a0"/>
    <w:link w:val="21"/>
    <w:rsid w:val="00873165"/>
    <w:rPr>
      <w:rFonts w:ascii="Times New Roman" w:eastAsia="Times New Roman" w:hAnsi="Times New Roman" w:cs="Times New Roman"/>
      <w:sz w:val="28"/>
      <w:szCs w:val="20"/>
      <w:lang w:eastAsia="ru-RU"/>
    </w:rPr>
  </w:style>
  <w:style w:type="paragraph" w:customStyle="1" w:styleId="a9">
    <w:name w:val="Деловое письмо"/>
    <w:basedOn w:val="a"/>
    <w:qFormat/>
    <w:rsid w:val="00873165"/>
    <w:pPr>
      <w:overflowPunct/>
      <w:ind w:firstLine="720"/>
      <w:jc w:val="both"/>
      <w:textAlignment w:val="auto"/>
    </w:pPr>
    <w:rPr>
      <w:rFonts w:cs="Arial"/>
      <w:sz w:val="28"/>
      <w:szCs w:val="22"/>
    </w:rPr>
  </w:style>
  <w:style w:type="paragraph" w:styleId="aa">
    <w:name w:val="Body Text Indent"/>
    <w:basedOn w:val="a"/>
    <w:link w:val="ab"/>
    <w:unhideWhenUsed/>
    <w:rsid w:val="00873165"/>
    <w:pPr>
      <w:spacing w:after="120"/>
      <w:ind w:left="283"/>
    </w:pPr>
  </w:style>
  <w:style w:type="character" w:customStyle="1" w:styleId="ab">
    <w:name w:val="Основной текст с отступом Знак"/>
    <w:basedOn w:val="a0"/>
    <w:link w:val="aa"/>
    <w:rsid w:val="00873165"/>
    <w:rPr>
      <w:rFonts w:ascii="Times New Roman" w:eastAsia="Times New Roman" w:hAnsi="Times New Roman" w:cs="Times New Roman"/>
      <w:sz w:val="20"/>
      <w:szCs w:val="20"/>
      <w:lang w:eastAsia="ru-RU"/>
    </w:rPr>
  </w:style>
  <w:style w:type="paragraph" w:styleId="ac">
    <w:name w:val="header"/>
    <w:aliases w:val=" Знак,Знак"/>
    <w:basedOn w:val="a"/>
    <w:link w:val="ad"/>
    <w:uiPriority w:val="99"/>
    <w:unhideWhenUsed/>
    <w:rsid w:val="00873165"/>
    <w:pPr>
      <w:tabs>
        <w:tab w:val="center" w:pos="4536"/>
        <w:tab w:val="right" w:pos="9072"/>
      </w:tabs>
      <w:overflowPunct/>
      <w:autoSpaceDE/>
      <w:autoSpaceDN/>
      <w:adjustRightInd/>
      <w:ind w:firstLine="709"/>
      <w:contextualSpacing/>
      <w:jc w:val="both"/>
      <w:textAlignment w:val="auto"/>
    </w:pPr>
    <w:rPr>
      <w:sz w:val="28"/>
    </w:rPr>
  </w:style>
  <w:style w:type="character" w:customStyle="1" w:styleId="ad">
    <w:name w:val="Верхний колонтитул Знак"/>
    <w:aliases w:val=" Знак Знак,Знак Знак"/>
    <w:basedOn w:val="a0"/>
    <w:link w:val="ac"/>
    <w:uiPriority w:val="99"/>
    <w:rsid w:val="00873165"/>
    <w:rPr>
      <w:rFonts w:ascii="Times New Roman" w:eastAsia="Times New Roman" w:hAnsi="Times New Roman" w:cs="Times New Roman"/>
      <w:sz w:val="28"/>
      <w:szCs w:val="20"/>
      <w:lang w:eastAsia="ru-RU"/>
    </w:rPr>
  </w:style>
  <w:style w:type="character" w:styleId="ae">
    <w:name w:val="Hyperlink"/>
    <w:basedOn w:val="a0"/>
    <w:uiPriority w:val="99"/>
    <w:unhideWhenUsed/>
    <w:rsid w:val="00873165"/>
    <w:rPr>
      <w:color w:val="0000FF" w:themeColor="hyperlink"/>
      <w:u w:val="single"/>
    </w:rPr>
  </w:style>
  <w:style w:type="table" w:styleId="af">
    <w:name w:val="Table Grid"/>
    <w:basedOn w:val="a1"/>
    <w:uiPriority w:val="59"/>
    <w:rsid w:val="008731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7316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0">
    <w:name w:val="Обычный таблица"/>
    <w:basedOn w:val="a"/>
    <w:rsid w:val="00873165"/>
    <w:pPr>
      <w:suppressAutoHyphens/>
      <w:overflowPunct/>
      <w:autoSpaceDE/>
      <w:autoSpaceDN/>
      <w:adjustRightInd/>
      <w:textAlignment w:val="auto"/>
    </w:pPr>
    <w:rPr>
      <w:sz w:val="18"/>
      <w:szCs w:val="18"/>
      <w:lang w:eastAsia="zh-CN"/>
    </w:rPr>
  </w:style>
  <w:style w:type="paragraph" w:styleId="af1">
    <w:name w:val="List Paragraph"/>
    <w:basedOn w:val="a"/>
    <w:uiPriority w:val="34"/>
    <w:qFormat/>
    <w:rsid w:val="00873165"/>
    <w:pPr>
      <w:overflowPunct/>
      <w:autoSpaceDE/>
      <w:autoSpaceDN/>
      <w:adjustRightInd/>
      <w:ind w:left="720"/>
      <w:contextualSpacing/>
      <w:textAlignment w:val="auto"/>
    </w:pPr>
    <w:rPr>
      <w:sz w:val="24"/>
      <w:szCs w:val="24"/>
    </w:rPr>
  </w:style>
  <w:style w:type="character" w:customStyle="1" w:styleId="af2">
    <w:name w:val="Гипертекстовая ссылка"/>
    <w:basedOn w:val="a0"/>
    <w:uiPriority w:val="99"/>
    <w:rsid w:val="00873165"/>
    <w:rPr>
      <w:rFonts w:cs="Times New Roman"/>
      <w:b/>
      <w:color w:val="008000"/>
    </w:rPr>
  </w:style>
  <w:style w:type="paragraph" w:customStyle="1" w:styleId="ConsPlusNormal">
    <w:name w:val="ConsPlusNormal"/>
    <w:rsid w:val="008731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7316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3">
    <w:name w:val="footer"/>
    <w:basedOn w:val="a"/>
    <w:link w:val="af4"/>
    <w:uiPriority w:val="99"/>
    <w:unhideWhenUsed/>
    <w:rsid w:val="00873165"/>
    <w:pPr>
      <w:tabs>
        <w:tab w:val="center" w:pos="4677"/>
        <w:tab w:val="right" w:pos="9355"/>
      </w:tabs>
      <w:overflowPunct/>
      <w:autoSpaceDE/>
      <w:autoSpaceDN/>
      <w:adjustRightInd/>
      <w:textAlignment w:val="auto"/>
    </w:pPr>
    <w:rPr>
      <w:sz w:val="24"/>
      <w:szCs w:val="24"/>
    </w:rPr>
  </w:style>
  <w:style w:type="character" w:customStyle="1" w:styleId="af4">
    <w:name w:val="Нижний колонтитул Знак"/>
    <w:basedOn w:val="a0"/>
    <w:link w:val="af3"/>
    <w:uiPriority w:val="99"/>
    <w:rsid w:val="00873165"/>
    <w:rPr>
      <w:rFonts w:ascii="Times New Roman" w:eastAsia="Times New Roman" w:hAnsi="Times New Roman" w:cs="Times New Roman"/>
      <w:sz w:val="24"/>
      <w:szCs w:val="24"/>
      <w:lang w:eastAsia="ru-RU"/>
    </w:rPr>
  </w:style>
  <w:style w:type="character" w:customStyle="1" w:styleId="af5">
    <w:name w:val="Цветовое выделение для Нормальный"/>
    <w:uiPriority w:val="99"/>
    <w:rsid w:val="00873165"/>
    <w:rPr>
      <w:sz w:val="20"/>
    </w:rPr>
  </w:style>
  <w:style w:type="paragraph" w:styleId="af6">
    <w:name w:val="footnote text"/>
    <w:basedOn w:val="a"/>
    <w:link w:val="af7"/>
    <w:uiPriority w:val="99"/>
    <w:semiHidden/>
    <w:unhideWhenUsed/>
    <w:rsid w:val="00873165"/>
    <w:pPr>
      <w:overflowPunct/>
      <w:autoSpaceDE/>
      <w:autoSpaceDN/>
      <w:adjustRightInd/>
      <w:textAlignment w:val="auto"/>
    </w:pPr>
  </w:style>
  <w:style w:type="character" w:customStyle="1" w:styleId="af7">
    <w:name w:val="Текст сноски Знак"/>
    <w:basedOn w:val="a0"/>
    <w:link w:val="af6"/>
    <w:uiPriority w:val="99"/>
    <w:semiHidden/>
    <w:rsid w:val="00873165"/>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87316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16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8731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873165"/>
    <w:pPr>
      <w:keepNext/>
      <w:overflowPunct/>
      <w:autoSpaceDE/>
      <w:autoSpaceDN/>
      <w:adjustRightInd/>
      <w:jc w:val="center"/>
      <w:textAlignment w:val="auto"/>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316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873165"/>
    <w:rPr>
      <w:rFonts w:ascii="Times New Roman" w:eastAsia="Times New Roman" w:hAnsi="Times New Roman" w:cs="Times New Roman"/>
      <w:b/>
      <w:sz w:val="32"/>
      <w:szCs w:val="20"/>
      <w:lang w:eastAsia="ru-RU"/>
    </w:rPr>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873165"/>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873165"/>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73165"/>
    <w:rPr>
      <w:rFonts w:ascii="Tahoma" w:hAnsi="Tahoma" w:cs="Tahoma"/>
      <w:sz w:val="16"/>
      <w:szCs w:val="16"/>
    </w:rPr>
  </w:style>
  <w:style w:type="character" w:customStyle="1" w:styleId="a6">
    <w:name w:val="Текст выноски Знак"/>
    <w:basedOn w:val="a0"/>
    <w:link w:val="a5"/>
    <w:uiPriority w:val="99"/>
    <w:semiHidden/>
    <w:rsid w:val="00873165"/>
    <w:rPr>
      <w:rFonts w:ascii="Tahoma" w:eastAsia="Times New Roman" w:hAnsi="Tahoma" w:cs="Tahoma"/>
      <w:sz w:val="16"/>
      <w:szCs w:val="16"/>
      <w:lang w:eastAsia="ru-RU"/>
    </w:rPr>
  </w:style>
  <w:style w:type="paragraph" w:styleId="a7">
    <w:name w:val="No Spacing"/>
    <w:aliases w:val="ОФПИСЬМО"/>
    <w:link w:val="a8"/>
    <w:uiPriority w:val="1"/>
    <w:qFormat/>
    <w:rsid w:val="00873165"/>
    <w:pPr>
      <w:spacing w:after="0" w:line="240" w:lineRule="auto"/>
    </w:pPr>
    <w:rPr>
      <w:rFonts w:ascii="Calibri" w:eastAsia="Times New Roman" w:hAnsi="Calibri" w:cs="Times New Roman"/>
      <w:lang w:eastAsia="ru-RU"/>
    </w:rPr>
  </w:style>
  <w:style w:type="character" w:customStyle="1" w:styleId="a8">
    <w:name w:val="Без интервала Знак"/>
    <w:aliases w:val="ОФПИСЬМО Знак"/>
    <w:link w:val="a7"/>
    <w:uiPriority w:val="1"/>
    <w:locked/>
    <w:rsid w:val="00873165"/>
    <w:rPr>
      <w:rFonts w:ascii="Calibri" w:eastAsia="Times New Roman" w:hAnsi="Calibri" w:cs="Times New Roman"/>
      <w:lang w:eastAsia="ru-RU"/>
    </w:rPr>
  </w:style>
  <w:style w:type="paragraph" w:styleId="21">
    <w:name w:val="Body Text 2"/>
    <w:basedOn w:val="a"/>
    <w:link w:val="22"/>
    <w:rsid w:val="00873165"/>
    <w:pPr>
      <w:overflowPunct/>
      <w:autoSpaceDE/>
      <w:autoSpaceDN/>
      <w:adjustRightInd/>
      <w:jc w:val="both"/>
      <w:textAlignment w:val="auto"/>
    </w:pPr>
    <w:rPr>
      <w:sz w:val="28"/>
    </w:rPr>
  </w:style>
  <w:style w:type="character" w:customStyle="1" w:styleId="22">
    <w:name w:val="Основной текст 2 Знак"/>
    <w:basedOn w:val="a0"/>
    <w:link w:val="21"/>
    <w:rsid w:val="00873165"/>
    <w:rPr>
      <w:rFonts w:ascii="Times New Roman" w:eastAsia="Times New Roman" w:hAnsi="Times New Roman" w:cs="Times New Roman"/>
      <w:sz w:val="28"/>
      <w:szCs w:val="20"/>
      <w:lang w:eastAsia="ru-RU"/>
    </w:rPr>
  </w:style>
  <w:style w:type="paragraph" w:customStyle="1" w:styleId="a9">
    <w:name w:val="Деловое письмо"/>
    <w:basedOn w:val="a"/>
    <w:qFormat/>
    <w:rsid w:val="00873165"/>
    <w:pPr>
      <w:overflowPunct/>
      <w:ind w:firstLine="720"/>
      <w:jc w:val="both"/>
      <w:textAlignment w:val="auto"/>
    </w:pPr>
    <w:rPr>
      <w:rFonts w:cs="Arial"/>
      <w:sz w:val="28"/>
      <w:szCs w:val="22"/>
    </w:rPr>
  </w:style>
  <w:style w:type="paragraph" w:styleId="aa">
    <w:name w:val="Body Text Indent"/>
    <w:basedOn w:val="a"/>
    <w:link w:val="ab"/>
    <w:unhideWhenUsed/>
    <w:rsid w:val="00873165"/>
    <w:pPr>
      <w:spacing w:after="120"/>
      <w:ind w:left="283"/>
    </w:pPr>
  </w:style>
  <w:style w:type="character" w:customStyle="1" w:styleId="ab">
    <w:name w:val="Основной текст с отступом Знак"/>
    <w:basedOn w:val="a0"/>
    <w:link w:val="aa"/>
    <w:rsid w:val="00873165"/>
    <w:rPr>
      <w:rFonts w:ascii="Times New Roman" w:eastAsia="Times New Roman" w:hAnsi="Times New Roman" w:cs="Times New Roman"/>
      <w:sz w:val="20"/>
      <w:szCs w:val="20"/>
      <w:lang w:eastAsia="ru-RU"/>
    </w:rPr>
  </w:style>
  <w:style w:type="paragraph" w:styleId="ac">
    <w:name w:val="header"/>
    <w:aliases w:val=" Знак,Знак"/>
    <w:basedOn w:val="a"/>
    <w:link w:val="ad"/>
    <w:uiPriority w:val="99"/>
    <w:unhideWhenUsed/>
    <w:rsid w:val="00873165"/>
    <w:pPr>
      <w:tabs>
        <w:tab w:val="center" w:pos="4536"/>
        <w:tab w:val="right" w:pos="9072"/>
      </w:tabs>
      <w:overflowPunct/>
      <w:autoSpaceDE/>
      <w:autoSpaceDN/>
      <w:adjustRightInd/>
      <w:ind w:firstLine="709"/>
      <w:contextualSpacing/>
      <w:jc w:val="both"/>
      <w:textAlignment w:val="auto"/>
    </w:pPr>
    <w:rPr>
      <w:sz w:val="28"/>
    </w:rPr>
  </w:style>
  <w:style w:type="character" w:customStyle="1" w:styleId="ad">
    <w:name w:val="Верхний колонтитул Знак"/>
    <w:aliases w:val=" Знак Знак,Знак Знак"/>
    <w:basedOn w:val="a0"/>
    <w:link w:val="ac"/>
    <w:uiPriority w:val="99"/>
    <w:rsid w:val="00873165"/>
    <w:rPr>
      <w:rFonts w:ascii="Times New Roman" w:eastAsia="Times New Roman" w:hAnsi="Times New Roman" w:cs="Times New Roman"/>
      <w:sz w:val="28"/>
      <w:szCs w:val="20"/>
      <w:lang w:eastAsia="ru-RU"/>
    </w:rPr>
  </w:style>
  <w:style w:type="character" w:styleId="ae">
    <w:name w:val="Hyperlink"/>
    <w:basedOn w:val="a0"/>
    <w:uiPriority w:val="99"/>
    <w:unhideWhenUsed/>
    <w:rsid w:val="00873165"/>
    <w:rPr>
      <w:color w:val="0000FF" w:themeColor="hyperlink"/>
      <w:u w:val="single"/>
    </w:rPr>
  </w:style>
  <w:style w:type="table" w:styleId="af">
    <w:name w:val="Table Grid"/>
    <w:basedOn w:val="a1"/>
    <w:uiPriority w:val="59"/>
    <w:rsid w:val="008731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7316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0">
    <w:name w:val="Обычный таблица"/>
    <w:basedOn w:val="a"/>
    <w:rsid w:val="00873165"/>
    <w:pPr>
      <w:suppressAutoHyphens/>
      <w:overflowPunct/>
      <w:autoSpaceDE/>
      <w:autoSpaceDN/>
      <w:adjustRightInd/>
      <w:textAlignment w:val="auto"/>
    </w:pPr>
    <w:rPr>
      <w:sz w:val="18"/>
      <w:szCs w:val="18"/>
      <w:lang w:eastAsia="zh-CN"/>
    </w:rPr>
  </w:style>
  <w:style w:type="paragraph" w:styleId="af1">
    <w:name w:val="List Paragraph"/>
    <w:basedOn w:val="a"/>
    <w:uiPriority w:val="34"/>
    <w:qFormat/>
    <w:rsid w:val="00873165"/>
    <w:pPr>
      <w:overflowPunct/>
      <w:autoSpaceDE/>
      <w:autoSpaceDN/>
      <w:adjustRightInd/>
      <w:ind w:left="720"/>
      <w:contextualSpacing/>
      <w:textAlignment w:val="auto"/>
    </w:pPr>
    <w:rPr>
      <w:sz w:val="24"/>
      <w:szCs w:val="24"/>
    </w:rPr>
  </w:style>
  <w:style w:type="character" w:customStyle="1" w:styleId="af2">
    <w:name w:val="Гипертекстовая ссылка"/>
    <w:basedOn w:val="a0"/>
    <w:uiPriority w:val="99"/>
    <w:rsid w:val="00873165"/>
    <w:rPr>
      <w:rFonts w:cs="Times New Roman"/>
      <w:b/>
      <w:color w:val="008000"/>
    </w:rPr>
  </w:style>
  <w:style w:type="paragraph" w:customStyle="1" w:styleId="ConsPlusNormal">
    <w:name w:val="ConsPlusNormal"/>
    <w:rsid w:val="008731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7316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3">
    <w:name w:val="footer"/>
    <w:basedOn w:val="a"/>
    <w:link w:val="af4"/>
    <w:uiPriority w:val="99"/>
    <w:unhideWhenUsed/>
    <w:rsid w:val="00873165"/>
    <w:pPr>
      <w:tabs>
        <w:tab w:val="center" w:pos="4677"/>
        <w:tab w:val="right" w:pos="9355"/>
      </w:tabs>
      <w:overflowPunct/>
      <w:autoSpaceDE/>
      <w:autoSpaceDN/>
      <w:adjustRightInd/>
      <w:textAlignment w:val="auto"/>
    </w:pPr>
    <w:rPr>
      <w:sz w:val="24"/>
      <w:szCs w:val="24"/>
    </w:rPr>
  </w:style>
  <w:style w:type="character" w:customStyle="1" w:styleId="af4">
    <w:name w:val="Нижний колонтитул Знак"/>
    <w:basedOn w:val="a0"/>
    <w:link w:val="af3"/>
    <w:uiPriority w:val="99"/>
    <w:rsid w:val="00873165"/>
    <w:rPr>
      <w:rFonts w:ascii="Times New Roman" w:eastAsia="Times New Roman" w:hAnsi="Times New Roman" w:cs="Times New Roman"/>
      <w:sz w:val="24"/>
      <w:szCs w:val="24"/>
      <w:lang w:eastAsia="ru-RU"/>
    </w:rPr>
  </w:style>
  <w:style w:type="character" w:customStyle="1" w:styleId="af5">
    <w:name w:val="Цветовое выделение для Нормальный"/>
    <w:uiPriority w:val="99"/>
    <w:rsid w:val="00873165"/>
    <w:rPr>
      <w:sz w:val="20"/>
    </w:rPr>
  </w:style>
  <w:style w:type="paragraph" w:styleId="af6">
    <w:name w:val="footnote text"/>
    <w:basedOn w:val="a"/>
    <w:link w:val="af7"/>
    <w:uiPriority w:val="99"/>
    <w:semiHidden/>
    <w:unhideWhenUsed/>
    <w:rsid w:val="00873165"/>
    <w:pPr>
      <w:overflowPunct/>
      <w:autoSpaceDE/>
      <w:autoSpaceDN/>
      <w:adjustRightInd/>
      <w:textAlignment w:val="auto"/>
    </w:pPr>
  </w:style>
  <w:style w:type="character" w:customStyle="1" w:styleId="af7">
    <w:name w:val="Текст сноски Знак"/>
    <w:basedOn w:val="a0"/>
    <w:link w:val="af6"/>
    <w:uiPriority w:val="99"/>
    <w:semiHidden/>
    <w:rsid w:val="00873165"/>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873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71F24F0F180D62049EDF1EB44A5A85B7FAC42381E775CB7EFB59018806072DA68D3481EF99544Cn251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471F24F0F180D62049EDF1EB44A5A85B7FAC42381E775CB7EFB59018806072DA68D3481EF99544Dn258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35</Pages>
  <Words>13523</Words>
  <Characters>77083</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2024-04-11T05:06:00Z</dcterms:created>
  <dcterms:modified xsi:type="dcterms:W3CDTF">2024-04-11T05:19:00Z</dcterms:modified>
</cp:coreProperties>
</file>