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BB" w:rsidRPr="00E44474" w:rsidRDefault="008A7DBB" w:rsidP="008A7DBB">
      <w:pPr>
        <w:jc w:val="center"/>
        <w:rPr>
          <w:b/>
          <w:sz w:val="16"/>
          <w:szCs w:val="16"/>
        </w:rPr>
      </w:pPr>
      <w:r w:rsidRPr="00E44474">
        <w:rPr>
          <w:b/>
          <w:noProof/>
          <w:sz w:val="16"/>
          <w:szCs w:val="16"/>
        </w:rPr>
        <w:drawing>
          <wp:inline distT="0" distB="0" distL="0" distR="0" wp14:anchorId="1E382E83" wp14:editId="6C5D20A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A7DBB" w:rsidRPr="00F16522" w:rsidRDefault="008A7DBB" w:rsidP="008A7DBB">
      <w:pPr>
        <w:pStyle w:val="a3"/>
        <w:spacing w:before="0" w:after="0"/>
        <w:jc w:val="center"/>
        <w:rPr>
          <w:b/>
          <w:sz w:val="170"/>
          <w:szCs w:val="170"/>
        </w:rPr>
      </w:pPr>
      <w:r w:rsidRPr="00F16522">
        <w:rPr>
          <w:b/>
          <w:bCs/>
          <w:i/>
          <w:iCs/>
          <w:sz w:val="170"/>
          <w:szCs w:val="170"/>
          <w:u w:val="single"/>
        </w:rPr>
        <w:t>ВЕСТНИК</w:t>
      </w:r>
    </w:p>
    <w:p w:rsidR="008A7DBB" w:rsidRPr="00F16522" w:rsidRDefault="008A7DBB" w:rsidP="008A7DBB">
      <w:pPr>
        <w:pStyle w:val="a3"/>
        <w:spacing w:before="0" w:after="0"/>
        <w:jc w:val="center"/>
        <w:rPr>
          <w:b/>
          <w:bCs/>
          <w:i/>
          <w:iCs/>
          <w:sz w:val="48"/>
          <w:szCs w:val="48"/>
        </w:rPr>
      </w:pPr>
      <w:r w:rsidRPr="00F16522">
        <w:rPr>
          <w:b/>
          <w:bCs/>
          <w:i/>
          <w:iCs/>
          <w:sz w:val="48"/>
          <w:szCs w:val="48"/>
        </w:rPr>
        <w:t>Турковского муниципального района</w:t>
      </w:r>
    </w:p>
    <w:p w:rsidR="008A7DBB" w:rsidRPr="00F16522" w:rsidRDefault="008A7DBB" w:rsidP="008A7DBB">
      <w:pPr>
        <w:pStyle w:val="a3"/>
        <w:spacing w:before="0" w:after="0"/>
        <w:rPr>
          <w:b/>
          <w:bCs/>
          <w:sz w:val="20"/>
          <w:szCs w:val="20"/>
        </w:rPr>
      </w:pPr>
      <w:r w:rsidRPr="00F16522">
        <w:rPr>
          <w:b/>
          <w:sz w:val="20"/>
          <w:szCs w:val="20"/>
        </w:rPr>
        <w:t xml:space="preserve">№ </w:t>
      </w:r>
      <w:r>
        <w:rPr>
          <w:b/>
          <w:sz w:val="20"/>
          <w:szCs w:val="20"/>
        </w:rPr>
        <w:t>32</w:t>
      </w:r>
      <w:r>
        <w:rPr>
          <w:b/>
          <w:sz w:val="20"/>
          <w:szCs w:val="20"/>
        </w:rPr>
        <w:t>5</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28</w:t>
      </w:r>
      <w:r>
        <w:rPr>
          <w:b/>
          <w:bCs/>
          <w:sz w:val="20"/>
          <w:szCs w:val="20"/>
        </w:rPr>
        <w:t xml:space="preserve"> декабря </w:t>
      </w:r>
      <w:r w:rsidRPr="00F16522">
        <w:rPr>
          <w:b/>
          <w:bCs/>
          <w:sz w:val="20"/>
          <w:szCs w:val="20"/>
        </w:rPr>
        <w:t>202</w:t>
      </w:r>
      <w:r>
        <w:rPr>
          <w:b/>
          <w:bCs/>
          <w:sz w:val="20"/>
          <w:szCs w:val="20"/>
        </w:rPr>
        <w:t>4</w:t>
      </w:r>
      <w:r w:rsidRPr="00F16522">
        <w:rPr>
          <w:b/>
          <w:bCs/>
          <w:sz w:val="20"/>
          <w:szCs w:val="20"/>
        </w:rPr>
        <w:t xml:space="preserve"> года     </w:t>
      </w:r>
    </w:p>
    <w:p w:rsidR="008A7DBB" w:rsidRPr="00F16522" w:rsidRDefault="008A7DBB" w:rsidP="008A7DBB">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8A7DBB" w:rsidRDefault="008A7DBB" w:rsidP="008A7DBB">
      <w:pPr>
        <w:spacing w:before="100" w:beforeAutospacing="1"/>
        <w:jc w:val="center"/>
        <w:rPr>
          <w:b/>
          <w:noProof/>
        </w:rPr>
      </w:pPr>
      <w:r w:rsidRPr="00D16B59">
        <w:rPr>
          <w:b/>
          <w:noProof/>
        </w:rPr>
        <w:t>СОДЕРЖАНИЕ</w:t>
      </w:r>
    </w:p>
    <w:p w:rsidR="008A7DBB" w:rsidRDefault="008A7DBB" w:rsidP="008A7DBB">
      <w:pPr>
        <w:spacing w:before="100" w:beforeAutospacing="1"/>
        <w:jc w:val="center"/>
        <w:rPr>
          <w:b/>
          <w:noProof/>
        </w:rPr>
      </w:pPr>
    </w:p>
    <w:p w:rsidR="008A7DBB" w:rsidRDefault="008A7DBB" w:rsidP="008A7DBB">
      <w:pPr>
        <w:pStyle w:val="a5"/>
        <w:ind w:firstLine="709"/>
        <w:jc w:val="both"/>
        <w:rPr>
          <w:noProof/>
        </w:rPr>
      </w:pPr>
      <w:r w:rsidRPr="00BF1C86">
        <w:rPr>
          <w:noProof/>
        </w:rPr>
        <w:t xml:space="preserve">Постановление администрации муниципального района от </w:t>
      </w:r>
      <w:r>
        <w:rPr>
          <w:noProof/>
        </w:rPr>
        <w:t>27</w:t>
      </w:r>
      <w:r w:rsidRPr="00BF1C86">
        <w:rPr>
          <w:noProof/>
        </w:rPr>
        <w:t xml:space="preserve"> декабря 2024 года № </w:t>
      </w:r>
      <w:r>
        <w:rPr>
          <w:noProof/>
        </w:rPr>
        <w:t>612</w:t>
      </w:r>
      <w:r w:rsidRPr="00BF1C86">
        <w:rPr>
          <w:noProof/>
        </w:rPr>
        <w:t xml:space="preserve"> «</w:t>
      </w:r>
      <w:r>
        <w:rPr>
          <w:noProof/>
        </w:rPr>
        <w:t>Об установлении тарифов на платные услуги, предоставляемые муниципальным учреждением культуры «Турковский районный Дом культуры»»</w:t>
      </w:r>
    </w:p>
    <w:p w:rsidR="008A7DBB" w:rsidRDefault="008A7DBB" w:rsidP="008A7DBB">
      <w:pPr>
        <w:pStyle w:val="a5"/>
        <w:ind w:firstLine="709"/>
        <w:jc w:val="both"/>
        <w:rPr>
          <w:noProof/>
        </w:rPr>
      </w:pPr>
      <w:r w:rsidRPr="00BF44C6">
        <w:rPr>
          <w:noProof/>
        </w:rPr>
        <w:t>Решение Собрания депутатов Турковского муниципального района от</w:t>
      </w:r>
      <w:r>
        <w:rPr>
          <w:noProof/>
        </w:rPr>
        <w:t xml:space="preserve"> </w:t>
      </w:r>
      <w:r>
        <w:rPr>
          <w:noProof/>
        </w:rPr>
        <w:t>27</w:t>
      </w:r>
      <w:r>
        <w:rPr>
          <w:noProof/>
        </w:rPr>
        <w:t xml:space="preserve"> декабря  2024 года №  9</w:t>
      </w:r>
      <w:r>
        <w:rPr>
          <w:noProof/>
        </w:rPr>
        <w:t>3</w:t>
      </w:r>
      <w:r>
        <w:rPr>
          <w:noProof/>
        </w:rPr>
        <w:t>/</w:t>
      </w:r>
      <w:r>
        <w:rPr>
          <w:noProof/>
        </w:rPr>
        <w:t>1</w:t>
      </w:r>
      <w:r>
        <w:rPr>
          <w:noProof/>
        </w:rPr>
        <w:t xml:space="preserve"> «О внесении изменений и дополнений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w:t>
      </w:r>
    </w:p>
    <w:p w:rsidR="00E16454" w:rsidRDefault="008A7DBB">
      <w:pPr>
        <w:rPr>
          <w:noProof/>
        </w:rPr>
      </w:pPr>
      <w:r>
        <w:tab/>
      </w:r>
      <w:r w:rsidRPr="00BF44C6">
        <w:rPr>
          <w:noProof/>
        </w:rPr>
        <w:t>Решение Собрания депутатов Турковского муниципального района от</w:t>
      </w:r>
      <w:r>
        <w:rPr>
          <w:noProof/>
        </w:rPr>
        <w:t xml:space="preserve"> 27 декабря  2024 года №  93/</w:t>
      </w:r>
      <w:r>
        <w:rPr>
          <w:noProof/>
        </w:rPr>
        <w:t>2 «О внесении изменений в Правила землепользования и застройки муниципальных образований Иурковского муниципального района»</w:t>
      </w:r>
    </w:p>
    <w:p w:rsidR="008A7DBB" w:rsidRDefault="008A7DBB" w:rsidP="008A7DBB">
      <w:pPr>
        <w:rPr>
          <w:noProof/>
        </w:rPr>
      </w:pPr>
      <w:r>
        <w:tab/>
      </w:r>
      <w:r w:rsidRPr="00BF44C6">
        <w:rPr>
          <w:noProof/>
        </w:rPr>
        <w:t>Решение Собрания депутатов Турковского муниципального района от</w:t>
      </w:r>
      <w:r>
        <w:rPr>
          <w:noProof/>
        </w:rPr>
        <w:t xml:space="preserve"> 27 декабря  2024 года №  93/</w:t>
      </w:r>
      <w:r>
        <w:rPr>
          <w:noProof/>
        </w:rPr>
        <w:t>3 «</w:t>
      </w:r>
      <w:r>
        <w:rPr>
          <w:noProof/>
        </w:rPr>
        <w:t>О внесении изменения в решение Собрания депутатов Турковского муниципального района от 15 сентября 2021 года № 51/3</w:t>
      </w:r>
      <w:r>
        <w:rPr>
          <w:noProof/>
        </w:rPr>
        <w:t>»</w:t>
      </w:r>
    </w:p>
    <w:p w:rsidR="008A7DBB" w:rsidRDefault="008A7DBB" w:rsidP="008A7DBB">
      <w:pPr>
        <w:rPr>
          <w:noProof/>
        </w:rPr>
      </w:pPr>
      <w:r>
        <w:tab/>
      </w:r>
      <w:r w:rsidRPr="00BF44C6">
        <w:rPr>
          <w:noProof/>
        </w:rPr>
        <w:t>Решение Собрания депутатов Турковского муниципального района от</w:t>
      </w:r>
      <w:r>
        <w:rPr>
          <w:noProof/>
        </w:rPr>
        <w:t xml:space="preserve"> 27 декабря  2024 года №  93/</w:t>
      </w:r>
      <w:r>
        <w:rPr>
          <w:noProof/>
        </w:rPr>
        <w:t>4 «</w:t>
      </w:r>
      <w:r w:rsidRPr="008A7DBB">
        <w:rPr>
          <w:noProof/>
        </w:rPr>
        <w:t>О рассмотрении проектов муниципальных программ</w:t>
      </w:r>
      <w:r>
        <w:rPr>
          <w:noProof/>
        </w:rPr>
        <w:t>»</w:t>
      </w:r>
    </w:p>
    <w:p w:rsidR="0069520E" w:rsidRDefault="0069520E" w:rsidP="008A7DBB">
      <w:pPr>
        <w:rPr>
          <w:noProof/>
        </w:rPr>
      </w:pPr>
    </w:p>
    <w:p w:rsidR="0069520E" w:rsidRDefault="0069520E" w:rsidP="008A7DBB">
      <w:pPr>
        <w:rPr>
          <w:noProof/>
        </w:rPr>
      </w:pPr>
    </w:p>
    <w:p w:rsidR="0069520E" w:rsidRDefault="0069520E" w:rsidP="008A7DBB">
      <w:pPr>
        <w:rPr>
          <w:noProof/>
        </w:rPr>
      </w:pPr>
    </w:p>
    <w:p w:rsidR="0069520E" w:rsidRDefault="0069520E" w:rsidP="008A7DBB">
      <w:pPr>
        <w:rPr>
          <w:noProof/>
        </w:rPr>
      </w:pPr>
    </w:p>
    <w:p w:rsidR="0069520E" w:rsidRDefault="0069520E" w:rsidP="008A7DBB">
      <w:pPr>
        <w:rPr>
          <w:noProof/>
        </w:rPr>
      </w:pPr>
    </w:p>
    <w:p w:rsidR="0069520E" w:rsidRDefault="0069520E" w:rsidP="008A7DBB">
      <w:pPr>
        <w:rPr>
          <w:noProof/>
        </w:rPr>
      </w:pPr>
    </w:p>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Default="008A7DBB"/>
    <w:p w:rsidR="008A7DBB" w:rsidRPr="008A7DBB" w:rsidRDefault="008A7DBB" w:rsidP="008A7DBB">
      <w:pPr>
        <w:ind w:right="141"/>
        <w:jc w:val="center"/>
        <w:rPr>
          <w:rFonts w:ascii="PT Astra Serif" w:hAnsi="PT Astra Serif"/>
        </w:rPr>
      </w:pPr>
      <w:r w:rsidRPr="008A7DBB">
        <w:rPr>
          <w:noProof/>
        </w:rPr>
        <w:drawing>
          <wp:inline distT="0" distB="0" distL="0" distR="0" wp14:anchorId="0FCE1CFE" wp14:editId="713AF4FE">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7"/>
                    <a:stretch>
                      <a:fillRect/>
                    </a:stretch>
                  </pic:blipFill>
                  <pic:spPr bwMode="auto">
                    <a:xfrm>
                      <a:off x="0" y="0"/>
                      <a:ext cx="762000" cy="914400"/>
                    </a:xfrm>
                    <a:prstGeom prst="rect">
                      <a:avLst/>
                    </a:prstGeom>
                  </pic:spPr>
                </pic:pic>
              </a:graphicData>
            </a:graphic>
          </wp:inline>
        </w:drawing>
      </w:r>
    </w:p>
    <w:p w:rsidR="008A7DBB" w:rsidRPr="008A7DBB" w:rsidRDefault="008A7DBB" w:rsidP="008A7DBB">
      <w:pPr>
        <w:ind w:right="141"/>
        <w:jc w:val="center"/>
      </w:pPr>
      <w:r w:rsidRPr="008A7DBB">
        <w:rPr>
          <w:b/>
        </w:rPr>
        <w:t>АДМИНИСТРАЦИЯ</w:t>
      </w:r>
    </w:p>
    <w:p w:rsidR="008A7DBB" w:rsidRPr="008A7DBB" w:rsidRDefault="008A7DBB" w:rsidP="008A7DBB">
      <w:pPr>
        <w:ind w:right="141"/>
        <w:jc w:val="center"/>
      </w:pPr>
      <w:r w:rsidRPr="008A7DBB">
        <w:rPr>
          <w:b/>
        </w:rPr>
        <w:t xml:space="preserve">ТУРКОВСКОГО МУНИЦИПАЛЬНОГО РАЙОНА </w:t>
      </w:r>
    </w:p>
    <w:p w:rsidR="008A7DBB" w:rsidRPr="008A7DBB" w:rsidRDefault="008A7DBB" w:rsidP="008A7DBB">
      <w:pPr>
        <w:ind w:right="141"/>
        <w:jc w:val="center"/>
      </w:pPr>
      <w:r w:rsidRPr="008A7DBB">
        <w:rPr>
          <w:b/>
        </w:rPr>
        <w:t>САРАТОВСКОЙ ОБЛАСТИ</w:t>
      </w:r>
    </w:p>
    <w:p w:rsidR="008A7DBB" w:rsidRPr="008A7DBB" w:rsidRDefault="008A7DBB" w:rsidP="008A7DBB">
      <w:pPr>
        <w:ind w:right="141"/>
        <w:jc w:val="center"/>
        <w:rPr>
          <w:b/>
        </w:rPr>
      </w:pPr>
    </w:p>
    <w:p w:rsidR="008A7DBB" w:rsidRPr="008A7DBB" w:rsidRDefault="008A7DBB" w:rsidP="008A7DBB">
      <w:pPr>
        <w:pStyle w:val="2"/>
        <w:ind w:right="141"/>
        <w:rPr>
          <w:sz w:val="20"/>
        </w:rPr>
      </w:pPr>
      <w:r w:rsidRPr="008A7DBB">
        <w:rPr>
          <w:sz w:val="20"/>
        </w:rPr>
        <w:t>ПОСТАНОВЛЕНИЕ</w:t>
      </w:r>
    </w:p>
    <w:p w:rsidR="008A7DBB" w:rsidRDefault="008A7DBB" w:rsidP="008A7DBB">
      <w:pPr>
        <w:ind w:right="141"/>
      </w:pPr>
    </w:p>
    <w:p w:rsidR="008A7DBB" w:rsidRDefault="008A7DBB" w:rsidP="008A7DBB">
      <w:pPr>
        <w:ind w:right="141"/>
      </w:pPr>
      <w:r>
        <w:t>От 27.12.2024 г.    № 612</w:t>
      </w:r>
    </w:p>
    <w:p w:rsidR="008A7DBB" w:rsidRDefault="008A7DBB" w:rsidP="008A7DBB">
      <w:pPr>
        <w:ind w:right="141"/>
      </w:pPr>
    </w:p>
    <w:p w:rsidR="008A7DBB" w:rsidRDefault="008A7DBB" w:rsidP="008A7DBB">
      <w:pPr>
        <w:ind w:right="141"/>
        <w:contextualSpacing/>
      </w:pPr>
      <w:r>
        <w:rPr>
          <w:b/>
          <w:szCs w:val="28"/>
        </w:rPr>
        <w:t xml:space="preserve">Об установлении тарифов на платные услуги, </w:t>
      </w:r>
    </w:p>
    <w:p w:rsidR="008A7DBB" w:rsidRDefault="008A7DBB" w:rsidP="008A7DBB">
      <w:pPr>
        <w:ind w:right="141"/>
        <w:contextualSpacing/>
      </w:pPr>
      <w:proofErr w:type="gramStart"/>
      <w:r>
        <w:rPr>
          <w:b/>
          <w:szCs w:val="28"/>
        </w:rPr>
        <w:t>предоставляемые</w:t>
      </w:r>
      <w:proofErr w:type="gramEnd"/>
      <w:r>
        <w:rPr>
          <w:b/>
          <w:szCs w:val="28"/>
        </w:rPr>
        <w:t xml:space="preserve"> муниципальным учреждением </w:t>
      </w:r>
    </w:p>
    <w:p w:rsidR="008A7DBB" w:rsidRDefault="008A7DBB" w:rsidP="008A7DBB">
      <w:pPr>
        <w:ind w:right="141"/>
        <w:contextualSpacing/>
      </w:pPr>
      <w:r>
        <w:rPr>
          <w:b/>
          <w:szCs w:val="28"/>
        </w:rPr>
        <w:t>культуры «</w:t>
      </w:r>
      <w:proofErr w:type="spellStart"/>
      <w:r>
        <w:rPr>
          <w:b/>
          <w:szCs w:val="28"/>
        </w:rPr>
        <w:t>Турковский</w:t>
      </w:r>
      <w:proofErr w:type="spellEnd"/>
      <w:r>
        <w:rPr>
          <w:b/>
          <w:szCs w:val="28"/>
        </w:rPr>
        <w:t xml:space="preserve"> районный Дом культуры»</w:t>
      </w:r>
    </w:p>
    <w:p w:rsidR="008A7DBB" w:rsidRDefault="008A7DBB" w:rsidP="008A7DBB">
      <w:pPr>
        <w:ind w:right="141"/>
        <w:contextualSpacing/>
        <w:rPr>
          <w:szCs w:val="28"/>
        </w:rPr>
      </w:pPr>
    </w:p>
    <w:p w:rsidR="008A7DBB" w:rsidRDefault="008A7DBB" w:rsidP="008A7DBB">
      <w:pPr>
        <w:pStyle w:val="a5"/>
        <w:ind w:firstLine="567"/>
        <w:jc w:val="both"/>
      </w:pPr>
      <w:r>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8A7DBB" w:rsidRDefault="008A7DBB" w:rsidP="008A7DBB">
      <w:pPr>
        <w:pStyle w:val="a5"/>
        <w:ind w:firstLine="567"/>
        <w:jc w:val="both"/>
      </w:pPr>
      <w:r>
        <w:t>1. Установить тарифы на платные услуги, предоставляемые муниципальным учреждением культуры «</w:t>
      </w:r>
      <w:proofErr w:type="spellStart"/>
      <w:r>
        <w:t>Турковский</w:t>
      </w:r>
      <w:proofErr w:type="spellEnd"/>
      <w:r>
        <w:t xml:space="preserve"> районный Дом культуры», согласно приложению.</w:t>
      </w:r>
    </w:p>
    <w:p w:rsidR="008A7DBB" w:rsidRDefault="008A7DBB" w:rsidP="008A7DBB">
      <w:pPr>
        <w:pStyle w:val="a5"/>
        <w:ind w:firstLine="567"/>
        <w:jc w:val="both"/>
      </w:pPr>
      <w: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w:t>
      </w:r>
      <w:r>
        <w:rPr>
          <w:lang w:eastAsia="en-US"/>
        </w:rPr>
        <w:t>Интернет».</w:t>
      </w:r>
    </w:p>
    <w:p w:rsidR="008A7DBB" w:rsidRDefault="008A7DBB" w:rsidP="008A7DBB">
      <w:pPr>
        <w:pStyle w:val="a5"/>
        <w:ind w:firstLine="567"/>
        <w:jc w:val="both"/>
        <w:rPr>
          <w:lang w:eastAsia="en-US"/>
        </w:rPr>
      </w:pPr>
      <w:r>
        <w:rPr>
          <w:lang w:eastAsia="en-US"/>
        </w:rPr>
        <w:t>3. Признать утратившими силу:</w:t>
      </w:r>
    </w:p>
    <w:p w:rsidR="008A7DBB" w:rsidRDefault="008A7DBB" w:rsidP="008A7DBB">
      <w:pPr>
        <w:pStyle w:val="a5"/>
        <w:ind w:firstLine="567"/>
        <w:jc w:val="both"/>
        <w:rPr>
          <w:lang w:eastAsia="en-US"/>
        </w:rPr>
      </w:pPr>
      <w:r>
        <w:rPr>
          <w:lang w:eastAsia="en-US"/>
        </w:rPr>
        <w:t>п. 1 постановления администрации Турковского муниципального района от 30 ноября 2022 года  № 759 «Об установлении тарифов на платные услуги, предоставляемые кинотеатром «Космос» - структурным подразделением муниципального учреждения культуры «</w:t>
      </w:r>
      <w:proofErr w:type="spellStart"/>
      <w:r>
        <w:rPr>
          <w:lang w:eastAsia="en-US"/>
        </w:rPr>
        <w:t>Турковский</w:t>
      </w:r>
      <w:proofErr w:type="spellEnd"/>
      <w:r>
        <w:rPr>
          <w:lang w:eastAsia="en-US"/>
        </w:rPr>
        <w:t xml:space="preserve"> районный Дом культуры»»;</w:t>
      </w:r>
    </w:p>
    <w:p w:rsidR="008A7DBB" w:rsidRDefault="008A7DBB" w:rsidP="008A7DBB">
      <w:pPr>
        <w:pStyle w:val="a5"/>
        <w:ind w:firstLine="567"/>
        <w:jc w:val="both"/>
        <w:rPr>
          <w:lang w:eastAsia="en-US"/>
        </w:rPr>
      </w:pPr>
      <w:r>
        <w:rPr>
          <w:lang w:eastAsia="en-US"/>
        </w:rPr>
        <w:t>постановление  администрации Турковского муниципального района от 27 февраля 2024 года  № 86 «Об установлении тарифов на платные услуги, предоставляемые муниципальным учреждением культуры «</w:t>
      </w:r>
      <w:proofErr w:type="spellStart"/>
      <w:r>
        <w:rPr>
          <w:lang w:eastAsia="en-US"/>
        </w:rPr>
        <w:t>Турковский</w:t>
      </w:r>
      <w:proofErr w:type="spellEnd"/>
      <w:r>
        <w:rPr>
          <w:lang w:eastAsia="en-US"/>
        </w:rPr>
        <w:t xml:space="preserve"> районный Дом культуры»»;</w:t>
      </w:r>
    </w:p>
    <w:p w:rsidR="008A7DBB" w:rsidRDefault="008A7DBB" w:rsidP="008A7DBB">
      <w:pPr>
        <w:pStyle w:val="a5"/>
        <w:ind w:firstLine="567"/>
        <w:jc w:val="both"/>
        <w:rPr>
          <w:lang w:eastAsia="en-US"/>
        </w:rPr>
      </w:pPr>
      <w:r>
        <w:rPr>
          <w:lang w:eastAsia="en-US"/>
        </w:rPr>
        <w:t>постановление  администрации Турковского муниципального района от 28 июня 2024 года № 227 «О внесении изменения в постановление администрации Турковского муниципального района от 27 февраля 2024 года № 86»;</w:t>
      </w:r>
    </w:p>
    <w:p w:rsidR="008A7DBB" w:rsidRDefault="008A7DBB" w:rsidP="008A7DBB">
      <w:pPr>
        <w:pStyle w:val="a5"/>
        <w:ind w:firstLine="567"/>
        <w:jc w:val="both"/>
        <w:rPr>
          <w:lang w:eastAsia="en-US"/>
        </w:rPr>
      </w:pPr>
      <w:r>
        <w:rPr>
          <w:lang w:eastAsia="en-US"/>
        </w:rPr>
        <w:t>постановление  администрации Турковского муниципального района от 17 сентября 2024 года № 414 «О внесении изменения в постановление администрации Турковского муниципального района от 30 ноября 2022 года № 759».</w:t>
      </w:r>
    </w:p>
    <w:p w:rsidR="008A7DBB" w:rsidRDefault="008A7DBB" w:rsidP="008A7DBB">
      <w:pPr>
        <w:pStyle w:val="a5"/>
        <w:ind w:firstLine="567"/>
        <w:jc w:val="both"/>
        <w:rPr>
          <w:lang w:eastAsia="en-US"/>
        </w:rPr>
      </w:pPr>
      <w:r>
        <w:rPr>
          <w:lang w:eastAsia="en-US"/>
        </w:rPr>
        <w:t>4. Настоящее постановление вступает в силу с 1 января 2025 года, но не ранее его опубликования в официальном информационном бюллетене «Вестник Турковского муниципального района» и на официальном сайте администрации Турковского муниципального района в информационно-телекоммуникационной сети «Интернет».</w:t>
      </w:r>
    </w:p>
    <w:p w:rsidR="008A7DBB" w:rsidRDefault="008A7DBB" w:rsidP="008A7DBB">
      <w:pPr>
        <w:pStyle w:val="a5"/>
        <w:ind w:firstLine="567"/>
        <w:jc w:val="both"/>
      </w:pPr>
      <w:r>
        <w:rPr>
          <w:lang w:eastAsia="en-US"/>
        </w:rPr>
        <w:t xml:space="preserve">5. </w:t>
      </w:r>
      <w:proofErr w:type="gramStart"/>
      <w:r>
        <w:rPr>
          <w:lang w:eastAsia="en-US"/>
        </w:rPr>
        <w:t>Контроль за</w:t>
      </w:r>
      <w:proofErr w:type="gramEnd"/>
      <w:r>
        <w:rPr>
          <w:lang w:eastAsia="en-US"/>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8A7DBB" w:rsidRDefault="008A7DBB" w:rsidP="008A7DBB">
      <w:pPr>
        <w:ind w:right="141" w:firstLine="567"/>
        <w:contextualSpacing/>
        <w:jc w:val="both"/>
        <w:rPr>
          <w:szCs w:val="28"/>
        </w:rPr>
      </w:pPr>
    </w:p>
    <w:p w:rsidR="008A7DBB" w:rsidRDefault="008A7DBB" w:rsidP="008A7DBB">
      <w:pPr>
        <w:ind w:right="141" w:firstLine="567"/>
        <w:contextualSpacing/>
        <w:jc w:val="both"/>
        <w:rPr>
          <w:sz w:val="24"/>
          <w:szCs w:val="24"/>
        </w:rPr>
      </w:pPr>
    </w:p>
    <w:p w:rsidR="008A7DBB" w:rsidRDefault="008A7DBB" w:rsidP="008A7DBB">
      <w:pPr>
        <w:ind w:right="170"/>
        <w:contextualSpacing/>
        <w:jc w:val="both"/>
      </w:pPr>
      <w:r>
        <w:rPr>
          <w:b/>
        </w:rPr>
        <w:t xml:space="preserve">Глава Турковского </w:t>
      </w:r>
    </w:p>
    <w:p w:rsidR="008A7DBB" w:rsidRDefault="008A7DBB" w:rsidP="008A7DBB">
      <w:pPr>
        <w:ind w:right="170"/>
        <w:contextualSpacing/>
        <w:jc w:val="both"/>
      </w:pPr>
      <w:r>
        <w:rPr>
          <w:b/>
        </w:rPr>
        <w:t xml:space="preserve">муниципального района </w:t>
      </w:r>
      <w:r>
        <w:rPr>
          <w:b/>
        </w:rPr>
        <w:tab/>
      </w:r>
      <w:r>
        <w:rPr>
          <w:b/>
        </w:rPr>
        <w:tab/>
      </w:r>
      <w:r>
        <w:rPr>
          <w:b/>
        </w:rPr>
        <w:tab/>
        <w:t xml:space="preserve">               </w:t>
      </w:r>
      <w:r>
        <w:rPr>
          <w:b/>
        </w:rPr>
        <w:tab/>
        <w:t xml:space="preserve">              А.В. Никитин</w:t>
      </w:r>
    </w:p>
    <w:p w:rsidR="008A7DBB" w:rsidRDefault="008A7DBB" w:rsidP="008A7DBB">
      <w:pPr>
        <w:jc w:val="both"/>
        <w:rPr>
          <w:sz w:val="24"/>
          <w:szCs w:val="24"/>
        </w:rPr>
      </w:pPr>
      <w:r>
        <w:br w:type="page"/>
      </w:r>
    </w:p>
    <w:p w:rsidR="008A7DBB" w:rsidRDefault="008A7DBB" w:rsidP="008A7DBB">
      <w:pPr>
        <w:ind w:left="3540" w:firstLine="1563"/>
        <w:contextualSpacing/>
        <w:rPr>
          <w:szCs w:val="28"/>
        </w:rPr>
      </w:pPr>
    </w:p>
    <w:p w:rsidR="008A7DBB" w:rsidRDefault="008A7DBB" w:rsidP="008A7DBB">
      <w:pPr>
        <w:ind w:left="3540" w:firstLine="1563"/>
        <w:contextualSpacing/>
        <w:rPr>
          <w:szCs w:val="28"/>
        </w:rPr>
      </w:pPr>
      <w:r>
        <w:rPr>
          <w:szCs w:val="28"/>
        </w:rPr>
        <w:t xml:space="preserve">Приложение  к постановлению </w:t>
      </w:r>
    </w:p>
    <w:p w:rsidR="008A7DBB" w:rsidRDefault="008A7DBB" w:rsidP="008A7DBB">
      <w:pPr>
        <w:ind w:left="3540" w:firstLine="1563"/>
        <w:contextualSpacing/>
        <w:rPr>
          <w:szCs w:val="28"/>
        </w:rPr>
      </w:pPr>
      <w:r>
        <w:rPr>
          <w:szCs w:val="28"/>
        </w:rPr>
        <w:t xml:space="preserve">администрации </w:t>
      </w:r>
      <w:proofErr w:type="gramStart"/>
      <w:r>
        <w:rPr>
          <w:szCs w:val="28"/>
        </w:rPr>
        <w:t>муниципального</w:t>
      </w:r>
      <w:proofErr w:type="gramEnd"/>
      <w:r>
        <w:rPr>
          <w:szCs w:val="28"/>
        </w:rPr>
        <w:t xml:space="preserve"> </w:t>
      </w:r>
    </w:p>
    <w:p w:rsidR="008A7DBB" w:rsidRDefault="008A7DBB" w:rsidP="008A7DBB">
      <w:pPr>
        <w:ind w:left="3540" w:firstLine="1563"/>
        <w:contextualSpacing/>
        <w:rPr>
          <w:szCs w:val="28"/>
        </w:rPr>
      </w:pPr>
      <w:r>
        <w:rPr>
          <w:szCs w:val="28"/>
        </w:rPr>
        <w:t>района от 27.12.2024 г.  № 612</w:t>
      </w:r>
    </w:p>
    <w:p w:rsidR="008A7DBB" w:rsidRDefault="008A7DBB" w:rsidP="008A7DBB">
      <w:pPr>
        <w:contextualSpacing/>
        <w:jc w:val="center"/>
        <w:rPr>
          <w:b/>
          <w:szCs w:val="28"/>
        </w:rPr>
      </w:pPr>
    </w:p>
    <w:p w:rsidR="008A7DBB" w:rsidRPr="0069520E" w:rsidRDefault="008A7DBB" w:rsidP="008A7DBB">
      <w:pPr>
        <w:contextualSpacing/>
        <w:jc w:val="center"/>
      </w:pPr>
      <w:r w:rsidRPr="0069520E">
        <w:rPr>
          <w:b/>
        </w:rPr>
        <w:t>Тарифы</w:t>
      </w:r>
    </w:p>
    <w:p w:rsidR="008A7DBB" w:rsidRPr="0069520E" w:rsidRDefault="008A7DBB" w:rsidP="008A7DBB">
      <w:pPr>
        <w:contextualSpacing/>
        <w:jc w:val="center"/>
      </w:pPr>
      <w:r w:rsidRPr="0069520E">
        <w:rPr>
          <w:b/>
        </w:rPr>
        <w:t>на платные услуги, предоставляемые муниципальным учреждением культуры «</w:t>
      </w:r>
      <w:proofErr w:type="spellStart"/>
      <w:r w:rsidRPr="0069520E">
        <w:rPr>
          <w:b/>
        </w:rPr>
        <w:t>Турковский</w:t>
      </w:r>
      <w:proofErr w:type="spellEnd"/>
      <w:r w:rsidRPr="0069520E">
        <w:rPr>
          <w:b/>
        </w:rPr>
        <w:t xml:space="preserve"> районный Дом культуры»</w:t>
      </w:r>
    </w:p>
    <w:tbl>
      <w:tblPr>
        <w:tblW w:w="9473" w:type="dxa"/>
        <w:tblLook w:val="01E0" w:firstRow="1" w:lastRow="1" w:firstColumn="1" w:lastColumn="1" w:noHBand="0" w:noVBand="0"/>
      </w:tblPr>
      <w:tblGrid>
        <w:gridCol w:w="623"/>
        <w:gridCol w:w="4804"/>
        <w:gridCol w:w="1981"/>
        <w:gridCol w:w="2065"/>
      </w:tblGrid>
      <w:tr w:rsidR="008A7DBB" w:rsidRPr="0069520E" w:rsidTr="00074BDC">
        <w:trPr>
          <w:trHeight w:val="335"/>
        </w:trPr>
        <w:tc>
          <w:tcPr>
            <w:tcW w:w="623" w:type="dxa"/>
            <w:tcBorders>
              <w:top w:val="single" w:sz="4" w:space="0" w:color="000000"/>
              <w:left w:val="single" w:sz="4" w:space="0" w:color="000000"/>
              <w:bottom w:val="single" w:sz="4" w:space="0" w:color="000000"/>
              <w:right w:val="single" w:sz="4" w:space="0" w:color="000000"/>
            </w:tcBorders>
          </w:tcPr>
          <w:p w:rsidR="008A7DBB" w:rsidRPr="0069520E" w:rsidRDefault="008A7DBB" w:rsidP="00074BDC">
            <w:pPr>
              <w:pStyle w:val="11"/>
              <w:spacing w:after="0" w:line="240" w:lineRule="auto"/>
              <w:ind w:left="0"/>
              <w:jc w:val="center"/>
            </w:pPr>
            <w:r w:rsidRPr="0069520E">
              <w:t xml:space="preserve">№ </w:t>
            </w:r>
            <w:proofErr w:type="gramStart"/>
            <w:r w:rsidRPr="0069520E">
              <w:t>п</w:t>
            </w:r>
            <w:proofErr w:type="gramEnd"/>
            <w:r w:rsidRPr="0069520E">
              <w:t>/п</w:t>
            </w:r>
          </w:p>
        </w:tc>
        <w:tc>
          <w:tcPr>
            <w:tcW w:w="4804" w:type="dxa"/>
            <w:tcBorders>
              <w:top w:val="single" w:sz="4" w:space="0" w:color="000000"/>
              <w:left w:val="single" w:sz="4" w:space="0" w:color="000000"/>
              <w:bottom w:val="single" w:sz="4" w:space="0" w:color="000000"/>
            </w:tcBorders>
          </w:tcPr>
          <w:p w:rsidR="008A7DBB" w:rsidRPr="0069520E" w:rsidRDefault="008A7DBB" w:rsidP="00074BDC">
            <w:pPr>
              <w:pStyle w:val="11"/>
              <w:spacing w:after="0" w:line="240" w:lineRule="auto"/>
              <w:ind w:left="0"/>
              <w:jc w:val="center"/>
            </w:pPr>
            <w:r w:rsidRPr="0069520E">
              <w:t>Наименование платной услуги</w:t>
            </w:r>
          </w:p>
        </w:tc>
        <w:tc>
          <w:tcPr>
            <w:tcW w:w="1981" w:type="dxa"/>
            <w:tcBorders>
              <w:top w:val="single" w:sz="4" w:space="0" w:color="000000"/>
              <w:left w:val="single" w:sz="4" w:space="0" w:color="000000"/>
              <w:bottom w:val="single" w:sz="4" w:space="0" w:color="000000"/>
            </w:tcBorders>
          </w:tcPr>
          <w:p w:rsidR="008A7DBB" w:rsidRPr="0069520E" w:rsidRDefault="008A7DBB" w:rsidP="00074BDC">
            <w:pPr>
              <w:pStyle w:val="a9"/>
              <w:spacing w:line="240" w:lineRule="auto"/>
              <w:ind w:left="0"/>
              <w:jc w:val="center"/>
            </w:pPr>
            <w:r w:rsidRPr="0069520E">
              <w:t>Стоимость, руб.</w:t>
            </w:r>
          </w:p>
        </w:tc>
        <w:tc>
          <w:tcPr>
            <w:tcW w:w="2065" w:type="dxa"/>
            <w:tcBorders>
              <w:top w:val="single" w:sz="4" w:space="0" w:color="000000"/>
              <w:left w:val="single" w:sz="4" w:space="0" w:color="000000"/>
              <w:bottom w:val="single" w:sz="4" w:space="0" w:color="000000"/>
              <w:right w:val="single" w:sz="4" w:space="0" w:color="000000"/>
            </w:tcBorders>
          </w:tcPr>
          <w:p w:rsidR="008A7DBB" w:rsidRPr="0069520E" w:rsidRDefault="008A7DBB" w:rsidP="00074BDC">
            <w:pPr>
              <w:pStyle w:val="a9"/>
              <w:spacing w:after="0" w:line="240" w:lineRule="auto"/>
              <w:ind w:left="0"/>
              <w:jc w:val="center"/>
            </w:pPr>
            <w:r w:rsidRPr="0069520E">
              <w:t>Стоимость по Пушкинской карте, руб.</w:t>
            </w:r>
          </w:p>
        </w:tc>
      </w:tr>
      <w:tr w:rsidR="008A7DBB" w:rsidTr="00074BDC">
        <w:trPr>
          <w:trHeight w:val="288"/>
        </w:trPr>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ind w:left="142"/>
              <w:rPr>
                <w:szCs w:val="28"/>
              </w:rPr>
            </w:pPr>
            <w:r>
              <w:rPr>
                <w:szCs w:val="28"/>
              </w:rPr>
              <w:t>1.</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дискотеки (разовое посещение)</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Турковского краеведческого музея, для детей до 14 лет</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3.</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Турковского краеведческого музея, для взрослых и молодежи</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150,0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4.</w:t>
            </w:r>
          </w:p>
        </w:tc>
        <w:tc>
          <w:tcPr>
            <w:tcW w:w="4804" w:type="dxa"/>
            <w:tcBorders>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Турковского краеведческого музея по Пушкинской карте (с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250,0</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5.</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концерта МУК «ТРДК» (сельские Дома культуры)</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6.</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концерта МУК «ТРДК» (районный Дом культуры)</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150,0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250,0</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7.</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Посещение детских кружков (абонемент на месяц)</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250,0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8.</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Творческое развитие детей 3-6 лет (в месяц)</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1000,0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9.</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Прокат костюмов</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1000,0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10.</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Новогодние поздравления на дому</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1500,0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11.</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Проведение детских праздников и дней рождений</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3000,0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12.</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Концертное оформление бракосочетаний</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3000,0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13</w:t>
            </w:r>
          </w:p>
        </w:tc>
        <w:tc>
          <w:tcPr>
            <w:tcW w:w="4804" w:type="dxa"/>
            <w:tcBorders>
              <w:top w:val="single" w:sz="4" w:space="0" w:color="000000"/>
              <w:left w:val="single" w:sz="4" w:space="0" w:color="000000"/>
              <w:bottom w:val="single" w:sz="4" w:space="0" w:color="000000"/>
            </w:tcBorders>
            <w:vAlign w:val="center"/>
          </w:tcPr>
          <w:p w:rsidR="008A7DBB" w:rsidRDefault="008A7DBB" w:rsidP="00074BDC">
            <w:pPr>
              <w:rPr>
                <w:szCs w:val="28"/>
              </w:rPr>
            </w:pPr>
            <w:r>
              <w:rPr>
                <w:szCs w:val="28"/>
                <w:lang w:eastAsia="en-US"/>
              </w:rPr>
              <w:t>Проведение профессиональных праздников для организаций</w:t>
            </w:r>
          </w:p>
        </w:tc>
        <w:tc>
          <w:tcPr>
            <w:tcW w:w="1981" w:type="dxa"/>
            <w:tcBorders>
              <w:top w:val="single" w:sz="4" w:space="0" w:color="000000"/>
              <w:left w:val="single" w:sz="4" w:space="0" w:color="000000"/>
              <w:bottom w:val="single" w:sz="4" w:space="0" w:color="000000"/>
            </w:tcBorders>
            <w:vAlign w:val="center"/>
          </w:tcPr>
          <w:p w:rsidR="008A7DBB" w:rsidRDefault="008A7DBB" w:rsidP="00074BDC">
            <w:pPr>
              <w:jc w:val="center"/>
              <w:rPr>
                <w:szCs w:val="28"/>
              </w:rPr>
            </w:pPr>
            <w:r>
              <w:rPr>
                <w:szCs w:val="28"/>
                <w:lang w:eastAsia="en-US"/>
              </w:rPr>
              <w:t>5000,0</w:t>
            </w:r>
          </w:p>
        </w:tc>
        <w:tc>
          <w:tcPr>
            <w:tcW w:w="2065" w:type="dxa"/>
            <w:tcBorders>
              <w:top w:val="single" w:sz="4" w:space="0" w:color="000000"/>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14.</w:t>
            </w:r>
          </w:p>
        </w:tc>
        <w:tc>
          <w:tcPr>
            <w:tcW w:w="4804" w:type="dxa"/>
            <w:tcBorders>
              <w:left w:val="single" w:sz="4" w:space="0" w:color="000000"/>
              <w:bottom w:val="single" w:sz="4" w:space="0" w:color="000000"/>
            </w:tcBorders>
            <w:vAlign w:val="center"/>
          </w:tcPr>
          <w:p w:rsidR="008A7DBB" w:rsidRDefault="008A7DBB" w:rsidP="00074BDC">
            <w:pPr>
              <w:rPr>
                <w:szCs w:val="28"/>
              </w:rPr>
            </w:pPr>
            <w:r>
              <w:rPr>
                <w:szCs w:val="28"/>
                <w:lang w:eastAsia="en-US"/>
              </w:rPr>
              <w:t>Проведение мероприятий для учащихся школ на базе МУК «ТРДК»</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100,0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250,0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15.</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Показ киножурнала «</w:t>
            </w:r>
            <w:proofErr w:type="spellStart"/>
            <w:r>
              <w:rPr>
                <w:szCs w:val="28"/>
                <w:lang w:eastAsia="en-US"/>
              </w:rPr>
              <w:t>Мульт</w:t>
            </w:r>
            <w:proofErr w:type="spellEnd"/>
            <w:r>
              <w:rPr>
                <w:szCs w:val="28"/>
                <w:lang w:eastAsia="en-US"/>
              </w:rPr>
              <w:t xml:space="preserve"> в кино» детский (до 7 лет включительно)</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100,0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16.</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Показ киножурнала «</w:t>
            </w:r>
            <w:proofErr w:type="spellStart"/>
            <w:r>
              <w:rPr>
                <w:szCs w:val="28"/>
                <w:lang w:eastAsia="en-US"/>
              </w:rPr>
              <w:t>Мульт</w:t>
            </w:r>
            <w:proofErr w:type="spellEnd"/>
            <w:r>
              <w:rPr>
                <w:szCs w:val="28"/>
                <w:lang w:eastAsia="en-US"/>
              </w:rPr>
              <w:t xml:space="preserve"> в кино» взрослый</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150,0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17.</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Показ киножурнала «</w:t>
            </w:r>
            <w:proofErr w:type="spellStart"/>
            <w:r>
              <w:rPr>
                <w:szCs w:val="28"/>
                <w:lang w:eastAsia="en-US"/>
              </w:rPr>
              <w:t>Мульт</w:t>
            </w:r>
            <w:proofErr w:type="spellEnd"/>
            <w:r>
              <w:rPr>
                <w:szCs w:val="28"/>
                <w:lang w:eastAsia="en-US"/>
              </w:rPr>
              <w:t xml:space="preserve"> в кино»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180,0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18.</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детей с 3 до 12 лет включительно в будние дни до 13:00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100,0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rPr>
                <w:szCs w:val="28"/>
              </w:rPr>
            </w:pPr>
            <w:r>
              <w:rPr>
                <w:szCs w:val="28"/>
              </w:rPr>
              <w:t>19.</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детей с 3 до 12 лет включительно в будние дни с 13:00 до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20.</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детей с 3 до 12 лет включительно в выходные и праздничные дни до 13:00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21</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детей с 3 до 12 лет включительно в выходные и праздничные дни с 13:00 до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220,0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22.</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будние дни до 13:00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200,0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23.</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будние дни с 13:00 до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240,0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24.</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будние дни  с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250,0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25.</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выходные и праздничные дни до 13:00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240,0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26.</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выходные и праздничные дни с 13:00 до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250,0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27.</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Кинопоказ для взрослых в выходные и праздничные дни с 22:00</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250,0</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28.</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будние дни до 13:00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250,0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29.</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будние дни с 13:00 до 22:00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280,0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30.</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будние дни с 22:00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300,0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31.</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выходные и праздничные дни до 13:00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250,0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32.</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выходные и праздничные дни с 13:00 до </w:t>
            </w:r>
            <w:r>
              <w:rPr>
                <w:szCs w:val="28"/>
                <w:lang w:eastAsia="en-US"/>
              </w:rPr>
              <w:lastRenderedPageBreak/>
              <w:t xml:space="preserve">22:00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lastRenderedPageBreak/>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t>280,0</w:t>
            </w:r>
          </w:p>
        </w:tc>
      </w:tr>
      <w:tr w:rsidR="008A7DBB" w:rsidTr="00074BDC">
        <w:tc>
          <w:tcPr>
            <w:tcW w:w="623"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rPr>
              <w:lastRenderedPageBreak/>
              <w:t>33.</w:t>
            </w:r>
          </w:p>
        </w:tc>
        <w:tc>
          <w:tcPr>
            <w:tcW w:w="4804" w:type="dxa"/>
            <w:tcBorders>
              <w:left w:val="single" w:sz="4" w:space="0" w:color="000000"/>
              <w:bottom w:val="single" w:sz="4" w:space="0" w:color="000000"/>
            </w:tcBorders>
            <w:vAlign w:val="center"/>
          </w:tcPr>
          <w:p w:rsidR="008A7DBB" w:rsidRDefault="008A7DBB" w:rsidP="00074BDC">
            <w:pPr>
              <w:jc w:val="both"/>
              <w:rPr>
                <w:szCs w:val="28"/>
              </w:rPr>
            </w:pPr>
            <w:r>
              <w:rPr>
                <w:szCs w:val="28"/>
                <w:lang w:eastAsia="en-US"/>
              </w:rPr>
              <w:t xml:space="preserve">Кинопоказ в выходные и праздничные дни с 22:00 </w:t>
            </w:r>
            <w:proofErr w:type="gramStart"/>
            <w:r>
              <w:rPr>
                <w:szCs w:val="28"/>
                <w:lang w:eastAsia="en-US"/>
              </w:rPr>
              <w:t xml:space="preserve">( </w:t>
            </w:r>
            <w:proofErr w:type="gramEnd"/>
            <w:r>
              <w:rPr>
                <w:szCs w:val="28"/>
                <w:lang w:eastAsia="en-US"/>
              </w:rPr>
              <w:t>с 14 до 22 лет)</w:t>
            </w:r>
          </w:p>
        </w:tc>
        <w:tc>
          <w:tcPr>
            <w:tcW w:w="1981" w:type="dxa"/>
            <w:tcBorders>
              <w:left w:val="single" w:sz="4" w:space="0" w:color="000000"/>
              <w:bottom w:val="single" w:sz="4" w:space="0" w:color="000000"/>
            </w:tcBorders>
            <w:vAlign w:val="center"/>
          </w:tcPr>
          <w:p w:rsidR="008A7DBB" w:rsidRDefault="008A7DBB" w:rsidP="00074BDC">
            <w:pPr>
              <w:jc w:val="center"/>
              <w:rPr>
                <w:szCs w:val="28"/>
              </w:rPr>
            </w:pPr>
            <w:r>
              <w:rPr>
                <w:szCs w:val="28"/>
                <w:lang w:eastAsia="en-US"/>
              </w:rPr>
              <w:t>-</w:t>
            </w:r>
          </w:p>
        </w:tc>
        <w:tc>
          <w:tcPr>
            <w:tcW w:w="2065" w:type="dxa"/>
            <w:tcBorders>
              <w:left w:val="single" w:sz="4" w:space="0" w:color="000000"/>
              <w:bottom w:val="single" w:sz="4" w:space="0" w:color="000000"/>
              <w:right w:val="single" w:sz="4" w:space="0" w:color="000000"/>
            </w:tcBorders>
            <w:vAlign w:val="center"/>
          </w:tcPr>
          <w:p w:rsidR="008A7DBB" w:rsidRDefault="008A7DBB" w:rsidP="00074BDC">
            <w:pPr>
              <w:jc w:val="center"/>
              <w:rPr>
                <w:szCs w:val="28"/>
              </w:rPr>
            </w:pPr>
            <w:r>
              <w:rPr>
                <w:szCs w:val="28"/>
                <w:lang w:eastAsia="en-US"/>
              </w:rPr>
              <w:t>300,0</w:t>
            </w:r>
          </w:p>
        </w:tc>
      </w:tr>
    </w:tbl>
    <w:p w:rsidR="008A7DBB" w:rsidRDefault="008A7DBB" w:rsidP="008A7DBB">
      <w:pPr>
        <w:rPr>
          <w:szCs w:val="28"/>
        </w:rPr>
      </w:pPr>
    </w:p>
    <w:p w:rsidR="008A7DBB" w:rsidRDefault="008A7DBB" w:rsidP="008A7DBB">
      <w:pPr>
        <w:ind w:firstLine="567"/>
        <w:jc w:val="both"/>
        <w:rPr>
          <w:szCs w:val="28"/>
          <w:lang w:eastAsia="en-US"/>
        </w:rPr>
      </w:pPr>
      <w:r>
        <w:rPr>
          <w:szCs w:val="28"/>
          <w:lang w:eastAsia="en-US"/>
        </w:rPr>
        <w:t>Примечания:</w:t>
      </w:r>
    </w:p>
    <w:p w:rsidR="008A7DBB" w:rsidRDefault="008A7DBB" w:rsidP="008A7DBB">
      <w:pPr>
        <w:ind w:firstLine="567"/>
        <w:jc w:val="both"/>
        <w:rPr>
          <w:szCs w:val="28"/>
          <w:lang w:eastAsia="en-US"/>
        </w:rPr>
      </w:pPr>
      <w:r>
        <w:rPr>
          <w:szCs w:val="28"/>
          <w:lang w:eastAsia="en-US"/>
        </w:rPr>
        <w:t>1. Для членов многодетных семей посещение структурного подразделения – музея муниципального учреждения культуры «</w:t>
      </w:r>
      <w:proofErr w:type="spellStart"/>
      <w:r>
        <w:rPr>
          <w:szCs w:val="28"/>
          <w:lang w:eastAsia="en-US"/>
        </w:rPr>
        <w:t>Турковский</w:t>
      </w:r>
      <w:proofErr w:type="spellEnd"/>
      <w:r>
        <w:rPr>
          <w:szCs w:val="28"/>
          <w:lang w:eastAsia="en-US"/>
        </w:rPr>
        <w:t xml:space="preserve"> районный Дом культуры» предоставляется бесплатно при предъявлении документов, подтверждающих право на льготы».</w:t>
      </w:r>
    </w:p>
    <w:p w:rsidR="008A7DBB" w:rsidRDefault="008A7DBB" w:rsidP="008A7DBB">
      <w:pPr>
        <w:ind w:firstLine="567"/>
        <w:jc w:val="both"/>
        <w:rPr>
          <w:szCs w:val="28"/>
          <w:lang w:eastAsia="en-US"/>
        </w:rPr>
      </w:pPr>
      <w:r>
        <w:rPr>
          <w:szCs w:val="28"/>
          <w:lang w:eastAsia="en-US"/>
        </w:rPr>
        <w:t>2. При посещении структурного подразделения муниципального учреждения культуры «</w:t>
      </w:r>
      <w:proofErr w:type="spellStart"/>
      <w:r>
        <w:rPr>
          <w:szCs w:val="28"/>
          <w:lang w:eastAsia="en-US"/>
        </w:rPr>
        <w:t>Турковский</w:t>
      </w:r>
      <w:proofErr w:type="spellEnd"/>
      <w:r>
        <w:rPr>
          <w:szCs w:val="28"/>
          <w:lang w:eastAsia="en-US"/>
        </w:rPr>
        <w:t xml:space="preserve"> районный Дом культуры» - кинотеатра «Космос» л</w:t>
      </w:r>
      <w:r>
        <w:rPr>
          <w:rFonts w:ascii="Liberation Serif;Times New Roma" w:eastAsia="Noto Serif CJK SC" w:hAnsi="Liberation Serif;Times New Roma" w:cs="Lohit Devanagari;Times New Roma"/>
          <w:bCs/>
          <w:iCs/>
          <w:kern w:val="2"/>
          <w:szCs w:val="28"/>
          <w:lang w:eastAsia="en-US" w:bidi="hi-IN"/>
        </w:rPr>
        <w:t>ьготный билет предоставляется:</w:t>
      </w:r>
    </w:p>
    <w:p w:rsidR="008A7DBB" w:rsidRDefault="008A7DBB" w:rsidP="008A7DBB">
      <w:pPr>
        <w:tabs>
          <w:tab w:val="left" w:pos="0"/>
        </w:tabs>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лицам с ограниченными возможностями здоровья,  ветеранам боевых действий  (при предъявлении соответствующего удостоверения) - на сеансы до 13:00 стоимость билета 150 рублей; на сеансы с 13:01 до 21:59 стоимость билета 170 рублей; на сеансы с 22:00 стоимость билета 200 рублей;</w:t>
      </w:r>
    </w:p>
    <w:p w:rsidR="008A7DBB" w:rsidRDefault="008A7DBB" w:rsidP="008A7DBB">
      <w:pPr>
        <w:tabs>
          <w:tab w:val="left" w:pos="0"/>
        </w:tabs>
        <w:spacing w:line="276" w:lineRule="auto"/>
        <w:ind w:left="-142" w:firstLine="709"/>
        <w:jc w:val="both"/>
        <w:rPr>
          <w:rFonts w:ascii="Liberation Serif;Times New Roma" w:eastAsia="Noto Serif CJK SC" w:hAnsi="Liberation Serif;Times New Roma" w:cs="Lohit Devanagari;Times New Roma"/>
          <w:kern w:val="2"/>
          <w:szCs w:val="28"/>
          <w:lang w:eastAsia="en-US" w:bidi="hi-IN"/>
        </w:rPr>
      </w:pPr>
    </w:p>
    <w:p w:rsidR="008A7DBB" w:rsidRDefault="008A7DBB" w:rsidP="008A7DBB">
      <w:pPr>
        <w:tabs>
          <w:tab w:val="left" w:pos="0"/>
        </w:tabs>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xml:space="preserve">- членам многодетных семей (при предъявлении соответствующего удостоверения) </w:t>
      </w:r>
      <w:r>
        <w:rPr>
          <w:rFonts w:ascii="Liberation Serif;Times New Roma" w:eastAsia="Noto Serif CJK SC" w:hAnsi="Liberation Serif;Times New Roma" w:cs="Lohit Devanagari;Times New Roma"/>
          <w:b/>
          <w:bCs/>
          <w:kern w:val="2"/>
          <w:szCs w:val="28"/>
          <w:lang w:eastAsia="en-US" w:bidi="hi-IN"/>
        </w:rPr>
        <w:t xml:space="preserve">Льгота «Многодетна семья» - покупка </w:t>
      </w:r>
      <w:r>
        <w:rPr>
          <w:rFonts w:ascii="Liberation Serif;Times New Roma" w:eastAsia="Noto Serif CJK SC" w:hAnsi="Liberation Serif;Times New Roma" w:cs="Lohit Devanagari;Times New Roma"/>
          <w:kern w:val="2"/>
          <w:szCs w:val="28"/>
          <w:lang w:eastAsia="en-US" w:bidi="hi-IN"/>
        </w:rPr>
        <w:t xml:space="preserve">билетов со скидкой 15% на каждого члена семьи. Действует на фильмы с возрастными ограничениями «0+», «6+», «12+»; </w:t>
      </w:r>
    </w:p>
    <w:p w:rsidR="008A7DBB" w:rsidRDefault="008A7DBB" w:rsidP="008A7DBB">
      <w:pPr>
        <w:tabs>
          <w:tab w:val="left" w:pos="0"/>
        </w:tabs>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при групповом посещении сеанса (группа от 10 человек).</w:t>
      </w:r>
    </w:p>
    <w:p w:rsidR="008A7DBB" w:rsidRDefault="008A7DBB" w:rsidP="008A7DBB">
      <w:pPr>
        <w:spacing w:line="276" w:lineRule="auto"/>
        <w:ind w:left="-57" w:firstLine="624"/>
        <w:jc w:val="both"/>
        <w:rPr>
          <w:szCs w:val="28"/>
          <w:lang w:eastAsia="en-US"/>
        </w:rPr>
      </w:pPr>
      <w:r>
        <w:rPr>
          <w:rFonts w:ascii="Liberation Serif;Times New Roma" w:eastAsia="Liberation Serif;Times New Roma" w:hAnsi="Liberation Serif;Times New Roma" w:cs="Liberation Serif;Times New Roma"/>
          <w:kern w:val="2"/>
          <w:szCs w:val="28"/>
          <w:lang w:eastAsia="en-US" w:bidi="hi-IN"/>
        </w:rPr>
        <w:t xml:space="preserve">2.1. </w:t>
      </w:r>
      <w:r>
        <w:rPr>
          <w:rFonts w:ascii="Liberation Serif;Times New Roma" w:eastAsia="Noto Serif CJK SC" w:hAnsi="Liberation Serif;Times New Roma" w:cs="Lohit Devanagari;Times New Roma"/>
          <w:bCs/>
          <w:iCs/>
          <w:kern w:val="2"/>
          <w:szCs w:val="28"/>
          <w:lang w:eastAsia="en-US" w:bidi="hi-IN"/>
        </w:rPr>
        <w:t>Тип билета «Льготный» не действует:</w:t>
      </w:r>
    </w:p>
    <w:p w:rsidR="008A7DBB" w:rsidRDefault="008A7DBB" w:rsidP="008A7DBB">
      <w:pPr>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в праздничные дни;</w:t>
      </w:r>
    </w:p>
    <w:p w:rsidR="008A7DBB" w:rsidRDefault="008A7DBB" w:rsidP="008A7DBB">
      <w:pPr>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в первую неделю проката блокбастеров и суперблокбастеров;</w:t>
      </w:r>
    </w:p>
    <w:p w:rsidR="008A7DBB" w:rsidRDefault="008A7DBB" w:rsidP="008A7DBB">
      <w:pPr>
        <w:spacing w:line="276" w:lineRule="auto"/>
        <w:ind w:left="-142" w:firstLine="709"/>
        <w:jc w:val="both"/>
        <w:rPr>
          <w:szCs w:val="28"/>
          <w:lang w:eastAsia="en-US"/>
        </w:rPr>
      </w:pPr>
      <w:r>
        <w:rPr>
          <w:rFonts w:ascii="Liberation Serif;Times New Roma" w:eastAsia="Noto Serif CJK SC" w:hAnsi="Liberation Serif;Times New Roma" w:cs="Lohit Devanagari;Times New Roma"/>
          <w:kern w:val="2"/>
          <w:szCs w:val="28"/>
          <w:lang w:eastAsia="en-US" w:bidi="hi-IN"/>
        </w:rPr>
        <w:t>- на репертуар «</w:t>
      </w:r>
      <w:proofErr w:type="spellStart"/>
      <w:r>
        <w:rPr>
          <w:rFonts w:ascii="Liberation Serif;Times New Roma" w:eastAsia="Noto Serif CJK SC" w:hAnsi="Liberation Serif;Times New Roma" w:cs="Lohit Devanagari;Times New Roma"/>
          <w:kern w:val="2"/>
          <w:szCs w:val="28"/>
          <w:lang w:eastAsia="en-US" w:bidi="hi-IN"/>
        </w:rPr>
        <w:t>Мульт</w:t>
      </w:r>
      <w:proofErr w:type="spellEnd"/>
      <w:r>
        <w:rPr>
          <w:rFonts w:ascii="Liberation Serif;Times New Roma" w:eastAsia="Noto Serif CJK SC" w:hAnsi="Liberation Serif;Times New Roma" w:cs="Lohit Devanagari;Times New Roma"/>
          <w:kern w:val="2"/>
          <w:szCs w:val="28"/>
          <w:lang w:eastAsia="en-US" w:bidi="hi-IN"/>
        </w:rPr>
        <w:t xml:space="preserve"> в кино».</w:t>
      </w:r>
    </w:p>
    <w:p w:rsidR="008A7DBB" w:rsidRDefault="008A7DBB" w:rsidP="008A7DBB">
      <w:pPr>
        <w:spacing w:line="360" w:lineRule="auto"/>
        <w:ind w:left="-142" w:firstLine="709"/>
        <w:jc w:val="both"/>
        <w:rPr>
          <w:rFonts w:ascii="Liberation Serif;Times New Roma" w:eastAsia="Noto Serif CJK SC" w:hAnsi="Liberation Serif;Times New Roma" w:cs="Lohit Devanagari;Times New Roma"/>
          <w:kern w:val="2"/>
          <w:szCs w:val="28"/>
          <w:lang w:eastAsia="en-US" w:bidi="hi-IN"/>
        </w:rPr>
      </w:pPr>
      <w:r>
        <w:rPr>
          <w:rFonts w:ascii="Liberation Serif;Times New Roma" w:eastAsia="Noto Serif CJK SC" w:hAnsi="Liberation Serif;Times New Roma" w:cs="Lohit Devanagari;Times New Roma"/>
          <w:kern w:val="2"/>
          <w:szCs w:val="28"/>
          <w:lang w:eastAsia="en-US" w:bidi="hi-IN"/>
        </w:rPr>
        <w:t xml:space="preserve">2.2. Льготы и акции не суммируются.  </w:t>
      </w:r>
    </w:p>
    <w:p w:rsidR="008A7DBB" w:rsidRDefault="008A7DBB" w:rsidP="008A7DBB">
      <w:pPr>
        <w:ind w:firstLine="567"/>
        <w:jc w:val="both"/>
        <w:rPr>
          <w:rFonts w:eastAsia="Noto Serif CJK SC"/>
          <w:lang w:eastAsia="en-US" w:bidi="hi-IN"/>
        </w:rPr>
      </w:pPr>
      <w:r>
        <w:rPr>
          <w:rFonts w:eastAsia="Noto Serif CJK SC"/>
          <w:lang w:eastAsia="en-US" w:bidi="hi-IN"/>
        </w:rPr>
        <w:t xml:space="preserve">2.3. Льготы не распространяются на фильмы, по которым действует меморандум компании-прокатчика, и/или если в договоре с дистрибьюторской компанией установлена минимальная стоимость билета. </w:t>
      </w:r>
    </w:p>
    <w:p w:rsidR="0069520E" w:rsidRDefault="0069520E">
      <w:pPr>
        <w:sectPr w:rsidR="0069520E">
          <w:pgSz w:w="11906" w:h="16838"/>
          <w:pgMar w:top="1134" w:right="850" w:bottom="1134" w:left="1701" w:header="708" w:footer="708" w:gutter="0"/>
          <w:cols w:space="708"/>
          <w:docGrid w:linePitch="360"/>
        </w:sectPr>
      </w:pPr>
    </w:p>
    <w:p w:rsidR="0069520E" w:rsidRPr="00200379" w:rsidRDefault="0069520E" w:rsidP="0069520E">
      <w:pPr>
        <w:jc w:val="center"/>
        <w:rPr>
          <w:b/>
          <w:sz w:val="28"/>
          <w:szCs w:val="28"/>
        </w:rPr>
      </w:pPr>
      <w:r>
        <w:rPr>
          <w:noProof/>
          <w:sz w:val="16"/>
        </w:rPr>
        <w:lastRenderedPageBreak/>
        <w:drawing>
          <wp:inline distT="0" distB="0" distL="0" distR="0">
            <wp:extent cx="758190" cy="914400"/>
            <wp:effectExtent l="0" t="0" r="381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14400"/>
                    </a:xfrm>
                    <a:prstGeom prst="rect">
                      <a:avLst/>
                    </a:prstGeom>
                    <a:noFill/>
                    <a:ln>
                      <a:noFill/>
                    </a:ln>
                  </pic:spPr>
                </pic:pic>
              </a:graphicData>
            </a:graphic>
          </wp:inline>
        </w:drawing>
      </w:r>
    </w:p>
    <w:p w:rsidR="0069520E" w:rsidRPr="00200379" w:rsidRDefault="0069520E" w:rsidP="0069520E">
      <w:pPr>
        <w:jc w:val="center"/>
        <w:rPr>
          <w:b/>
          <w:sz w:val="28"/>
          <w:szCs w:val="28"/>
        </w:rPr>
      </w:pPr>
      <w:r w:rsidRPr="00200379">
        <w:rPr>
          <w:b/>
          <w:sz w:val="28"/>
          <w:szCs w:val="28"/>
        </w:rPr>
        <w:t xml:space="preserve">СОБРАНИЕ ДЕПУТАТОВ </w:t>
      </w:r>
    </w:p>
    <w:p w:rsidR="0069520E" w:rsidRPr="00200379" w:rsidRDefault="0069520E" w:rsidP="0069520E">
      <w:pPr>
        <w:jc w:val="center"/>
        <w:rPr>
          <w:b/>
          <w:sz w:val="28"/>
          <w:szCs w:val="28"/>
        </w:rPr>
      </w:pPr>
      <w:r w:rsidRPr="00200379">
        <w:rPr>
          <w:b/>
          <w:sz w:val="28"/>
          <w:szCs w:val="28"/>
        </w:rPr>
        <w:t>ТУРКОВСКОГО МУНИЦИПАЛЬНОГО РАЙОНА</w:t>
      </w:r>
    </w:p>
    <w:p w:rsidR="0069520E" w:rsidRPr="00200379" w:rsidRDefault="0069520E" w:rsidP="0069520E">
      <w:pPr>
        <w:jc w:val="center"/>
        <w:rPr>
          <w:b/>
          <w:sz w:val="28"/>
          <w:szCs w:val="28"/>
        </w:rPr>
      </w:pPr>
      <w:r w:rsidRPr="00200379">
        <w:rPr>
          <w:b/>
          <w:sz w:val="28"/>
          <w:szCs w:val="28"/>
        </w:rPr>
        <w:t>САРАТОВСКОЙ ОБЛАСТИ</w:t>
      </w:r>
    </w:p>
    <w:p w:rsidR="0069520E" w:rsidRPr="00200379" w:rsidRDefault="0069520E" w:rsidP="0069520E">
      <w:pPr>
        <w:jc w:val="both"/>
        <w:rPr>
          <w:sz w:val="28"/>
          <w:szCs w:val="28"/>
        </w:rPr>
      </w:pPr>
    </w:p>
    <w:p w:rsidR="0069520E" w:rsidRPr="008171F0" w:rsidRDefault="0069520E" w:rsidP="0069520E">
      <w:pPr>
        <w:pStyle w:val="a3"/>
        <w:spacing w:before="0" w:beforeAutospacing="0"/>
        <w:ind w:hanging="28"/>
        <w:jc w:val="center"/>
        <w:rPr>
          <w:b/>
          <w:bCs/>
          <w:sz w:val="28"/>
          <w:szCs w:val="28"/>
        </w:rPr>
      </w:pPr>
      <w:r w:rsidRPr="00842977">
        <w:rPr>
          <w:b/>
          <w:bCs/>
          <w:sz w:val="28"/>
          <w:szCs w:val="28"/>
        </w:rPr>
        <w:t xml:space="preserve">РЕШЕНИЕ № </w:t>
      </w:r>
      <w:r>
        <w:rPr>
          <w:b/>
          <w:bCs/>
          <w:sz w:val="28"/>
          <w:szCs w:val="28"/>
        </w:rPr>
        <w:t>93/1</w:t>
      </w:r>
    </w:p>
    <w:p w:rsidR="0069520E" w:rsidRDefault="0069520E" w:rsidP="0069520E">
      <w:pPr>
        <w:jc w:val="both"/>
        <w:rPr>
          <w:b/>
          <w:i/>
          <w:sz w:val="28"/>
          <w:szCs w:val="28"/>
        </w:rPr>
      </w:pPr>
      <w:r>
        <w:rPr>
          <w:sz w:val="28"/>
          <w:szCs w:val="28"/>
        </w:rPr>
        <w:t xml:space="preserve">от 27 декабря 2024 года                                                                        </w:t>
      </w:r>
      <w:proofErr w:type="spellStart"/>
      <w:r w:rsidRPr="000F471E">
        <w:rPr>
          <w:sz w:val="28"/>
          <w:szCs w:val="28"/>
        </w:rPr>
        <w:t>р.п</w:t>
      </w:r>
      <w:proofErr w:type="gramStart"/>
      <w:r w:rsidRPr="000F471E">
        <w:rPr>
          <w:sz w:val="28"/>
          <w:szCs w:val="28"/>
        </w:rPr>
        <w:t>.Т</w:t>
      </w:r>
      <w:proofErr w:type="gramEnd"/>
      <w:r w:rsidRPr="000F471E">
        <w:rPr>
          <w:sz w:val="28"/>
          <w:szCs w:val="28"/>
        </w:rPr>
        <w:t>урки</w:t>
      </w:r>
      <w:proofErr w:type="spellEnd"/>
      <w:r w:rsidRPr="000F471E">
        <w:rPr>
          <w:b/>
          <w:i/>
          <w:sz w:val="28"/>
          <w:szCs w:val="28"/>
        </w:rPr>
        <w:t xml:space="preserve"> </w:t>
      </w:r>
    </w:p>
    <w:p w:rsidR="0069520E" w:rsidRPr="00A73558" w:rsidRDefault="0069520E" w:rsidP="0069520E">
      <w:pPr>
        <w:jc w:val="both"/>
        <w:rPr>
          <w:sz w:val="28"/>
          <w:szCs w:val="28"/>
        </w:rPr>
      </w:pPr>
      <w:r>
        <w:rPr>
          <w:sz w:val="28"/>
          <w:szCs w:val="28"/>
        </w:rPr>
        <w:t xml:space="preserve">                            </w:t>
      </w:r>
    </w:p>
    <w:p w:rsidR="0069520E" w:rsidRPr="000F471E" w:rsidRDefault="0069520E" w:rsidP="0069520E">
      <w:pPr>
        <w:jc w:val="both"/>
        <w:rPr>
          <w:b/>
          <w:sz w:val="28"/>
          <w:szCs w:val="28"/>
        </w:rPr>
      </w:pPr>
      <w:r w:rsidRPr="000F471E">
        <w:rPr>
          <w:b/>
          <w:sz w:val="28"/>
          <w:szCs w:val="28"/>
        </w:rPr>
        <w:t xml:space="preserve">О внесении изменений и дополнений в решение </w:t>
      </w:r>
    </w:p>
    <w:p w:rsidR="0069520E" w:rsidRPr="000F471E" w:rsidRDefault="0069520E" w:rsidP="0069520E">
      <w:pPr>
        <w:jc w:val="both"/>
        <w:rPr>
          <w:b/>
          <w:sz w:val="28"/>
          <w:szCs w:val="28"/>
        </w:rPr>
      </w:pPr>
      <w:r w:rsidRPr="000F471E">
        <w:rPr>
          <w:b/>
          <w:sz w:val="28"/>
          <w:szCs w:val="28"/>
        </w:rPr>
        <w:t xml:space="preserve">Собрания депутатов Турковского муниципального </w:t>
      </w:r>
    </w:p>
    <w:p w:rsidR="0069520E" w:rsidRPr="000F471E" w:rsidRDefault="0069520E" w:rsidP="0069520E">
      <w:pPr>
        <w:jc w:val="both"/>
        <w:rPr>
          <w:b/>
          <w:sz w:val="28"/>
          <w:szCs w:val="28"/>
        </w:rPr>
      </w:pPr>
      <w:r w:rsidRPr="000F471E">
        <w:rPr>
          <w:b/>
          <w:sz w:val="28"/>
          <w:szCs w:val="28"/>
        </w:rPr>
        <w:t>района от 2</w:t>
      </w:r>
      <w:r w:rsidRPr="00A82800">
        <w:rPr>
          <w:b/>
          <w:sz w:val="28"/>
          <w:szCs w:val="28"/>
        </w:rPr>
        <w:t>5</w:t>
      </w:r>
      <w:r w:rsidRPr="000F471E">
        <w:rPr>
          <w:b/>
          <w:sz w:val="28"/>
          <w:szCs w:val="28"/>
        </w:rPr>
        <w:t xml:space="preserve"> декабря 202</w:t>
      </w:r>
      <w:r w:rsidRPr="00A82800">
        <w:rPr>
          <w:b/>
          <w:sz w:val="28"/>
          <w:szCs w:val="28"/>
        </w:rPr>
        <w:t>3</w:t>
      </w:r>
      <w:r w:rsidRPr="000F471E">
        <w:rPr>
          <w:b/>
          <w:sz w:val="28"/>
          <w:szCs w:val="28"/>
        </w:rPr>
        <w:t xml:space="preserve"> года № </w:t>
      </w:r>
      <w:r w:rsidRPr="00A82800">
        <w:rPr>
          <w:b/>
          <w:sz w:val="28"/>
          <w:szCs w:val="28"/>
        </w:rPr>
        <w:t>81</w:t>
      </w:r>
      <w:r w:rsidRPr="000F471E">
        <w:rPr>
          <w:b/>
          <w:sz w:val="28"/>
          <w:szCs w:val="28"/>
        </w:rPr>
        <w:t xml:space="preserve">/1 </w:t>
      </w:r>
    </w:p>
    <w:p w:rsidR="0069520E" w:rsidRPr="000F471E" w:rsidRDefault="0069520E" w:rsidP="0069520E">
      <w:pPr>
        <w:jc w:val="both"/>
        <w:rPr>
          <w:b/>
          <w:sz w:val="28"/>
          <w:szCs w:val="28"/>
        </w:rPr>
      </w:pPr>
      <w:r w:rsidRPr="000F471E">
        <w:rPr>
          <w:b/>
          <w:sz w:val="28"/>
          <w:szCs w:val="28"/>
        </w:rPr>
        <w:t xml:space="preserve">«О бюджете Турковского муниципального района </w:t>
      </w:r>
    </w:p>
    <w:p w:rsidR="0069520E" w:rsidRDefault="0069520E" w:rsidP="0069520E">
      <w:pPr>
        <w:jc w:val="both"/>
        <w:rPr>
          <w:b/>
          <w:sz w:val="28"/>
          <w:szCs w:val="28"/>
        </w:rPr>
      </w:pPr>
      <w:r w:rsidRPr="000F471E">
        <w:rPr>
          <w:b/>
          <w:sz w:val="28"/>
          <w:szCs w:val="28"/>
        </w:rPr>
        <w:t>на 202</w:t>
      </w:r>
      <w:r w:rsidRPr="003414E0">
        <w:rPr>
          <w:b/>
          <w:sz w:val="28"/>
          <w:szCs w:val="28"/>
        </w:rPr>
        <w:t>4</w:t>
      </w:r>
      <w:r w:rsidRPr="000F471E">
        <w:rPr>
          <w:b/>
          <w:sz w:val="28"/>
          <w:szCs w:val="28"/>
        </w:rPr>
        <w:t xml:space="preserve"> год и плановый период 202</w:t>
      </w:r>
      <w:r w:rsidRPr="003414E0">
        <w:rPr>
          <w:b/>
          <w:sz w:val="28"/>
          <w:szCs w:val="28"/>
        </w:rPr>
        <w:t>5</w:t>
      </w:r>
      <w:r w:rsidRPr="000F471E">
        <w:rPr>
          <w:b/>
          <w:sz w:val="28"/>
          <w:szCs w:val="28"/>
        </w:rPr>
        <w:t xml:space="preserve"> и 202</w:t>
      </w:r>
      <w:r w:rsidRPr="003414E0">
        <w:rPr>
          <w:b/>
          <w:sz w:val="28"/>
          <w:szCs w:val="28"/>
        </w:rPr>
        <w:t>6</w:t>
      </w:r>
      <w:r w:rsidRPr="000F471E">
        <w:rPr>
          <w:b/>
          <w:sz w:val="28"/>
          <w:szCs w:val="28"/>
        </w:rPr>
        <w:t xml:space="preserve"> годов»</w:t>
      </w:r>
    </w:p>
    <w:p w:rsidR="0069520E" w:rsidRDefault="0069520E" w:rsidP="0069520E">
      <w:pPr>
        <w:jc w:val="both"/>
        <w:rPr>
          <w:b/>
          <w:sz w:val="28"/>
          <w:szCs w:val="28"/>
        </w:rPr>
      </w:pPr>
    </w:p>
    <w:p w:rsidR="0069520E" w:rsidRPr="00D159AF" w:rsidRDefault="0069520E" w:rsidP="0069520E">
      <w:pPr>
        <w:ind w:firstLine="709"/>
        <w:jc w:val="both"/>
        <w:rPr>
          <w:sz w:val="28"/>
          <w:szCs w:val="28"/>
        </w:rPr>
      </w:pPr>
      <w:r w:rsidRPr="00D159AF">
        <w:rPr>
          <w:sz w:val="28"/>
          <w:szCs w:val="28"/>
        </w:rPr>
        <w:t>В соответствии с Уставом Турковского муниципального района Собрание депутатов РЕШИЛО:</w:t>
      </w:r>
    </w:p>
    <w:p w:rsidR="0069520E" w:rsidRDefault="0069520E" w:rsidP="0069520E">
      <w:pPr>
        <w:ind w:firstLine="709"/>
        <w:jc w:val="both"/>
        <w:rPr>
          <w:sz w:val="28"/>
          <w:szCs w:val="28"/>
        </w:rPr>
      </w:pPr>
      <w:r>
        <w:rPr>
          <w:sz w:val="28"/>
          <w:szCs w:val="28"/>
        </w:rPr>
        <w:t>1.</w:t>
      </w:r>
      <w:r w:rsidRPr="00D159AF">
        <w:rPr>
          <w:sz w:val="28"/>
          <w:szCs w:val="28"/>
        </w:rPr>
        <w:t>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w:t>
      </w:r>
      <w:r>
        <w:rPr>
          <w:sz w:val="28"/>
          <w:szCs w:val="28"/>
        </w:rPr>
        <w:t xml:space="preserve"> изменение, изложив его в следующей редакции согласно приложению.</w:t>
      </w:r>
    </w:p>
    <w:p w:rsidR="0069520E" w:rsidRPr="00D159AF" w:rsidRDefault="0069520E" w:rsidP="0069520E">
      <w:pPr>
        <w:pStyle w:val="a9"/>
        <w:ind w:left="0" w:firstLine="708"/>
        <w:jc w:val="both"/>
        <w:rPr>
          <w:sz w:val="28"/>
          <w:szCs w:val="28"/>
        </w:rPr>
      </w:pPr>
      <w:r w:rsidRPr="00D159AF">
        <w:rPr>
          <w:sz w:val="28"/>
          <w:szCs w:val="28"/>
        </w:rPr>
        <w:t>2. Опубликовать настоящее решение в официальном информационном бюллетене «Вестник Турковского муниципального района».</w:t>
      </w:r>
    </w:p>
    <w:p w:rsidR="0069520E" w:rsidRDefault="0069520E" w:rsidP="0069520E">
      <w:pPr>
        <w:pStyle w:val="a9"/>
        <w:ind w:left="0" w:firstLine="709"/>
        <w:jc w:val="both"/>
        <w:rPr>
          <w:sz w:val="28"/>
          <w:szCs w:val="28"/>
        </w:rPr>
      </w:pPr>
      <w:r w:rsidRPr="00D159AF">
        <w:rPr>
          <w:sz w:val="28"/>
          <w:szCs w:val="28"/>
        </w:rPr>
        <w:t>3. Настоящее решение вступает в силу с момента официального опубликования.</w:t>
      </w:r>
    </w:p>
    <w:p w:rsidR="0069520E" w:rsidRPr="00D159AF" w:rsidRDefault="0069520E" w:rsidP="0069520E">
      <w:pPr>
        <w:pStyle w:val="a9"/>
        <w:ind w:left="0" w:firstLine="709"/>
        <w:jc w:val="both"/>
        <w:rPr>
          <w:sz w:val="28"/>
          <w:szCs w:val="28"/>
        </w:rPr>
      </w:pPr>
    </w:p>
    <w:p w:rsidR="0069520E" w:rsidRPr="00D159AF" w:rsidRDefault="0069520E" w:rsidP="0069520E">
      <w:pPr>
        <w:rPr>
          <w:b/>
          <w:sz w:val="28"/>
          <w:szCs w:val="28"/>
        </w:rPr>
      </w:pPr>
      <w:r w:rsidRPr="00D159AF">
        <w:rPr>
          <w:b/>
          <w:sz w:val="28"/>
          <w:szCs w:val="28"/>
        </w:rPr>
        <w:t>Председатель Собрания депутатов</w:t>
      </w:r>
    </w:p>
    <w:p w:rsidR="0069520E" w:rsidRDefault="0069520E" w:rsidP="0069520E">
      <w:pPr>
        <w:rPr>
          <w:b/>
          <w:sz w:val="28"/>
          <w:szCs w:val="28"/>
        </w:rPr>
      </w:pPr>
      <w:r w:rsidRPr="00D159AF">
        <w:rPr>
          <w:b/>
          <w:sz w:val="28"/>
          <w:szCs w:val="28"/>
        </w:rPr>
        <w:t xml:space="preserve">Турковского муниципального района                                 А.В. </w:t>
      </w:r>
      <w:proofErr w:type="spellStart"/>
      <w:r w:rsidRPr="00D159AF">
        <w:rPr>
          <w:b/>
          <w:sz w:val="28"/>
          <w:szCs w:val="28"/>
        </w:rPr>
        <w:t>Шебалков</w:t>
      </w:r>
      <w:proofErr w:type="spellEnd"/>
    </w:p>
    <w:p w:rsidR="0069520E" w:rsidRPr="00D159AF" w:rsidRDefault="0069520E" w:rsidP="0069520E">
      <w:pPr>
        <w:rPr>
          <w:b/>
          <w:sz w:val="28"/>
          <w:szCs w:val="28"/>
        </w:rPr>
      </w:pPr>
    </w:p>
    <w:p w:rsidR="0069520E" w:rsidRPr="00D159AF" w:rsidRDefault="0069520E" w:rsidP="0069520E">
      <w:pPr>
        <w:jc w:val="both"/>
        <w:rPr>
          <w:b/>
          <w:sz w:val="28"/>
          <w:szCs w:val="28"/>
        </w:rPr>
      </w:pPr>
      <w:r w:rsidRPr="00D159AF">
        <w:rPr>
          <w:b/>
          <w:sz w:val="28"/>
          <w:szCs w:val="28"/>
        </w:rPr>
        <w:t xml:space="preserve">Глава Турковского </w:t>
      </w:r>
    </w:p>
    <w:p w:rsidR="0069520E" w:rsidRPr="00474F97" w:rsidRDefault="0069520E" w:rsidP="0069520E">
      <w:r w:rsidRPr="00D159AF">
        <w:rPr>
          <w:b/>
          <w:sz w:val="28"/>
          <w:szCs w:val="28"/>
        </w:rPr>
        <w:t>муниципального района                                                         А.В. Никитин</w:t>
      </w: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left="5103"/>
      </w:pPr>
      <w:r>
        <w:lastRenderedPageBreak/>
        <w:t xml:space="preserve">Приложение </w:t>
      </w:r>
    </w:p>
    <w:p w:rsidR="0069520E" w:rsidRDefault="0069520E" w:rsidP="0069520E">
      <w:pPr>
        <w:ind w:firstLine="5103"/>
      </w:pPr>
      <w:r>
        <w:t>к решению Собрания депутатов</w:t>
      </w:r>
    </w:p>
    <w:p w:rsidR="0069520E" w:rsidRDefault="0069520E" w:rsidP="0069520E">
      <w:pPr>
        <w:ind w:firstLine="5103"/>
      </w:pPr>
      <w:r>
        <w:t xml:space="preserve">Турковского муниципального района </w:t>
      </w:r>
    </w:p>
    <w:p w:rsidR="0069520E" w:rsidRDefault="0069520E" w:rsidP="0069520E">
      <w:pPr>
        <w:ind w:firstLine="5103"/>
      </w:pPr>
      <w:r>
        <w:t>от 27.12.2024 года № 93/1</w:t>
      </w: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Default="0069520E" w:rsidP="0069520E">
      <w:pPr>
        <w:ind w:firstLine="709"/>
        <w:jc w:val="both"/>
        <w:rPr>
          <w:sz w:val="28"/>
          <w:szCs w:val="28"/>
        </w:rPr>
      </w:pPr>
    </w:p>
    <w:p w:rsidR="0069520E" w:rsidRPr="00200379" w:rsidRDefault="0069520E" w:rsidP="0069520E">
      <w:pPr>
        <w:jc w:val="center"/>
        <w:rPr>
          <w:b/>
          <w:sz w:val="28"/>
          <w:szCs w:val="28"/>
        </w:rPr>
      </w:pPr>
      <w:r>
        <w:rPr>
          <w:noProof/>
          <w:sz w:val="16"/>
        </w:rPr>
        <w:drawing>
          <wp:inline distT="0" distB="0" distL="0" distR="0">
            <wp:extent cx="758190" cy="914400"/>
            <wp:effectExtent l="0" t="0" r="381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14400"/>
                    </a:xfrm>
                    <a:prstGeom prst="rect">
                      <a:avLst/>
                    </a:prstGeom>
                    <a:noFill/>
                    <a:ln>
                      <a:noFill/>
                    </a:ln>
                  </pic:spPr>
                </pic:pic>
              </a:graphicData>
            </a:graphic>
          </wp:inline>
        </w:drawing>
      </w:r>
    </w:p>
    <w:p w:rsidR="0069520E" w:rsidRPr="00200379" w:rsidRDefault="0069520E" w:rsidP="0069520E">
      <w:pPr>
        <w:jc w:val="center"/>
        <w:rPr>
          <w:b/>
          <w:sz w:val="28"/>
          <w:szCs w:val="28"/>
        </w:rPr>
      </w:pPr>
      <w:r w:rsidRPr="00200379">
        <w:rPr>
          <w:b/>
          <w:sz w:val="28"/>
          <w:szCs w:val="28"/>
        </w:rPr>
        <w:t xml:space="preserve">СОБРАНИЕ ДЕПУТАТОВ </w:t>
      </w:r>
    </w:p>
    <w:p w:rsidR="0069520E" w:rsidRPr="00200379" w:rsidRDefault="0069520E" w:rsidP="0069520E">
      <w:pPr>
        <w:jc w:val="center"/>
        <w:rPr>
          <w:b/>
          <w:sz w:val="28"/>
          <w:szCs w:val="28"/>
        </w:rPr>
      </w:pPr>
      <w:r w:rsidRPr="00200379">
        <w:rPr>
          <w:b/>
          <w:sz w:val="28"/>
          <w:szCs w:val="28"/>
        </w:rPr>
        <w:t>ТУРКОВСКОГО МУНИЦИПАЛЬНОГО РАЙОНА</w:t>
      </w:r>
    </w:p>
    <w:p w:rsidR="0069520E" w:rsidRDefault="0069520E" w:rsidP="0069520E">
      <w:pPr>
        <w:jc w:val="center"/>
        <w:rPr>
          <w:b/>
          <w:sz w:val="28"/>
          <w:szCs w:val="28"/>
        </w:rPr>
      </w:pPr>
      <w:r w:rsidRPr="00200379">
        <w:rPr>
          <w:b/>
          <w:sz w:val="28"/>
          <w:szCs w:val="28"/>
        </w:rPr>
        <w:t>САРАТОВСКОЙ ОБЛАСТИ</w:t>
      </w:r>
    </w:p>
    <w:p w:rsidR="0069520E" w:rsidRPr="00200379" w:rsidRDefault="0069520E" w:rsidP="0069520E">
      <w:pPr>
        <w:jc w:val="center"/>
        <w:rPr>
          <w:b/>
          <w:sz w:val="28"/>
          <w:szCs w:val="28"/>
        </w:rPr>
      </w:pPr>
    </w:p>
    <w:p w:rsidR="0069520E" w:rsidRPr="008171F0" w:rsidRDefault="0069520E" w:rsidP="0069520E">
      <w:pPr>
        <w:pStyle w:val="a3"/>
        <w:spacing w:before="0" w:beforeAutospacing="0"/>
        <w:ind w:hanging="28"/>
        <w:jc w:val="center"/>
        <w:rPr>
          <w:b/>
          <w:bCs/>
          <w:sz w:val="28"/>
          <w:szCs w:val="28"/>
        </w:rPr>
      </w:pPr>
      <w:r w:rsidRPr="00842977">
        <w:rPr>
          <w:b/>
          <w:bCs/>
          <w:sz w:val="28"/>
          <w:szCs w:val="28"/>
        </w:rPr>
        <w:t xml:space="preserve">РЕШЕНИЕ № </w:t>
      </w:r>
      <w:r>
        <w:rPr>
          <w:b/>
          <w:bCs/>
          <w:sz w:val="28"/>
          <w:szCs w:val="28"/>
        </w:rPr>
        <w:t>81/1</w:t>
      </w:r>
    </w:p>
    <w:p w:rsidR="0069520E" w:rsidRDefault="0069520E" w:rsidP="0069520E">
      <w:pPr>
        <w:jc w:val="both"/>
        <w:rPr>
          <w:b/>
          <w:i/>
          <w:sz w:val="28"/>
          <w:szCs w:val="28"/>
        </w:rPr>
      </w:pPr>
      <w:r>
        <w:rPr>
          <w:sz w:val="28"/>
          <w:szCs w:val="28"/>
        </w:rPr>
        <w:t xml:space="preserve">от 25 декабря 2023 года                                                                        </w:t>
      </w:r>
      <w:proofErr w:type="spellStart"/>
      <w:r w:rsidRPr="000F471E">
        <w:rPr>
          <w:sz w:val="28"/>
          <w:szCs w:val="28"/>
        </w:rPr>
        <w:t>р.п</w:t>
      </w:r>
      <w:proofErr w:type="gramStart"/>
      <w:r w:rsidRPr="000F471E">
        <w:rPr>
          <w:sz w:val="28"/>
          <w:szCs w:val="28"/>
        </w:rPr>
        <w:t>.Т</w:t>
      </w:r>
      <w:proofErr w:type="gramEnd"/>
      <w:r w:rsidRPr="000F471E">
        <w:rPr>
          <w:sz w:val="28"/>
          <w:szCs w:val="28"/>
        </w:rPr>
        <w:t>урки</w:t>
      </w:r>
      <w:proofErr w:type="spellEnd"/>
      <w:r w:rsidRPr="000F471E">
        <w:rPr>
          <w:b/>
          <w:i/>
          <w:sz w:val="28"/>
          <w:szCs w:val="28"/>
        </w:rPr>
        <w:t xml:space="preserve"> </w:t>
      </w:r>
    </w:p>
    <w:p w:rsidR="0069520E" w:rsidRPr="00200379" w:rsidRDefault="0069520E" w:rsidP="0069520E">
      <w:pPr>
        <w:jc w:val="both"/>
        <w:rPr>
          <w:sz w:val="28"/>
          <w:szCs w:val="28"/>
        </w:rPr>
      </w:pPr>
    </w:p>
    <w:p w:rsidR="0069520E" w:rsidRPr="00200379" w:rsidRDefault="0069520E" w:rsidP="0069520E">
      <w:pPr>
        <w:pStyle w:val="ConsPlusNormal"/>
        <w:ind w:firstLine="0"/>
        <w:outlineLvl w:val="1"/>
        <w:rPr>
          <w:rFonts w:ascii="Times New Roman" w:hAnsi="Times New Roman" w:cs="Times New Roman"/>
          <w:b/>
          <w:sz w:val="28"/>
          <w:szCs w:val="28"/>
        </w:rPr>
      </w:pPr>
      <w:r w:rsidRPr="00200379">
        <w:rPr>
          <w:rFonts w:ascii="Times New Roman CYR" w:hAnsi="Times New Roman CYR"/>
          <w:b/>
          <w:sz w:val="28"/>
          <w:szCs w:val="28"/>
        </w:rPr>
        <w:t xml:space="preserve">О бюджете муниципального района </w:t>
      </w:r>
      <w:r w:rsidRPr="00200379">
        <w:rPr>
          <w:rFonts w:ascii="Times New Roman" w:hAnsi="Times New Roman" w:cs="Times New Roman"/>
          <w:b/>
          <w:sz w:val="28"/>
          <w:szCs w:val="28"/>
        </w:rPr>
        <w:t>на 202</w:t>
      </w:r>
      <w:r>
        <w:rPr>
          <w:rFonts w:ascii="Times New Roman" w:hAnsi="Times New Roman" w:cs="Times New Roman"/>
          <w:b/>
          <w:sz w:val="28"/>
          <w:szCs w:val="28"/>
        </w:rPr>
        <w:t>4</w:t>
      </w:r>
      <w:r w:rsidRPr="00200379">
        <w:rPr>
          <w:rFonts w:ascii="Times New Roman" w:hAnsi="Times New Roman" w:cs="Times New Roman"/>
          <w:b/>
          <w:sz w:val="28"/>
          <w:szCs w:val="28"/>
        </w:rPr>
        <w:t xml:space="preserve"> год </w:t>
      </w:r>
    </w:p>
    <w:p w:rsidR="0069520E" w:rsidRPr="00200379" w:rsidRDefault="0069520E" w:rsidP="0069520E">
      <w:pPr>
        <w:pStyle w:val="ConsPlusNormal"/>
        <w:ind w:firstLine="0"/>
        <w:outlineLvl w:val="1"/>
        <w:rPr>
          <w:rFonts w:ascii="Times New Roman" w:hAnsi="Times New Roman" w:cs="Times New Roman"/>
          <w:b/>
          <w:sz w:val="28"/>
          <w:szCs w:val="28"/>
        </w:rPr>
      </w:pPr>
      <w:r w:rsidRPr="00200379">
        <w:rPr>
          <w:rFonts w:ascii="Times New Roman" w:hAnsi="Times New Roman" w:cs="Times New Roman"/>
          <w:b/>
          <w:sz w:val="28"/>
          <w:szCs w:val="28"/>
        </w:rPr>
        <w:t>и на плановый период 202</w:t>
      </w:r>
      <w:r>
        <w:rPr>
          <w:rFonts w:ascii="Times New Roman" w:hAnsi="Times New Roman" w:cs="Times New Roman"/>
          <w:b/>
          <w:sz w:val="28"/>
          <w:szCs w:val="28"/>
        </w:rPr>
        <w:t>5</w:t>
      </w:r>
      <w:r w:rsidRPr="00200379">
        <w:rPr>
          <w:rFonts w:ascii="Times New Roman" w:hAnsi="Times New Roman" w:cs="Times New Roman"/>
          <w:b/>
          <w:sz w:val="28"/>
          <w:szCs w:val="28"/>
        </w:rPr>
        <w:t xml:space="preserve"> и 202</w:t>
      </w:r>
      <w:r>
        <w:rPr>
          <w:rFonts w:ascii="Times New Roman" w:hAnsi="Times New Roman" w:cs="Times New Roman"/>
          <w:b/>
          <w:sz w:val="28"/>
          <w:szCs w:val="28"/>
        </w:rPr>
        <w:t>6</w:t>
      </w:r>
      <w:r w:rsidRPr="00200379">
        <w:rPr>
          <w:rFonts w:ascii="Times New Roman" w:hAnsi="Times New Roman" w:cs="Times New Roman"/>
          <w:b/>
          <w:sz w:val="28"/>
          <w:szCs w:val="28"/>
        </w:rPr>
        <w:t xml:space="preserve"> годов </w:t>
      </w:r>
    </w:p>
    <w:p w:rsidR="0069520E" w:rsidRPr="00200379" w:rsidRDefault="0069520E" w:rsidP="0069520E"/>
    <w:p w:rsidR="0069520E" w:rsidRPr="00200379" w:rsidRDefault="0069520E" w:rsidP="0069520E"/>
    <w:p w:rsidR="0069520E" w:rsidRPr="00200379" w:rsidRDefault="0069520E" w:rsidP="0069520E">
      <w:pPr>
        <w:pStyle w:val="ConsPlusNormal"/>
        <w:ind w:firstLine="0"/>
        <w:jc w:val="center"/>
        <w:outlineLvl w:val="1"/>
        <w:rPr>
          <w:rFonts w:ascii="Times New Roman" w:hAnsi="Times New Roman" w:cs="Times New Roman"/>
          <w:b/>
          <w:i/>
          <w:sz w:val="28"/>
          <w:szCs w:val="28"/>
        </w:rPr>
      </w:pPr>
      <w:r w:rsidRPr="00200379">
        <w:rPr>
          <w:rFonts w:ascii="Times New Roman" w:hAnsi="Times New Roman" w:cs="Times New Roman"/>
          <w:b/>
          <w:i/>
          <w:sz w:val="28"/>
          <w:szCs w:val="28"/>
        </w:rPr>
        <w:t>Статья 1. Основные характеристики бюджета муниципального ра</w:t>
      </w:r>
      <w:r w:rsidRPr="00200379">
        <w:rPr>
          <w:rFonts w:ascii="Times New Roman" w:hAnsi="Times New Roman" w:cs="Times New Roman"/>
          <w:b/>
          <w:i/>
          <w:sz w:val="28"/>
          <w:szCs w:val="28"/>
        </w:rPr>
        <w:t>й</w:t>
      </w:r>
      <w:r w:rsidRPr="00200379">
        <w:rPr>
          <w:rFonts w:ascii="Times New Roman" w:hAnsi="Times New Roman" w:cs="Times New Roman"/>
          <w:b/>
          <w:i/>
          <w:sz w:val="28"/>
          <w:szCs w:val="28"/>
        </w:rPr>
        <w:t>она на 202</w:t>
      </w:r>
      <w:r>
        <w:rPr>
          <w:rFonts w:ascii="Times New Roman" w:hAnsi="Times New Roman" w:cs="Times New Roman"/>
          <w:b/>
          <w:i/>
          <w:sz w:val="28"/>
          <w:szCs w:val="28"/>
        </w:rPr>
        <w:t>4</w:t>
      </w:r>
      <w:r w:rsidRPr="00200379">
        <w:rPr>
          <w:rFonts w:ascii="Times New Roman" w:hAnsi="Times New Roman" w:cs="Times New Roman"/>
          <w:b/>
          <w:i/>
          <w:sz w:val="28"/>
          <w:szCs w:val="28"/>
        </w:rPr>
        <w:t xml:space="preserve"> год и на плановый период 202</w:t>
      </w:r>
      <w:r>
        <w:rPr>
          <w:rFonts w:ascii="Times New Roman" w:hAnsi="Times New Roman" w:cs="Times New Roman"/>
          <w:b/>
          <w:i/>
          <w:sz w:val="28"/>
          <w:szCs w:val="28"/>
        </w:rPr>
        <w:t>5</w:t>
      </w:r>
      <w:r w:rsidRPr="00200379">
        <w:rPr>
          <w:rFonts w:ascii="Times New Roman" w:hAnsi="Times New Roman" w:cs="Times New Roman"/>
          <w:b/>
          <w:i/>
          <w:sz w:val="28"/>
          <w:szCs w:val="28"/>
        </w:rPr>
        <w:t xml:space="preserve"> и 202</w:t>
      </w:r>
      <w:r>
        <w:rPr>
          <w:rFonts w:ascii="Times New Roman" w:hAnsi="Times New Roman" w:cs="Times New Roman"/>
          <w:b/>
          <w:i/>
          <w:sz w:val="28"/>
          <w:szCs w:val="28"/>
        </w:rPr>
        <w:t>6</w:t>
      </w:r>
      <w:r w:rsidRPr="00200379">
        <w:rPr>
          <w:rFonts w:ascii="Times New Roman" w:hAnsi="Times New Roman" w:cs="Times New Roman"/>
          <w:b/>
          <w:i/>
          <w:sz w:val="28"/>
          <w:szCs w:val="28"/>
        </w:rPr>
        <w:t xml:space="preserve"> годов </w:t>
      </w:r>
    </w:p>
    <w:p w:rsidR="0069520E" w:rsidRPr="00644C28" w:rsidRDefault="0069520E" w:rsidP="0069520E">
      <w:pPr>
        <w:pStyle w:val="ConsPlusNormal"/>
        <w:ind w:firstLine="0"/>
        <w:jc w:val="center"/>
        <w:outlineLvl w:val="1"/>
        <w:rPr>
          <w:rFonts w:ascii="Times New Roman" w:hAnsi="Times New Roman" w:cs="Times New Roman"/>
          <w:b/>
          <w:i/>
          <w:sz w:val="28"/>
          <w:szCs w:val="28"/>
          <w:highlight w:val="yellow"/>
        </w:rPr>
      </w:pPr>
    </w:p>
    <w:p w:rsidR="0069520E" w:rsidRPr="00A44805" w:rsidRDefault="0069520E" w:rsidP="0069520E">
      <w:pPr>
        <w:pStyle w:val="aa"/>
      </w:pPr>
      <w:r w:rsidRPr="00A44805">
        <w:t xml:space="preserve">1. Утвердить основные характеристики бюджета </w:t>
      </w:r>
      <w:r w:rsidRPr="00A44805">
        <w:rPr>
          <w:szCs w:val="28"/>
        </w:rPr>
        <w:t xml:space="preserve">муниципального района </w:t>
      </w:r>
      <w:r w:rsidRPr="00A44805">
        <w:t>на 2024 год:</w:t>
      </w:r>
    </w:p>
    <w:p w:rsidR="0069520E" w:rsidRPr="00302934" w:rsidRDefault="0069520E" w:rsidP="0069520E">
      <w:pPr>
        <w:pStyle w:val="aa"/>
      </w:pPr>
      <w:r w:rsidRPr="00302934">
        <w:t>1) общий объем доходов бюджета</w:t>
      </w:r>
      <w:r w:rsidRPr="00302934">
        <w:rPr>
          <w:szCs w:val="28"/>
        </w:rPr>
        <w:t xml:space="preserve"> муниципального района </w:t>
      </w:r>
      <w:r w:rsidRPr="00302934">
        <w:t xml:space="preserve">в сумме </w:t>
      </w:r>
      <w:r>
        <w:t>418575,1</w:t>
      </w:r>
      <w:r w:rsidRPr="00302934">
        <w:t xml:space="preserve"> тыс. рублей,</w:t>
      </w:r>
      <w:r w:rsidRPr="00302934">
        <w:rPr>
          <w:szCs w:val="28"/>
        </w:rPr>
        <w:t xml:space="preserve"> в том числе по налоговым и неналоговым доходам </w:t>
      </w:r>
      <w:r>
        <w:rPr>
          <w:szCs w:val="28"/>
        </w:rPr>
        <w:t>88945,0</w:t>
      </w:r>
      <w:r w:rsidRPr="00302934">
        <w:rPr>
          <w:szCs w:val="28"/>
        </w:rPr>
        <w:t xml:space="preserve"> тыс. рублей;</w:t>
      </w:r>
    </w:p>
    <w:p w:rsidR="0069520E" w:rsidRPr="00302934" w:rsidRDefault="0069520E" w:rsidP="0069520E">
      <w:pPr>
        <w:pStyle w:val="aa"/>
      </w:pPr>
      <w:r w:rsidRPr="00302934">
        <w:t>2) общий объем расходов бюджета</w:t>
      </w:r>
      <w:r w:rsidRPr="00302934">
        <w:rPr>
          <w:szCs w:val="28"/>
        </w:rPr>
        <w:t xml:space="preserve"> муниципального района </w:t>
      </w:r>
      <w:r w:rsidRPr="00302934">
        <w:t xml:space="preserve">в сумме                      </w:t>
      </w:r>
      <w:r>
        <w:t>423090,6</w:t>
      </w:r>
      <w:r w:rsidRPr="00302934">
        <w:t xml:space="preserve"> тыс. рублей;</w:t>
      </w:r>
    </w:p>
    <w:p w:rsidR="0069520E" w:rsidRPr="00315C7B" w:rsidRDefault="0069520E" w:rsidP="0069520E">
      <w:pPr>
        <w:spacing w:line="238" w:lineRule="auto"/>
        <w:ind w:firstLine="720"/>
        <w:jc w:val="both"/>
        <w:rPr>
          <w:sz w:val="28"/>
          <w:szCs w:val="28"/>
        </w:rPr>
      </w:pPr>
      <w:r w:rsidRPr="00315C7B">
        <w:rPr>
          <w:sz w:val="28"/>
          <w:szCs w:val="28"/>
        </w:rPr>
        <w:t xml:space="preserve">3) дефицит бюджета в сумме </w:t>
      </w:r>
      <w:r>
        <w:rPr>
          <w:sz w:val="28"/>
          <w:szCs w:val="28"/>
        </w:rPr>
        <w:t>4515,5</w:t>
      </w:r>
      <w:r w:rsidRPr="00315C7B">
        <w:rPr>
          <w:sz w:val="28"/>
          <w:szCs w:val="28"/>
        </w:rPr>
        <w:t xml:space="preserve"> тыс. рублей.</w:t>
      </w:r>
    </w:p>
    <w:p w:rsidR="0069520E" w:rsidRPr="00A44805" w:rsidRDefault="0069520E" w:rsidP="0069520E">
      <w:pPr>
        <w:pStyle w:val="aa"/>
        <w:rPr>
          <w:szCs w:val="28"/>
        </w:rPr>
      </w:pPr>
      <w:r w:rsidRPr="00A44805">
        <w:t> </w:t>
      </w:r>
      <w:r w:rsidRPr="00A44805">
        <w:rPr>
          <w:szCs w:val="28"/>
        </w:rPr>
        <w:t xml:space="preserve">2. Утвердить основные характеристики бюджета муниципального района на 2025 год и на 2026 год: </w:t>
      </w:r>
    </w:p>
    <w:p w:rsidR="0069520E" w:rsidRPr="00A44805" w:rsidRDefault="0069520E" w:rsidP="0069520E">
      <w:pPr>
        <w:pStyle w:val="a5"/>
        <w:jc w:val="both"/>
        <w:rPr>
          <w:sz w:val="28"/>
          <w:szCs w:val="28"/>
        </w:rPr>
      </w:pPr>
      <w:r w:rsidRPr="00A44805">
        <w:t xml:space="preserve">         1) </w:t>
      </w:r>
      <w:r w:rsidRPr="00A44805">
        <w:rPr>
          <w:sz w:val="28"/>
          <w:szCs w:val="28"/>
        </w:rPr>
        <w:t xml:space="preserve">общий объем доходов на 2025 год в сумме </w:t>
      </w:r>
      <w:r>
        <w:rPr>
          <w:sz w:val="28"/>
          <w:szCs w:val="28"/>
        </w:rPr>
        <w:t>290850,5</w:t>
      </w:r>
      <w:r w:rsidRPr="00A44805">
        <w:rPr>
          <w:sz w:val="28"/>
          <w:szCs w:val="28"/>
        </w:rPr>
        <w:t xml:space="preserve"> тыс. рублей и на 2026 год в сумме </w:t>
      </w:r>
      <w:r>
        <w:rPr>
          <w:sz w:val="28"/>
          <w:szCs w:val="28"/>
        </w:rPr>
        <w:t>288417,7</w:t>
      </w:r>
      <w:r w:rsidRPr="00A44805">
        <w:rPr>
          <w:sz w:val="28"/>
          <w:szCs w:val="28"/>
        </w:rPr>
        <w:t xml:space="preserve"> тыс. рублей;                                    </w:t>
      </w:r>
    </w:p>
    <w:p w:rsidR="0069520E" w:rsidRPr="00A44805" w:rsidRDefault="0069520E" w:rsidP="0069520E">
      <w:pPr>
        <w:pStyle w:val="a5"/>
        <w:jc w:val="both"/>
        <w:rPr>
          <w:sz w:val="28"/>
          <w:szCs w:val="28"/>
        </w:rPr>
      </w:pPr>
      <w:r w:rsidRPr="00A44805">
        <w:rPr>
          <w:sz w:val="28"/>
          <w:szCs w:val="28"/>
        </w:rPr>
        <w:t xml:space="preserve">        2) общий объем расходов на 2025 год в сумме </w:t>
      </w:r>
      <w:r>
        <w:rPr>
          <w:sz w:val="28"/>
          <w:szCs w:val="28"/>
        </w:rPr>
        <w:t>290850,5</w:t>
      </w:r>
      <w:r w:rsidRPr="00A44805">
        <w:rPr>
          <w:sz w:val="28"/>
          <w:szCs w:val="28"/>
        </w:rPr>
        <w:t xml:space="preserve"> тыс. рублей, в том числе условно утвержденные расходы в сумме 3117,0 тыс. руб. и на 2026 год </w:t>
      </w:r>
      <w:r>
        <w:rPr>
          <w:sz w:val="28"/>
          <w:szCs w:val="28"/>
        </w:rPr>
        <w:t>288417,7</w:t>
      </w:r>
      <w:r w:rsidRPr="00A44805">
        <w:rPr>
          <w:sz w:val="28"/>
          <w:szCs w:val="28"/>
        </w:rPr>
        <w:t xml:space="preserve"> тыс. рублей, в том числе условно утвержденные расходы в сумме 6101,0 тыс. руб.; </w:t>
      </w:r>
    </w:p>
    <w:p w:rsidR="0069520E" w:rsidRPr="00A44805" w:rsidRDefault="0069520E" w:rsidP="0069520E">
      <w:pPr>
        <w:spacing w:line="238" w:lineRule="auto"/>
        <w:jc w:val="both"/>
        <w:rPr>
          <w:b/>
          <w:i/>
          <w:szCs w:val="28"/>
        </w:rPr>
      </w:pPr>
      <w:r w:rsidRPr="00A44805">
        <w:rPr>
          <w:sz w:val="28"/>
          <w:szCs w:val="28"/>
        </w:rPr>
        <w:t xml:space="preserve">         3)</w:t>
      </w:r>
      <w:r w:rsidRPr="00A44805">
        <w:rPr>
          <w:sz w:val="28"/>
          <w:szCs w:val="28"/>
          <w:lang w:val="en-US"/>
        </w:rPr>
        <w:t> </w:t>
      </w:r>
      <w:r w:rsidRPr="00A44805">
        <w:rPr>
          <w:sz w:val="28"/>
          <w:szCs w:val="28"/>
        </w:rPr>
        <w:t>дефицит бюджета муниципального района</w:t>
      </w:r>
      <w:r w:rsidRPr="00A44805">
        <w:rPr>
          <w:szCs w:val="28"/>
        </w:rPr>
        <w:t xml:space="preserve"> </w:t>
      </w:r>
      <w:r w:rsidRPr="00A44805">
        <w:rPr>
          <w:sz w:val="28"/>
          <w:szCs w:val="28"/>
        </w:rPr>
        <w:t>на 2025 год в сумме 0,0 тыс. рублей, дефицит бюджета муниципального района</w:t>
      </w:r>
      <w:r w:rsidRPr="00A44805">
        <w:rPr>
          <w:szCs w:val="28"/>
        </w:rPr>
        <w:t xml:space="preserve"> </w:t>
      </w:r>
      <w:r w:rsidRPr="00A44805">
        <w:rPr>
          <w:sz w:val="28"/>
          <w:szCs w:val="28"/>
        </w:rPr>
        <w:t>на 2026 год в сумме 0,0 тыс. рублей.</w:t>
      </w:r>
    </w:p>
    <w:p w:rsidR="0069520E" w:rsidRPr="00023B57" w:rsidRDefault="0069520E" w:rsidP="0069520E">
      <w:pPr>
        <w:pStyle w:val="ab"/>
        <w:ind w:firstLine="0"/>
        <w:rPr>
          <w:b/>
          <w:i/>
          <w:szCs w:val="28"/>
          <w:highlight w:val="yellow"/>
        </w:rPr>
      </w:pPr>
    </w:p>
    <w:p w:rsidR="0069520E" w:rsidRPr="00A44805" w:rsidRDefault="0069520E" w:rsidP="0069520E">
      <w:pPr>
        <w:pStyle w:val="ab"/>
        <w:ind w:firstLine="0"/>
        <w:jc w:val="center"/>
        <w:rPr>
          <w:b/>
          <w:i/>
          <w:szCs w:val="28"/>
        </w:rPr>
      </w:pPr>
      <w:r w:rsidRPr="00A44805">
        <w:rPr>
          <w:b/>
          <w:i/>
          <w:szCs w:val="28"/>
        </w:rPr>
        <w:t>Статья 2. Доходы бюджета муниципального ра</w:t>
      </w:r>
      <w:r w:rsidRPr="00A44805">
        <w:rPr>
          <w:b/>
          <w:i/>
          <w:szCs w:val="28"/>
        </w:rPr>
        <w:t>й</w:t>
      </w:r>
      <w:r w:rsidRPr="00A44805">
        <w:rPr>
          <w:b/>
          <w:i/>
          <w:szCs w:val="28"/>
        </w:rPr>
        <w:t>она</w:t>
      </w:r>
    </w:p>
    <w:p w:rsidR="0069520E" w:rsidRPr="00A44805" w:rsidRDefault="0069520E" w:rsidP="0069520E">
      <w:pPr>
        <w:pStyle w:val="ab"/>
        <w:ind w:firstLine="0"/>
        <w:rPr>
          <w:b/>
          <w:i/>
          <w:szCs w:val="28"/>
        </w:rPr>
      </w:pPr>
    </w:p>
    <w:p w:rsidR="0069520E" w:rsidRPr="00A44805" w:rsidRDefault="0069520E" w:rsidP="0069520E">
      <w:pPr>
        <w:pStyle w:val="aa"/>
      </w:pPr>
      <w:r w:rsidRPr="00A44805">
        <w:lastRenderedPageBreak/>
        <w:t>Утвердить распределение доходов бюджета</w:t>
      </w:r>
      <w:r w:rsidRPr="00A44805">
        <w:rPr>
          <w:szCs w:val="28"/>
        </w:rPr>
        <w:t xml:space="preserve"> муниципального района</w:t>
      </w:r>
      <w:r w:rsidRPr="00A44805">
        <w:t>, в том числе безвозмездных поступлений, на 2024 год и на плановый пер</w:t>
      </w:r>
      <w:r w:rsidRPr="00A44805">
        <w:t>и</w:t>
      </w:r>
      <w:r w:rsidRPr="00A44805">
        <w:t xml:space="preserve">од 2025 и 2026 годов согласно </w:t>
      </w:r>
      <w:hyperlink w:anchor="Приложение1" w:history="1">
        <w:r w:rsidRPr="00A44805">
          <w:rPr>
            <w:rStyle w:val="ac"/>
          </w:rPr>
          <w:t>прило</w:t>
        </w:r>
        <w:r w:rsidRPr="00A44805">
          <w:rPr>
            <w:rStyle w:val="ac"/>
          </w:rPr>
          <w:t>ж</w:t>
        </w:r>
        <w:r w:rsidRPr="00A44805">
          <w:rPr>
            <w:rStyle w:val="ac"/>
          </w:rPr>
          <w:t>ению 1</w:t>
        </w:r>
      </w:hyperlink>
      <w:r w:rsidRPr="00A44805">
        <w:t xml:space="preserve"> к настоящему Решению.</w:t>
      </w:r>
    </w:p>
    <w:p w:rsidR="0069520E" w:rsidRPr="00023B57" w:rsidRDefault="0069520E" w:rsidP="0069520E">
      <w:pPr>
        <w:pStyle w:val="ConsPlusNormal"/>
        <w:ind w:firstLine="0"/>
        <w:jc w:val="center"/>
        <w:outlineLvl w:val="1"/>
        <w:rPr>
          <w:rFonts w:ascii="Times New Roman" w:hAnsi="Times New Roman" w:cs="Times New Roman"/>
          <w:b/>
          <w:i/>
          <w:sz w:val="28"/>
          <w:szCs w:val="28"/>
          <w:highlight w:val="yellow"/>
        </w:rPr>
      </w:pPr>
    </w:p>
    <w:p w:rsidR="0069520E" w:rsidRPr="00644C28" w:rsidRDefault="0069520E" w:rsidP="0069520E">
      <w:pPr>
        <w:pStyle w:val="ConsPlusNormal"/>
        <w:jc w:val="center"/>
        <w:rPr>
          <w:rFonts w:ascii="Times New Roman" w:hAnsi="Times New Roman" w:cs="Times New Roman"/>
          <w:sz w:val="28"/>
          <w:szCs w:val="28"/>
          <w:highlight w:val="yellow"/>
        </w:rPr>
      </w:pPr>
    </w:p>
    <w:p w:rsidR="0069520E" w:rsidRPr="00200379" w:rsidRDefault="0069520E" w:rsidP="0069520E">
      <w:pPr>
        <w:spacing w:line="238" w:lineRule="auto"/>
        <w:ind w:firstLine="720"/>
        <w:jc w:val="center"/>
        <w:rPr>
          <w:b/>
          <w:i/>
          <w:sz w:val="28"/>
          <w:szCs w:val="28"/>
        </w:rPr>
      </w:pPr>
      <w:r w:rsidRPr="00200379">
        <w:rPr>
          <w:b/>
          <w:i/>
          <w:sz w:val="28"/>
          <w:szCs w:val="28"/>
        </w:rPr>
        <w:t>Статья 3. Особенности администрирования доходов бюджета муниципального района в 202</w:t>
      </w:r>
      <w:r>
        <w:rPr>
          <w:b/>
          <w:i/>
          <w:sz w:val="28"/>
          <w:szCs w:val="28"/>
        </w:rPr>
        <w:t>4</w:t>
      </w:r>
      <w:r w:rsidRPr="00200379">
        <w:rPr>
          <w:b/>
          <w:i/>
          <w:sz w:val="28"/>
          <w:szCs w:val="28"/>
        </w:rPr>
        <w:t xml:space="preserve"> году</w:t>
      </w:r>
    </w:p>
    <w:p w:rsidR="0069520E" w:rsidRPr="00200379" w:rsidRDefault="0069520E" w:rsidP="0069520E">
      <w:pPr>
        <w:spacing w:line="238" w:lineRule="auto"/>
        <w:ind w:firstLine="720"/>
        <w:jc w:val="both"/>
        <w:rPr>
          <w:b/>
          <w:i/>
          <w:sz w:val="28"/>
          <w:szCs w:val="28"/>
        </w:rPr>
      </w:pPr>
    </w:p>
    <w:p w:rsidR="0069520E" w:rsidRPr="00200379" w:rsidRDefault="0069520E" w:rsidP="0069520E">
      <w:pPr>
        <w:pStyle w:val="ab"/>
        <w:spacing w:line="238" w:lineRule="auto"/>
        <w:rPr>
          <w:szCs w:val="28"/>
        </w:rPr>
      </w:pPr>
      <w:r w:rsidRPr="00200379">
        <w:rPr>
          <w:szCs w:val="28"/>
        </w:rPr>
        <w:t>1. Установить, что информационное взаимодействие между управл</w:t>
      </w:r>
      <w:r w:rsidRPr="00200379">
        <w:rPr>
          <w:szCs w:val="28"/>
        </w:rPr>
        <w:t>е</w:t>
      </w:r>
      <w:r w:rsidRPr="00200379">
        <w:rPr>
          <w:szCs w:val="28"/>
        </w:rPr>
        <w:t>нием Федерального казначейства по Саратовской области и администрат</w:t>
      </w:r>
      <w:r w:rsidRPr="00200379">
        <w:rPr>
          <w:szCs w:val="28"/>
        </w:rPr>
        <w:t>о</w:t>
      </w:r>
      <w:r w:rsidRPr="00200379">
        <w:rPr>
          <w:szCs w:val="28"/>
        </w:rPr>
        <w:t>рами доходов бюджета муниципального района может осуществляться через следующие уполн</w:t>
      </w:r>
      <w:r w:rsidRPr="00200379">
        <w:rPr>
          <w:szCs w:val="28"/>
        </w:rPr>
        <w:t>о</w:t>
      </w:r>
      <w:r w:rsidRPr="00200379">
        <w:rPr>
          <w:szCs w:val="28"/>
        </w:rPr>
        <w:t xml:space="preserve">моченные органы: </w:t>
      </w:r>
    </w:p>
    <w:p w:rsidR="0069520E" w:rsidRPr="00200379" w:rsidRDefault="0069520E" w:rsidP="0069520E">
      <w:pPr>
        <w:pStyle w:val="ab"/>
        <w:spacing w:line="238" w:lineRule="auto"/>
        <w:rPr>
          <w:szCs w:val="28"/>
        </w:rPr>
      </w:pPr>
      <w:r w:rsidRPr="00200379">
        <w:rPr>
          <w:szCs w:val="28"/>
        </w:rPr>
        <w:t>муниципальное учреждение «Централизованная бухгалтерия мун</w:t>
      </w:r>
      <w:r w:rsidRPr="00200379">
        <w:rPr>
          <w:szCs w:val="28"/>
        </w:rPr>
        <w:t>и</w:t>
      </w:r>
      <w:r w:rsidRPr="00200379">
        <w:rPr>
          <w:szCs w:val="28"/>
        </w:rPr>
        <w:t xml:space="preserve">ципальных учреждений культуры Турковского муниципального района»; </w:t>
      </w:r>
    </w:p>
    <w:p w:rsidR="0069520E" w:rsidRPr="00200379" w:rsidRDefault="0069520E" w:rsidP="0069520E">
      <w:pPr>
        <w:pStyle w:val="ab"/>
        <w:spacing w:line="238" w:lineRule="auto"/>
        <w:rPr>
          <w:szCs w:val="28"/>
        </w:rPr>
      </w:pPr>
      <w:r w:rsidRPr="00200379">
        <w:rPr>
          <w:szCs w:val="28"/>
        </w:rPr>
        <w:t>муниципальное учреждение «Централизованная бухгалтерия учре</w:t>
      </w:r>
      <w:r w:rsidRPr="00200379">
        <w:rPr>
          <w:szCs w:val="28"/>
        </w:rPr>
        <w:t>ж</w:t>
      </w:r>
      <w:r w:rsidRPr="00200379">
        <w:rPr>
          <w:szCs w:val="28"/>
        </w:rPr>
        <w:t>дений образования» Турковского муниципального района;</w:t>
      </w:r>
    </w:p>
    <w:p w:rsidR="0069520E" w:rsidRPr="00200379" w:rsidRDefault="0069520E" w:rsidP="0069520E">
      <w:pPr>
        <w:pStyle w:val="ab"/>
        <w:spacing w:line="238" w:lineRule="auto"/>
        <w:rPr>
          <w:szCs w:val="28"/>
        </w:rPr>
      </w:pPr>
      <w:r w:rsidRPr="00200379">
        <w:rPr>
          <w:szCs w:val="28"/>
        </w:rPr>
        <w:t>муниципальное учреждение «Централизованная бухгалтерия орг</w:t>
      </w:r>
      <w:r w:rsidRPr="00200379">
        <w:rPr>
          <w:szCs w:val="28"/>
        </w:rPr>
        <w:t>а</w:t>
      </w:r>
      <w:r w:rsidRPr="00200379">
        <w:rPr>
          <w:szCs w:val="28"/>
        </w:rPr>
        <w:t>нов местного самоуправления Турковского муниципального района».</w:t>
      </w:r>
    </w:p>
    <w:p w:rsidR="0069520E" w:rsidRPr="00644C28" w:rsidRDefault="0069520E" w:rsidP="0069520E">
      <w:pPr>
        <w:pStyle w:val="ConsPlusNormal"/>
        <w:ind w:firstLine="709"/>
        <w:rPr>
          <w:rFonts w:ascii="Times New Roman" w:hAnsi="Times New Roman" w:cs="Times New Roman"/>
          <w:sz w:val="28"/>
          <w:szCs w:val="28"/>
          <w:highlight w:val="yellow"/>
        </w:rPr>
      </w:pPr>
    </w:p>
    <w:p w:rsidR="0069520E" w:rsidRPr="006678F1" w:rsidRDefault="0069520E" w:rsidP="0069520E">
      <w:pPr>
        <w:ind w:firstLine="720"/>
        <w:jc w:val="center"/>
        <w:rPr>
          <w:b/>
          <w:i/>
          <w:sz w:val="28"/>
          <w:szCs w:val="28"/>
        </w:rPr>
      </w:pPr>
      <w:r w:rsidRPr="006678F1">
        <w:rPr>
          <w:b/>
          <w:i/>
          <w:sz w:val="28"/>
          <w:szCs w:val="28"/>
        </w:rPr>
        <w:t>Статья 4.  Нормативы распределения доходов между бюджетом муниципального района и бюджетами поселений района на 202</w:t>
      </w:r>
      <w:r>
        <w:rPr>
          <w:b/>
          <w:i/>
          <w:sz w:val="28"/>
          <w:szCs w:val="28"/>
        </w:rPr>
        <w:t>4</w:t>
      </w:r>
      <w:r w:rsidRPr="006678F1">
        <w:rPr>
          <w:b/>
          <w:i/>
          <w:sz w:val="28"/>
          <w:szCs w:val="28"/>
        </w:rPr>
        <w:t xml:space="preserve"> год и на плановый период 202</w:t>
      </w:r>
      <w:r>
        <w:rPr>
          <w:b/>
          <w:i/>
          <w:sz w:val="28"/>
          <w:szCs w:val="28"/>
        </w:rPr>
        <w:t>5</w:t>
      </w:r>
      <w:r w:rsidRPr="006678F1">
        <w:rPr>
          <w:b/>
          <w:i/>
          <w:sz w:val="28"/>
          <w:szCs w:val="28"/>
        </w:rPr>
        <w:t xml:space="preserve"> и 202</w:t>
      </w:r>
      <w:r>
        <w:rPr>
          <w:b/>
          <w:i/>
          <w:sz w:val="28"/>
          <w:szCs w:val="28"/>
        </w:rPr>
        <w:t>6</w:t>
      </w:r>
      <w:r w:rsidRPr="006678F1">
        <w:rPr>
          <w:b/>
          <w:i/>
          <w:sz w:val="28"/>
          <w:szCs w:val="28"/>
        </w:rPr>
        <w:t xml:space="preserve"> годов</w:t>
      </w:r>
    </w:p>
    <w:p w:rsidR="0069520E" w:rsidRPr="006678F1" w:rsidRDefault="0069520E" w:rsidP="0069520E">
      <w:pPr>
        <w:ind w:firstLine="720"/>
        <w:jc w:val="both"/>
        <w:rPr>
          <w:b/>
          <w:i/>
          <w:sz w:val="28"/>
          <w:szCs w:val="28"/>
        </w:rPr>
      </w:pPr>
    </w:p>
    <w:p w:rsidR="0069520E" w:rsidRPr="006678F1" w:rsidRDefault="0069520E" w:rsidP="0069520E">
      <w:pPr>
        <w:ind w:firstLine="720"/>
        <w:jc w:val="both"/>
        <w:rPr>
          <w:sz w:val="28"/>
          <w:szCs w:val="28"/>
        </w:rPr>
      </w:pPr>
      <w:r w:rsidRPr="006678F1">
        <w:rPr>
          <w:sz w:val="28"/>
          <w:szCs w:val="28"/>
        </w:rPr>
        <w:t>Утвердить нормативы распределения доходов</w:t>
      </w:r>
      <w:r w:rsidRPr="006678F1">
        <w:t xml:space="preserve"> </w:t>
      </w:r>
      <w:r w:rsidRPr="006678F1">
        <w:rPr>
          <w:sz w:val="28"/>
          <w:szCs w:val="28"/>
        </w:rPr>
        <w:t>между бюджетом м</w:t>
      </w:r>
      <w:r w:rsidRPr="006678F1">
        <w:rPr>
          <w:sz w:val="28"/>
          <w:szCs w:val="28"/>
        </w:rPr>
        <w:t>у</w:t>
      </w:r>
      <w:r w:rsidRPr="006678F1">
        <w:rPr>
          <w:sz w:val="28"/>
          <w:szCs w:val="28"/>
        </w:rPr>
        <w:t>ниципального района и бюджетами поселений района на 202</w:t>
      </w:r>
      <w:r>
        <w:rPr>
          <w:sz w:val="28"/>
          <w:szCs w:val="28"/>
        </w:rPr>
        <w:t>4</w:t>
      </w:r>
      <w:r w:rsidRPr="006678F1">
        <w:rPr>
          <w:sz w:val="28"/>
          <w:szCs w:val="28"/>
        </w:rPr>
        <w:t xml:space="preserve"> год и на плановый период 202</w:t>
      </w:r>
      <w:r>
        <w:rPr>
          <w:sz w:val="28"/>
          <w:szCs w:val="28"/>
        </w:rPr>
        <w:t>5</w:t>
      </w:r>
      <w:r w:rsidRPr="006678F1">
        <w:rPr>
          <w:sz w:val="28"/>
          <w:szCs w:val="28"/>
        </w:rPr>
        <w:t xml:space="preserve"> и 202</w:t>
      </w:r>
      <w:r>
        <w:rPr>
          <w:sz w:val="28"/>
          <w:szCs w:val="28"/>
        </w:rPr>
        <w:t>6</w:t>
      </w:r>
      <w:r w:rsidRPr="006678F1">
        <w:rPr>
          <w:sz w:val="28"/>
          <w:szCs w:val="28"/>
        </w:rPr>
        <w:t xml:space="preserve"> годов согласно </w:t>
      </w:r>
      <w:hyperlink w:anchor="Приложение4" w:history="1">
        <w:r w:rsidRPr="006678F1">
          <w:rPr>
            <w:rStyle w:val="ac"/>
            <w:sz w:val="28"/>
            <w:szCs w:val="28"/>
          </w:rPr>
          <w:t>прилож</w:t>
        </w:r>
        <w:r w:rsidRPr="006678F1">
          <w:rPr>
            <w:rStyle w:val="ac"/>
            <w:sz w:val="28"/>
            <w:szCs w:val="28"/>
          </w:rPr>
          <w:t>е</w:t>
        </w:r>
        <w:r w:rsidRPr="006678F1">
          <w:rPr>
            <w:rStyle w:val="ac"/>
            <w:sz w:val="28"/>
            <w:szCs w:val="28"/>
          </w:rPr>
          <w:t xml:space="preserve">нию </w:t>
        </w:r>
      </w:hyperlink>
      <w:r w:rsidRPr="006678F1">
        <w:rPr>
          <w:color w:val="00B0F0"/>
          <w:sz w:val="28"/>
          <w:szCs w:val="28"/>
        </w:rPr>
        <w:t>2</w:t>
      </w:r>
      <w:r w:rsidRPr="006678F1">
        <w:rPr>
          <w:sz w:val="28"/>
          <w:szCs w:val="28"/>
        </w:rPr>
        <w:t xml:space="preserve"> к настоящему Р</w:t>
      </w:r>
      <w:r w:rsidRPr="006678F1">
        <w:rPr>
          <w:sz w:val="28"/>
          <w:szCs w:val="28"/>
        </w:rPr>
        <w:t>е</w:t>
      </w:r>
      <w:r w:rsidRPr="006678F1">
        <w:rPr>
          <w:sz w:val="28"/>
          <w:szCs w:val="28"/>
        </w:rPr>
        <w:t xml:space="preserve">шению. </w:t>
      </w:r>
    </w:p>
    <w:p w:rsidR="0069520E" w:rsidRPr="006678F1" w:rsidRDefault="0069520E" w:rsidP="0069520E">
      <w:pPr>
        <w:spacing w:line="238" w:lineRule="auto"/>
        <w:ind w:firstLine="720"/>
        <w:jc w:val="center"/>
        <w:rPr>
          <w:b/>
          <w:i/>
          <w:sz w:val="28"/>
          <w:szCs w:val="28"/>
        </w:rPr>
      </w:pPr>
      <w:r w:rsidRPr="006678F1">
        <w:rPr>
          <w:b/>
          <w:i/>
          <w:sz w:val="28"/>
          <w:szCs w:val="28"/>
        </w:rPr>
        <w:t>Статья 5. Отчисления части прибыли районных муниципальных унитарных предприятий</w:t>
      </w:r>
    </w:p>
    <w:p w:rsidR="0069520E" w:rsidRPr="006678F1" w:rsidRDefault="0069520E" w:rsidP="0069520E">
      <w:pPr>
        <w:spacing w:line="238" w:lineRule="auto"/>
        <w:ind w:firstLine="720"/>
        <w:jc w:val="both"/>
        <w:rPr>
          <w:b/>
          <w:i/>
          <w:sz w:val="28"/>
          <w:szCs w:val="28"/>
        </w:rPr>
      </w:pPr>
    </w:p>
    <w:p w:rsidR="0069520E" w:rsidRPr="006678F1" w:rsidRDefault="0069520E" w:rsidP="0069520E">
      <w:pPr>
        <w:spacing w:line="238" w:lineRule="auto"/>
        <w:ind w:firstLine="720"/>
        <w:jc w:val="both"/>
        <w:rPr>
          <w:sz w:val="28"/>
          <w:szCs w:val="28"/>
        </w:rPr>
      </w:pPr>
      <w:r w:rsidRPr="006678F1">
        <w:rPr>
          <w:sz w:val="28"/>
          <w:szCs w:val="28"/>
        </w:rPr>
        <w:t>В бюджет муниципального района</w:t>
      </w:r>
      <w:r w:rsidRPr="006678F1">
        <w:rPr>
          <w:szCs w:val="28"/>
        </w:rPr>
        <w:t xml:space="preserve"> </w:t>
      </w:r>
      <w:r w:rsidRPr="006678F1">
        <w:rPr>
          <w:sz w:val="28"/>
          <w:szCs w:val="28"/>
        </w:rPr>
        <w:t>в 202</w:t>
      </w:r>
      <w:r>
        <w:rPr>
          <w:sz w:val="28"/>
          <w:szCs w:val="28"/>
        </w:rPr>
        <w:t>4</w:t>
      </w:r>
      <w:r w:rsidRPr="006678F1">
        <w:rPr>
          <w:sz w:val="28"/>
          <w:szCs w:val="28"/>
        </w:rPr>
        <w:t xml:space="preserve"> году и в плановом периоде 202</w:t>
      </w:r>
      <w:r>
        <w:rPr>
          <w:sz w:val="28"/>
          <w:szCs w:val="28"/>
        </w:rPr>
        <w:t>5</w:t>
      </w:r>
      <w:r w:rsidRPr="006678F1">
        <w:rPr>
          <w:sz w:val="28"/>
          <w:szCs w:val="28"/>
        </w:rPr>
        <w:t xml:space="preserve"> и 202</w:t>
      </w:r>
      <w:r>
        <w:rPr>
          <w:sz w:val="28"/>
          <w:szCs w:val="28"/>
        </w:rPr>
        <w:t>6</w:t>
      </w:r>
      <w:r w:rsidRPr="006678F1">
        <w:rPr>
          <w:sz w:val="28"/>
          <w:szCs w:val="28"/>
        </w:rPr>
        <w:t xml:space="preserve"> годов зачисляются 3</w:t>
      </w:r>
      <w:r w:rsidRPr="006678F1">
        <w:rPr>
          <w:color w:val="000000"/>
          <w:sz w:val="28"/>
          <w:szCs w:val="28"/>
        </w:rPr>
        <w:t xml:space="preserve">0 </w:t>
      </w:r>
      <w:r w:rsidRPr="006678F1">
        <w:rPr>
          <w:sz w:val="28"/>
          <w:szCs w:val="28"/>
        </w:rPr>
        <w:t>пр</w:t>
      </w:r>
      <w:r w:rsidRPr="006678F1">
        <w:rPr>
          <w:sz w:val="28"/>
          <w:szCs w:val="28"/>
        </w:rPr>
        <w:t>о</w:t>
      </w:r>
      <w:r w:rsidRPr="006678F1">
        <w:rPr>
          <w:sz w:val="28"/>
          <w:szCs w:val="28"/>
        </w:rPr>
        <w:t>центов прибыли районных муниципальных унитарных предприятий Турковского муниципального района, остающейся после уплаты налогов и иных обязательных пл</w:t>
      </w:r>
      <w:r w:rsidRPr="006678F1">
        <w:rPr>
          <w:sz w:val="28"/>
          <w:szCs w:val="28"/>
        </w:rPr>
        <w:t>а</w:t>
      </w:r>
      <w:r w:rsidRPr="006678F1">
        <w:rPr>
          <w:sz w:val="28"/>
          <w:szCs w:val="28"/>
        </w:rPr>
        <w:t>тежей.</w:t>
      </w:r>
    </w:p>
    <w:p w:rsidR="0069520E" w:rsidRPr="00C07B1B" w:rsidRDefault="0069520E" w:rsidP="0069520E">
      <w:pPr>
        <w:pStyle w:val="ConsPlusNormal"/>
        <w:ind w:firstLine="0"/>
        <w:jc w:val="center"/>
        <w:outlineLvl w:val="1"/>
        <w:rPr>
          <w:rFonts w:ascii="Times New Roman" w:hAnsi="Times New Roman" w:cs="Times New Roman"/>
          <w:sz w:val="28"/>
          <w:szCs w:val="28"/>
        </w:rPr>
      </w:pPr>
    </w:p>
    <w:p w:rsidR="0069520E" w:rsidRPr="00C07B1B" w:rsidRDefault="0069520E" w:rsidP="0069520E">
      <w:pPr>
        <w:pStyle w:val="ConsPlusNormal"/>
        <w:ind w:firstLine="0"/>
        <w:jc w:val="center"/>
        <w:outlineLvl w:val="1"/>
        <w:rPr>
          <w:rFonts w:ascii="Times New Roman" w:hAnsi="Times New Roman" w:cs="Times New Roman"/>
          <w:b/>
          <w:i/>
          <w:sz w:val="28"/>
          <w:szCs w:val="28"/>
        </w:rPr>
      </w:pPr>
      <w:r w:rsidRPr="00C07B1B">
        <w:rPr>
          <w:rFonts w:ascii="Times New Roman" w:hAnsi="Times New Roman" w:cs="Times New Roman"/>
          <w:b/>
          <w:i/>
          <w:sz w:val="28"/>
          <w:szCs w:val="28"/>
        </w:rPr>
        <w:t xml:space="preserve">         Статья 6</w:t>
      </w:r>
      <w:r w:rsidRPr="00C07B1B">
        <w:rPr>
          <w:b/>
          <w:i/>
          <w:sz w:val="28"/>
          <w:szCs w:val="28"/>
        </w:rPr>
        <w:t xml:space="preserve">. </w:t>
      </w:r>
      <w:r w:rsidRPr="00C07B1B">
        <w:rPr>
          <w:rFonts w:ascii="Times New Roman" w:hAnsi="Times New Roman" w:cs="Times New Roman"/>
          <w:b/>
          <w:i/>
          <w:sz w:val="28"/>
          <w:szCs w:val="28"/>
        </w:rPr>
        <w:t>Бюджетные ассигнования бюджета муниципального района на 202</w:t>
      </w:r>
      <w:r>
        <w:rPr>
          <w:rFonts w:ascii="Times New Roman" w:hAnsi="Times New Roman" w:cs="Times New Roman"/>
          <w:b/>
          <w:i/>
          <w:sz w:val="28"/>
          <w:szCs w:val="28"/>
        </w:rPr>
        <w:t>4</w:t>
      </w:r>
      <w:r w:rsidRPr="00C07B1B">
        <w:rPr>
          <w:rFonts w:ascii="Times New Roman" w:hAnsi="Times New Roman" w:cs="Times New Roman"/>
          <w:b/>
          <w:i/>
          <w:sz w:val="28"/>
          <w:szCs w:val="28"/>
        </w:rPr>
        <w:t xml:space="preserve"> год и на плановый период 202</w:t>
      </w:r>
      <w:r>
        <w:rPr>
          <w:rFonts w:ascii="Times New Roman" w:hAnsi="Times New Roman" w:cs="Times New Roman"/>
          <w:b/>
          <w:i/>
          <w:sz w:val="28"/>
          <w:szCs w:val="28"/>
        </w:rPr>
        <w:t>5</w:t>
      </w:r>
      <w:r w:rsidRPr="00C07B1B">
        <w:rPr>
          <w:rFonts w:ascii="Times New Roman" w:hAnsi="Times New Roman" w:cs="Times New Roman"/>
          <w:b/>
          <w:i/>
          <w:sz w:val="28"/>
          <w:szCs w:val="28"/>
        </w:rPr>
        <w:t xml:space="preserve"> и 202</w:t>
      </w:r>
      <w:r>
        <w:rPr>
          <w:rFonts w:ascii="Times New Roman" w:hAnsi="Times New Roman" w:cs="Times New Roman"/>
          <w:b/>
          <w:i/>
          <w:sz w:val="28"/>
          <w:szCs w:val="28"/>
        </w:rPr>
        <w:t>6</w:t>
      </w:r>
      <w:r w:rsidRPr="00C07B1B">
        <w:rPr>
          <w:rFonts w:ascii="Times New Roman" w:hAnsi="Times New Roman" w:cs="Times New Roman"/>
          <w:b/>
          <w:i/>
          <w:sz w:val="28"/>
          <w:szCs w:val="28"/>
        </w:rPr>
        <w:t xml:space="preserve"> годов </w:t>
      </w:r>
    </w:p>
    <w:p w:rsidR="0069520E" w:rsidRPr="00C07B1B" w:rsidRDefault="0069520E" w:rsidP="0069520E">
      <w:pPr>
        <w:pStyle w:val="ConsPlusNormal"/>
        <w:ind w:firstLine="0"/>
        <w:jc w:val="center"/>
        <w:outlineLvl w:val="1"/>
        <w:rPr>
          <w:rFonts w:ascii="Times New Roman" w:hAnsi="Times New Roman" w:cs="Times New Roman"/>
          <w:b/>
          <w:i/>
          <w:sz w:val="28"/>
          <w:szCs w:val="28"/>
        </w:rPr>
      </w:pPr>
    </w:p>
    <w:p w:rsidR="0069520E" w:rsidRPr="00D6650C" w:rsidRDefault="0069520E" w:rsidP="0069520E">
      <w:pPr>
        <w:pStyle w:val="ConsPlusNormal"/>
        <w:ind w:firstLine="709"/>
        <w:rPr>
          <w:rFonts w:ascii="Times New Roman" w:hAnsi="Times New Roman" w:cs="Times New Roman"/>
          <w:sz w:val="28"/>
          <w:szCs w:val="28"/>
        </w:rPr>
      </w:pPr>
      <w:r w:rsidRPr="00D6650C">
        <w:rPr>
          <w:rFonts w:ascii="Times New Roman" w:hAnsi="Times New Roman" w:cs="Times New Roman"/>
          <w:sz w:val="28"/>
          <w:szCs w:val="28"/>
        </w:rPr>
        <w:t>1. Утвердить:</w:t>
      </w:r>
    </w:p>
    <w:p w:rsidR="0069520E" w:rsidRPr="00D6650C" w:rsidRDefault="0069520E" w:rsidP="0069520E">
      <w:pPr>
        <w:pStyle w:val="ConsPlusNormal"/>
        <w:ind w:firstLine="709"/>
        <w:rPr>
          <w:rFonts w:ascii="Times New Roman" w:hAnsi="Times New Roman" w:cs="Times New Roman"/>
          <w:sz w:val="28"/>
          <w:szCs w:val="28"/>
        </w:rPr>
      </w:pPr>
      <w:r w:rsidRPr="00D6650C">
        <w:rPr>
          <w:rFonts w:ascii="Times New Roman" w:hAnsi="Times New Roman" w:cs="Times New Roman"/>
          <w:sz w:val="28"/>
          <w:szCs w:val="28"/>
        </w:rPr>
        <w:t>1) общий объем бюджетных ассигнований на исполнение публичных нормативных обязательств:</w:t>
      </w:r>
    </w:p>
    <w:p w:rsidR="0069520E" w:rsidRPr="00827316" w:rsidRDefault="0069520E" w:rsidP="0069520E">
      <w:pPr>
        <w:pStyle w:val="ConsPlusNormal"/>
        <w:ind w:firstLine="709"/>
        <w:rPr>
          <w:rFonts w:ascii="Times New Roman" w:hAnsi="Times New Roman" w:cs="Times New Roman"/>
          <w:sz w:val="28"/>
          <w:szCs w:val="28"/>
        </w:rPr>
      </w:pPr>
      <w:r w:rsidRPr="00827316">
        <w:rPr>
          <w:rFonts w:ascii="Times New Roman" w:hAnsi="Times New Roman" w:cs="Times New Roman"/>
          <w:sz w:val="28"/>
          <w:szCs w:val="28"/>
        </w:rPr>
        <w:t xml:space="preserve">на 2024 год в сумме </w:t>
      </w:r>
      <w:r>
        <w:rPr>
          <w:rFonts w:ascii="Times New Roman" w:hAnsi="Times New Roman" w:cs="Times New Roman"/>
          <w:sz w:val="28"/>
          <w:szCs w:val="28"/>
        </w:rPr>
        <w:t>778,8</w:t>
      </w:r>
      <w:r w:rsidRPr="00827316">
        <w:rPr>
          <w:rFonts w:ascii="Times New Roman" w:hAnsi="Times New Roman" w:cs="Times New Roman"/>
          <w:sz w:val="28"/>
          <w:szCs w:val="28"/>
        </w:rPr>
        <w:t xml:space="preserve"> тыс. рублей;</w:t>
      </w:r>
    </w:p>
    <w:p w:rsidR="0069520E" w:rsidRPr="0021756C" w:rsidRDefault="0069520E" w:rsidP="0069520E">
      <w:pPr>
        <w:pStyle w:val="ConsPlusNormal"/>
        <w:ind w:firstLine="709"/>
        <w:rPr>
          <w:rFonts w:ascii="Times New Roman" w:hAnsi="Times New Roman" w:cs="Times New Roman"/>
          <w:sz w:val="28"/>
          <w:szCs w:val="28"/>
        </w:rPr>
      </w:pPr>
      <w:r w:rsidRPr="0021756C">
        <w:rPr>
          <w:rFonts w:ascii="Times New Roman" w:hAnsi="Times New Roman" w:cs="Times New Roman"/>
          <w:sz w:val="28"/>
          <w:szCs w:val="28"/>
        </w:rPr>
        <w:t xml:space="preserve">на 2025 год в сумме </w:t>
      </w:r>
      <w:r>
        <w:rPr>
          <w:rFonts w:ascii="Times New Roman" w:hAnsi="Times New Roman" w:cs="Times New Roman"/>
          <w:sz w:val="28"/>
          <w:szCs w:val="28"/>
        </w:rPr>
        <w:t>1450,8</w:t>
      </w:r>
      <w:r w:rsidRPr="0021756C">
        <w:rPr>
          <w:rFonts w:ascii="Times New Roman" w:hAnsi="Times New Roman" w:cs="Times New Roman"/>
          <w:sz w:val="28"/>
          <w:szCs w:val="28"/>
        </w:rPr>
        <w:t xml:space="preserve"> тыс. рублей;</w:t>
      </w:r>
    </w:p>
    <w:p w:rsidR="0069520E" w:rsidRPr="0021756C" w:rsidRDefault="0069520E" w:rsidP="0069520E">
      <w:pPr>
        <w:pStyle w:val="ConsPlusNormal"/>
        <w:ind w:firstLine="709"/>
        <w:rPr>
          <w:rFonts w:ascii="Times New Roman" w:hAnsi="Times New Roman" w:cs="Times New Roman"/>
          <w:sz w:val="28"/>
          <w:szCs w:val="28"/>
        </w:rPr>
      </w:pPr>
      <w:r w:rsidRPr="0021756C">
        <w:rPr>
          <w:rFonts w:ascii="Times New Roman" w:hAnsi="Times New Roman" w:cs="Times New Roman"/>
          <w:sz w:val="28"/>
          <w:szCs w:val="28"/>
        </w:rPr>
        <w:t xml:space="preserve">на 2026 год в сумме </w:t>
      </w:r>
      <w:r>
        <w:rPr>
          <w:rFonts w:ascii="Times New Roman" w:hAnsi="Times New Roman" w:cs="Times New Roman"/>
          <w:sz w:val="28"/>
          <w:szCs w:val="28"/>
        </w:rPr>
        <w:t>1450,8</w:t>
      </w:r>
      <w:r w:rsidRPr="0021756C">
        <w:rPr>
          <w:rFonts w:ascii="Times New Roman" w:hAnsi="Times New Roman" w:cs="Times New Roman"/>
          <w:sz w:val="28"/>
          <w:szCs w:val="28"/>
        </w:rPr>
        <w:t xml:space="preserve"> тыс. рублей;</w:t>
      </w:r>
    </w:p>
    <w:p w:rsidR="0069520E" w:rsidRPr="005D7E6F" w:rsidRDefault="0069520E" w:rsidP="0069520E">
      <w:pPr>
        <w:pStyle w:val="ConsPlusNormal"/>
        <w:ind w:firstLine="709"/>
        <w:rPr>
          <w:rFonts w:ascii="Times New Roman" w:hAnsi="Times New Roman" w:cs="Times New Roman"/>
          <w:sz w:val="28"/>
          <w:szCs w:val="28"/>
        </w:rPr>
      </w:pPr>
      <w:r w:rsidRPr="005D7E6F">
        <w:rPr>
          <w:rFonts w:ascii="Times New Roman" w:hAnsi="Times New Roman" w:cs="Times New Roman"/>
          <w:sz w:val="28"/>
          <w:szCs w:val="28"/>
        </w:rPr>
        <w:lastRenderedPageBreak/>
        <w:t>2) объем бюджетных ассигнований дорожного фонда муниципального ра</w:t>
      </w:r>
      <w:r w:rsidRPr="005D7E6F">
        <w:rPr>
          <w:rFonts w:ascii="Times New Roman" w:hAnsi="Times New Roman" w:cs="Times New Roman"/>
          <w:sz w:val="28"/>
          <w:szCs w:val="28"/>
        </w:rPr>
        <w:t>й</w:t>
      </w:r>
      <w:r w:rsidRPr="005D7E6F">
        <w:rPr>
          <w:rFonts w:ascii="Times New Roman" w:hAnsi="Times New Roman" w:cs="Times New Roman"/>
          <w:sz w:val="28"/>
          <w:szCs w:val="28"/>
        </w:rPr>
        <w:t>она:</w:t>
      </w:r>
    </w:p>
    <w:p w:rsidR="0069520E" w:rsidRPr="005D7E6F" w:rsidRDefault="0069520E" w:rsidP="0069520E">
      <w:pPr>
        <w:pStyle w:val="ConsPlusNormal"/>
        <w:ind w:firstLine="709"/>
        <w:rPr>
          <w:rFonts w:ascii="Times New Roman" w:hAnsi="Times New Roman" w:cs="Times New Roman"/>
          <w:sz w:val="28"/>
          <w:szCs w:val="28"/>
        </w:rPr>
      </w:pPr>
      <w:r w:rsidRPr="005D7E6F">
        <w:rPr>
          <w:rFonts w:ascii="Times New Roman" w:hAnsi="Times New Roman" w:cs="Times New Roman"/>
          <w:sz w:val="28"/>
          <w:szCs w:val="28"/>
        </w:rPr>
        <w:t xml:space="preserve">на 2024 год в сумме </w:t>
      </w:r>
      <w:r>
        <w:rPr>
          <w:rFonts w:ascii="Times New Roman" w:hAnsi="Times New Roman" w:cs="Times New Roman"/>
          <w:sz w:val="28"/>
          <w:szCs w:val="28"/>
        </w:rPr>
        <w:t>16150,0</w:t>
      </w:r>
      <w:r w:rsidRPr="005D7E6F">
        <w:rPr>
          <w:rFonts w:ascii="Times New Roman" w:hAnsi="Times New Roman" w:cs="Times New Roman"/>
          <w:sz w:val="28"/>
          <w:szCs w:val="28"/>
        </w:rPr>
        <w:t xml:space="preserve"> тыс. рублей;</w:t>
      </w:r>
    </w:p>
    <w:p w:rsidR="0069520E" w:rsidRPr="005D7E6F" w:rsidRDefault="0069520E" w:rsidP="0069520E">
      <w:pPr>
        <w:pStyle w:val="ConsPlusNormal"/>
        <w:ind w:firstLine="709"/>
        <w:rPr>
          <w:rFonts w:ascii="Times New Roman" w:hAnsi="Times New Roman" w:cs="Times New Roman"/>
          <w:sz w:val="28"/>
          <w:szCs w:val="28"/>
        </w:rPr>
      </w:pPr>
      <w:r w:rsidRPr="005D7E6F">
        <w:rPr>
          <w:rFonts w:ascii="Times New Roman" w:hAnsi="Times New Roman" w:cs="Times New Roman"/>
          <w:sz w:val="28"/>
          <w:szCs w:val="28"/>
        </w:rPr>
        <w:t>на 2025 год в сумме 15512,4 тыс. рублей;</w:t>
      </w:r>
    </w:p>
    <w:p w:rsidR="0069520E" w:rsidRPr="005D7E6F" w:rsidRDefault="0069520E" w:rsidP="0069520E">
      <w:pPr>
        <w:pStyle w:val="ConsPlusNormal"/>
        <w:ind w:firstLine="709"/>
        <w:rPr>
          <w:rFonts w:ascii="Times New Roman" w:hAnsi="Times New Roman" w:cs="Times New Roman"/>
          <w:sz w:val="28"/>
          <w:szCs w:val="28"/>
        </w:rPr>
      </w:pPr>
      <w:r w:rsidRPr="005D7E6F">
        <w:rPr>
          <w:rFonts w:ascii="Times New Roman" w:hAnsi="Times New Roman" w:cs="Times New Roman"/>
          <w:sz w:val="28"/>
          <w:szCs w:val="28"/>
        </w:rPr>
        <w:t>на 2026 год в сумме 16173,8 тыс. рублей;</w:t>
      </w:r>
    </w:p>
    <w:p w:rsidR="0069520E" w:rsidRPr="00D440AC" w:rsidRDefault="0069520E" w:rsidP="0069520E">
      <w:pPr>
        <w:pStyle w:val="ConsPlusNormal"/>
        <w:ind w:firstLine="709"/>
        <w:rPr>
          <w:rFonts w:ascii="Times New Roman" w:hAnsi="Times New Roman" w:cs="Times New Roman"/>
          <w:sz w:val="28"/>
          <w:szCs w:val="28"/>
        </w:rPr>
      </w:pPr>
      <w:r w:rsidRPr="00D440AC">
        <w:rPr>
          <w:rFonts w:ascii="Times New Roman" w:hAnsi="Times New Roman" w:cs="Times New Roman"/>
          <w:sz w:val="28"/>
          <w:szCs w:val="28"/>
        </w:rPr>
        <w:t>3) размер резервного фонда администрации муниципального района:</w:t>
      </w:r>
    </w:p>
    <w:p w:rsidR="0069520E" w:rsidRPr="00D440AC" w:rsidRDefault="0069520E" w:rsidP="0069520E">
      <w:pPr>
        <w:pStyle w:val="ConsPlusNormal"/>
        <w:ind w:firstLine="709"/>
        <w:rPr>
          <w:rFonts w:ascii="Times New Roman" w:hAnsi="Times New Roman" w:cs="Times New Roman"/>
          <w:sz w:val="28"/>
          <w:szCs w:val="28"/>
        </w:rPr>
      </w:pPr>
      <w:r w:rsidRPr="00D440AC">
        <w:rPr>
          <w:rFonts w:ascii="Times New Roman" w:hAnsi="Times New Roman" w:cs="Times New Roman"/>
          <w:sz w:val="28"/>
          <w:szCs w:val="28"/>
        </w:rPr>
        <w:t>на 2024 год в сумме 0,0 тыс. рублей;</w:t>
      </w:r>
    </w:p>
    <w:p w:rsidR="0069520E" w:rsidRPr="00D440AC" w:rsidRDefault="0069520E" w:rsidP="0069520E">
      <w:pPr>
        <w:pStyle w:val="ConsPlusNormal"/>
        <w:ind w:firstLine="709"/>
        <w:rPr>
          <w:rFonts w:ascii="Times New Roman" w:hAnsi="Times New Roman" w:cs="Times New Roman"/>
          <w:sz w:val="28"/>
          <w:szCs w:val="28"/>
        </w:rPr>
      </w:pPr>
      <w:r w:rsidRPr="00D440AC">
        <w:rPr>
          <w:rFonts w:ascii="Times New Roman" w:hAnsi="Times New Roman" w:cs="Times New Roman"/>
          <w:sz w:val="28"/>
          <w:szCs w:val="28"/>
        </w:rPr>
        <w:t>на 2025 год в сумме 300,0 тыс. рублей;</w:t>
      </w:r>
    </w:p>
    <w:p w:rsidR="0069520E" w:rsidRPr="00D440AC" w:rsidRDefault="0069520E" w:rsidP="0069520E">
      <w:pPr>
        <w:pStyle w:val="ConsPlusNormal"/>
        <w:ind w:firstLine="709"/>
        <w:rPr>
          <w:rFonts w:ascii="Times New Roman" w:hAnsi="Times New Roman" w:cs="Times New Roman"/>
          <w:sz w:val="28"/>
          <w:szCs w:val="28"/>
        </w:rPr>
      </w:pPr>
      <w:r w:rsidRPr="00D440AC">
        <w:rPr>
          <w:rFonts w:ascii="Times New Roman" w:hAnsi="Times New Roman" w:cs="Times New Roman"/>
          <w:sz w:val="28"/>
          <w:szCs w:val="28"/>
        </w:rPr>
        <w:t>на 2026 год в сумме 300,0 тыс. рублей;</w:t>
      </w:r>
    </w:p>
    <w:p w:rsidR="0069520E" w:rsidRPr="00015318" w:rsidRDefault="0069520E" w:rsidP="0069520E">
      <w:pPr>
        <w:pStyle w:val="aa"/>
        <w:ind w:firstLine="709"/>
      </w:pPr>
      <w:r w:rsidRPr="00CC1923">
        <w:t>4) ведомственную структуру расходов</w:t>
      </w:r>
      <w:r w:rsidRPr="00015318">
        <w:t xml:space="preserve"> бюджета муниципального района на 202</w:t>
      </w:r>
      <w:r>
        <w:t>4</w:t>
      </w:r>
      <w:r w:rsidRPr="00015318">
        <w:t xml:space="preserve"> год и на плановый период 202</w:t>
      </w:r>
      <w:r>
        <w:t>5</w:t>
      </w:r>
      <w:r w:rsidRPr="00015318">
        <w:t xml:space="preserve"> и 202</w:t>
      </w:r>
      <w:r>
        <w:t>6</w:t>
      </w:r>
      <w:r w:rsidRPr="00015318">
        <w:t xml:space="preserve"> годов согласно </w:t>
      </w:r>
      <w:hyperlink w:anchor="Приложение5" w:history="1">
        <w:r w:rsidRPr="00015318">
          <w:rPr>
            <w:rStyle w:val="ac"/>
          </w:rPr>
          <w:t>приложен</w:t>
        </w:r>
        <w:r w:rsidRPr="00015318">
          <w:rPr>
            <w:rStyle w:val="ac"/>
          </w:rPr>
          <w:t>и</w:t>
        </w:r>
        <w:r w:rsidRPr="00015318">
          <w:rPr>
            <w:rStyle w:val="ac"/>
          </w:rPr>
          <w:t>ю 3</w:t>
        </w:r>
      </w:hyperlink>
      <w:r w:rsidRPr="00015318">
        <w:t xml:space="preserve"> к н</w:t>
      </w:r>
      <w:r w:rsidRPr="00015318">
        <w:t>а</w:t>
      </w:r>
      <w:r w:rsidRPr="00015318">
        <w:t>стоящему Решению;</w:t>
      </w:r>
    </w:p>
    <w:p w:rsidR="0069520E" w:rsidRPr="00015318" w:rsidRDefault="0069520E" w:rsidP="0069520E">
      <w:pPr>
        <w:pStyle w:val="ConsPlusNormal"/>
        <w:ind w:firstLine="709"/>
        <w:rPr>
          <w:rFonts w:ascii="Times New Roman" w:hAnsi="Times New Roman" w:cs="Times New Roman"/>
          <w:sz w:val="28"/>
          <w:szCs w:val="28"/>
        </w:rPr>
      </w:pPr>
      <w:r w:rsidRPr="00015318">
        <w:rPr>
          <w:rFonts w:ascii="Times New Roman" w:hAnsi="Times New Roman" w:cs="Times New Roman"/>
          <w:sz w:val="28"/>
          <w:szCs w:val="28"/>
        </w:rPr>
        <w:t>5) распределение бюджетных ассигнований по разделам, подразд</w:t>
      </w:r>
      <w:r w:rsidRPr="00015318">
        <w:rPr>
          <w:rFonts w:ascii="Times New Roman" w:hAnsi="Times New Roman" w:cs="Times New Roman"/>
          <w:sz w:val="28"/>
          <w:szCs w:val="28"/>
        </w:rPr>
        <w:t>е</w:t>
      </w:r>
      <w:r w:rsidRPr="00015318">
        <w:rPr>
          <w:rFonts w:ascii="Times New Roman" w:hAnsi="Times New Roman" w:cs="Times New Roman"/>
          <w:sz w:val="28"/>
          <w:szCs w:val="28"/>
        </w:rPr>
        <w:t>лам, целевым статьям (муниципальным программам района и непр</w:t>
      </w:r>
      <w:r w:rsidRPr="00015318">
        <w:rPr>
          <w:rFonts w:ascii="Times New Roman" w:hAnsi="Times New Roman" w:cs="Times New Roman"/>
          <w:sz w:val="28"/>
          <w:szCs w:val="28"/>
        </w:rPr>
        <w:t>о</w:t>
      </w:r>
      <w:r w:rsidRPr="00015318">
        <w:rPr>
          <w:rFonts w:ascii="Times New Roman" w:hAnsi="Times New Roman" w:cs="Times New Roman"/>
          <w:sz w:val="28"/>
          <w:szCs w:val="28"/>
        </w:rPr>
        <w:t xml:space="preserve">граммным направлениям деятельности), группам и подгруппам </w:t>
      </w:r>
      <w:proofErr w:type="gramStart"/>
      <w:r w:rsidRPr="00015318">
        <w:rPr>
          <w:rFonts w:ascii="Times New Roman" w:hAnsi="Times New Roman" w:cs="Times New Roman"/>
          <w:sz w:val="28"/>
          <w:szCs w:val="28"/>
        </w:rPr>
        <w:t>видов расходов кла</w:t>
      </w:r>
      <w:r w:rsidRPr="00015318">
        <w:rPr>
          <w:rFonts w:ascii="Times New Roman" w:hAnsi="Times New Roman" w:cs="Times New Roman"/>
          <w:sz w:val="28"/>
          <w:szCs w:val="28"/>
        </w:rPr>
        <w:t>с</w:t>
      </w:r>
      <w:r w:rsidRPr="00015318">
        <w:rPr>
          <w:rFonts w:ascii="Times New Roman" w:hAnsi="Times New Roman" w:cs="Times New Roman"/>
          <w:sz w:val="28"/>
          <w:szCs w:val="28"/>
        </w:rPr>
        <w:t>сификации расходов бюджета муниципального района</w:t>
      </w:r>
      <w:proofErr w:type="gramEnd"/>
      <w:r w:rsidRPr="00015318">
        <w:rPr>
          <w:rFonts w:ascii="Times New Roman" w:hAnsi="Times New Roman" w:cs="Times New Roman"/>
          <w:sz w:val="28"/>
          <w:szCs w:val="28"/>
        </w:rPr>
        <w:t xml:space="preserve"> на 202</w:t>
      </w:r>
      <w:r>
        <w:rPr>
          <w:rFonts w:ascii="Times New Roman" w:hAnsi="Times New Roman" w:cs="Times New Roman"/>
          <w:sz w:val="28"/>
          <w:szCs w:val="28"/>
        </w:rPr>
        <w:t>4</w:t>
      </w:r>
      <w:r w:rsidRPr="0001531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015318">
        <w:rPr>
          <w:rFonts w:ascii="Times New Roman" w:hAnsi="Times New Roman" w:cs="Times New Roman"/>
          <w:sz w:val="28"/>
          <w:szCs w:val="28"/>
        </w:rPr>
        <w:t xml:space="preserve"> и 202</w:t>
      </w:r>
      <w:r>
        <w:rPr>
          <w:rFonts w:ascii="Times New Roman" w:hAnsi="Times New Roman" w:cs="Times New Roman"/>
          <w:sz w:val="28"/>
          <w:szCs w:val="28"/>
        </w:rPr>
        <w:t>6</w:t>
      </w:r>
      <w:r w:rsidRPr="00015318">
        <w:rPr>
          <w:rFonts w:ascii="Times New Roman" w:hAnsi="Times New Roman" w:cs="Times New Roman"/>
          <w:sz w:val="28"/>
          <w:szCs w:val="28"/>
        </w:rPr>
        <w:t xml:space="preserve"> годов согласно </w:t>
      </w:r>
      <w:hyperlink w:anchor="Приложение6" w:history="1">
        <w:r w:rsidRPr="00015318">
          <w:rPr>
            <w:rStyle w:val="ac"/>
            <w:rFonts w:ascii="Times New Roman" w:hAnsi="Times New Roman" w:cs="Times New Roman"/>
            <w:sz w:val="28"/>
            <w:szCs w:val="28"/>
          </w:rPr>
          <w:t>прилож</w:t>
        </w:r>
        <w:r w:rsidRPr="00015318">
          <w:rPr>
            <w:rStyle w:val="ac"/>
            <w:rFonts w:ascii="Times New Roman" w:hAnsi="Times New Roman" w:cs="Times New Roman"/>
            <w:sz w:val="28"/>
            <w:szCs w:val="28"/>
          </w:rPr>
          <w:t>е</w:t>
        </w:r>
        <w:r w:rsidRPr="00015318">
          <w:rPr>
            <w:rStyle w:val="ac"/>
            <w:rFonts w:ascii="Times New Roman" w:hAnsi="Times New Roman" w:cs="Times New Roman"/>
            <w:sz w:val="28"/>
            <w:szCs w:val="28"/>
          </w:rPr>
          <w:t xml:space="preserve">нию </w:t>
        </w:r>
      </w:hyperlink>
      <w:r w:rsidRPr="00015318">
        <w:rPr>
          <w:rFonts w:ascii="Times New Roman" w:hAnsi="Times New Roman" w:cs="Times New Roman"/>
          <w:color w:val="00B0F0"/>
          <w:sz w:val="28"/>
          <w:szCs w:val="28"/>
        </w:rPr>
        <w:t>4</w:t>
      </w:r>
      <w:r w:rsidRPr="00015318">
        <w:rPr>
          <w:rFonts w:ascii="Times New Roman" w:hAnsi="Times New Roman" w:cs="Times New Roman"/>
          <w:sz w:val="28"/>
          <w:szCs w:val="28"/>
        </w:rPr>
        <w:t xml:space="preserve"> к н</w:t>
      </w:r>
      <w:r w:rsidRPr="00015318">
        <w:rPr>
          <w:rFonts w:ascii="Times New Roman" w:hAnsi="Times New Roman" w:cs="Times New Roman"/>
          <w:sz w:val="28"/>
          <w:szCs w:val="28"/>
        </w:rPr>
        <w:t>а</w:t>
      </w:r>
      <w:r w:rsidRPr="00015318">
        <w:rPr>
          <w:rFonts w:ascii="Times New Roman" w:hAnsi="Times New Roman" w:cs="Times New Roman"/>
          <w:sz w:val="28"/>
          <w:szCs w:val="28"/>
        </w:rPr>
        <w:t>стоящему Решению;</w:t>
      </w:r>
    </w:p>
    <w:p w:rsidR="0069520E" w:rsidRPr="00015318" w:rsidRDefault="0069520E" w:rsidP="0069520E">
      <w:pPr>
        <w:pStyle w:val="ConsPlusNormal"/>
        <w:ind w:firstLine="709"/>
        <w:rPr>
          <w:rFonts w:ascii="Times New Roman" w:hAnsi="Times New Roman" w:cs="Times New Roman"/>
          <w:sz w:val="28"/>
          <w:szCs w:val="28"/>
        </w:rPr>
      </w:pPr>
      <w:r w:rsidRPr="00015318">
        <w:rPr>
          <w:rFonts w:ascii="Times New Roman" w:hAnsi="Times New Roman" w:cs="Times New Roman"/>
          <w:sz w:val="28"/>
          <w:szCs w:val="28"/>
        </w:rPr>
        <w:t xml:space="preserve">6) распределение бюджетных ассигнований по целевым статьям (муниципальным программам района и </w:t>
      </w:r>
      <w:proofErr w:type="spellStart"/>
      <w:r w:rsidRPr="00015318">
        <w:rPr>
          <w:rFonts w:ascii="Times New Roman" w:hAnsi="Times New Roman" w:cs="Times New Roman"/>
          <w:sz w:val="28"/>
          <w:szCs w:val="28"/>
        </w:rPr>
        <w:t>непрограмным</w:t>
      </w:r>
      <w:proofErr w:type="spellEnd"/>
      <w:r w:rsidRPr="00015318">
        <w:rPr>
          <w:rFonts w:ascii="Times New Roman" w:hAnsi="Times New Roman" w:cs="Times New Roman"/>
          <w:sz w:val="28"/>
          <w:szCs w:val="28"/>
        </w:rPr>
        <w:t xml:space="preserve"> направлениям деятельности), группам и подгруппам </w:t>
      </w:r>
      <w:proofErr w:type="gramStart"/>
      <w:r w:rsidRPr="00015318">
        <w:rPr>
          <w:rFonts w:ascii="Times New Roman" w:hAnsi="Times New Roman" w:cs="Times New Roman"/>
          <w:sz w:val="28"/>
          <w:szCs w:val="28"/>
        </w:rPr>
        <w:t>видов расходов классификации расх</w:t>
      </w:r>
      <w:r w:rsidRPr="00015318">
        <w:rPr>
          <w:rFonts w:ascii="Times New Roman" w:hAnsi="Times New Roman" w:cs="Times New Roman"/>
          <w:sz w:val="28"/>
          <w:szCs w:val="28"/>
        </w:rPr>
        <w:t>о</w:t>
      </w:r>
      <w:r w:rsidRPr="00015318">
        <w:rPr>
          <w:rFonts w:ascii="Times New Roman" w:hAnsi="Times New Roman" w:cs="Times New Roman"/>
          <w:sz w:val="28"/>
          <w:szCs w:val="28"/>
        </w:rPr>
        <w:t>дов бюджета муниципального района</w:t>
      </w:r>
      <w:proofErr w:type="gramEnd"/>
      <w:r w:rsidRPr="00015318">
        <w:rPr>
          <w:rFonts w:ascii="Times New Roman" w:hAnsi="Times New Roman" w:cs="Times New Roman"/>
          <w:sz w:val="28"/>
          <w:szCs w:val="28"/>
        </w:rPr>
        <w:t xml:space="preserve"> </w:t>
      </w:r>
      <w:r w:rsidRPr="00015318">
        <w:rPr>
          <w:rFonts w:ascii="Times New Roman" w:hAnsi="Times New Roman" w:cs="Times New Roman"/>
          <w:spacing w:val="-6"/>
          <w:sz w:val="28"/>
          <w:szCs w:val="28"/>
        </w:rPr>
        <w:t>на 202</w:t>
      </w:r>
      <w:r>
        <w:rPr>
          <w:rFonts w:ascii="Times New Roman" w:hAnsi="Times New Roman" w:cs="Times New Roman"/>
          <w:spacing w:val="-6"/>
          <w:sz w:val="28"/>
          <w:szCs w:val="28"/>
        </w:rPr>
        <w:t>4</w:t>
      </w:r>
      <w:r w:rsidRPr="00015318">
        <w:rPr>
          <w:rFonts w:ascii="Times New Roman" w:hAnsi="Times New Roman" w:cs="Times New Roman"/>
          <w:spacing w:val="-6"/>
          <w:sz w:val="28"/>
          <w:szCs w:val="28"/>
        </w:rPr>
        <w:t xml:space="preserve"> год и на плановый период 202</w:t>
      </w:r>
      <w:r>
        <w:rPr>
          <w:rFonts w:ascii="Times New Roman" w:hAnsi="Times New Roman" w:cs="Times New Roman"/>
          <w:spacing w:val="-6"/>
          <w:sz w:val="28"/>
          <w:szCs w:val="28"/>
        </w:rPr>
        <w:t>5</w:t>
      </w:r>
      <w:r w:rsidRPr="00015318">
        <w:rPr>
          <w:rFonts w:ascii="Times New Roman" w:hAnsi="Times New Roman" w:cs="Times New Roman"/>
          <w:spacing w:val="-6"/>
          <w:sz w:val="28"/>
          <w:szCs w:val="28"/>
        </w:rPr>
        <w:t xml:space="preserve"> и 202</w:t>
      </w:r>
      <w:r>
        <w:rPr>
          <w:rFonts w:ascii="Times New Roman" w:hAnsi="Times New Roman" w:cs="Times New Roman"/>
          <w:spacing w:val="-6"/>
          <w:sz w:val="28"/>
          <w:szCs w:val="28"/>
        </w:rPr>
        <w:t>6</w:t>
      </w:r>
      <w:r w:rsidRPr="00015318">
        <w:rPr>
          <w:rFonts w:ascii="Times New Roman" w:hAnsi="Times New Roman" w:cs="Times New Roman"/>
          <w:spacing w:val="-6"/>
          <w:sz w:val="28"/>
          <w:szCs w:val="28"/>
        </w:rPr>
        <w:t xml:space="preserve"> годов </w:t>
      </w:r>
      <w:r w:rsidRPr="00015318">
        <w:rPr>
          <w:rFonts w:ascii="Times New Roman" w:hAnsi="Times New Roman" w:cs="Times New Roman"/>
          <w:sz w:val="28"/>
          <w:szCs w:val="28"/>
        </w:rPr>
        <w:t xml:space="preserve">согласно </w:t>
      </w:r>
      <w:hyperlink w:anchor="Приложение7" w:history="1">
        <w:r w:rsidRPr="00015318">
          <w:rPr>
            <w:rStyle w:val="ac"/>
            <w:rFonts w:ascii="Times New Roman" w:hAnsi="Times New Roman" w:cs="Times New Roman"/>
            <w:sz w:val="28"/>
            <w:szCs w:val="28"/>
          </w:rPr>
          <w:t>приложен</w:t>
        </w:r>
        <w:r w:rsidRPr="00015318">
          <w:rPr>
            <w:rStyle w:val="ac"/>
            <w:rFonts w:ascii="Times New Roman" w:hAnsi="Times New Roman" w:cs="Times New Roman"/>
            <w:sz w:val="28"/>
            <w:szCs w:val="28"/>
          </w:rPr>
          <w:t>и</w:t>
        </w:r>
        <w:r w:rsidRPr="00015318">
          <w:rPr>
            <w:rStyle w:val="ac"/>
            <w:rFonts w:ascii="Times New Roman" w:hAnsi="Times New Roman" w:cs="Times New Roman"/>
            <w:sz w:val="28"/>
            <w:szCs w:val="28"/>
          </w:rPr>
          <w:t>ю</w:t>
        </w:r>
      </w:hyperlink>
      <w:r w:rsidRPr="00015318">
        <w:rPr>
          <w:rFonts w:ascii="Times New Roman" w:hAnsi="Times New Roman" w:cs="Times New Roman"/>
          <w:color w:val="00B0F0"/>
          <w:sz w:val="28"/>
          <w:szCs w:val="28"/>
        </w:rPr>
        <w:t xml:space="preserve"> 5</w:t>
      </w:r>
      <w:r w:rsidRPr="00015318">
        <w:rPr>
          <w:rFonts w:ascii="Times New Roman" w:hAnsi="Times New Roman" w:cs="Times New Roman"/>
          <w:sz w:val="28"/>
          <w:szCs w:val="28"/>
        </w:rPr>
        <w:t xml:space="preserve"> к настоящ</w:t>
      </w:r>
      <w:r w:rsidRPr="00015318">
        <w:rPr>
          <w:rFonts w:ascii="Times New Roman" w:hAnsi="Times New Roman" w:cs="Times New Roman"/>
          <w:sz w:val="28"/>
          <w:szCs w:val="28"/>
        </w:rPr>
        <w:t>е</w:t>
      </w:r>
      <w:r w:rsidRPr="00015318">
        <w:rPr>
          <w:rFonts w:ascii="Times New Roman" w:hAnsi="Times New Roman" w:cs="Times New Roman"/>
          <w:sz w:val="28"/>
          <w:szCs w:val="28"/>
        </w:rPr>
        <w:t>му Решению;</w:t>
      </w:r>
    </w:p>
    <w:p w:rsidR="0069520E" w:rsidRPr="00015318" w:rsidRDefault="0069520E" w:rsidP="0069520E">
      <w:pPr>
        <w:ind w:firstLine="720"/>
        <w:jc w:val="both"/>
        <w:rPr>
          <w:sz w:val="28"/>
          <w:szCs w:val="28"/>
        </w:rPr>
      </w:pPr>
      <w:proofErr w:type="gramStart"/>
      <w:r w:rsidRPr="00015318">
        <w:rPr>
          <w:sz w:val="28"/>
          <w:szCs w:val="28"/>
        </w:rPr>
        <w:t>2.Установить, что субсидии юридическим лицам (за исключением субсидий м</w:t>
      </w:r>
      <w:r w:rsidRPr="00015318">
        <w:rPr>
          <w:sz w:val="28"/>
          <w:szCs w:val="28"/>
        </w:rPr>
        <w:t>у</w:t>
      </w:r>
      <w:r w:rsidRPr="00015318">
        <w:rPr>
          <w:sz w:val="28"/>
          <w:szCs w:val="28"/>
        </w:rPr>
        <w:t>ниципальным учреждениям, а также субсидий, указанных в пункте 7 статьи 78 Бюджетного кодекса Российской Федерации), индив</w:t>
      </w:r>
      <w:r w:rsidRPr="00015318">
        <w:rPr>
          <w:sz w:val="28"/>
          <w:szCs w:val="28"/>
        </w:rPr>
        <w:t>и</w:t>
      </w:r>
      <w:r w:rsidRPr="00015318">
        <w:rPr>
          <w:sz w:val="28"/>
          <w:szCs w:val="28"/>
        </w:rPr>
        <w:t>дуальным предпринимателям, а также физическим лицам – производителям товаров, работ, услуг в случаях, предусмотре</w:t>
      </w:r>
      <w:r w:rsidRPr="00015318">
        <w:rPr>
          <w:sz w:val="28"/>
          <w:szCs w:val="28"/>
        </w:rPr>
        <w:t>н</w:t>
      </w:r>
      <w:r w:rsidRPr="00015318">
        <w:rPr>
          <w:sz w:val="28"/>
          <w:szCs w:val="28"/>
        </w:rPr>
        <w:t xml:space="preserve">ных </w:t>
      </w:r>
      <w:hyperlink w:anchor="Приложение8" w:history="1">
        <w:r w:rsidRPr="00015318">
          <w:rPr>
            <w:rStyle w:val="ac"/>
            <w:sz w:val="28"/>
            <w:szCs w:val="28"/>
          </w:rPr>
          <w:t>приложени</w:t>
        </w:r>
        <w:r w:rsidRPr="00015318">
          <w:rPr>
            <w:rStyle w:val="ac"/>
            <w:sz w:val="28"/>
            <w:szCs w:val="28"/>
          </w:rPr>
          <w:t>е</w:t>
        </w:r>
        <w:r w:rsidRPr="00015318">
          <w:rPr>
            <w:rStyle w:val="ac"/>
            <w:sz w:val="28"/>
            <w:szCs w:val="28"/>
          </w:rPr>
          <w:t xml:space="preserve">м </w:t>
        </w:r>
      </w:hyperlink>
      <w:r w:rsidRPr="00015318">
        <w:rPr>
          <w:color w:val="00B0F0"/>
          <w:sz w:val="28"/>
          <w:szCs w:val="28"/>
        </w:rPr>
        <w:t>6</w:t>
      </w:r>
      <w:r w:rsidRPr="00015318">
        <w:rPr>
          <w:sz w:val="28"/>
          <w:szCs w:val="28"/>
        </w:rPr>
        <w:t xml:space="preserve"> к настоящему Решению, предоставляются в соответствии со сводной бю</w:t>
      </w:r>
      <w:r w:rsidRPr="00015318">
        <w:rPr>
          <w:sz w:val="28"/>
          <w:szCs w:val="28"/>
        </w:rPr>
        <w:t>д</w:t>
      </w:r>
      <w:r w:rsidRPr="00015318">
        <w:rPr>
          <w:sz w:val="28"/>
          <w:szCs w:val="28"/>
        </w:rPr>
        <w:t>жетной росписью бюджета муниципального района за счет бюджетных а</w:t>
      </w:r>
      <w:r w:rsidRPr="00015318">
        <w:rPr>
          <w:sz w:val="28"/>
          <w:szCs w:val="28"/>
        </w:rPr>
        <w:t>с</w:t>
      </w:r>
      <w:r w:rsidRPr="00015318">
        <w:rPr>
          <w:sz w:val="28"/>
          <w:szCs w:val="28"/>
        </w:rPr>
        <w:t>сигнований и в пределах лимитов</w:t>
      </w:r>
      <w:proofErr w:type="gramEnd"/>
      <w:r w:rsidRPr="00015318">
        <w:rPr>
          <w:sz w:val="28"/>
          <w:szCs w:val="28"/>
        </w:rPr>
        <w:t xml:space="preserve"> бюджетных обязательств путем пер</w:t>
      </w:r>
      <w:r w:rsidRPr="00015318">
        <w:rPr>
          <w:sz w:val="28"/>
          <w:szCs w:val="28"/>
        </w:rPr>
        <w:t>е</w:t>
      </w:r>
      <w:r w:rsidRPr="00015318">
        <w:rPr>
          <w:sz w:val="28"/>
          <w:szCs w:val="28"/>
        </w:rPr>
        <w:t>числения средств субсидий на расчетные счета получателей субсидий, открытые в кредитных организ</w:t>
      </w:r>
      <w:r w:rsidRPr="00015318">
        <w:rPr>
          <w:sz w:val="28"/>
          <w:szCs w:val="28"/>
        </w:rPr>
        <w:t>а</w:t>
      </w:r>
      <w:r w:rsidRPr="00015318">
        <w:rPr>
          <w:sz w:val="28"/>
          <w:szCs w:val="28"/>
        </w:rPr>
        <w:t>циях.</w:t>
      </w:r>
    </w:p>
    <w:p w:rsidR="0069520E" w:rsidRPr="00644C28" w:rsidRDefault="0069520E" w:rsidP="0069520E">
      <w:pPr>
        <w:pStyle w:val="ConsPlusNormal"/>
        <w:ind w:firstLine="709"/>
        <w:rPr>
          <w:rFonts w:ascii="Times New Roman" w:hAnsi="Times New Roman" w:cs="Times New Roman"/>
          <w:sz w:val="28"/>
          <w:szCs w:val="28"/>
          <w:highlight w:val="yellow"/>
        </w:rPr>
      </w:pPr>
    </w:p>
    <w:p w:rsidR="0069520E" w:rsidRPr="00644C28" w:rsidRDefault="0069520E" w:rsidP="0069520E">
      <w:pPr>
        <w:spacing w:line="238" w:lineRule="auto"/>
        <w:jc w:val="both"/>
        <w:rPr>
          <w:b/>
          <w:i/>
          <w:sz w:val="28"/>
          <w:szCs w:val="28"/>
          <w:highlight w:val="yellow"/>
        </w:rPr>
      </w:pPr>
      <w:r w:rsidRPr="00644C28">
        <w:rPr>
          <w:b/>
          <w:i/>
          <w:sz w:val="28"/>
          <w:szCs w:val="28"/>
          <w:highlight w:val="yellow"/>
        </w:rPr>
        <w:t xml:space="preserve">         </w:t>
      </w:r>
    </w:p>
    <w:p w:rsidR="0069520E" w:rsidRPr="00CA62F5" w:rsidRDefault="0069520E" w:rsidP="0069520E">
      <w:pPr>
        <w:spacing w:line="238" w:lineRule="auto"/>
        <w:jc w:val="center"/>
        <w:rPr>
          <w:b/>
          <w:i/>
          <w:sz w:val="28"/>
          <w:szCs w:val="28"/>
        </w:rPr>
      </w:pPr>
      <w:r w:rsidRPr="00CA62F5">
        <w:rPr>
          <w:b/>
          <w:i/>
          <w:sz w:val="28"/>
          <w:szCs w:val="28"/>
        </w:rPr>
        <w:t>Статья 7. Межбюджетные трансферты, предоставляемые</w:t>
      </w:r>
    </w:p>
    <w:p w:rsidR="0069520E" w:rsidRPr="00CA62F5" w:rsidRDefault="0069520E" w:rsidP="0069520E">
      <w:pPr>
        <w:spacing w:line="238" w:lineRule="auto"/>
        <w:jc w:val="center"/>
        <w:rPr>
          <w:b/>
          <w:i/>
          <w:sz w:val="28"/>
          <w:szCs w:val="28"/>
        </w:rPr>
      </w:pPr>
      <w:r w:rsidRPr="00CA62F5">
        <w:rPr>
          <w:b/>
          <w:i/>
          <w:sz w:val="28"/>
          <w:szCs w:val="28"/>
        </w:rPr>
        <w:t>из бюджета муниципального района бюджетам поселений</w:t>
      </w:r>
    </w:p>
    <w:p w:rsidR="0069520E" w:rsidRPr="00CA62F5" w:rsidRDefault="0069520E" w:rsidP="0069520E">
      <w:pPr>
        <w:spacing w:line="238" w:lineRule="auto"/>
        <w:jc w:val="both"/>
        <w:rPr>
          <w:b/>
          <w:i/>
          <w:sz w:val="28"/>
          <w:szCs w:val="28"/>
        </w:rPr>
      </w:pPr>
    </w:p>
    <w:p w:rsidR="0069520E" w:rsidRPr="00023B57" w:rsidRDefault="0069520E" w:rsidP="0069520E">
      <w:pPr>
        <w:pStyle w:val="ConsPlusNormal"/>
        <w:ind w:firstLine="0"/>
        <w:rPr>
          <w:rFonts w:ascii="Times New Roman" w:hAnsi="Times New Roman" w:cs="Times New Roman"/>
          <w:sz w:val="28"/>
          <w:szCs w:val="28"/>
          <w:highlight w:val="yellow"/>
        </w:rPr>
      </w:pPr>
      <w:r w:rsidRPr="00CA62F5">
        <w:rPr>
          <w:rFonts w:ascii="Times New Roman" w:hAnsi="Times New Roman" w:cs="Times New Roman"/>
          <w:sz w:val="28"/>
          <w:szCs w:val="28"/>
        </w:rPr>
        <w:t xml:space="preserve">         1. </w:t>
      </w:r>
      <w:r w:rsidRPr="007D0E8F">
        <w:rPr>
          <w:rFonts w:ascii="Times New Roman" w:hAnsi="Times New Roman" w:cs="Times New Roman"/>
          <w:sz w:val="28"/>
          <w:szCs w:val="28"/>
        </w:rPr>
        <w:t>Утвердить бюджетные ассигнования на предоставление межбю</w:t>
      </w:r>
      <w:r w:rsidRPr="007D0E8F">
        <w:rPr>
          <w:rFonts w:ascii="Times New Roman" w:hAnsi="Times New Roman" w:cs="Times New Roman"/>
          <w:sz w:val="28"/>
          <w:szCs w:val="28"/>
        </w:rPr>
        <w:t>д</w:t>
      </w:r>
      <w:r w:rsidRPr="007D0E8F">
        <w:rPr>
          <w:rFonts w:ascii="Times New Roman" w:hAnsi="Times New Roman" w:cs="Times New Roman"/>
          <w:sz w:val="28"/>
          <w:szCs w:val="28"/>
        </w:rPr>
        <w:t>жетных трансфертов из   бюджета муниципального района бюджетам п</w:t>
      </w:r>
      <w:r w:rsidRPr="007D0E8F">
        <w:rPr>
          <w:rFonts w:ascii="Times New Roman" w:hAnsi="Times New Roman" w:cs="Times New Roman"/>
          <w:sz w:val="28"/>
          <w:szCs w:val="28"/>
        </w:rPr>
        <w:t>о</w:t>
      </w:r>
      <w:r w:rsidRPr="007D0E8F">
        <w:rPr>
          <w:rFonts w:ascii="Times New Roman" w:hAnsi="Times New Roman" w:cs="Times New Roman"/>
          <w:sz w:val="28"/>
          <w:szCs w:val="28"/>
        </w:rPr>
        <w:t xml:space="preserve">селений на 2024 год в сумме 3058,7 тыс. рублей, на 2025 год в сумме 907,3 тыс. рублей, на 2026 год в сумме 911,3 тыс. рублей в следующих формах: </w:t>
      </w:r>
    </w:p>
    <w:p w:rsidR="0069520E" w:rsidRPr="007D0E8F" w:rsidRDefault="0069520E" w:rsidP="0069520E">
      <w:pPr>
        <w:spacing w:line="238" w:lineRule="auto"/>
        <w:ind w:firstLine="720"/>
        <w:jc w:val="both"/>
        <w:rPr>
          <w:sz w:val="28"/>
          <w:szCs w:val="28"/>
        </w:rPr>
      </w:pPr>
      <w:proofErr w:type="gramStart"/>
      <w:r w:rsidRPr="007D0E8F">
        <w:rPr>
          <w:sz w:val="28"/>
          <w:szCs w:val="28"/>
        </w:rPr>
        <w:t xml:space="preserve">дотация на выравнивание бюджетной обеспеченности поселений района счет субвенций на исполнение государственных полномочий по расчету и предоставлению дотаций поселениям на 2024 год в сумме 604,3 тыс. рублей, на 2025 год в сумме 635,7 тыс. рублей, на 2026 год в сумме 657,7 </w:t>
      </w:r>
      <w:r w:rsidRPr="007D0E8F">
        <w:rPr>
          <w:sz w:val="28"/>
          <w:szCs w:val="28"/>
        </w:rPr>
        <w:lastRenderedPageBreak/>
        <w:t xml:space="preserve">тыс. рублей с распределением согласно </w:t>
      </w:r>
      <w:hyperlink w:anchor="Приложение9" w:history="1">
        <w:r w:rsidRPr="007D0E8F">
          <w:rPr>
            <w:rStyle w:val="ac"/>
            <w:sz w:val="28"/>
            <w:szCs w:val="28"/>
          </w:rPr>
          <w:t>прилож</w:t>
        </w:r>
        <w:r w:rsidRPr="007D0E8F">
          <w:rPr>
            <w:rStyle w:val="ac"/>
            <w:sz w:val="28"/>
            <w:szCs w:val="28"/>
          </w:rPr>
          <w:t>е</w:t>
        </w:r>
        <w:r w:rsidRPr="007D0E8F">
          <w:rPr>
            <w:rStyle w:val="ac"/>
            <w:sz w:val="28"/>
            <w:szCs w:val="28"/>
          </w:rPr>
          <w:t xml:space="preserve">нию </w:t>
        </w:r>
      </w:hyperlink>
      <w:r w:rsidRPr="007D0E8F">
        <w:rPr>
          <w:color w:val="00B0F0"/>
          <w:sz w:val="28"/>
          <w:szCs w:val="28"/>
        </w:rPr>
        <w:t>7</w:t>
      </w:r>
      <w:r w:rsidRPr="007D0E8F">
        <w:rPr>
          <w:sz w:val="28"/>
          <w:szCs w:val="28"/>
        </w:rPr>
        <w:t xml:space="preserve"> к настоящему р</w:t>
      </w:r>
      <w:r w:rsidRPr="007D0E8F">
        <w:rPr>
          <w:sz w:val="28"/>
          <w:szCs w:val="28"/>
        </w:rPr>
        <w:t>е</w:t>
      </w:r>
      <w:r w:rsidRPr="007D0E8F">
        <w:rPr>
          <w:sz w:val="28"/>
          <w:szCs w:val="28"/>
        </w:rPr>
        <w:t>шению;</w:t>
      </w:r>
      <w:proofErr w:type="gramEnd"/>
    </w:p>
    <w:p w:rsidR="0069520E" w:rsidRPr="00CC1923" w:rsidRDefault="0069520E" w:rsidP="0069520E">
      <w:pPr>
        <w:spacing w:line="238" w:lineRule="auto"/>
        <w:ind w:firstLine="720"/>
        <w:jc w:val="both"/>
        <w:rPr>
          <w:sz w:val="28"/>
          <w:szCs w:val="28"/>
        </w:rPr>
      </w:pPr>
      <w:r w:rsidRPr="007D0E8F">
        <w:rPr>
          <w:sz w:val="28"/>
          <w:szCs w:val="28"/>
        </w:rPr>
        <w:t>дотация на выравнивание бюджетной обеспеченности поселений района из бюджета Турковского муниципального района на 2024 год в сумме 537,8 тыс. рублей, на 2025 год в сумме 271,6 тыс. рублей, на 2026 год в сумме 253,6 тыс. рублей с распределением согласно</w:t>
      </w:r>
      <w:r w:rsidRPr="007603D1">
        <w:rPr>
          <w:sz w:val="28"/>
          <w:szCs w:val="28"/>
        </w:rPr>
        <w:t xml:space="preserve"> </w:t>
      </w:r>
      <w:hyperlink w:anchor="Приложение9" w:history="1">
        <w:r w:rsidRPr="00810B98">
          <w:rPr>
            <w:rStyle w:val="ac"/>
            <w:sz w:val="28"/>
            <w:szCs w:val="28"/>
          </w:rPr>
          <w:t xml:space="preserve">приложению </w:t>
        </w:r>
      </w:hyperlink>
      <w:r>
        <w:rPr>
          <w:color w:val="00B0F0"/>
          <w:sz w:val="28"/>
          <w:szCs w:val="28"/>
        </w:rPr>
        <w:t>8</w:t>
      </w:r>
      <w:r w:rsidRPr="007603D1">
        <w:rPr>
          <w:sz w:val="28"/>
          <w:szCs w:val="28"/>
        </w:rPr>
        <w:t xml:space="preserve"> к настоящему </w:t>
      </w:r>
      <w:r>
        <w:rPr>
          <w:sz w:val="28"/>
          <w:szCs w:val="28"/>
        </w:rPr>
        <w:t>р</w:t>
      </w:r>
      <w:r w:rsidRPr="007603D1">
        <w:rPr>
          <w:sz w:val="28"/>
          <w:szCs w:val="28"/>
        </w:rPr>
        <w:t>ешению</w:t>
      </w:r>
      <w:r w:rsidRPr="00CC1923">
        <w:rPr>
          <w:sz w:val="28"/>
          <w:szCs w:val="28"/>
        </w:rPr>
        <w:t>;</w:t>
      </w:r>
    </w:p>
    <w:p w:rsidR="0069520E" w:rsidRPr="00CC1923" w:rsidRDefault="0069520E" w:rsidP="0069520E">
      <w:pPr>
        <w:spacing w:line="238" w:lineRule="auto"/>
        <w:ind w:firstLine="720"/>
        <w:jc w:val="both"/>
        <w:rPr>
          <w:sz w:val="28"/>
          <w:szCs w:val="28"/>
        </w:rPr>
      </w:pPr>
      <w:proofErr w:type="gramStart"/>
      <w:r>
        <w:rPr>
          <w:sz w:val="28"/>
          <w:szCs w:val="28"/>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w:t>
      </w:r>
      <w:proofErr w:type="gramEnd"/>
      <w:r>
        <w:rPr>
          <w:sz w:val="28"/>
          <w:szCs w:val="28"/>
        </w:rPr>
        <w:t xml:space="preserve"> средств дорожного фонда муниципального района на 2024 год в сумме 1899,6 тыс. рублей с распределением согласно </w:t>
      </w:r>
      <w:r w:rsidRPr="004A5469">
        <w:rPr>
          <w:color w:val="00B0F0"/>
          <w:sz w:val="28"/>
          <w:szCs w:val="28"/>
        </w:rPr>
        <w:t>приложению 9</w:t>
      </w:r>
      <w:r>
        <w:rPr>
          <w:sz w:val="28"/>
          <w:szCs w:val="28"/>
        </w:rPr>
        <w:t xml:space="preserve"> к настоящему решению.</w:t>
      </w:r>
    </w:p>
    <w:p w:rsidR="0069520E" w:rsidRPr="0010717C" w:rsidRDefault="0069520E" w:rsidP="0069520E">
      <w:pPr>
        <w:spacing w:line="238" w:lineRule="auto"/>
        <w:ind w:firstLine="720"/>
        <w:jc w:val="both"/>
      </w:pPr>
      <w:r>
        <w:rPr>
          <w:sz w:val="28"/>
          <w:szCs w:val="28"/>
        </w:rPr>
        <w:t>Установить критерий выравнивания расчетной бюджетной обеспеченности поселений района на 2024 год в размере 1,52 на плановый период 2025 года в размере 1,08 и 2025 года в размере 1,09</w:t>
      </w:r>
    </w:p>
    <w:p w:rsidR="0069520E" w:rsidRPr="00644C28" w:rsidRDefault="0069520E" w:rsidP="0069520E">
      <w:pPr>
        <w:spacing w:line="238" w:lineRule="auto"/>
        <w:ind w:firstLine="720"/>
        <w:jc w:val="both"/>
        <w:rPr>
          <w:sz w:val="28"/>
          <w:szCs w:val="28"/>
          <w:highlight w:val="yellow"/>
        </w:rPr>
      </w:pPr>
      <w:r>
        <w:rPr>
          <w:sz w:val="28"/>
          <w:szCs w:val="28"/>
        </w:rPr>
        <w:t xml:space="preserve">  </w:t>
      </w:r>
      <w:r w:rsidRPr="00385E55">
        <w:rPr>
          <w:sz w:val="28"/>
          <w:szCs w:val="28"/>
        </w:rPr>
        <w:t xml:space="preserve">      </w:t>
      </w:r>
      <w:r>
        <w:rPr>
          <w:sz w:val="28"/>
          <w:szCs w:val="28"/>
        </w:rPr>
        <w:t xml:space="preserve">  </w:t>
      </w:r>
    </w:p>
    <w:p w:rsidR="0069520E" w:rsidRPr="00644C28" w:rsidRDefault="0069520E" w:rsidP="0069520E">
      <w:pPr>
        <w:rPr>
          <w:b/>
          <w:highlight w:val="yellow"/>
        </w:rPr>
      </w:pPr>
    </w:p>
    <w:p w:rsidR="0069520E" w:rsidRPr="00766510" w:rsidRDefault="0069520E" w:rsidP="0069520E">
      <w:pPr>
        <w:pStyle w:val="ConsPlusNormal"/>
        <w:ind w:firstLine="0"/>
        <w:jc w:val="center"/>
        <w:outlineLvl w:val="1"/>
        <w:rPr>
          <w:rFonts w:ascii="Times New Roman" w:hAnsi="Times New Roman" w:cs="Times New Roman"/>
          <w:b/>
          <w:i/>
          <w:sz w:val="28"/>
          <w:szCs w:val="28"/>
        </w:rPr>
      </w:pPr>
      <w:r w:rsidRPr="00766510">
        <w:rPr>
          <w:rFonts w:ascii="Times New Roman" w:hAnsi="Times New Roman" w:cs="Times New Roman"/>
          <w:b/>
          <w:i/>
          <w:sz w:val="28"/>
          <w:szCs w:val="28"/>
        </w:rPr>
        <w:t xml:space="preserve">Статья 8. Источники финансирования дефицита </w:t>
      </w:r>
    </w:p>
    <w:p w:rsidR="0069520E" w:rsidRPr="00766510" w:rsidRDefault="0069520E" w:rsidP="0069520E">
      <w:pPr>
        <w:pStyle w:val="ConsPlusNormal"/>
        <w:ind w:firstLine="0"/>
        <w:jc w:val="center"/>
        <w:outlineLvl w:val="1"/>
        <w:rPr>
          <w:rFonts w:ascii="Times New Roman" w:hAnsi="Times New Roman" w:cs="Times New Roman"/>
          <w:b/>
          <w:i/>
          <w:sz w:val="28"/>
          <w:szCs w:val="28"/>
        </w:rPr>
      </w:pPr>
      <w:r w:rsidRPr="00766510">
        <w:rPr>
          <w:rFonts w:ascii="Times New Roman" w:hAnsi="Times New Roman" w:cs="Times New Roman"/>
          <w:b/>
          <w:i/>
          <w:sz w:val="28"/>
          <w:szCs w:val="28"/>
        </w:rPr>
        <w:t>бюджета муниципального района,</w:t>
      </w:r>
      <w:r w:rsidRPr="00766510">
        <w:rPr>
          <w:b/>
          <w:i/>
          <w:sz w:val="28"/>
          <w:szCs w:val="28"/>
        </w:rPr>
        <w:t xml:space="preserve"> </w:t>
      </w:r>
      <w:r w:rsidRPr="00766510">
        <w:rPr>
          <w:rFonts w:ascii="Times New Roman" w:hAnsi="Times New Roman" w:cs="Times New Roman"/>
          <w:b/>
          <w:i/>
          <w:sz w:val="28"/>
          <w:szCs w:val="28"/>
        </w:rPr>
        <w:t>муниципальные внутренние заи</w:t>
      </w:r>
      <w:r w:rsidRPr="00766510">
        <w:rPr>
          <w:rFonts w:ascii="Times New Roman" w:hAnsi="Times New Roman" w:cs="Times New Roman"/>
          <w:b/>
          <w:i/>
          <w:sz w:val="28"/>
          <w:szCs w:val="28"/>
        </w:rPr>
        <w:t>м</w:t>
      </w:r>
      <w:r w:rsidRPr="00766510">
        <w:rPr>
          <w:rFonts w:ascii="Times New Roman" w:hAnsi="Times New Roman" w:cs="Times New Roman"/>
          <w:b/>
          <w:i/>
          <w:sz w:val="28"/>
          <w:szCs w:val="28"/>
        </w:rPr>
        <w:t>ствования района и муниципальный внутренний долг района</w:t>
      </w:r>
    </w:p>
    <w:p w:rsidR="0069520E" w:rsidRPr="00766510" w:rsidRDefault="0069520E" w:rsidP="0069520E">
      <w:pPr>
        <w:pStyle w:val="ConsPlusNormal"/>
        <w:ind w:firstLine="0"/>
        <w:jc w:val="center"/>
        <w:outlineLvl w:val="1"/>
        <w:rPr>
          <w:rFonts w:ascii="Times New Roman" w:hAnsi="Times New Roman" w:cs="Times New Roman"/>
          <w:b/>
          <w:i/>
          <w:sz w:val="28"/>
          <w:szCs w:val="28"/>
        </w:rPr>
      </w:pPr>
    </w:p>
    <w:p w:rsidR="0069520E" w:rsidRPr="00766510" w:rsidRDefault="0069520E" w:rsidP="0069520E">
      <w:pPr>
        <w:pStyle w:val="aa"/>
      </w:pPr>
      <w:r w:rsidRPr="00766510">
        <w:t xml:space="preserve">1. Утвердить источники финансирования дефицита </w:t>
      </w:r>
      <w:r w:rsidRPr="00766510">
        <w:rPr>
          <w:szCs w:val="28"/>
        </w:rPr>
        <w:t>бюджета мун</w:t>
      </w:r>
      <w:r w:rsidRPr="00766510">
        <w:rPr>
          <w:szCs w:val="28"/>
        </w:rPr>
        <w:t>и</w:t>
      </w:r>
      <w:r w:rsidRPr="00766510">
        <w:rPr>
          <w:szCs w:val="28"/>
        </w:rPr>
        <w:t>ципального района</w:t>
      </w:r>
      <w:r w:rsidRPr="00766510">
        <w:t xml:space="preserve"> на 202</w:t>
      </w:r>
      <w:r>
        <w:t>4</w:t>
      </w:r>
      <w:r w:rsidRPr="00766510">
        <w:t xml:space="preserve"> год и на плановый период 202</w:t>
      </w:r>
      <w:r>
        <w:t>5</w:t>
      </w:r>
      <w:r w:rsidRPr="00766510">
        <w:t xml:space="preserve"> и 202</w:t>
      </w:r>
      <w:r>
        <w:t>6</w:t>
      </w:r>
      <w:r w:rsidRPr="00766510">
        <w:t xml:space="preserve"> годов согласно </w:t>
      </w:r>
      <w:hyperlink w:anchor="Приложение12" w:history="1">
        <w:proofErr w:type="gramStart"/>
        <w:r w:rsidRPr="006E154B">
          <w:rPr>
            <w:rStyle w:val="ac"/>
            <w:color w:val="00B0F0"/>
          </w:rPr>
          <w:t>приложени</w:t>
        </w:r>
      </w:hyperlink>
      <w:r w:rsidRPr="006E154B">
        <w:rPr>
          <w:color w:val="00B0F0"/>
        </w:rPr>
        <w:t>ю</w:t>
      </w:r>
      <w:proofErr w:type="gramEnd"/>
      <w:r w:rsidRPr="006E154B">
        <w:rPr>
          <w:color w:val="00B0F0"/>
        </w:rPr>
        <w:t xml:space="preserve"> </w:t>
      </w:r>
      <w:r>
        <w:rPr>
          <w:color w:val="00B0F0"/>
        </w:rPr>
        <w:t>10</w:t>
      </w:r>
      <w:r w:rsidRPr="00766510">
        <w:rPr>
          <w:rStyle w:val="ac"/>
        </w:rPr>
        <w:t xml:space="preserve"> </w:t>
      </w:r>
      <w:r w:rsidRPr="00766510">
        <w:t>к настоящему Решению.</w:t>
      </w:r>
    </w:p>
    <w:p w:rsidR="0069520E" w:rsidRPr="00766510" w:rsidRDefault="0069520E" w:rsidP="0069520E">
      <w:pPr>
        <w:pStyle w:val="aa"/>
      </w:pPr>
      <w:r w:rsidRPr="00766510">
        <w:t xml:space="preserve">2. Утвердить </w:t>
      </w:r>
      <w:hyperlink r:id="rId9" w:history="1">
        <w:r w:rsidRPr="00766510">
          <w:t>программу</w:t>
        </w:r>
      </w:hyperlink>
      <w:r w:rsidRPr="00766510">
        <w:t xml:space="preserve"> муниципальных внутренних заимствований района на 202</w:t>
      </w:r>
      <w:r>
        <w:t>4</w:t>
      </w:r>
      <w:r w:rsidRPr="00766510">
        <w:t xml:space="preserve"> год и на плановый период 202</w:t>
      </w:r>
      <w:r>
        <w:t>5</w:t>
      </w:r>
      <w:r w:rsidRPr="00766510">
        <w:t xml:space="preserve"> и 202</w:t>
      </w:r>
      <w:r>
        <w:t>6</w:t>
      </w:r>
      <w:r w:rsidRPr="00766510">
        <w:t xml:space="preserve"> годов согласно </w:t>
      </w:r>
      <w:hyperlink w:anchor="Приложение13" w:history="1">
        <w:r w:rsidRPr="00766510">
          <w:rPr>
            <w:rStyle w:val="ac"/>
          </w:rPr>
          <w:t>приложению</w:t>
        </w:r>
        <w:r w:rsidRPr="00766510">
          <w:rPr>
            <w:rStyle w:val="ac"/>
          </w:rPr>
          <w:t xml:space="preserve"> </w:t>
        </w:r>
      </w:hyperlink>
      <w:r>
        <w:rPr>
          <w:color w:val="548DD4"/>
        </w:rPr>
        <w:t>11</w:t>
      </w:r>
      <w:r w:rsidRPr="00766510">
        <w:t xml:space="preserve"> к настоящему Решению.</w:t>
      </w:r>
    </w:p>
    <w:p w:rsidR="0069520E" w:rsidRPr="00766510" w:rsidRDefault="0069520E" w:rsidP="0069520E">
      <w:pPr>
        <w:pStyle w:val="aa"/>
      </w:pPr>
      <w:r w:rsidRPr="00766510">
        <w:t>3</w:t>
      </w:r>
      <w:r w:rsidRPr="00302934">
        <w:t xml:space="preserve">. Установить предельный объем муниципального внутреннего долга района на 2024 год в сумме </w:t>
      </w:r>
      <w:r>
        <w:t>88945,0</w:t>
      </w:r>
      <w:r w:rsidRPr="00302934">
        <w:t xml:space="preserve"> тыс. рублей, </w:t>
      </w:r>
      <w:r w:rsidRPr="00DA7AC1">
        <w:t>на 2025 год в сумме 73212,5 тыс. рублей и на 2026 год в сумме 80555,8 тыс. рублей.</w:t>
      </w:r>
    </w:p>
    <w:p w:rsidR="0069520E" w:rsidRPr="00BC2767" w:rsidRDefault="0069520E" w:rsidP="0069520E">
      <w:pPr>
        <w:pStyle w:val="aa"/>
      </w:pPr>
      <w:r w:rsidRPr="00BC2767">
        <w:t>4. Установить верхний предел муниципального внутреннего долга района:</w:t>
      </w:r>
    </w:p>
    <w:p w:rsidR="0069520E" w:rsidRPr="00BC2767" w:rsidRDefault="0069520E" w:rsidP="0069520E">
      <w:pPr>
        <w:pStyle w:val="aa"/>
      </w:pPr>
      <w:proofErr w:type="gramStart"/>
      <w:r w:rsidRPr="00BC2767">
        <w:t>по состоянию на 1 января 202</w:t>
      </w:r>
      <w:r>
        <w:t>5</w:t>
      </w:r>
      <w:r w:rsidRPr="00BC2767">
        <w:t xml:space="preserve"> года в сумме 5300,0 тыс. рублей, в том числе верхний предел долга по муниципальным гарантиям района в су</w:t>
      </w:r>
      <w:r w:rsidRPr="00BC2767">
        <w:t>м</w:t>
      </w:r>
      <w:r w:rsidRPr="00BC2767">
        <w:t>ме 0,0 тыс. рублей;</w:t>
      </w:r>
      <w:proofErr w:type="gramEnd"/>
    </w:p>
    <w:p w:rsidR="0069520E" w:rsidRPr="00BC2767" w:rsidRDefault="0069520E" w:rsidP="0069520E">
      <w:pPr>
        <w:pStyle w:val="aa"/>
      </w:pPr>
      <w:r w:rsidRPr="00BC2767">
        <w:t>по состоянию на 1 января 202</w:t>
      </w:r>
      <w:r>
        <w:t>6</w:t>
      </w:r>
      <w:r w:rsidRPr="00BC2767">
        <w:t xml:space="preserve"> года в сумме 5300,0 тыс. рублей, в том числе верхний предел долга по муниципальным гарантиям района в су</w:t>
      </w:r>
      <w:r w:rsidRPr="00BC2767">
        <w:t>м</w:t>
      </w:r>
      <w:r w:rsidRPr="00BC2767">
        <w:t>ме 0,0 тыс. рублей;</w:t>
      </w:r>
    </w:p>
    <w:p w:rsidR="0069520E" w:rsidRPr="00BC2767" w:rsidRDefault="0069520E" w:rsidP="0069520E">
      <w:pPr>
        <w:pStyle w:val="aa"/>
      </w:pPr>
      <w:r w:rsidRPr="00BC2767">
        <w:t>по состоянию на 1 января 202</w:t>
      </w:r>
      <w:r>
        <w:t>7</w:t>
      </w:r>
      <w:r w:rsidRPr="00BC2767">
        <w:t xml:space="preserve"> года в сумме 5300,0 тыс. рублей, в том числе верхний предел долга по муниципальным гарантиям района в су</w:t>
      </w:r>
      <w:r w:rsidRPr="00BC2767">
        <w:t>м</w:t>
      </w:r>
      <w:r w:rsidRPr="00BC2767">
        <w:t>ме 0,0 тыс. рублей.</w:t>
      </w:r>
    </w:p>
    <w:p w:rsidR="0069520E" w:rsidRPr="00644C28" w:rsidRDefault="0069520E" w:rsidP="0069520E">
      <w:pPr>
        <w:ind w:firstLine="720"/>
        <w:jc w:val="both"/>
        <w:rPr>
          <w:highlight w:val="yellow"/>
        </w:rPr>
      </w:pPr>
    </w:p>
    <w:p w:rsidR="0069520E" w:rsidRPr="00654C60" w:rsidRDefault="0069520E" w:rsidP="0069520E">
      <w:pPr>
        <w:jc w:val="both"/>
        <w:rPr>
          <w:b/>
          <w:i/>
          <w:sz w:val="28"/>
          <w:szCs w:val="28"/>
        </w:rPr>
      </w:pPr>
      <w:r w:rsidRPr="00654C60">
        <w:lastRenderedPageBreak/>
        <w:t xml:space="preserve">               </w:t>
      </w:r>
      <w:r w:rsidRPr="00654C60">
        <w:rPr>
          <w:b/>
          <w:i/>
          <w:sz w:val="28"/>
          <w:szCs w:val="28"/>
        </w:rPr>
        <w:t>Статья 9. Особенности исполнения бюджета муниципального района</w:t>
      </w:r>
    </w:p>
    <w:p w:rsidR="0069520E" w:rsidRPr="00654C60" w:rsidRDefault="0069520E" w:rsidP="0069520E">
      <w:pPr>
        <w:pStyle w:val="aa"/>
        <w:ind w:firstLine="360"/>
      </w:pPr>
      <w:r w:rsidRPr="00654C60">
        <w:t xml:space="preserve"> 1. Администрация района обеспечивает направление в 202</w:t>
      </w:r>
      <w:r>
        <w:t>4</w:t>
      </w:r>
      <w:r w:rsidRPr="00654C60">
        <w:t xml:space="preserve"> году остатков средств бюджета муниципального района в объеме до 200,0 тыс. рублей, находящихся по состоянию на 1 января 202</w:t>
      </w:r>
      <w:r>
        <w:t>4</w:t>
      </w:r>
      <w:r w:rsidRPr="00654C60">
        <w:t xml:space="preserve"> года на едином счете бюдж</w:t>
      </w:r>
      <w:r w:rsidRPr="00654C60">
        <w:t>е</w:t>
      </w:r>
      <w:r w:rsidRPr="00654C60">
        <w:t>та муниципального района, за исключением целевых средств, полученных из областного бюджета, на покрытие временных кассовых разрывов.</w:t>
      </w:r>
    </w:p>
    <w:p w:rsidR="0069520E" w:rsidRPr="00654C60" w:rsidRDefault="0069520E" w:rsidP="0069520E">
      <w:pPr>
        <w:pStyle w:val="aa"/>
        <w:ind w:firstLine="0"/>
      </w:pPr>
      <w:r w:rsidRPr="00654C60">
        <w:t xml:space="preserve">      2. </w:t>
      </w:r>
      <w:proofErr w:type="gramStart"/>
      <w:r w:rsidRPr="00654C60">
        <w:t>Установить, что средства в объеме остатков субсидий, предоста</w:t>
      </w:r>
      <w:r w:rsidRPr="00654C60">
        <w:t>в</w:t>
      </w:r>
      <w:r w:rsidRPr="00654C60">
        <w:t>ленных в 202</w:t>
      </w:r>
      <w:r>
        <w:t>4</w:t>
      </w:r>
      <w:r w:rsidRPr="00654C60">
        <w:t xml:space="preserve"> году муниципальным бюджетным и автономным учреждениям на финансовое обеспечение выполнения муниципальных заданий на оказ</w:t>
      </w:r>
      <w:r w:rsidRPr="00654C60">
        <w:t>а</w:t>
      </w:r>
      <w:r w:rsidRPr="00654C60">
        <w:t xml:space="preserve">ние муниципальных услуг (выполнение работ), образовавшихся в связи с </w:t>
      </w:r>
      <w:proofErr w:type="spellStart"/>
      <w:r w:rsidRPr="00654C60">
        <w:t>недостижением</w:t>
      </w:r>
      <w:proofErr w:type="spellEnd"/>
      <w:r w:rsidRPr="00654C60">
        <w:t xml:space="preserve"> муниципальными бюджетными и автономными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района порядке возврату в бюджет муниципального района.</w:t>
      </w:r>
      <w:proofErr w:type="gramEnd"/>
    </w:p>
    <w:p w:rsidR="0069520E" w:rsidRPr="00644C28" w:rsidRDefault="0069520E" w:rsidP="0069520E">
      <w:pPr>
        <w:pStyle w:val="aa"/>
        <w:ind w:firstLine="0"/>
        <w:rPr>
          <w:b/>
          <w:i/>
          <w:szCs w:val="28"/>
          <w:highlight w:val="yellow"/>
        </w:rPr>
      </w:pPr>
      <w:r w:rsidRPr="00644C28">
        <w:rPr>
          <w:highlight w:val="yellow"/>
        </w:rPr>
        <w:t xml:space="preserve"> </w:t>
      </w:r>
      <w:r w:rsidRPr="00644C28">
        <w:rPr>
          <w:b/>
          <w:i/>
          <w:szCs w:val="28"/>
          <w:highlight w:val="yellow"/>
        </w:rPr>
        <w:t xml:space="preserve">     </w:t>
      </w:r>
    </w:p>
    <w:p w:rsidR="0069520E" w:rsidRPr="00B71F90" w:rsidRDefault="0069520E" w:rsidP="0069520E">
      <w:pPr>
        <w:pStyle w:val="ConsPlusNormal"/>
        <w:jc w:val="center"/>
        <w:outlineLvl w:val="1"/>
        <w:rPr>
          <w:rFonts w:ascii="Times New Roman" w:hAnsi="Times New Roman" w:cs="Times New Roman"/>
          <w:b/>
          <w:i/>
          <w:sz w:val="28"/>
          <w:szCs w:val="28"/>
        </w:rPr>
      </w:pPr>
      <w:r w:rsidRPr="00B71F90">
        <w:rPr>
          <w:rFonts w:ascii="Times New Roman" w:hAnsi="Times New Roman" w:cs="Times New Roman"/>
          <w:b/>
          <w:i/>
          <w:sz w:val="28"/>
          <w:szCs w:val="28"/>
        </w:rPr>
        <w:t xml:space="preserve">Статья 10. Особенности установления </w:t>
      </w:r>
      <w:proofErr w:type="gramStart"/>
      <w:r w:rsidRPr="00B71F90">
        <w:rPr>
          <w:rFonts w:ascii="Times New Roman" w:hAnsi="Times New Roman" w:cs="Times New Roman"/>
          <w:b/>
          <w:i/>
          <w:sz w:val="28"/>
          <w:szCs w:val="28"/>
        </w:rPr>
        <w:t>отдельных</w:t>
      </w:r>
      <w:proofErr w:type="gramEnd"/>
    </w:p>
    <w:p w:rsidR="0069520E" w:rsidRPr="00B71F90" w:rsidRDefault="0069520E" w:rsidP="0069520E">
      <w:pPr>
        <w:pStyle w:val="ConsPlusNormal"/>
        <w:jc w:val="center"/>
        <w:outlineLvl w:val="1"/>
        <w:rPr>
          <w:rFonts w:ascii="Times New Roman" w:hAnsi="Times New Roman" w:cs="Times New Roman"/>
          <w:b/>
          <w:i/>
          <w:sz w:val="28"/>
          <w:szCs w:val="28"/>
        </w:rPr>
      </w:pPr>
      <w:r w:rsidRPr="00B71F90">
        <w:rPr>
          <w:rFonts w:ascii="Times New Roman" w:hAnsi="Times New Roman" w:cs="Times New Roman"/>
          <w:b/>
          <w:i/>
          <w:sz w:val="28"/>
          <w:szCs w:val="28"/>
        </w:rPr>
        <w:t>расходных обязательств муниципального района</w:t>
      </w:r>
    </w:p>
    <w:p w:rsidR="0069520E" w:rsidRPr="00B71F90" w:rsidRDefault="0069520E" w:rsidP="0069520E">
      <w:pPr>
        <w:pStyle w:val="ConsPlusNormal"/>
        <w:ind w:firstLine="0"/>
        <w:outlineLvl w:val="1"/>
        <w:rPr>
          <w:rFonts w:ascii="Times New Roman" w:hAnsi="Times New Roman" w:cs="Times New Roman"/>
          <w:b/>
          <w:i/>
          <w:sz w:val="28"/>
          <w:szCs w:val="28"/>
        </w:rPr>
      </w:pPr>
      <w:r w:rsidRPr="00B71F90">
        <w:t xml:space="preserve"> </w:t>
      </w:r>
    </w:p>
    <w:p w:rsidR="0069520E" w:rsidRPr="00B71F90" w:rsidRDefault="0069520E" w:rsidP="0069520E">
      <w:pPr>
        <w:ind w:firstLine="709"/>
        <w:jc w:val="both"/>
        <w:rPr>
          <w:sz w:val="28"/>
          <w:szCs w:val="28"/>
        </w:rPr>
      </w:pPr>
      <w:r w:rsidRPr="00B71F90">
        <w:rPr>
          <w:sz w:val="28"/>
          <w:szCs w:val="28"/>
        </w:rPr>
        <w:t xml:space="preserve">1. Установить исходя из прогнозируемого уровня инфляции размер индексации </w:t>
      </w:r>
      <w:r>
        <w:rPr>
          <w:sz w:val="28"/>
          <w:szCs w:val="28"/>
        </w:rPr>
        <w:t xml:space="preserve">с 1 октября 2024 года на 4,0 процента, </w:t>
      </w:r>
      <w:r w:rsidRPr="00B71F90">
        <w:rPr>
          <w:sz w:val="28"/>
          <w:szCs w:val="28"/>
        </w:rPr>
        <w:t>с 1 октября 202</w:t>
      </w:r>
      <w:r>
        <w:rPr>
          <w:sz w:val="28"/>
          <w:szCs w:val="28"/>
        </w:rPr>
        <w:t>5</w:t>
      </w:r>
      <w:r w:rsidRPr="00B71F90">
        <w:rPr>
          <w:sz w:val="28"/>
          <w:szCs w:val="28"/>
        </w:rPr>
        <w:t xml:space="preserve"> года на 4,0 процента, с 1 октября 202</w:t>
      </w:r>
      <w:r>
        <w:rPr>
          <w:sz w:val="28"/>
          <w:szCs w:val="28"/>
        </w:rPr>
        <w:t>6</w:t>
      </w:r>
      <w:r w:rsidRPr="00B71F90">
        <w:rPr>
          <w:sz w:val="28"/>
          <w:szCs w:val="28"/>
        </w:rPr>
        <w:t xml:space="preserve"> года </w:t>
      </w:r>
      <w:proofErr w:type="gramStart"/>
      <w:r w:rsidRPr="00B71F90">
        <w:rPr>
          <w:sz w:val="28"/>
          <w:szCs w:val="28"/>
        </w:rPr>
        <w:t>на</w:t>
      </w:r>
      <w:proofErr w:type="gramEnd"/>
      <w:r w:rsidRPr="00B71F90">
        <w:rPr>
          <w:sz w:val="28"/>
          <w:szCs w:val="28"/>
        </w:rPr>
        <w:t xml:space="preserve"> 3,9 процента:</w:t>
      </w:r>
    </w:p>
    <w:p w:rsidR="0069520E" w:rsidRDefault="0069520E" w:rsidP="0069520E">
      <w:pPr>
        <w:ind w:firstLine="709"/>
        <w:jc w:val="both"/>
        <w:rPr>
          <w:sz w:val="28"/>
          <w:szCs w:val="28"/>
        </w:rPr>
      </w:pPr>
      <w:r w:rsidRPr="00654C60">
        <w:rPr>
          <w:sz w:val="28"/>
          <w:szCs w:val="28"/>
        </w:rPr>
        <w:t>размеров денежного вознаграждения лицам, замещающим муниципальные должности района, окладов месячного денежного содержания по должностям муниципальной службы района</w:t>
      </w:r>
      <w:r w:rsidRPr="00023B57">
        <w:rPr>
          <w:sz w:val="28"/>
          <w:szCs w:val="28"/>
        </w:rPr>
        <w:t>;</w:t>
      </w:r>
    </w:p>
    <w:p w:rsidR="0069520E" w:rsidRPr="00654C60" w:rsidRDefault="0069520E" w:rsidP="0069520E">
      <w:pPr>
        <w:ind w:firstLine="709"/>
        <w:jc w:val="both"/>
        <w:rPr>
          <w:sz w:val="28"/>
          <w:szCs w:val="28"/>
        </w:rPr>
      </w:pPr>
      <w:r>
        <w:rPr>
          <w:sz w:val="28"/>
          <w:szCs w:val="28"/>
        </w:rPr>
        <w:t>ежемесячные доплаты к государственной пенсии лицам, занимавшим муниципальные должности и замещавшим должности муниципальной службы.</w:t>
      </w:r>
      <w:r w:rsidRPr="00654C60">
        <w:rPr>
          <w:sz w:val="28"/>
          <w:szCs w:val="28"/>
        </w:rPr>
        <w:t xml:space="preserve">             </w:t>
      </w:r>
    </w:p>
    <w:p w:rsidR="0069520E" w:rsidRPr="00644C28" w:rsidRDefault="0069520E" w:rsidP="0069520E">
      <w:pPr>
        <w:pStyle w:val="ConsPlusNormal"/>
        <w:ind w:firstLine="0"/>
        <w:outlineLvl w:val="1"/>
        <w:rPr>
          <w:rFonts w:ascii="Times New Roman" w:hAnsi="Times New Roman" w:cs="Times New Roman"/>
          <w:b/>
          <w:i/>
          <w:sz w:val="28"/>
          <w:szCs w:val="28"/>
          <w:highlight w:val="yellow"/>
        </w:rPr>
      </w:pPr>
    </w:p>
    <w:p w:rsidR="0069520E" w:rsidRPr="00654C60" w:rsidRDefault="0069520E" w:rsidP="0069520E">
      <w:pPr>
        <w:pStyle w:val="ConsPlusNormal"/>
        <w:ind w:firstLine="0"/>
        <w:outlineLvl w:val="1"/>
        <w:rPr>
          <w:rFonts w:ascii="Times New Roman" w:hAnsi="Times New Roman" w:cs="Times New Roman"/>
          <w:b/>
          <w:i/>
          <w:sz w:val="28"/>
          <w:szCs w:val="28"/>
        </w:rPr>
      </w:pPr>
      <w:r w:rsidRPr="00654C60">
        <w:rPr>
          <w:rFonts w:ascii="Times New Roman" w:hAnsi="Times New Roman" w:cs="Times New Roman"/>
          <w:b/>
          <w:i/>
          <w:sz w:val="28"/>
          <w:szCs w:val="28"/>
        </w:rPr>
        <w:t xml:space="preserve">          Статья 11. Вступление в силу настоящего Решения</w:t>
      </w:r>
    </w:p>
    <w:p w:rsidR="0069520E" w:rsidRPr="00654C60" w:rsidRDefault="0069520E" w:rsidP="0069520E">
      <w:pPr>
        <w:ind w:firstLine="720"/>
        <w:jc w:val="both"/>
        <w:rPr>
          <w:b/>
          <w:i/>
          <w:sz w:val="28"/>
          <w:szCs w:val="28"/>
        </w:rPr>
      </w:pPr>
    </w:p>
    <w:p w:rsidR="0069520E" w:rsidRPr="00654C60" w:rsidRDefault="0069520E" w:rsidP="0069520E">
      <w:pPr>
        <w:pStyle w:val="ab"/>
        <w:rPr>
          <w:szCs w:val="28"/>
        </w:rPr>
      </w:pPr>
      <w:r w:rsidRPr="00654C60">
        <w:rPr>
          <w:szCs w:val="28"/>
        </w:rPr>
        <w:t>Настоящее Решение вступает в силу с 1 января 202</w:t>
      </w:r>
      <w:r w:rsidRPr="00AE2169">
        <w:rPr>
          <w:szCs w:val="28"/>
        </w:rPr>
        <w:t>4</w:t>
      </w:r>
      <w:r w:rsidRPr="00654C60">
        <w:rPr>
          <w:szCs w:val="28"/>
        </w:rPr>
        <w:t xml:space="preserve"> года.</w:t>
      </w:r>
    </w:p>
    <w:p w:rsidR="0069520E" w:rsidRPr="00654C60" w:rsidRDefault="0069520E" w:rsidP="0069520E">
      <w:pPr>
        <w:ind w:left="360"/>
        <w:jc w:val="both"/>
        <w:rPr>
          <w:b/>
          <w:sz w:val="28"/>
          <w:szCs w:val="28"/>
        </w:rPr>
      </w:pPr>
    </w:p>
    <w:p w:rsidR="0069520E" w:rsidRPr="00654C60" w:rsidRDefault="0069520E" w:rsidP="0069520E">
      <w:pPr>
        <w:jc w:val="both"/>
        <w:rPr>
          <w:b/>
          <w:sz w:val="28"/>
          <w:szCs w:val="28"/>
        </w:rPr>
      </w:pPr>
      <w:r w:rsidRPr="00654C60">
        <w:rPr>
          <w:b/>
          <w:sz w:val="28"/>
          <w:szCs w:val="28"/>
        </w:rPr>
        <w:t>Председатель Собрания депутатов</w:t>
      </w:r>
    </w:p>
    <w:p w:rsidR="0069520E" w:rsidRPr="00843AA0" w:rsidRDefault="0069520E" w:rsidP="0069520E">
      <w:pPr>
        <w:jc w:val="both"/>
        <w:rPr>
          <w:b/>
          <w:sz w:val="28"/>
          <w:szCs w:val="28"/>
        </w:rPr>
      </w:pPr>
      <w:r w:rsidRPr="00654C60">
        <w:rPr>
          <w:b/>
          <w:sz w:val="28"/>
          <w:szCs w:val="28"/>
        </w:rPr>
        <w:t xml:space="preserve">Турковского муниципального </w:t>
      </w:r>
      <w:r w:rsidRPr="00C64E7A">
        <w:rPr>
          <w:b/>
          <w:sz w:val="28"/>
          <w:szCs w:val="28"/>
        </w:rPr>
        <w:t xml:space="preserve">района                            А.В. </w:t>
      </w:r>
      <w:proofErr w:type="spellStart"/>
      <w:r w:rsidRPr="00C64E7A">
        <w:rPr>
          <w:b/>
          <w:sz w:val="28"/>
          <w:szCs w:val="28"/>
        </w:rPr>
        <w:t>Шебалков</w:t>
      </w:r>
      <w:proofErr w:type="spellEnd"/>
    </w:p>
    <w:p w:rsidR="0069520E" w:rsidRDefault="0069520E" w:rsidP="0069520E">
      <w:r>
        <w:t xml:space="preserve">       </w:t>
      </w:r>
    </w:p>
    <w:p w:rsidR="0069520E" w:rsidRDefault="0069520E" w:rsidP="0069520E"/>
    <w:p w:rsidR="0069520E" w:rsidRDefault="0069520E" w:rsidP="0069520E"/>
    <w:p w:rsidR="0069520E" w:rsidRPr="00D159AF" w:rsidRDefault="0069520E" w:rsidP="0069520E">
      <w:pPr>
        <w:jc w:val="both"/>
        <w:rPr>
          <w:b/>
          <w:sz w:val="28"/>
          <w:szCs w:val="28"/>
        </w:rPr>
      </w:pPr>
      <w:r w:rsidRPr="00D159AF">
        <w:rPr>
          <w:b/>
          <w:sz w:val="28"/>
          <w:szCs w:val="28"/>
        </w:rPr>
        <w:t xml:space="preserve">Глава Турковского </w:t>
      </w:r>
    </w:p>
    <w:p w:rsidR="0069520E" w:rsidRPr="00474F97" w:rsidRDefault="0069520E" w:rsidP="0069520E">
      <w:r w:rsidRPr="00D159AF">
        <w:rPr>
          <w:b/>
          <w:sz w:val="28"/>
          <w:szCs w:val="28"/>
        </w:rPr>
        <w:t>муниципального района                                                         А.В. Никитин</w:t>
      </w:r>
    </w:p>
    <w:p w:rsidR="0069520E" w:rsidRPr="00E7452F" w:rsidRDefault="0069520E" w:rsidP="0069520E"/>
    <w:p w:rsidR="0069520E" w:rsidRDefault="0069520E" w:rsidP="0069520E">
      <w:pPr>
        <w:pageBreakBefore/>
        <w:ind w:left="5245"/>
        <w:jc w:val="right"/>
      </w:pPr>
      <w:r>
        <w:lastRenderedPageBreak/>
        <w:t>Приложение №1</w:t>
      </w:r>
    </w:p>
    <w:p w:rsidR="0069520E" w:rsidRDefault="0069520E" w:rsidP="0069520E">
      <w:pPr>
        <w:ind w:left="5245"/>
        <w:jc w:val="right"/>
      </w:pPr>
      <w:r>
        <w:t>к решению Собрания депутатов</w:t>
      </w:r>
    </w:p>
    <w:p w:rsidR="0069520E" w:rsidRDefault="0069520E" w:rsidP="0069520E">
      <w:pPr>
        <w:ind w:left="5245"/>
        <w:jc w:val="right"/>
      </w:pPr>
      <w:r>
        <w:t xml:space="preserve">Турковского муниципального района </w:t>
      </w:r>
    </w:p>
    <w:p w:rsidR="0069520E" w:rsidRDefault="0069520E" w:rsidP="0069520E"/>
    <w:p w:rsidR="0069520E" w:rsidRDefault="0069520E" w:rsidP="0069520E">
      <w:pPr>
        <w:jc w:val="center"/>
        <w:rPr>
          <w:b/>
        </w:rPr>
      </w:pPr>
      <w:r>
        <w:rPr>
          <w:b/>
        </w:rPr>
        <w:t>Поступление доходов в бюджет муниципального района на 202</w:t>
      </w:r>
      <w:r w:rsidRPr="00CD3093">
        <w:rPr>
          <w:b/>
        </w:rPr>
        <w:t>4</w:t>
      </w:r>
      <w:r>
        <w:rPr>
          <w:b/>
        </w:rPr>
        <w:t xml:space="preserve"> год и на плановый период 202</w:t>
      </w:r>
      <w:r w:rsidRPr="00CD3093">
        <w:rPr>
          <w:b/>
        </w:rPr>
        <w:t>5</w:t>
      </w:r>
      <w:r>
        <w:rPr>
          <w:b/>
        </w:rPr>
        <w:t xml:space="preserve"> и 202</w:t>
      </w:r>
      <w:r w:rsidRPr="00CD3093">
        <w:rPr>
          <w:b/>
        </w:rPr>
        <w:t>6</w:t>
      </w:r>
      <w:r>
        <w:rPr>
          <w:b/>
        </w:rPr>
        <w:t xml:space="preserve"> годов</w:t>
      </w:r>
    </w:p>
    <w:p w:rsidR="0069520E" w:rsidRDefault="0069520E" w:rsidP="0069520E">
      <w:pPr>
        <w:rPr>
          <w:b/>
        </w:rPr>
      </w:pPr>
    </w:p>
    <w:p w:rsidR="0069520E" w:rsidRDefault="0069520E" w:rsidP="0069520E">
      <w:r>
        <w:rPr>
          <w:b/>
        </w:rPr>
        <w:t xml:space="preserve">                                                                                                                                                                     (</w:t>
      </w:r>
      <w:proofErr w:type="spellStart"/>
      <w:r>
        <w:t>тыс</w:t>
      </w:r>
      <w:proofErr w:type="gramStart"/>
      <w:r>
        <w:t>.р</w:t>
      </w:r>
      <w:proofErr w:type="gramEnd"/>
      <w:r>
        <w:t>ублей</w:t>
      </w:r>
      <w:proofErr w:type="spellEnd"/>
      <w:r>
        <w:t>)</w:t>
      </w:r>
    </w:p>
    <w:p w:rsidR="0069520E" w:rsidRDefault="0069520E" w:rsidP="0069520E">
      <w:pPr>
        <w:rPr>
          <w:lang w:val="en-US"/>
        </w:rPr>
      </w:pP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69520E" w:rsidRPr="00D64FAE" w:rsidTr="00074BDC">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69520E" w:rsidRDefault="0069520E" w:rsidP="00074BDC">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69520E" w:rsidRDefault="0069520E" w:rsidP="00074BDC">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69520E" w:rsidRDefault="0069520E" w:rsidP="00074BDC">
            <w:pPr>
              <w:spacing w:line="276" w:lineRule="auto"/>
              <w:jc w:val="center"/>
              <w:rPr>
                <w:bCs/>
                <w:color w:val="000000"/>
                <w:lang w:eastAsia="en-US"/>
              </w:rPr>
            </w:pPr>
          </w:p>
          <w:p w:rsidR="0069520E" w:rsidRDefault="0069520E" w:rsidP="00074BDC">
            <w:pPr>
              <w:spacing w:line="276" w:lineRule="auto"/>
              <w:jc w:val="center"/>
              <w:rPr>
                <w:bCs/>
                <w:color w:val="000000"/>
                <w:lang w:eastAsia="en-US"/>
              </w:rPr>
            </w:pPr>
          </w:p>
          <w:p w:rsidR="0069520E" w:rsidRDefault="0069520E" w:rsidP="00074BDC">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69520E" w:rsidRPr="006501FA" w:rsidRDefault="0069520E" w:rsidP="00074BDC">
            <w:pPr>
              <w:spacing w:line="276" w:lineRule="auto"/>
              <w:jc w:val="center"/>
              <w:rPr>
                <w:bCs/>
                <w:color w:val="000000"/>
                <w:lang w:eastAsia="en-US"/>
              </w:rPr>
            </w:pPr>
          </w:p>
          <w:p w:rsidR="0069520E" w:rsidRPr="006501FA" w:rsidRDefault="0069520E" w:rsidP="00074BDC">
            <w:pPr>
              <w:spacing w:line="276" w:lineRule="auto"/>
              <w:jc w:val="center"/>
              <w:rPr>
                <w:bCs/>
                <w:color w:val="000000"/>
                <w:lang w:eastAsia="en-US"/>
              </w:rPr>
            </w:pPr>
          </w:p>
          <w:p w:rsidR="0069520E" w:rsidRPr="006501FA" w:rsidRDefault="0069520E" w:rsidP="00074BDC">
            <w:pPr>
              <w:spacing w:line="276" w:lineRule="auto"/>
              <w:jc w:val="center"/>
              <w:rPr>
                <w:bCs/>
                <w:color w:val="000000"/>
                <w:lang w:eastAsia="en-US"/>
              </w:rPr>
            </w:pPr>
            <w:r w:rsidRPr="006501FA">
              <w:rPr>
                <w:bCs/>
                <w:color w:val="000000"/>
                <w:lang w:eastAsia="en-US"/>
              </w:rPr>
              <w:t>20</w:t>
            </w:r>
            <w:r w:rsidRPr="006501FA">
              <w:rPr>
                <w:bCs/>
                <w:color w:val="000000"/>
                <w:lang w:val="en-US" w:eastAsia="en-US"/>
              </w:rPr>
              <w:t>25</w:t>
            </w:r>
            <w:r w:rsidRPr="006501FA">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69520E" w:rsidRPr="006501FA" w:rsidRDefault="0069520E" w:rsidP="00074BDC">
            <w:pPr>
              <w:spacing w:line="276" w:lineRule="auto"/>
              <w:jc w:val="center"/>
              <w:rPr>
                <w:bCs/>
                <w:color w:val="000000"/>
                <w:lang w:eastAsia="en-US"/>
              </w:rPr>
            </w:pPr>
          </w:p>
          <w:p w:rsidR="0069520E" w:rsidRPr="006501FA" w:rsidRDefault="0069520E" w:rsidP="00074BDC">
            <w:pPr>
              <w:spacing w:line="276" w:lineRule="auto"/>
              <w:jc w:val="center"/>
              <w:rPr>
                <w:bCs/>
                <w:color w:val="000000"/>
                <w:lang w:eastAsia="en-US"/>
              </w:rPr>
            </w:pPr>
          </w:p>
          <w:p w:rsidR="0069520E" w:rsidRPr="006501FA" w:rsidRDefault="0069520E" w:rsidP="00074BDC">
            <w:pPr>
              <w:spacing w:line="276" w:lineRule="auto"/>
              <w:jc w:val="center"/>
              <w:rPr>
                <w:bCs/>
                <w:color w:val="000000"/>
                <w:lang w:eastAsia="en-US"/>
              </w:rPr>
            </w:pPr>
            <w:r w:rsidRPr="006501FA">
              <w:rPr>
                <w:bCs/>
                <w:color w:val="000000"/>
                <w:lang w:eastAsia="en-US"/>
              </w:rPr>
              <w:t>202</w:t>
            </w:r>
            <w:r w:rsidRPr="006501FA">
              <w:rPr>
                <w:bCs/>
                <w:color w:val="000000"/>
                <w:lang w:val="en-US" w:eastAsia="en-US"/>
              </w:rPr>
              <w:t>6</w:t>
            </w:r>
            <w:r w:rsidRPr="006501FA">
              <w:rPr>
                <w:bCs/>
                <w:color w:val="000000"/>
                <w:lang w:eastAsia="en-US"/>
              </w:rPr>
              <w:t>г</w:t>
            </w:r>
          </w:p>
        </w:tc>
      </w:tr>
      <w:tr w:rsidR="0069520E" w:rsidRPr="00D64FAE" w:rsidTr="00074BDC">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69520E" w:rsidRDefault="0069520E" w:rsidP="00074BDC">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69520E" w:rsidRDefault="0069520E" w:rsidP="00074BDC">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69520E" w:rsidRDefault="0069520E" w:rsidP="00074BDC">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69520E" w:rsidRDefault="0069520E" w:rsidP="00074BDC">
            <w:pPr>
              <w:spacing w:line="276" w:lineRule="auto"/>
              <w:jc w:val="center"/>
              <w:rPr>
                <w:vanish/>
                <w:lang w:eastAsia="en-US"/>
              </w:rPr>
            </w:pPr>
          </w:p>
        </w:tc>
      </w:tr>
      <w:tr w:rsidR="0069520E" w:rsidRPr="00D64FAE" w:rsidTr="00074BDC">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b/>
                <w:color w:val="000000"/>
                <w:lang w:eastAsia="en-US"/>
              </w:rPr>
            </w:pPr>
            <w:r>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69520E" w:rsidRPr="00282393" w:rsidRDefault="0069520E" w:rsidP="00074BDC">
            <w:pPr>
              <w:spacing w:line="276" w:lineRule="auto"/>
              <w:jc w:val="center"/>
              <w:rPr>
                <w:b/>
                <w:color w:val="000000"/>
                <w:lang w:eastAsia="en-US"/>
              </w:rPr>
            </w:pPr>
            <w:r>
              <w:rPr>
                <w:b/>
                <w:color w:val="000000"/>
                <w:lang w:eastAsia="en-US"/>
              </w:rPr>
              <w:t>88945,0</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b/>
                <w:color w:val="000000"/>
                <w:lang w:eastAsia="en-US"/>
              </w:rPr>
            </w:pPr>
            <w:r>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b/>
                <w:color w:val="000000"/>
                <w:lang w:eastAsia="en-US"/>
              </w:rPr>
            </w:pPr>
            <w:r>
              <w:rPr>
                <w:b/>
                <w:color w:val="000000"/>
                <w:lang w:eastAsia="en-US"/>
              </w:rPr>
              <w:t>80555,8</w:t>
            </w:r>
          </w:p>
        </w:tc>
      </w:tr>
      <w:tr w:rsidR="0069520E" w:rsidRPr="00D64FAE" w:rsidTr="00074BDC">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44638,7</w:t>
            </w:r>
          </w:p>
        </w:tc>
      </w:tr>
      <w:tr w:rsidR="0069520E" w:rsidRPr="00D64FAE" w:rsidTr="00074BD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69520E" w:rsidRPr="003266A1" w:rsidRDefault="0069520E" w:rsidP="00074BDC">
            <w:pPr>
              <w:spacing w:line="276" w:lineRule="auto"/>
              <w:jc w:val="center"/>
              <w:rPr>
                <w:color w:val="000000"/>
                <w:lang w:eastAsia="en-US"/>
              </w:rPr>
            </w:pPr>
            <w:r>
              <w:rPr>
                <w:color w:val="000000"/>
                <w:lang w:val="en-US" w:eastAsia="en-US"/>
              </w:rPr>
              <w:t>40802</w:t>
            </w:r>
            <w:r>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44638,7</w:t>
            </w:r>
          </w:p>
        </w:tc>
      </w:tr>
      <w:tr w:rsidR="0069520E" w:rsidRPr="00D64FAE" w:rsidTr="00074BD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val="en-US" w:eastAsia="en-US"/>
              </w:rPr>
            </w:pPr>
            <w:r>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69520E" w:rsidRPr="00AB0EC3" w:rsidRDefault="0069520E" w:rsidP="00074BDC">
            <w:pPr>
              <w:spacing w:line="276" w:lineRule="auto"/>
              <w:jc w:val="center"/>
              <w:rPr>
                <w:color w:val="000000"/>
                <w:lang w:eastAsia="en-US"/>
              </w:rPr>
            </w:pPr>
            <w:r>
              <w:rPr>
                <w:color w:val="000000"/>
                <w:lang w:eastAsia="en-US"/>
              </w:rPr>
              <w:t>4993,7</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8697,8</w:t>
            </w:r>
          </w:p>
        </w:tc>
      </w:tr>
      <w:tr w:rsidR="0069520E" w:rsidRPr="00D64FAE" w:rsidTr="00074BD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69520E" w:rsidRPr="00550322" w:rsidRDefault="0069520E" w:rsidP="00074BDC">
            <w:pPr>
              <w:spacing w:line="276" w:lineRule="auto"/>
              <w:jc w:val="center"/>
              <w:rPr>
                <w:color w:val="000000"/>
                <w:lang w:eastAsia="en-US"/>
              </w:rPr>
            </w:pPr>
            <w:r>
              <w:rPr>
                <w:color w:val="000000"/>
                <w:lang w:eastAsia="en-US"/>
              </w:rPr>
              <w:t>4993,7</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8697,8</w:t>
            </w:r>
          </w:p>
        </w:tc>
      </w:tr>
      <w:tr w:rsidR="0069520E" w:rsidRPr="00D64FAE" w:rsidTr="00074BDC">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10971,3</w:t>
            </w:r>
          </w:p>
        </w:tc>
        <w:tc>
          <w:tcPr>
            <w:tcW w:w="992"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9907,2</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10370,3</w:t>
            </w:r>
          </w:p>
        </w:tc>
      </w:tr>
      <w:tr w:rsidR="0069520E" w:rsidRPr="00D64FAE" w:rsidTr="00074BDC">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9520E" w:rsidRDefault="0069520E" w:rsidP="00074BDC">
            <w:pPr>
              <w:spacing w:line="276" w:lineRule="auto"/>
              <w:jc w:val="center"/>
              <w:rPr>
                <w:color w:val="000000"/>
                <w:lang w:eastAsia="en-US"/>
              </w:rPr>
            </w:pPr>
            <w:r>
              <w:rPr>
                <w:color w:val="000000"/>
                <w:lang w:eastAsia="en-US"/>
              </w:rPr>
              <w:t>1 05 02000 00 0000 110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both"/>
              <w:rPr>
                <w:color w:val="000000"/>
                <w:lang w:eastAsia="en-US"/>
              </w:rPr>
            </w:pPr>
            <w:r>
              <w:rPr>
                <w:color w:val="000000"/>
                <w:lang w:eastAsia="en-US"/>
              </w:rPr>
              <w:t>Единый налог на вмененный доход</w:t>
            </w:r>
          </w:p>
        </w:tc>
        <w:tc>
          <w:tcPr>
            <w:tcW w:w="993"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0,8</w:t>
            </w:r>
          </w:p>
        </w:tc>
        <w:tc>
          <w:tcPr>
            <w:tcW w:w="992"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0</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0</w:t>
            </w:r>
          </w:p>
        </w:tc>
      </w:tr>
      <w:tr w:rsidR="0069520E" w:rsidRPr="00D64FAE" w:rsidTr="00074BD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9262,2</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9725,3</w:t>
            </w:r>
          </w:p>
        </w:tc>
      </w:tr>
      <w:tr w:rsidR="0069520E" w:rsidRPr="00D64FAE" w:rsidTr="00074BD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1 05 0</w:t>
            </w:r>
            <w:r>
              <w:rPr>
                <w:color w:val="000000"/>
                <w:lang w:val="en-US" w:eastAsia="en-US"/>
              </w:rPr>
              <w:t>4</w:t>
            </w:r>
            <w:r>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357,3</w:t>
            </w:r>
          </w:p>
        </w:tc>
        <w:tc>
          <w:tcPr>
            <w:tcW w:w="992"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645,0</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645,0</w:t>
            </w:r>
          </w:p>
        </w:tc>
      </w:tr>
      <w:tr w:rsidR="0069520E" w:rsidRPr="00D64FAE" w:rsidTr="00074BD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8879,3</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13577</w:t>
            </w:r>
          </w:p>
        </w:tc>
      </w:tr>
      <w:tr w:rsidR="0069520E" w:rsidRPr="00D64FAE" w:rsidTr="00074BDC">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2668,4</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1621</w:t>
            </w:r>
          </w:p>
        </w:tc>
      </w:tr>
      <w:tr w:rsidR="0069520E" w:rsidRPr="00D64FAE" w:rsidTr="00074BDC">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3378,2</w:t>
            </w:r>
          </w:p>
        </w:tc>
        <w:tc>
          <w:tcPr>
            <w:tcW w:w="992"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1607,5</w:t>
            </w:r>
          </w:p>
        </w:tc>
      </w:tr>
      <w:tr w:rsidR="0069520E" w:rsidRPr="00D64FAE" w:rsidTr="00074BDC">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69520E" w:rsidRDefault="0069520E" w:rsidP="00074BDC">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3196,3</w:t>
            </w:r>
          </w:p>
        </w:tc>
        <w:tc>
          <w:tcPr>
            <w:tcW w:w="992"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1607,5</w:t>
            </w:r>
          </w:p>
        </w:tc>
      </w:tr>
      <w:tr w:rsidR="0069520E" w:rsidRPr="00D64FAE" w:rsidTr="00074BDC">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proofErr w:type="gramStart"/>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69520E" w:rsidRDefault="0069520E" w:rsidP="00074BDC">
            <w:pPr>
              <w:spacing w:line="276" w:lineRule="auto"/>
              <w:jc w:val="center"/>
              <w:rPr>
                <w:lang w:eastAsia="en-US"/>
              </w:rPr>
            </w:pPr>
            <w:r>
              <w:rPr>
                <w:lang w:eastAsia="en-US"/>
              </w:rPr>
              <w:t>2092,0</w:t>
            </w:r>
          </w:p>
        </w:tc>
        <w:tc>
          <w:tcPr>
            <w:tcW w:w="992"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977,0</w:t>
            </w:r>
          </w:p>
        </w:tc>
      </w:tr>
      <w:tr w:rsidR="0069520E" w:rsidRPr="00D64FAE" w:rsidTr="00074BDC">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69520E" w:rsidRDefault="0069520E" w:rsidP="00074BDC">
            <w:pPr>
              <w:spacing w:line="276" w:lineRule="auto"/>
              <w:jc w:val="center"/>
              <w:rPr>
                <w:lang w:eastAsia="en-US"/>
              </w:rPr>
            </w:pPr>
            <w:r>
              <w:rPr>
                <w:lang w:eastAsia="en-US"/>
              </w:rPr>
              <w:t>274,7</w:t>
            </w:r>
          </w:p>
        </w:tc>
        <w:tc>
          <w:tcPr>
            <w:tcW w:w="992"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255,5</w:t>
            </w:r>
          </w:p>
        </w:tc>
      </w:tr>
      <w:tr w:rsidR="0069520E" w:rsidRPr="00D64FAE" w:rsidTr="00074BDC">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825,6</w:t>
            </w:r>
          </w:p>
        </w:tc>
        <w:tc>
          <w:tcPr>
            <w:tcW w:w="992"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374</w:t>
            </w:r>
          </w:p>
        </w:tc>
      </w:tr>
      <w:tr w:rsidR="0069520E" w:rsidRPr="00D64FAE" w:rsidTr="00074BDC">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9520E" w:rsidRPr="00EA7A29" w:rsidRDefault="0069520E" w:rsidP="00074BDC">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9520E" w:rsidRPr="00EA7A29" w:rsidRDefault="0069520E" w:rsidP="00074BDC">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4,0</w:t>
            </w:r>
          </w:p>
        </w:tc>
        <w:tc>
          <w:tcPr>
            <w:tcW w:w="992"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1</w:t>
            </w:r>
          </w:p>
        </w:tc>
      </w:tr>
      <w:tr w:rsidR="0069520E" w:rsidRPr="00D64FAE" w:rsidTr="00074BDC">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9520E" w:rsidRPr="00EA7A29" w:rsidRDefault="0069520E" w:rsidP="00074BDC">
            <w:pPr>
              <w:spacing w:line="276" w:lineRule="auto"/>
              <w:jc w:val="center"/>
              <w:rPr>
                <w:color w:val="000000"/>
              </w:rPr>
            </w:pPr>
            <w:r w:rsidRPr="00474F97">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9520E" w:rsidRPr="00EA7A29" w:rsidRDefault="0069520E" w:rsidP="00074BDC">
            <w:pPr>
              <w:overflowPunct/>
              <w:autoSpaceDE/>
              <w:adjustRightInd/>
              <w:jc w:val="both"/>
              <w:rPr>
                <w:szCs w:val="18"/>
              </w:rPr>
            </w:pPr>
            <w:r w:rsidRPr="00FA6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181,9</w:t>
            </w:r>
          </w:p>
        </w:tc>
        <w:tc>
          <w:tcPr>
            <w:tcW w:w="992"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69520E" w:rsidRDefault="0069520E" w:rsidP="00074BDC">
            <w:pPr>
              <w:spacing w:line="276" w:lineRule="auto"/>
              <w:jc w:val="center"/>
              <w:rPr>
                <w:color w:val="000000"/>
                <w:lang w:eastAsia="en-US"/>
              </w:rPr>
            </w:pPr>
          </w:p>
        </w:tc>
      </w:tr>
      <w:tr w:rsidR="0069520E" w:rsidRPr="00D64FAE" w:rsidTr="00074BDC">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lang w:eastAsia="en-US"/>
              </w:rPr>
            </w:pPr>
            <w:r>
              <w:rPr>
                <w:lang w:eastAsia="en-US"/>
              </w:rPr>
              <w:t>19,1</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23,5</w:t>
            </w:r>
          </w:p>
        </w:tc>
      </w:tr>
      <w:tr w:rsidR="0069520E" w:rsidRPr="00D64FAE" w:rsidTr="00074BDC">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lang w:eastAsia="en-US"/>
              </w:rPr>
            </w:pPr>
            <w:r>
              <w:rPr>
                <w:lang w:val="en-US" w:eastAsia="en-US"/>
              </w:rPr>
              <w:t>19,1</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23,5</w:t>
            </w:r>
          </w:p>
        </w:tc>
      </w:tr>
      <w:tr w:rsidR="0069520E" w:rsidRPr="00D64FAE" w:rsidTr="00074BDC">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451,7</w:t>
            </w:r>
          </w:p>
        </w:tc>
        <w:tc>
          <w:tcPr>
            <w:tcW w:w="992"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20,0</w:t>
            </w:r>
          </w:p>
        </w:tc>
      </w:tr>
      <w:tr w:rsidR="0069520E" w:rsidRPr="00D64FAE" w:rsidTr="00074BDC">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15965,7</w:t>
            </w:r>
          </w:p>
        </w:tc>
        <w:tc>
          <w:tcPr>
            <w:tcW w:w="992"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center"/>
              <w:rPr>
                <w:color w:val="000000"/>
                <w:lang w:eastAsia="en-US"/>
              </w:rPr>
            </w:pPr>
            <w:r>
              <w:rPr>
                <w:color w:val="000000"/>
                <w:lang w:eastAsia="en-US"/>
              </w:rPr>
              <w:t>0</w:t>
            </w:r>
          </w:p>
        </w:tc>
      </w:tr>
      <w:tr w:rsidR="0069520E" w:rsidRPr="00D64FAE" w:rsidTr="00074BDC">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9520E" w:rsidRDefault="0069520E" w:rsidP="00074BDC">
            <w:pPr>
              <w:spacing w:line="276" w:lineRule="auto"/>
              <w:jc w:val="center"/>
              <w:rPr>
                <w:color w:val="000000"/>
                <w:lang w:eastAsia="en-US"/>
              </w:rPr>
            </w:pPr>
            <w:r w:rsidRPr="00474F97">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both"/>
              <w:rPr>
                <w:color w:val="000000"/>
                <w:lang w:eastAsia="en-US"/>
              </w:rPr>
            </w:pPr>
            <w:r w:rsidRPr="00474F9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r>
              <w:rPr>
                <w:color w:val="000000"/>
                <w:lang w:eastAsia="en-US"/>
              </w:rPr>
              <w:t>814,8</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color w:val="000000"/>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center"/>
              <w:rPr>
                <w:b/>
                <w:lang w:eastAsia="en-US"/>
              </w:rPr>
            </w:pPr>
            <w:r>
              <w:rPr>
                <w:b/>
                <w:lang w:eastAsia="en-US"/>
              </w:rPr>
              <w:t>328964,8</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520E" w:rsidRPr="00467971" w:rsidRDefault="0069520E" w:rsidP="00074BDC">
            <w:pPr>
              <w:spacing w:line="276" w:lineRule="auto"/>
              <w:jc w:val="center"/>
              <w:rPr>
                <w:b/>
                <w:lang w:eastAsia="en-US"/>
              </w:rPr>
            </w:pPr>
            <w:r>
              <w:rPr>
                <w:b/>
                <w:lang w:eastAsia="en-US"/>
              </w:rPr>
              <w:t>217638,0</w:t>
            </w:r>
          </w:p>
        </w:tc>
        <w:tc>
          <w:tcPr>
            <w:tcW w:w="1134" w:type="dxa"/>
            <w:tcBorders>
              <w:top w:val="single" w:sz="4" w:space="0" w:color="auto"/>
              <w:left w:val="single" w:sz="4" w:space="0" w:color="auto"/>
              <w:bottom w:val="single" w:sz="4" w:space="0" w:color="auto"/>
              <w:right w:val="single" w:sz="4" w:space="0" w:color="auto"/>
            </w:tcBorders>
            <w:hideMark/>
          </w:tcPr>
          <w:p w:rsidR="0069520E" w:rsidRPr="00467971" w:rsidRDefault="0069520E" w:rsidP="00074BDC">
            <w:pPr>
              <w:spacing w:line="276" w:lineRule="auto"/>
              <w:jc w:val="center"/>
              <w:rPr>
                <w:b/>
                <w:lang w:eastAsia="en-US"/>
              </w:rPr>
            </w:pPr>
            <w:r>
              <w:rPr>
                <w:b/>
                <w:lang w:eastAsia="en-US"/>
              </w:rPr>
              <w:t>207861,9</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2C202A" w:rsidRDefault="0069520E" w:rsidP="00074BDC">
            <w:pPr>
              <w:spacing w:line="276" w:lineRule="auto"/>
              <w:jc w:val="center"/>
              <w:rPr>
                <w:b/>
                <w:lang w:eastAsia="en-US"/>
              </w:rPr>
            </w:pPr>
            <w:r>
              <w:rPr>
                <w:b/>
                <w:lang w:eastAsia="en-US"/>
              </w:rPr>
              <w:t>2 02 10000 00 0000 15</w:t>
            </w:r>
            <w:r w:rsidRPr="002C202A">
              <w:rPr>
                <w:b/>
                <w:lang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69520E" w:rsidRPr="00B968AC" w:rsidRDefault="0069520E" w:rsidP="00074BDC">
            <w:pPr>
              <w:spacing w:line="276" w:lineRule="auto"/>
              <w:jc w:val="center"/>
              <w:rPr>
                <w:b/>
                <w:lang w:eastAsia="en-US"/>
              </w:rPr>
            </w:pPr>
            <w:r>
              <w:rPr>
                <w:b/>
                <w:lang w:eastAsia="en-US"/>
              </w:rPr>
              <w:t>71151,7</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b/>
                <w:lang w:eastAsia="en-US"/>
              </w:rPr>
            </w:pPr>
            <w:r>
              <w:rPr>
                <w:b/>
                <w:lang w:eastAsia="en-US"/>
              </w:rPr>
              <w:t>41448,8</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69520E" w:rsidRPr="00B968AC" w:rsidRDefault="0069520E" w:rsidP="00074BDC">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41448,8</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E3162A" w:rsidRDefault="0069520E" w:rsidP="00074BDC">
            <w:pPr>
              <w:jc w:val="center"/>
            </w:pPr>
            <w:r w:rsidRPr="00E3162A">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E3162A" w:rsidRDefault="0069520E" w:rsidP="00074BDC">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69520E" w:rsidRPr="00B968AC" w:rsidRDefault="0069520E" w:rsidP="00074BDC">
            <w:pPr>
              <w:jc w:val="center"/>
            </w:pPr>
            <w:r>
              <w:t>21274,7</w:t>
            </w:r>
          </w:p>
        </w:tc>
        <w:tc>
          <w:tcPr>
            <w:tcW w:w="992" w:type="dxa"/>
            <w:tcBorders>
              <w:top w:val="single" w:sz="4" w:space="0" w:color="auto"/>
              <w:left w:val="single" w:sz="4" w:space="0" w:color="auto"/>
              <w:bottom w:val="single" w:sz="4" w:space="0" w:color="auto"/>
              <w:right w:val="single" w:sz="4" w:space="0" w:color="auto"/>
            </w:tcBorders>
            <w:hideMark/>
          </w:tcPr>
          <w:p w:rsidR="0069520E" w:rsidRPr="00E3162A" w:rsidRDefault="0069520E" w:rsidP="00074BDC">
            <w:pPr>
              <w:jc w:val="center"/>
            </w:pPr>
          </w:p>
        </w:tc>
        <w:tc>
          <w:tcPr>
            <w:tcW w:w="1134" w:type="dxa"/>
            <w:tcBorders>
              <w:top w:val="single" w:sz="4" w:space="0" w:color="auto"/>
              <w:left w:val="single" w:sz="4" w:space="0" w:color="auto"/>
              <w:bottom w:val="single" w:sz="4" w:space="0" w:color="auto"/>
              <w:right w:val="single" w:sz="4" w:space="0" w:color="auto"/>
            </w:tcBorders>
            <w:hideMark/>
          </w:tcPr>
          <w:p w:rsidR="0069520E" w:rsidRPr="00E3162A" w:rsidRDefault="0069520E" w:rsidP="00074BDC">
            <w:pPr>
              <w:jc w:val="cente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E3162A" w:rsidRDefault="0069520E" w:rsidP="00074BDC">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E3162A" w:rsidRDefault="0069520E" w:rsidP="00074BDC">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69520E" w:rsidRPr="00B90FC4" w:rsidRDefault="0069520E" w:rsidP="00074BDC">
            <w:pPr>
              <w:jc w:val="center"/>
              <w:rPr>
                <w:b/>
              </w:rPr>
            </w:pPr>
            <w:r>
              <w:rPr>
                <w:b/>
              </w:rPr>
              <w:t>60888,6</w:t>
            </w:r>
          </w:p>
          <w:p w:rsidR="0069520E" w:rsidRPr="009E4A76" w:rsidRDefault="0069520E" w:rsidP="00074BDC">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69520E" w:rsidRPr="009E4A76" w:rsidRDefault="0069520E" w:rsidP="00074BDC">
            <w:pPr>
              <w:jc w:val="center"/>
              <w:rPr>
                <w:b/>
              </w:rPr>
            </w:pPr>
            <w:r>
              <w:rPr>
                <w:b/>
              </w:rPr>
              <w:t>12366,6</w:t>
            </w:r>
          </w:p>
        </w:tc>
        <w:tc>
          <w:tcPr>
            <w:tcW w:w="1134" w:type="dxa"/>
            <w:tcBorders>
              <w:top w:val="single" w:sz="4" w:space="0" w:color="auto"/>
              <w:left w:val="single" w:sz="4" w:space="0" w:color="auto"/>
              <w:bottom w:val="single" w:sz="4" w:space="0" w:color="auto"/>
              <w:right w:val="single" w:sz="4" w:space="0" w:color="auto"/>
            </w:tcBorders>
          </w:tcPr>
          <w:p w:rsidR="0069520E" w:rsidRPr="009E4A76" w:rsidRDefault="0069520E" w:rsidP="00074BDC">
            <w:pPr>
              <w:jc w:val="center"/>
              <w:rPr>
                <w:b/>
              </w:rPr>
            </w:pPr>
            <w:r>
              <w:rPr>
                <w:b/>
              </w:rPr>
              <w:t>12366,6</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lastRenderedPageBreak/>
              <w:t>2 02 25172 05 0000 150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1068,9</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3347,7</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3820,1</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0,0</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2 02 29 900 05 0000 150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Субсидии бюджетам муниципальных районов из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7</w:t>
            </w:r>
            <w:r>
              <w:rPr>
                <w:lang w:val="en-US" w:eastAsia="en-US"/>
              </w:rPr>
              <w:t>5</w:t>
            </w:r>
            <w:r>
              <w:rPr>
                <w:lang w:eastAsia="en-US"/>
              </w:rPr>
              <w:t>25,4</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69520E" w:rsidRDefault="0069520E" w:rsidP="00074BD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9520E" w:rsidRPr="003337D1" w:rsidRDefault="0069520E" w:rsidP="00074BDC">
            <w:pPr>
              <w:spacing w:line="276" w:lineRule="auto"/>
              <w:jc w:val="center"/>
              <w:rPr>
                <w:lang w:eastAsia="en-US"/>
              </w:rPr>
            </w:pPr>
            <w:r>
              <w:rPr>
                <w:lang w:val="en-US" w:eastAsia="en-US"/>
              </w:rPr>
              <w:t>23780</w:t>
            </w: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69520E" w:rsidRDefault="0069520E" w:rsidP="00074BDC">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9520E" w:rsidRPr="00D64FAE" w:rsidRDefault="0069520E" w:rsidP="00074BDC">
            <w:pPr>
              <w:overflowPunct/>
              <w:autoSpaceDE/>
              <w:autoSpaceDN/>
              <w:adjustRightInd/>
              <w:spacing w:line="276" w:lineRule="auto"/>
              <w:rPr>
                <w:rFonts w:ascii="Calibri" w:eastAsia="Calibri" w:hAnsi="Calibri"/>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9520E" w:rsidRPr="005F7D85" w:rsidRDefault="0069520E" w:rsidP="00074BDC">
            <w:pPr>
              <w:spacing w:line="276" w:lineRule="auto"/>
              <w:jc w:val="center"/>
              <w:rPr>
                <w:lang w:eastAsia="en-US"/>
              </w:rPr>
            </w:pPr>
            <w:r>
              <w:rPr>
                <w:lang w:val="en-US" w:eastAsia="en-US"/>
              </w:rPr>
              <w:t>4900</w:t>
            </w:r>
            <w:r>
              <w:rPr>
                <w:lang w:eastAsia="en-US"/>
              </w:rPr>
              <w:t>,0</w:t>
            </w:r>
          </w:p>
          <w:p w:rsidR="0069520E" w:rsidRDefault="0069520E" w:rsidP="00074BDC">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9520E" w:rsidRDefault="0069520E" w:rsidP="00074BDC">
            <w:pP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69520E" w:rsidRPr="0095532A" w:rsidRDefault="0069520E" w:rsidP="00074BDC">
            <w:pPr>
              <w:spacing w:line="276" w:lineRule="auto"/>
              <w:jc w:val="center"/>
              <w:rPr>
                <w:lang w:eastAsia="en-US"/>
              </w:rPr>
            </w:pPr>
            <w:r>
              <w:rPr>
                <w:lang w:val="en-US" w:eastAsia="en-US"/>
              </w:rPr>
              <w:t>4344</w:t>
            </w:r>
            <w:r>
              <w:rPr>
                <w:lang w:eastAsia="en-US"/>
              </w:rPr>
              <w:t>,4</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4078,7</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6720,1</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8157,4</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lang w:eastAsia="en-US"/>
              </w:rPr>
            </w:pPr>
            <w:r>
              <w:rPr>
                <w:lang w:eastAsia="en-US"/>
              </w:rPr>
              <w:t xml:space="preserve">Субсидии бюджетам муниципальных районов области на обеспечение условий для внедрения цифровой образовательной </w:t>
            </w:r>
            <w:r>
              <w:rPr>
                <w:lang w:eastAsia="en-US"/>
              </w:rPr>
              <w:lastRenderedPageBreak/>
              <w:t>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130,5</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lastRenderedPageBreak/>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9520E" w:rsidRPr="007616AE" w:rsidRDefault="0069520E" w:rsidP="00074BDC">
            <w:pPr>
              <w:spacing w:line="276" w:lineRule="auto"/>
              <w:jc w:val="center"/>
              <w:rPr>
                <w:lang w:eastAsia="en-US"/>
              </w:rPr>
            </w:pPr>
            <w:r>
              <w:rPr>
                <w:lang w:val="en-US" w:eastAsia="en-US"/>
              </w:rPr>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9E4A76" w:rsidRDefault="0069520E" w:rsidP="00074BDC">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9E4A76" w:rsidRDefault="0069520E" w:rsidP="00074BDC">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69520E" w:rsidRPr="009E4A76" w:rsidRDefault="0069520E" w:rsidP="00074BDC">
            <w:pPr>
              <w:spacing w:line="276" w:lineRule="auto"/>
              <w:jc w:val="center"/>
              <w:rPr>
                <w:b/>
                <w:lang w:eastAsia="en-US"/>
              </w:rPr>
            </w:pPr>
            <w:r>
              <w:rPr>
                <w:b/>
                <w:lang w:eastAsia="en-US"/>
              </w:rPr>
              <w:t>175371,5</w:t>
            </w:r>
          </w:p>
        </w:tc>
        <w:tc>
          <w:tcPr>
            <w:tcW w:w="992" w:type="dxa"/>
            <w:tcBorders>
              <w:top w:val="single" w:sz="4" w:space="0" w:color="auto"/>
              <w:left w:val="single" w:sz="4" w:space="0" w:color="auto"/>
              <w:bottom w:val="single" w:sz="4" w:space="0" w:color="auto"/>
              <w:right w:val="single" w:sz="4" w:space="0" w:color="auto"/>
            </w:tcBorders>
          </w:tcPr>
          <w:p w:rsidR="0069520E" w:rsidRPr="005A3988" w:rsidRDefault="0069520E" w:rsidP="00074BDC">
            <w:pPr>
              <w:spacing w:line="276" w:lineRule="auto"/>
              <w:jc w:val="center"/>
              <w:rPr>
                <w:b/>
                <w:lang w:val="en-US" w:eastAsia="en-US"/>
              </w:rPr>
            </w:pPr>
            <w:r>
              <w:rPr>
                <w:b/>
                <w:lang w:eastAsia="en-US"/>
              </w:rPr>
              <w:t>152892,9</w:t>
            </w:r>
          </w:p>
        </w:tc>
        <w:tc>
          <w:tcPr>
            <w:tcW w:w="1134" w:type="dxa"/>
            <w:tcBorders>
              <w:top w:val="single" w:sz="4" w:space="0" w:color="auto"/>
              <w:left w:val="single" w:sz="4" w:space="0" w:color="auto"/>
              <w:bottom w:val="single" w:sz="4" w:space="0" w:color="auto"/>
              <w:right w:val="single" w:sz="4" w:space="0" w:color="auto"/>
            </w:tcBorders>
          </w:tcPr>
          <w:p w:rsidR="0069520E" w:rsidRPr="00467971" w:rsidRDefault="0069520E" w:rsidP="00074BDC">
            <w:pPr>
              <w:spacing w:line="276" w:lineRule="auto"/>
              <w:jc w:val="center"/>
              <w:rPr>
                <w:b/>
                <w:lang w:eastAsia="en-US"/>
              </w:rPr>
            </w:pPr>
            <w:r>
              <w:rPr>
                <w:b/>
                <w:lang w:eastAsia="en-US"/>
              </w:rPr>
              <w:t>152919,9</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670B8E" w:rsidRDefault="0069520E" w:rsidP="00074BDC">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670B8E" w:rsidRDefault="0069520E" w:rsidP="00074BDC">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136940,6</w:t>
            </w:r>
          </w:p>
        </w:tc>
        <w:tc>
          <w:tcPr>
            <w:tcW w:w="992"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125339,3</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670B8E" w:rsidRDefault="0069520E" w:rsidP="00074BDC">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670B8E" w:rsidRDefault="0069520E" w:rsidP="00074BDC">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466,7</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657,7</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EB0277" w:rsidRDefault="0069520E" w:rsidP="00074BDC">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EB0277" w:rsidRDefault="0069520E" w:rsidP="00074BDC">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69520E" w:rsidRPr="00EB0277" w:rsidRDefault="0069520E" w:rsidP="00074BDC">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9520E" w:rsidRPr="00EB0277" w:rsidRDefault="0069520E" w:rsidP="00074BD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9520E" w:rsidRPr="00EB0277" w:rsidRDefault="0069520E" w:rsidP="00074BDC">
            <w:pPr>
              <w:spacing w:line="276" w:lineRule="auto"/>
              <w:jc w:val="center"/>
              <w:rPr>
                <w:lang w:eastAsia="en-US"/>
              </w:rPr>
            </w:pPr>
            <w:r>
              <w:rPr>
                <w:lang w:eastAsia="en-US"/>
              </w:rPr>
              <w:t>466,7</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184ED6" w:rsidRDefault="0069520E" w:rsidP="00074BDC">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184ED6" w:rsidRDefault="0069520E" w:rsidP="00074BDC">
            <w:pPr>
              <w:spacing w:line="276" w:lineRule="auto"/>
              <w:jc w:val="both"/>
              <w:rPr>
                <w:lang w:eastAsia="en-US"/>
              </w:rPr>
            </w:pPr>
            <w:r w:rsidRPr="00184ED6">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69520E" w:rsidRPr="00184ED6" w:rsidRDefault="0069520E" w:rsidP="00074BDC">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9520E" w:rsidRPr="00184ED6" w:rsidRDefault="0069520E" w:rsidP="00074BD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9520E" w:rsidRPr="00184ED6" w:rsidRDefault="0069520E" w:rsidP="00074BDC">
            <w:pPr>
              <w:spacing w:line="276" w:lineRule="auto"/>
              <w:jc w:val="center"/>
              <w:rPr>
                <w:lang w:eastAsia="en-US"/>
              </w:rPr>
            </w:pPr>
            <w:r>
              <w:rPr>
                <w:lang w:eastAsia="en-US"/>
              </w:rPr>
              <w:t>466,7</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856AAC" w:rsidRDefault="0069520E" w:rsidP="00074BDC">
            <w:pPr>
              <w:spacing w:line="276" w:lineRule="auto"/>
              <w:jc w:val="center"/>
              <w:rPr>
                <w:lang w:val="en-US" w:eastAsia="en-US"/>
              </w:rPr>
            </w:pPr>
            <w:r w:rsidRPr="00856AAC">
              <w:rPr>
                <w:lang w:eastAsia="en-US"/>
              </w:rPr>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856AAC" w:rsidRDefault="0069520E" w:rsidP="00074BDC">
            <w:pPr>
              <w:spacing w:line="276" w:lineRule="auto"/>
              <w:jc w:val="both"/>
              <w:rPr>
                <w:lang w:eastAsia="en-US"/>
              </w:rPr>
            </w:pPr>
            <w:r w:rsidRPr="00856AAC">
              <w:rPr>
                <w:lang w:eastAsia="en-US"/>
              </w:rPr>
              <w:t xml:space="preserve">Субвенции бюджетам муниципальных районов области на осуществление </w:t>
            </w:r>
            <w:r w:rsidRPr="00856AAC">
              <w:rPr>
                <w:lang w:eastAsia="en-US"/>
              </w:rPr>
              <w:lastRenderedPageBreak/>
              <w:t>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9520E" w:rsidRPr="00856AAC" w:rsidRDefault="0069520E" w:rsidP="00074BDC">
            <w:pPr>
              <w:spacing w:line="276" w:lineRule="auto"/>
              <w:jc w:val="center"/>
              <w:rPr>
                <w:lang w:eastAsia="en-US"/>
              </w:rPr>
            </w:pPr>
            <w:r>
              <w:rPr>
                <w:lang w:eastAsia="en-US"/>
              </w:rPr>
              <w:lastRenderedPageBreak/>
              <w:t>50,0</w:t>
            </w:r>
          </w:p>
        </w:tc>
        <w:tc>
          <w:tcPr>
            <w:tcW w:w="992" w:type="dxa"/>
            <w:tcBorders>
              <w:top w:val="single" w:sz="4" w:space="0" w:color="auto"/>
              <w:left w:val="single" w:sz="4" w:space="0" w:color="auto"/>
              <w:bottom w:val="single" w:sz="4" w:space="0" w:color="auto"/>
              <w:right w:val="single" w:sz="4" w:space="0" w:color="auto"/>
            </w:tcBorders>
            <w:hideMark/>
          </w:tcPr>
          <w:p w:rsidR="0069520E" w:rsidRPr="00856AAC" w:rsidRDefault="0069520E" w:rsidP="00074BDC">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69520E" w:rsidRPr="00856AAC" w:rsidRDefault="0069520E" w:rsidP="00074BDC">
            <w:pPr>
              <w:spacing w:line="276" w:lineRule="auto"/>
              <w:jc w:val="center"/>
              <w:rPr>
                <w:lang w:eastAsia="en-US"/>
              </w:rPr>
            </w:pPr>
            <w:r>
              <w:rPr>
                <w:lang w:eastAsia="en-US"/>
              </w:rPr>
              <w:t>50,0</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6B66DF" w:rsidRDefault="0069520E" w:rsidP="00074BDC">
            <w:pPr>
              <w:spacing w:line="276" w:lineRule="auto"/>
              <w:jc w:val="center"/>
              <w:rPr>
                <w:lang w:val="en-US" w:eastAsia="en-US"/>
              </w:rPr>
            </w:pPr>
            <w:r w:rsidRPr="006B66DF">
              <w:rPr>
                <w:lang w:eastAsia="en-US"/>
              </w:rPr>
              <w:lastRenderedPageBreak/>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6B66DF" w:rsidRDefault="0069520E" w:rsidP="00074BDC">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9520E" w:rsidRPr="0095532A" w:rsidRDefault="0069520E" w:rsidP="00074BDC">
            <w:pPr>
              <w:spacing w:line="276" w:lineRule="auto"/>
              <w:jc w:val="center"/>
              <w:rPr>
                <w:lang w:eastAsia="en-US"/>
              </w:rPr>
            </w:pPr>
            <w:r>
              <w:rPr>
                <w:lang w:eastAsia="en-US"/>
              </w:rPr>
              <w:t>462,5</w:t>
            </w:r>
          </w:p>
        </w:tc>
        <w:tc>
          <w:tcPr>
            <w:tcW w:w="992" w:type="dxa"/>
            <w:tcBorders>
              <w:top w:val="single" w:sz="4" w:space="0" w:color="auto"/>
              <w:left w:val="single" w:sz="4" w:space="0" w:color="auto"/>
              <w:bottom w:val="single" w:sz="4" w:space="0" w:color="auto"/>
              <w:right w:val="single" w:sz="4" w:space="0" w:color="auto"/>
            </w:tcBorders>
            <w:hideMark/>
          </w:tcPr>
          <w:p w:rsidR="0069520E" w:rsidRPr="006B66DF" w:rsidRDefault="0069520E" w:rsidP="00074BDC">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69520E" w:rsidRPr="006B66DF" w:rsidRDefault="0069520E" w:rsidP="00074BDC">
            <w:pPr>
              <w:spacing w:line="276" w:lineRule="auto"/>
              <w:jc w:val="center"/>
              <w:rPr>
                <w:lang w:eastAsia="en-US"/>
              </w:rPr>
            </w:pPr>
            <w:r>
              <w:rPr>
                <w:lang w:eastAsia="en-US"/>
              </w:rPr>
              <w:t>709,4</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EE2938" w:rsidRDefault="0069520E" w:rsidP="00074BDC">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EE2938" w:rsidRDefault="0069520E" w:rsidP="00074BDC">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69520E" w:rsidRPr="00EE2938" w:rsidRDefault="0069520E" w:rsidP="00074BDC">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69520E" w:rsidRPr="00EE2938" w:rsidRDefault="0069520E" w:rsidP="00074BDC">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69520E" w:rsidRPr="00EE2938" w:rsidRDefault="0069520E" w:rsidP="00074BDC">
            <w:pPr>
              <w:spacing w:line="276" w:lineRule="auto"/>
              <w:jc w:val="center"/>
              <w:rPr>
                <w:lang w:eastAsia="en-US"/>
              </w:rPr>
            </w:pPr>
            <w:r>
              <w:rPr>
                <w:lang w:eastAsia="en-US"/>
              </w:rPr>
              <w:t>1750,0</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436E71" w:rsidRDefault="0069520E" w:rsidP="00074BDC">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436E71" w:rsidRDefault="0069520E" w:rsidP="00074BDC">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69520E" w:rsidRPr="00436E71" w:rsidRDefault="0069520E" w:rsidP="00074BDC">
            <w:pPr>
              <w:spacing w:line="276" w:lineRule="auto"/>
              <w:jc w:val="center"/>
              <w:rPr>
                <w:lang w:eastAsia="en-US"/>
              </w:rPr>
            </w:pPr>
            <w:r>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69520E" w:rsidRPr="00436E71" w:rsidRDefault="0069520E" w:rsidP="00074BDC">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69520E" w:rsidRPr="00436E71" w:rsidRDefault="0069520E" w:rsidP="00074BDC">
            <w:pPr>
              <w:spacing w:line="276" w:lineRule="auto"/>
              <w:jc w:val="center"/>
              <w:rPr>
                <w:lang w:eastAsia="en-US"/>
              </w:rPr>
            </w:pPr>
            <w:r>
              <w:rPr>
                <w:lang w:eastAsia="en-US"/>
              </w:rPr>
              <w:t>278,5</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CD71EC" w:rsidRDefault="0069520E" w:rsidP="00074BDC">
            <w:pPr>
              <w:spacing w:line="276" w:lineRule="auto"/>
              <w:jc w:val="center"/>
              <w:rPr>
                <w:lang w:val="en-US" w:eastAsia="en-US"/>
              </w:rPr>
            </w:pPr>
            <w:r w:rsidRPr="00CD71EC">
              <w:rPr>
                <w:lang w:eastAsia="en-US"/>
              </w:rPr>
              <w:t>2 02 30024 05 0029 15</w:t>
            </w:r>
            <w:r w:rsidRPr="00CD71EC">
              <w:rPr>
                <w:lang w:val="en-US" w:eastAsia="en-US"/>
              </w:rPr>
              <w:t>0</w:t>
            </w:r>
          </w:p>
          <w:p w:rsidR="0069520E" w:rsidRPr="00CD71EC" w:rsidRDefault="0069520E" w:rsidP="00074BDC">
            <w:pPr>
              <w:spacing w:line="276" w:lineRule="auto"/>
              <w:jc w:val="center"/>
              <w:rPr>
                <w:lang w:eastAsia="en-US"/>
              </w:rPr>
            </w:pPr>
          </w:p>
          <w:p w:rsidR="0069520E" w:rsidRPr="00CD71EC" w:rsidRDefault="0069520E" w:rsidP="00074BDC">
            <w:pPr>
              <w:spacing w:line="276" w:lineRule="auto"/>
              <w:jc w:val="center"/>
              <w:rPr>
                <w:lang w:eastAsia="en-US"/>
              </w:rPr>
            </w:pPr>
          </w:p>
          <w:p w:rsidR="0069520E" w:rsidRPr="00CD71EC" w:rsidRDefault="0069520E" w:rsidP="00074BDC">
            <w:pPr>
              <w:spacing w:line="276" w:lineRule="auto"/>
              <w:jc w:val="center"/>
              <w:rPr>
                <w:lang w:eastAsia="en-US"/>
              </w:rPr>
            </w:pPr>
          </w:p>
          <w:p w:rsidR="0069520E" w:rsidRPr="00CD71EC" w:rsidRDefault="0069520E" w:rsidP="00074BDC">
            <w:pPr>
              <w:spacing w:line="276" w:lineRule="auto"/>
              <w:jc w:val="center"/>
              <w:rPr>
                <w:lang w:eastAsia="en-US"/>
              </w:rPr>
            </w:pPr>
          </w:p>
          <w:p w:rsidR="0069520E" w:rsidRPr="00CD71EC" w:rsidRDefault="0069520E" w:rsidP="00074BDC">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69520E" w:rsidRPr="004F614C" w:rsidRDefault="0069520E" w:rsidP="00074BDC">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227F11">
              <w:rPr>
                <w:bCs/>
                <w:color w:val="000000"/>
                <w:spacing w:val="-6"/>
                <w:lang w:eastAsia="en-US"/>
              </w:rPr>
              <w:t>, которые по состоянию здоровья временно или постоянно не могут посещать образовательные 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9520E" w:rsidRPr="00227F11" w:rsidRDefault="0069520E" w:rsidP="00074BDC">
            <w:pPr>
              <w:spacing w:line="276" w:lineRule="auto"/>
              <w:jc w:val="center"/>
              <w:rPr>
                <w:lang w:eastAsia="en-US"/>
              </w:rPr>
            </w:pPr>
            <w:r>
              <w:rPr>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69520E" w:rsidRPr="00227F11" w:rsidRDefault="0069520E" w:rsidP="00074BDC">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69520E" w:rsidRPr="00227F11" w:rsidRDefault="0069520E" w:rsidP="00074BDC">
            <w:pPr>
              <w:spacing w:line="276" w:lineRule="auto"/>
              <w:jc w:val="center"/>
              <w:rPr>
                <w:lang w:eastAsia="en-US"/>
              </w:rPr>
            </w:pPr>
            <w:r>
              <w:rPr>
                <w:lang w:eastAsia="en-US"/>
              </w:rPr>
              <w:t>60,6</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670B8E" w:rsidRDefault="0069520E" w:rsidP="00074BDC">
            <w:pPr>
              <w:spacing w:line="276" w:lineRule="auto"/>
              <w:jc w:val="center"/>
              <w:rPr>
                <w:lang w:val="en-US" w:eastAsia="en-US"/>
              </w:rPr>
            </w:pPr>
            <w:r w:rsidRPr="00670B8E">
              <w:rPr>
                <w:lang w:eastAsia="en-US"/>
              </w:rPr>
              <w:lastRenderedPageBreak/>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670B8E" w:rsidRDefault="0069520E" w:rsidP="00074BDC">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18995,6</w:t>
            </w:r>
          </w:p>
        </w:tc>
        <w:tc>
          <w:tcPr>
            <w:tcW w:w="992"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69520E" w:rsidRPr="00670B8E" w:rsidRDefault="0069520E" w:rsidP="00074BDC">
            <w:pPr>
              <w:spacing w:line="276" w:lineRule="auto"/>
              <w:jc w:val="center"/>
              <w:rPr>
                <w:lang w:eastAsia="en-US"/>
              </w:rPr>
            </w:pPr>
            <w:r>
              <w:rPr>
                <w:lang w:eastAsia="en-US"/>
              </w:rPr>
              <w:t>13929,2</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EB0277" w:rsidRDefault="0069520E" w:rsidP="00074BDC">
            <w:pPr>
              <w:spacing w:line="276" w:lineRule="auto"/>
              <w:jc w:val="center"/>
              <w:rPr>
                <w:lang w:val="en-US" w:eastAsia="en-US"/>
              </w:rPr>
            </w:pPr>
            <w:r w:rsidRPr="00EB0277">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69520E" w:rsidRPr="00EB0277" w:rsidRDefault="0069520E" w:rsidP="00074BDC">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9520E" w:rsidRPr="003A52FD" w:rsidRDefault="0069520E" w:rsidP="00074BDC">
            <w:pPr>
              <w:spacing w:line="276" w:lineRule="auto"/>
              <w:jc w:val="center"/>
              <w:rPr>
                <w:lang w:eastAsia="en-US"/>
              </w:rPr>
            </w:pPr>
            <w:r>
              <w:rPr>
                <w:lang w:eastAsia="en-US"/>
              </w:rPr>
              <w:t>293,4</w:t>
            </w:r>
          </w:p>
        </w:tc>
        <w:tc>
          <w:tcPr>
            <w:tcW w:w="992" w:type="dxa"/>
            <w:tcBorders>
              <w:top w:val="single" w:sz="4" w:space="0" w:color="auto"/>
              <w:left w:val="single" w:sz="4" w:space="0" w:color="auto"/>
              <w:bottom w:val="single" w:sz="4" w:space="0" w:color="auto"/>
              <w:right w:val="single" w:sz="4" w:space="0" w:color="auto"/>
            </w:tcBorders>
            <w:hideMark/>
          </w:tcPr>
          <w:p w:rsidR="0069520E" w:rsidRPr="00EB0277" w:rsidRDefault="0069520E" w:rsidP="00074BDC">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69520E" w:rsidRPr="00EB0277" w:rsidRDefault="0069520E" w:rsidP="00074BDC">
            <w:pPr>
              <w:spacing w:line="276" w:lineRule="auto"/>
              <w:jc w:val="center"/>
              <w:rPr>
                <w:lang w:eastAsia="en-US"/>
              </w:rPr>
            </w:pPr>
            <w:r>
              <w:rPr>
                <w:lang w:eastAsia="en-US"/>
              </w:rPr>
              <w:t>145,9</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overflowPunct/>
              <w:autoSpaceDE/>
              <w:adjustRightInd/>
              <w:spacing w:line="276" w:lineRule="auto"/>
              <w:jc w:val="center"/>
              <w:rPr>
                <w:iCs/>
                <w:lang w:eastAsia="en-US"/>
              </w:rPr>
            </w:pPr>
            <w:r>
              <w:rPr>
                <w:iCs/>
                <w:lang w:eastAsia="en-US"/>
              </w:rPr>
              <w:t>2 02 35 120 05 0000 150</w:t>
            </w:r>
          </w:p>
          <w:p w:rsidR="0069520E" w:rsidRDefault="0069520E" w:rsidP="00074BDC">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9520E" w:rsidRDefault="0069520E" w:rsidP="00074BD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9520E" w:rsidRPr="006A2D54" w:rsidRDefault="0069520E" w:rsidP="00074BDC">
            <w:pPr>
              <w:spacing w:line="276" w:lineRule="auto"/>
              <w:jc w:val="center"/>
              <w:rPr>
                <w:lang w:eastAsia="en-US"/>
              </w:rPr>
            </w:pPr>
            <w:r>
              <w:rPr>
                <w:lang w:val="en-US" w:eastAsia="en-US"/>
              </w:rPr>
              <w:t>0</w:t>
            </w:r>
            <w:r>
              <w:rPr>
                <w:lang w:eastAsia="en-US"/>
              </w:rPr>
              <w:t>,7</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6,0</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Default="0069520E" w:rsidP="00074BDC">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14608,4</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8593,2</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D63ECC" w:rsidRDefault="0069520E" w:rsidP="00074BDC">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D63ECC" w:rsidRDefault="0069520E" w:rsidP="00074BDC">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69520E" w:rsidRPr="00D63ECC" w:rsidRDefault="0069520E" w:rsidP="00074BDC">
            <w:pPr>
              <w:tabs>
                <w:tab w:val="left" w:pos="330"/>
              </w:tabs>
              <w:spacing w:line="276" w:lineRule="auto"/>
              <w:jc w:val="center"/>
              <w:rPr>
                <w:b/>
                <w:lang w:eastAsia="en-US"/>
              </w:rPr>
            </w:pPr>
            <w:r>
              <w:rPr>
                <w:b/>
                <w:lang w:eastAsia="en-US"/>
              </w:rPr>
              <w:t>21553,1</w:t>
            </w:r>
          </w:p>
        </w:tc>
        <w:tc>
          <w:tcPr>
            <w:tcW w:w="992" w:type="dxa"/>
            <w:tcBorders>
              <w:top w:val="single" w:sz="4" w:space="0" w:color="auto"/>
              <w:left w:val="single" w:sz="4" w:space="0" w:color="auto"/>
              <w:bottom w:val="single" w:sz="4" w:space="0" w:color="auto"/>
              <w:right w:val="single" w:sz="4" w:space="0" w:color="auto"/>
            </w:tcBorders>
            <w:hideMark/>
          </w:tcPr>
          <w:p w:rsidR="0069520E" w:rsidRPr="00D63ECC" w:rsidRDefault="0069520E" w:rsidP="00074BDC">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69520E" w:rsidRPr="00D63ECC" w:rsidRDefault="0069520E" w:rsidP="00074BDC">
            <w:pPr>
              <w:tabs>
                <w:tab w:val="left" w:pos="330"/>
              </w:tabs>
              <w:spacing w:line="276" w:lineRule="auto"/>
              <w:jc w:val="center"/>
              <w:rPr>
                <w:b/>
                <w:lang w:eastAsia="en-US"/>
              </w:rPr>
            </w:pPr>
            <w:r>
              <w:rPr>
                <w:b/>
                <w:lang w:eastAsia="en-US"/>
              </w:rPr>
              <w:t>1126,6</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D63ECC" w:rsidRDefault="0069520E" w:rsidP="00074BDC">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494478" w:rsidRDefault="0069520E" w:rsidP="00074BDC">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69520E" w:rsidRPr="00494478" w:rsidRDefault="0069520E" w:rsidP="00074BD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9520E" w:rsidRPr="00494478" w:rsidRDefault="0069520E" w:rsidP="00074BDC">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69520E" w:rsidRPr="00494478" w:rsidRDefault="0069520E" w:rsidP="00074BDC">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94478" w:rsidRDefault="0069520E" w:rsidP="00074BDC">
            <w:pPr>
              <w:tabs>
                <w:tab w:val="left" w:pos="330"/>
              </w:tabs>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CA141B" w:rsidRDefault="0069520E" w:rsidP="00074BDC">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center"/>
              <w:rPr>
                <w:lang w:eastAsia="en-US"/>
              </w:rPr>
            </w:pPr>
            <w:r>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val="en-US"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CA141B" w:rsidRDefault="0069520E" w:rsidP="00074BDC">
            <w:pPr>
              <w:spacing w:line="276" w:lineRule="auto"/>
              <w:jc w:val="center"/>
              <w:rPr>
                <w:lang w:val="en-US" w:eastAsia="en-US"/>
              </w:rPr>
            </w:pPr>
            <w:r w:rsidRPr="00CA141B">
              <w:rPr>
                <w:lang w:eastAsia="en-US"/>
              </w:rPr>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center"/>
              <w:rPr>
                <w:lang w:eastAsia="en-US"/>
              </w:rPr>
            </w:pPr>
            <w:r>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CA141B" w:rsidRDefault="0069520E" w:rsidP="00074BDC">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w:t>
            </w:r>
            <w:r w:rsidRPr="00CA141B">
              <w:rPr>
                <w:lang w:eastAsia="en-US"/>
              </w:rPr>
              <w:lastRenderedPageBreak/>
              <w:t xml:space="preserve">образования </w:t>
            </w:r>
          </w:p>
        </w:tc>
        <w:tc>
          <w:tcPr>
            <w:tcW w:w="993" w:type="dxa"/>
            <w:tcBorders>
              <w:top w:val="single" w:sz="4" w:space="0" w:color="auto"/>
              <w:left w:val="single" w:sz="4" w:space="0" w:color="auto"/>
              <w:bottom w:val="single" w:sz="4" w:space="0" w:color="auto"/>
              <w:right w:val="single" w:sz="4" w:space="0" w:color="auto"/>
            </w:tcBorders>
          </w:tcPr>
          <w:p w:rsidR="0069520E" w:rsidRPr="00CA141B" w:rsidRDefault="0069520E" w:rsidP="00074BDC">
            <w:pPr>
              <w:spacing w:line="276" w:lineRule="auto"/>
              <w:jc w:val="center"/>
              <w:rPr>
                <w:lang w:eastAsia="en-US"/>
              </w:rPr>
            </w:pPr>
          </w:p>
          <w:p w:rsidR="0069520E" w:rsidRPr="00CA141B" w:rsidRDefault="0069520E" w:rsidP="00074BDC">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CA141B" w:rsidRDefault="0069520E" w:rsidP="00074BDC">
            <w:pPr>
              <w:spacing w:line="276" w:lineRule="auto"/>
              <w:jc w:val="center"/>
              <w:rPr>
                <w:lang w:eastAsia="en-US"/>
              </w:rPr>
            </w:pPr>
            <w:r w:rsidRPr="007675F2">
              <w:rPr>
                <w:lang w:eastAsia="en-US"/>
              </w:rPr>
              <w:lastRenderedPageBreak/>
              <w:t>2 02 45050 05 0000 150</w:t>
            </w:r>
          </w:p>
        </w:tc>
        <w:tc>
          <w:tcPr>
            <w:tcW w:w="3827" w:type="dxa"/>
            <w:tcBorders>
              <w:top w:val="single" w:sz="4" w:space="0" w:color="auto"/>
              <w:left w:val="single" w:sz="4" w:space="0" w:color="auto"/>
              <w:bottom w:val="single" w:sz="4" w:space="0" w:color="auto"/>
              <w:right w:val="single" w:sz="4" w:space="0" w:color="auto"/>
            </w:tcBorders>
          </w:tcPr>
          <w:p w:rsidR="0069520E" w:rsidRPr="00CA141B" w:rsidRDefault="0069520E" w:rsidP="00074BDC">
            <w:pPr>
              <w:overflowPunct/>
              <w:autoSpaceDE/>
              <w:autoSpaceDN/>
              <w:adjustRightInd/>
              <w:jc w:val="both"/>
              <w:textAlignment w:val="auto"/>
              <w:rPr>
                <w:lang w:eastAsia="en-US"/>
              </w:rPr>
            </w:pPr>
            <w:r w:rsidRPr="007675F2">
              <w:rPr>
                <w:iCs/>
              </w:rPr>
              <w:t>Межбюджетные трансферты,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9520E" w:rsidRPr="00CA141B" w:rsidRDefault="0069520E" w:rsidP="00074BDC">
            <w:pPr>
              <w:spacing w:line="276" w:lineRule="auto"/>
              <w:jc w:val="center"/>
              <w:rPr>
                <w:lang w:eastAsia="en-US"/>
              </w:rPr>
            </w:pPr>
            <w:r>
              <w:rPr>
                <w:lang w:eastAsia="en-US"/>
              </w:rPr>
              <w:t>208,3</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Pr>
                <w:lang w:eastAsia="en-US"/>
              </w:rPr>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996,1</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djustRightInd/>
              <w:spacing w:line="276" w:lineRule="auto"/>
              <w:jc w:val="center"/>
              <w:rPr>
                <w:rFonts w:eastAsia="Calibri"/>
                <w:lang w:eastAsia="en-US"/>
              </w:rPr>
            </w:pPr>
            <w:r>
              <w:rPr>
                <w:rFonts w:eastAsia="Calibri"/>
                <w:lang w:eastAsia="en-US"/>
              </w:rPr>
              <w:t>1126,6</w:t>
            </w: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Default="0069520E" w:rsidP="00074BDC">
            <w:pPr>
              <w:spacing w:line="276" w:lineRule="auto"/>
              <w:jc w:val="center"/>
              <w:rPr>
                <w:lang w:eastAsia="en-US"/>
              </w:rPr>
            </w:pPr>
            <w:r w:rsidRPr="00B031F1">
              <w:rPr>
                <w:lang w:eastAsia="en-US"/>
              </w:rPr>
              <w:t>2 02 49999 05 00</w:t>
            </w:r>
            <w:r>
              <w:rPr>
                <w:lang w:eastAsia="en-US"/>
              </w:rPr>
              <w:t>06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both"/>
              <w:rPr>
                <w:iCs/>
                <w:lang w:eastAsia="en-US"/>
              </w:rPr>
            </w:pPr>
            <w:r w:rsidRPr="00474F97">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1668,3</w:t>
            </w:r>
          </w:p>
        </w:tc>
        <w:tc>
          <w:tcPr>
            <w:tcW w:w="992"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Default="0069520E" w:rsidP="00074BDC">
            <w:pPr>
              <w:overflowPunct/>
              <w:autoSpaceDE/>
              <w:adjustRightInd/>
              <w:spacing w:line="276" w:lineRule="auto"/>
              <w:jc w:val="center"/>
              <w:rPr>
                <w:rFonts w:eastAsia="Calibri"/>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B031F1" w:rsidRDefault="0069520E" w:rsidP="00074BDC">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B031F1" w:rsidRDefault="0069520E" w:rsidP="00074BDC">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69520E" w:rsidRPr="00B031F1" w:rsidRDefault="0069520E" w:rsidP="00074BDC">
            <w:pPr>
              <w:spacing w:line="276" w:lineRule="auto"/>
              <w:jc w:val="center"/>
              <w:rPr>
                <w:lang w:eastAsia="en-US"/>
              </w:rPr>
            </w:pPr>
            <w:r>
              <w:rPr>
                <w:lang w:eastAsia="en-US"/>
              </w:rPr>
              <w:t>625,0</w:t>
            </w:r>
          </w:p>
        </w:tc>
        <w:tc>
          <w:tcPr>
            <w:tcW w:w="992"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B031F1">
              <w:rPr>
                <w:lang w:eastAsia="en-US"/>
              </w:rPr>
              <w:t>2 02 49999 05 001</w:t>
            </w:r>
            <w:r>
              <w:rPr>
                <w:lang w:val="en-US"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overflowPunct/>
              <w:autoSpaceDE/>
              <w:autoSpaceDN/>
              <w:adjustRightInd/>
              <w:spacing w:after="160" w:line="259" w:lineRule="auto"/>
              <w:jc w:val="both"/>
              <w:textAlignment w:val="auto"/>
              <w:rPr>
                <w:lang w:eastAsia="en-US"/>
              </w:rPr>
            </w:pPr>
            <w:r w:rsidRPr="00960BB6">
              <w:rPr>
                <w:rFonts w:eastAsia="Calibri"/>
                <w:lang w:eastAsia="en-US"/>
              </w:rPr>
              <w:t>Межбюджетные трансферты, передаваемые бюджетам муниципальных районов области стимулирующего (поощрительного) характера</w:t>
            </w:r>
          </w:p>
        </w:tc>
        <w:tc>
          <w:tcPr>
            <w:tcW w:w="993" w:type="dxa"/>
            <w:tcBorders>
              <w:top w:val="single" w:sz="4" w:space="0" w:color="auto"/>
              <w:left w:val="single" w:sz="4" w:space="0" w:color="auto"/>
              <w:bottom w:val="single" w:sz="4" w:space="0" w:color="auto"/>
              <w:right w:val="single" w:sz="4" w:space="0" w:color="auto"/>
            </w:tcBorders>
          </w:tcPr>
          <w:p w:rsidR="0069520E" w:rsidRPr="00960BB6" w:rsidRDefault="0069520E" w:rsidP="00074BDC">
            <w:pPr>
              <w:spacing w:line="276" w:lineRule="auto"/>
              <w:jc w:val="center"/>
              <w:rPr>
                <w:lang w:eastAsia="en-US"/>
              </w:rPr>
            </w:pPr>
            <w:r>
              <w:rPr>
                <w:lang w:val="en-US" w:eastAsia="en-US"/>
              </w:rPr>
              <w:t>4609</w:t>
            </w:r>
            <w:r>
              <w:rPr>
                <w:lang w:eastAsia="en-US"/>
              </w:rPr>
              <w:t>,8</w:t>
            </w:r>
          </w:p>
        </w:tc>
        <w:tc>
          <w:tcPr>
            <w:tcW w:w="992"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center"/>
              <w:rPr>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Pr="00B031F1" w:rsidRDefault="0069520E" w:rsidP="00074BDC">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9520E" w:rsidRPr="00B031F1" w:rsidRDefault="0069520E" w:rsidP="00074BDC">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69520E" w:rsidRPr="00B031F1" w:rsidRDefault="0069520E" w:rsidP="00074BDC">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474F97" w:rsidRDefault="0069520E" w:rsidP="00074BDC">
            <w:pPr>
              <w:spacing w:line="276" w:lineRule="auto"/>
              <w:jc w:val="center"/>
              <w:rPr>
                <w:lang w:eastAsia="en-US"/>
              </w:rPr>
            </w:pPr>
            <w:r>
              <w:rPr>
                <w:lang w:eastAsia="en-US"/>
              </w:rPr>
              <w:t>2 02 49999 05 0080 150</w:t>
            </w:r>
          </w:p>
        </w:tc>
        <w:tc>
          <w:tcPr>
            <w:tcW w:w="3827" w:type="dxa"/>
            <w:tcBorders>
              <w:top w:val="single" w:sz="4" w:space="0" w:color="auto"/>
              <w:left w:val="single" w:sz="4" w:space="0" w:color="auto"/>
              <w:bottom w:val="single" w:sz="4" w:space="0" w:color="auto"/>
              <w:right w:val="single" w:sz="4" w:space="0" w:color="auto"/>
            </w:tcBorders>
          </w:tcPr>
          <w:p w:rsidR="0069520E" w:rsidRPr="00474F97" w:rsidRDefault="0069520E" w:rsidP="00074BDC">
            <w:pPr>
              <w:spacing w:line="276" w:lineRule="auto"/>
              <w:jc w:val="both"/>
              <w:rPr>
                <w:iCs/>
                <w:lang w:eastAsia="en-US"/>
              </w:rPr>
            </w:pPr>
            <w:r w:rsidRPr="00474F97">
              <w:rPr>
                <w:iCs/>
                <w:lang w:eastAsia="en-US"/>
              </w:rPr>
              <w:t>Межбюджетные трансферты, передаваемые бюджетам муниципальных районов области н</w:t>
            </w:r>
            <w:r>
              <w:rPr>
                <w:iCs/>
                <w:lang w:eastAsia="en-US"/>
              </w:rPr>
              <w:t>а достижение показателей деятельности</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59,9</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474F97" w:rsidRDefault="0069520E" w:rsidP="00074BDC">
            <w:pPr>
              <w:spacing w:line="276" w:lineRule="auto"/>
              <w:jc w:val="center"/>
              <w:rPr>
                <w:lang w:eastAsia="en-US"/>
              </w:rPr>
            </w:pPr>
            <w:r w:rsidRPr="00B031F1">
              <w:rPr>
                <w:lang w:eastAsia="en-US"/>
              </w:rPr>
              <w:t>2 02 49999 05 0</w:t>
            </w:r>
            <w:r>
              <w:rPr>
                <w:lang w:val="en-US" w:eastAsia="en-US"/>
              </w:rPr>
              <w:t>10</w:t>
            </w:r>
            <w:r>
              <w:rPr>
                <w:lang w:eastAsia="en-US"/>
              </w:rPr>
              <w:t>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474F97" w:rsidRDefault="0069520E" w:rsidP="00074BDC">
            <w:pPr>
              <w:spacing w:line="276" w:lineRule="auto"/>
              <w:jc w:val="both"/>
              <w:rPr>
                <w:iCs/>
                <w:lang w:eastAsia="en-US"/>
              </w:rPr>
            </w:pPr>
            <w:r w:rsidRPr="00366552">
              <w:t xml:space="preserve">Межбюджетные трансферты, передаваемые бюджетам муниципальных районов области на </w:t>
            </w:r>
            <w:r>
              <w:t xml:space="preserve">оказание содействия органам местного самоуправления в организации деятельности по военно-патриотическому </w:t>
            </w:r>
            <w:r>
              <w:lastRenderedPageBreak/>
              <w:t>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lastRenderedPageBreak/>
              <w:t>634,4</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B031F1">
              <w:rPr>
                <w:lang w:eastAsia="en-US"/>
              </w:rPr>
              <w:lastRenderedPageBreak/>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B031F1">
              <w:rPr>
                <w:lang w:eastAsia="en-US"/>
              </w:rPr>
              <w:t>2 02 49999 05 0</w:t>
            </w:r>
            <w:r>
              <w:rPr>
                <w:lang w:val="en-US" w:eastAsia="en-US"/>
              </w:rPr>
              <w:t>11</w:t>
            </w:r>
            <w:r>
              <w:rPr>
                <w:lang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both"/>
              <w:rPr>
                <w:lang w:eastAsia="en-US"/>
              </w:rPr>
            </w:pPr>
            <w:r w:rsidRPr="00B031F1">
              <w:rPr>
                <w:lang w:eastAsia="en-US"/>
              </w:rPr>
              <w:t>Межбюджетные трансферты, передаваемые бюджетам м</w:t>
            </w:r>
            <w:r>
              <w:rPr>
                <w:lang w:eastAsia="en-US"/>
              </w:rPr>
              <w:t>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B031F1">
              <w:rPr>
                <w:lang w:eastAsia="en-US"/>
              </w:rPr>
              <w:t>2 02 49999 05 0</w:t>
            </w:r>
            <w:r>
              <w:rPr>
                <w:lang w:val="en-US" w:eastAsia="en-US"/>
              </w:rPr>
              <w:t>11</w:t>
            </w:r>
            <w:r>
              <w:rPr>
                <w:lang w:eastAsia="en-US"/>
              </w:rPr>
              <w:t>9</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F93171" w:rsidRDefault="0069520E" w:rsidP="00074BDC">
            <w:pPr>
              <w:overflowPunct/>
              <w:autoSpaceDE/>
              <w:autoSpaceDN/>
              <w:adjustRightInd/>
              <w:jc w:val="both"/>
              <w:textAlignment w:val="auto"/>
              <w:rPr>
                <w:lang w:eastAsia="en-US"/>
              </w:rPr>
            </w:pPr>
            <w:r w:rsidRPr="00F93171">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B031F1">
              <w:rPr>
                <w:lang w:eastAsia="en-US"/>
              </w:rPr>
              <w:t>2 02 49999 05 0</w:t>
            </w:r>
            <w:r>
              <w:rPr>
                <w:lang w:val="en-US" w:eastAsia="en-US"/>
              </w:rPr>
              <w:t>1</w:t>
            </w:r>
            <w:r>
              <w:rPr>
                <w:lang w:eastAsia="en-US"/>
              </w:rPr>
              <w:t>31</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9520E" w:rsidRPr="000727A3" w:rsidRDefault="0069520E" w:rsidP="00074BDC">
            <w:pPr>
              <w:overflowPunct/>
              <w:autoSpaceDE/>
              <w:autoSpaceDN/>
              <w:adjustRightInd/>
              <w:jc w:val="both"/>
              <w:textAlignment w:val="auto"/>
              <w:rPr>
                <w:iCs/>
              </w:rPr>
            </w:pPr>
            <w:r w:rsidRPr="000727A3">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69520E" w:rsidRPr="00F93171" w:rsidRDefault="0069520E" w:rsidP="00074BDC">
            <w:pPr>
              <w:overflowPunct/>
              <w:autoSpaceDE/>
              <w:autoSpaceDN/>
              <w:adjustRightInd/>
              <w:jc w:val="both"/>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450699" w:rsidRDefault="0069520E" w:rsidP="00074BDC">
            <w:pPr>
              <w:spacing w:line="276" w:lineRule="auto"/>
              <w:jc w:val="center"/>
              <w:rPr>
                <w:lang w:eastAsia="en-US"/>
              </w:rPr>
            </w:pPr>
            <w:r w:rsidRPr="00450699">
              <w:t>2 04 050</w:t>
            </w:r>
            <w:r w:rsidRPr="00450699">
              <w:rPr>
                <w:lang w:val="en-US"/>
              </w:rPr>
              <w:t>20</w:t>
            </w:r>
            <w:r w:rsidRPr="00450699">
              <w:t xml:space="preserve"> </w:t>
            </w:r>
            <w:r w:rsidRPr="00450699">
              <w:rPr>
                <w:lang w:val="en-US"/>
              </w:rPr>
              <w:t>05</w:t>
            </w:r>
            <w:r w:rsidRPr="00450699">
              <w:t xml:space="preserve"> 00</w:t>
            </w:r>
            <w:r w:rsidRPr="00450699">
              <w:rPr>
                <w:lang w:val="en-US"/>
              </w:rPr>
              <w:t>00</w:t>
            </w:r>
            <w:r w:rsidRPr="00450699">
              <w:t xml:space="preserve"> 150</w:t>
            </w:r>
          </w:p>
        </w:tc>
        <w:tc>
          <w:tcPr>
            <w:tcW w:w="3827" w:type="dxa"/>
            <w:tcBorders>
              <w:top w:val="single" w:sz="4" w:space="0" w:color="auto"/>
              <w:left w:val="single" w:sz="4" w:space="0" w:color="auto"/>
              <w:bottom w:val="single" w:sz="4" w:space="0" w:color="auto"/>
              <w:right w:val="single" w:sz="4" w:space="0" w:color="auto"/>
            </w:tcBorders>
          </w:tcPr>
          <w:p w:rsidR="0069520E" w:rsidRPr="000727A3" w:rsidRDefault="0069520E" w:rsidP="00074BDC">
            <w:pPr>
              <w:overflowPunct/>
              <w:autoSpaceDE/>
              <w:autoSpaceDN/>
              <w:adjustRightInd/>
              <w:jc w:val="both"/>
              <w:textAlignment w:val="auto"/>
              <w:rPr>
                <w:iCs/>
              </w:rPr>
            </w:pPr>
            <w:r w:rsidRPr="00450699">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69520E" w:rsidRPr="00450699" w:rsidRDefault="0069520E" w:rsidP="00074BDC">
            <w:pPr>
              <w:spacing w:line="276" w:lineRule="auto"/>
              <w:jc w:val="center"/>
              <w:rPr>
                <w:lang w:eastAsia="en-US"/>
              </w:rPr>
            </w:pPr>
            <w:r>
              <w:rPr>
                <w:lang w:eastAsia="en-US"/>
              </w:rPr>
              <w:t>8</w:t>
            </w:r>
            <w:r>
              <w:rPr>
                <w:lang w:val="en-US" w:eastAsia="en-US"/>
              </w:rPr>
              <w:t>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B031F1" w:rsidRDefault="0069520E" w:rsidP="00074BDC">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69520E" w:rsidRPr="00B031F1" w:rsidRDefault="0069520E" w:rsidP="00074BDC">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69520E" w:rsidRDefault="0069520E" w:rsidP="00074BDC">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9520E" w:rsidRPr="004F614C" w:rsidRDefault="0069520E" w:rsidP="00074BDC">
            <w:pPr>
              <w:spacing w:line="276" w:lineRule="auto"/>
              <w:jc w:val="center"/>
              <w:rPr>
                <w:highlight w:val="yellow"/>
                <w:lang w:eastAsia="en-US"/>
              </w:rPr>
            </w:pPr>
          </w:p>
        </w:tc>
      </w:tr>
      <w:tr w:rsidR="0069520E" w:rsidRPr="00D64FAE" w:rsidTr="00074BD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9520E" w:rsidRPr="004F614C" w:rsidRDefault="0069520E" w:rsidP="00074BDC">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69520E" w:rsidRPr="00CA141B" w:rsidRDefault="0069520E" w:rsidP="00074BDC">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69520E" w:rsidRPr="00AB0EC3" w:rsidRDefault="0069520E" w:rsidP="00074BDC">
            <w:pPr>
              <w:spacing w:line="276" w:lineRule="auto"/>
              <w:jc w:val="center"/>
              <w:rPr>
                <w:b/>
                <w:lang w:eastAsia="en-US"/>
              </w:rPr>
            </w:pPr>
            <w:r>
              <w:rPr>
                <w:b/>
                <w:lang w:eastAsia="en-US"/>
              </w:rPr>
              <w:t>418575,1</w:t>
            </w:r>
          </w:p>
        </w:tc>
        <w:tc>
          <w:tcPr>
            <w:tcW w:w="992" w:type="dxa"/>
            <w:tcBorders>
              <w:top w:val="single" w:sz="4" w:space="0" w:color="auto"/>
              <w:left w:val="single" w:sz="4" w:space="0" w:color="auto"/>
              <w:bottom w:val="single" w:sz="4" w:space="0" w:color="auto"/>
              <w:right w:val="single" w:sz="4" w:space="0" w:color="auto"/>
            </w:tcBorders>
            <w:hideMark/>
          </w:tcPr>
          <w:p w:rsidR="0069520E" w:rsidRPr="00467971" w:rsidRDefault="0069520E" w:rsidP="00074BDC">
            <w:pPr>
              <w:spacing w:line="276" w:lineRule="auto"/>
              <w:jc w:val="center"/>
              <w:rPr>
                <w:b/>
                <w:lang w:eastAsia="en-US"/>
              </w:rPr>
            </w:pPr>
            <w:r>
              <w:rPr>
                <w:b/>
                <w:lang w:eastAsia="en-US"/>
              </w:rPr>
              <w:t>290850,5</w:t>
            </w:r>
          </w:p>
        </w:tc>
        <w:tc>
          <w:tcPr>
            <w:tcW w:w="1134" w:type="dxa"/>
            <w:tcBorders>
              <w:top w:val="single" w:sz="4" w:space="0" w:color="auto"/>
              <w:left w:val="single" w:sz="4" w:space="0" w:color="auto"/>
              <w:bottom w:val="single" w:sz="4" w:space="0" w:color="auto"/>
              <w:right w:val="single" w:sz="4" w:space="0" w:color="auto"/>
            </w:tcBorders>
            <w:hideMark/>
          </w:tcPr>
          <w:p w:rsidR="0069520E" w:rsidRPr="00467971" w:rsidRDefault="0069520E" w:rsidP="00074BDC">
            <w:pPr>
              <w:spacing w:line="276" w:lineRule="auto"/>
              <w:jc w:val="center"/>
              <w:rPr>
                <w:b/>
                <w:lang w:eastAsia="en-US"/>
              </w:rPr>
            </w:pPr>
            <w:r>
              <w:rPr>
                <w:b/>
                <w:lang w:eastAsia="en-US"/>
              </w:rPr>
              <w:t>288417,7</w:t>
            </w:r>
          </w:p>
        </w:tc>
      </w:tr>
    </w:tbl>
    <w:p w:rsidR="0069520E" w:rsidRPr="00F05850" w:rsidRDefault="0069520E" w:rsidP="0069520E">
      <w:pPr>
        <w:rPr>
          <w:lang w:val="en-US"/>
        </w:rPr>
      </w:pPr>
    </w:p>
    <w:p w:rsidR="0069520E" w:rsidRPr="00D60693" w:rsidRDefault="0069520E" w:rsidP="0069520E"/>
    <w:p w:rsidR="0069520E" w:rsidRDefault="0069520E" w:rsidP="0069520E"/>
    <w:p w:rsidR="0069520E" w:rsidRDefault="0069520E" w:rsidP="0069520E">
      <w:pPr>
        <w:rPr>
          <w:lang w:val="en-US"/>
        </w:rPr>
      </w:pPr>
    </w:p>
    <w:p w:rsidR="0069520E" w:rsidRPr="00F05850" w:rsidRDefault="0069520E" w:rsidP="0069520E">
      <w:pPr>
        <w:rPr>
          <w:lang w:val="en-US"/>
        </w:rPr>
      </w:pPr>
    </w:p>
    <w:p w:rsidR="0069520E" w:rsidRPr="00FF3598" w:rsidRDefault="0069520E" w:rsidP="0069520E">
      <w:pPr>
        <w:jc w:val="right"/>
      </w:pPr>
      <w:r>
        <w:t xml:space="preserve">Приложение </w:t>
      </w:r>
      <w:r w:rsidRPr="00824731">
        <w:t>2</w:t>
      </w:r>
      <w:r w:rsidRPr="00FF3598">
        <w:t xml:space="preserve"> </w:t>
      </w:r>
    </w:p>
    <w:p w:rsidR="0069520E" w:rsidRPr="00FF3598" w:rsidRDefault="0069520E" w:rsidP="0069520E">
      <w:pPr>
        <w:jc w:val="right"/>
      </w:pPr>
      <w:r w:rsidRPr="00FF3598">
        <w:t xml:space="preserve">                                                                                           </w:t>
      </w:r>
      <w:r>
        <w:t xml:space="preserve">                         </w:t>
      </w:r>
      <w:r w:rsidRPr="00FF3598">
        <w:t xml:space="preserve"> к решению Собрания депутатов</w:t>
      </w:r>
    </w:p>
    <w:p w:rsidR="0069520E" w:rsidRDefault="0069520E" w:rsidP="0069520E">
      <w:pPr>
        <w:jc w:val="right"/>
      </w:pPr>
      <w:r w:rsidRPr="00FF3598">
        <w:t xml:space="preserve">                                                                                          </w:t>
      </w:r>
      <w:r>
        <w:t xml:space="preserve">                          </w:t>
      </w:r>
      <w:r w:rsidRPr="00FF3598">
        <w:t xml:space="preserve"> Турковского муниципального района</w:t>
      </w:r>
    </w:p>
    <w:p w:rsidR="0069520E" w:rsidRDefault="0069520E" w:rsidP="0069520E">
      <w:pPr>
        <w:ind w:left="5245"/>
        <w:jc w:val="right"/>
      </w:pPr>
      <w:r>
        <w:t xml:space="preserve">от 26.12.2023 года № 81/1 </w:t>
      </w:r>
    </w:p>
    <w:p w:rsidR="0069520E" w:rsidRPr="00FF3598" w:rsidRDefault="0069520E" w:rsidP="0069520E">
      <w:pPr>
        <w:jc w:val="right"/>
      </w:pPr>
    </w:p>
    <w:p w:rsidR="0069520E" w:rsidRPr="00FF3598" w:rsidRDefault="0069520E" w:rsidP="0069520E">
      <w:r w:rsidRPr="00FF3598">
        <w:t xml:space="preserve">                                                                                             </w:t>
      </w:r>
      <w:r>
        <w:t xml:space="preserve">                       </w:t>
      </w:r>
      <w:r>
        <w:tab/>
      </w:r>
      <w:r>
        <w:tab/>
      </w:r>
      <w:r>
        <w:tab/>
      </w:r>
      <w:r>
        <w:tab/>
      </w:r>
      <w:r>
        <w:tab/>
        <w:t xml:space="preserve"> </w:t>
      </w:r>
    </w:p>
    <w:p w:rsidR="0069520E" w:rsidRPr="00377F28" w:rsidRDefault="0069520E" w:rsidP="0069520E">
      <w:pPr>
        <w:jc w:val="center"/>
        <w:rPr>
          <w:b/>
        </w:rPr>
      </w:pPr>
      <w:r>
        <w:rPr>
          <w:b/>
        </w:rPr>
        <w:t>Нормативы распределения доходов между бюджетом муниципального района и бюджетами поселений Турковского муниципального района на 20</w:t>
      </w:r>
      <w:r w:rsidRPr="001F5198">
        <w:rPr>
          <w:b/>
        </w:rPr>
        <w:t>2</w:t>
      </w:r>
      <w:r>
        <w:rPr>
          <w:b/>
        </w:rPr>
        <w:t>4 год</w:t>
      </w:r>
    </w:p>
    <w:p w:rsidR="0069520E" w:rsidRPr="00036CF8" w:rsidRDefault="0069520E" w:rsidP="0069520E">
      <w:pPr>
        <w:jc w:val="center"/>
        <w:rPr>
          <w:b/>
        </w:rPr>
      </w:pPr>
      <w:r w:rsidRPr="00036CF8">
        <w:rPr>
          <w:b/>
        </w:rPr>
        <w:t>и на плановый период 20</w:t>
      </w:r>
      <w:r w:rsidRPr="001F5198">
        <w:rPr>
          <w:b/>
        </w:rPr>
        <w:t>2</w:t>
      </w:r>
      <w:r>
        <w:rPr>
          <w:b/>
        </w:rPr>
        <w:t>5</w:t>
      </w:r>
      <w:r w:rsidRPr="00036CF8">
        <w:rPr>
          <w:b/>
        </w:rPr>
        <w:t xml:space="preserve"> и 202</w:t>
      </w:r>
      <w:r>
        <w:rPr>
          <w:b/>
        </w:rPr>
        <w:t>6</w:t>
      </w:r>
      <w:r w:rsidRPr="00036CF8">
        <w:rPr>
          <w:b/>
        </w:rPr>
        <w:t xml:space="preserve"> годов</w:t>
      </w:r>
    </w:p>
    <w:p w:rsidR="0069520E" w:rsidRDefault="0069520E" w:rsidP="0069520E">
      <w:pPr>
        <w:jc w:val="center"/>
      </w:pPr>
      <w:r w:rsidRPr="0091525C">
        <w:rPr>
          <w:b/>
          <w:sz w:val="32"/>
          <w:szCs w:val="32"/>
        </w:rPr>
        <w:t xml:space="preserve">                                                                                             </w:t>
      </w:r>
      <w:r w:rsidRPr="0091525C">
        <w:rPr>
          <w:sz w:val="32"/>
          <w:szCs w:val="32"/>
        </w:rPr>
        <w:t xml:space="preserve"> </w:t>
      </w:r>
      <w:r w:rsidRPr="0091525C">
        <w:t>(в процентах)</w:t>
      </w:r>
    </w:p>
    <w:p w:rsidR="0069520E" w:rsidRDefault="0069520E" w:rsidP="0069520E">
      <w:pPr>
        <w:jc w:val="cente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1"/>
        <w:gridCol w:w="3896"/>
        <w:gridCol w:w="1276"/>
        <w:gridCol w:w="1559"/>
      </w:tblGrid>
      <w:tr w:rsidR="0069520E" w:rsidTr="00074BDC">
        <w:trPr>
          <w:trHeight w:val="414"/>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b/>
              </w:rPr>
            </w:pPr>
            <w:r>
              <w:rPr>
                <w:b/>
              </w:rPr>
              <w:t>Код бюджетной     классификации</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rPr>
                <w:b/>
              </w:rPr>
            </w:pPr>
            <w:r>
              <w:rPr>
                <w:b/>
              </w:rPr>
              <w:t xml:space="preserve">                   Наименование доходов </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rPr>
                <w:b/>
              </w:rPr>
            </w:pPr>
            <w:r>
              <w:rPr>
                <w:b/>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rPr>
                <w:b/>
              </w:rPr>
            </w:pPr>
            <w:r>
              <w:rPr>
                <w:b/>
              </w:rPr>
              <w:t>Бюджеты муниципальных образований муниципального района</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b/>
              </w:rPr>
            </w:pPr>
            <w:r>
              <w:rPr>
                <w:b/>
              </w:rPr>
              <w:lastRenderedPageBreak/>
              <w:t>1</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jc w:val="center"/>
              <w:rPr>
                <w:b/>
              </w:rPr>
            </w:pPr>
            <w:r>
              <w:rPr>
                <w:b/>
              </w:rPr>
              <w:t>2</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rPr>
                <w:b/>
              </w:rPr>
            </w:pPr>
            <w:r>
              <w:rPr>
                <w:b/>
              </w:rPr>
              <w:t>3</w:t>
            </w: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rPr>
                <w:b/>
              </w:rPr>
            </w:pPr>
            <w:r>
              <w:rPr>
                <w:b/>
              </w:rPr>
              <w:t>4</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1 09 04053 05 0000 110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Земельный налог (по обязательствам, возникшим до 1 января 2006 года)</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rPr>
                <w:b/>
              </w:rP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1 09 07013 05 0000 110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Налог на рекламу, мобилизуемый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1 09 07033 05 0000 110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Целевые сборы с граждан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rPr>
                <w:b/>
              </w:rP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1 09 07053 05 0000 110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местные налоги и сборы,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rPr>
                <w:b/>
              </w:rP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1 11 02033 05 0000 120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Доходы от размещения временно свободных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1 11 02033 10 0000 120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Доходы от размещения временно свободных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1 11 07015 05 0000 120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1 13 01995 05 0000 130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оказания платных услуг (работ) получателями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1 13 01995 10 0000 130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оказания платных услуг (работ) получателями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1 13 01995 13 0000 130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оказания платных услуг (работ) получателями средств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1 13 02065 05 0000 130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Доходы, поступающие в порядке возмещения расходов, понесенных в связи с эксплуатацией имущества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1 13 02995 05 0000 130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компенсации затрат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1 13 02995 10 0000 130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компенсации затрат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1 13 02995 13 0000 130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доходы от  компенсации затрат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both"/>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both"/>
            </w:pPr>
            <w:r>
              <w:t xml:space="preserve">            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1 14 03050 05 0000 410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Средства от распоряжения и реализации конфискованного и иного имущества, обращенного в доходы муниципальных районов (в части реализации основных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1 14 03050 05 0000 440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9520E" w:rsidRDefault="0069520E" w:rsidP="00074BDC">
            <w:pPr>
              <w:overflowPunct/>
              <w:autoSpaceDE/>
              <w:adjustRightInd/>
              <w:jc w:val="center"/>
            </w:pPr>
            <w:r>
              <w:t>1 16 10031 05 0000 140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overflowPunct/>
              <w:autoSpaceDE/>
              <w:adjustRightInd/>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9520E" w:rsidRDefault="0069520E" w:rsidP="00074BDC">
            <w:pPr>
              <w:overflowPunct/>
              <w:autoSpaceDE/>
              <w:adjustRightInd/>
              <w:jc w:val="center"/>
            </w:pPr>
            <w:r>
              <w:t>1 16 10031 13 0000 140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overflowPunct/>
              <w:autoSpaceDE/>
              <w:adjustRightInd/>
            </w:pPr>
            <w: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color w:val="000000"/>
              </w:rPr>
            </w:pPr>
            <w:r>
              <w:rPr>
                <w:color w:val="000000"/>
              </w:rPr>
              <w:lastRenderedPageBreak/>
              <w:t>1 16 10031 10 0000 140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jc w:val="both"/>
              <w:rPr>
                <w:color w:val="000000"/>
              </w:rPr>
            </w:pPr>
            <w:r>
              <w:rPr>
                <w:color w:val="00000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color w:val="000000"/>
              </w:rPr>
            </w:pPr>
            <w:r>
              <w:rPr>
                <w:color w:val="000000"/>
              </w:rPr>
              <w:t>1 16 10032 05 0000 140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jc w:val="both"/>
              <w:rPr>
                <w:color w:val="000000"/>
              </w:rPr>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color w:val="000000"/>
              </w:rPr>
            </w:pPr>
            <w:r>
              <w:rPr>
                <w:color w:val="000000"/>
              </w:rPr>
              <w:t>1 16 10032 10 0000 140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jc w:val="both"/>
              <w:rPr>
                <w:color w:val="000000"/>
              </w:rPr>
            </w:pPr>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rPr>
                <w:color w:val="000000"/>
              </w:rPr>
            </w:pPr>
            <w:r>
              <w:rPr>
                <w:color w:val="000000"/>
              </w:rPr>
              <w:t>1 16 10032 13 0000 140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9520E" w:rsidRDefault="0069520E" w:rsidP="00074BDC">
            <w:pPr>
              <w:jc w:val="both"/>
              <w:rPr>
                <w:color w:val="000000"/>
              </w:rPr>
            </w:pPr>
            <w: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1 17 01050 05 0000 180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Невыясненные поступления, зачисляемые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1 17 01050 10 0000 180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Невыясненные поступления,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1 17 01050 13 0000 180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rPr>
                <w:spacing w:val="-6"/>
              </w:rPr>
            </w:pPr>
            <w:r>
              <w:rPr>
                <w:spacing w:val="-6"/>
              </w:rPr>
              <w:t xml:space="preserve">Невыясненные поступления, зачисляемые в бюджеты </w:t>
            </w:r>
            <w:r>
              <w:t>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both"/>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both"/>
            </w:pPr>
            <w:r>
              <w:t xml:space="preserve">            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1 17 05050 05 0000 180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неналоговые доходы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c>
          <w:tcPr>
            <w:tcW w:w="1559"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jc w:val="center"/>
            </w:pPr>
            <w:r>
              <w:t>1 17 05050 10 0000 180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неналоговые доходы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1 17 05050 13 0000 180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r>
              <w:t>Прочие неналоговые доходы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both"/>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both"/>
            </w:pPr>
            <w:r>
              <w:t xml:space="preserve">            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 xml:space="preserve">1 17 </w:t>
            </w:r>
            <w:r>
              <w:rPr>
                <w:lang w:val="en-US"/>
              </w:rPr>
              <w:t>1</w:t>
            </w:r>
            <w:r>
              <w:t>50</w:t>
            </w:r>
            <w:r>
              <w:rPr>
                <w:lang w:val="en-US"/>
              </w:rPr>
              <w:t>3</w:t>
            </w:r>
            <w:r>
              <w:t>0 10 0000 1</w:t>
            </w:r>
            <w:r>
              <w:rPr>
                <w:lang w:val="en-US"/>
              </w:rPr>
              <w:t>5</w:t>
            </w:r>
            <w: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jc w:val="both"/>
            </w:pPr>
            <w:r>
              <w:rPr>
                <w:color w:val="000000"/>
              </w:rPr>
              <w:t>Инициативные платежи, зачисляемые в бюджеты сельских поселений</w:t>
            </w:r>
            <w:r>
              <w:t>*</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r>
      <w:tr w:rsidR="0069520E" w:rsidTr="00074BDC">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9520E" w:rsidRDefault="0069520E" w:rsidP="00074BDC">
            <w:pPr>
              <w:ind w:left="-108"/>
              <w:jc w:val="center"/>
            </w:pPr>
            <w:r>
              <w:t xml:space="preserve">1 17 </w:t>
            </w:r>
            <w:r>
              <w:rPr>
                <w:lang w:val="en-US"/>
              </w:rPr>
              <w:t>1</w:t>
            </w:r>
            <w:r>
              <w:t>50</w:t>
            </w:r>
            <w:r>
              <w:rPr>
                <w:lang w:val="en-US"/>
              </w:rPr>
              <w:t>3</w:t>
            </w:r>
            <w:r>
              <w:t>0 13 0000 1</w:t>
            </w:r>
            <w:r>
              <w:rPr>
                <w:lang w:val="en-US"/>
              </w:rPr>
              <w:t>5</w:t>
            </w:r>
            <w: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9520E" w:rsidRDefault="0069520E" w:rsidP="00074BDC">
            <w:pPr>
              <w:jc w:val="both"/>
            </w:pPr>
            <w:r>
              <w:rPr>
                <w:color w:val="000000"/>
              </w:rPr>
              <w:t>Инициативные платежи, зачисляемые в бюджеты городских поселений</w:t>
            </w:r>
            <w:r>
              <w:t>*</w:t>
            </w:r>
          </w:p>
        </w:tc>
        <w:tc>
          <w:tcPr>
            <w:tcW w:w="1276" w:type="dxa"/>
            <w:tcBorders>
              <w:top w:val="single" w:sz="4" w:space="0" w:color="auto"/>
              <w:left w:val="single" w:sz="4" w:space="0" w:color="auto"/>
              <w:bottom w:val="single" w:sz="4" w:space="0" w:color="auto"/>
              <w:right w:val="single" w:sz="4" w:space="0" w:color="auto"/>
            </w:tcBorders>
            <w:vAlign w:val="bottom"/>
          </w:tcPr>
          <w:p w:rsidR="0069520E" w:rsidRDefault="0069520E" w:rsidP="00074BDC">
            <w:pPr>
              <w:jc w:val="center"/>
            </w:pPr>
          </w:p>
        </w:tc>
        <w:tc>
          <w:tcPr>
            <w:tcW w:w="1559" w:type="dxa"/>
            <w:tcBorders>
              <w:top w:val="single" w:sz="4" w:space="0" w:color="auto"/>
              <w:left w:val="single" w:sz="4" w:space="0" w:color="auto"/>
              <w:bottom w:val="single" w:sz="4" w:space="0" w:color="auto"/>
              <w:right w:val="single" w:sz="4" w:space="0" w:color="auto"/>
            </w:tcBorders>
            <w:vAlign w:val="bottom"/>
            <w:hideMark/>
          </w:tcPr>
          <w:p w:rsidR="0069520E" w:rsidRDefault="0069520E" w:rsidP="00074BDC">
            <w:pPr>
              <w:jc w:val="center"/>
            </w:pPr>
            <w:r>
              <w:t>100»</w:t>
            </w:r>
          </w:p>
        </w:tc>
      </w:tr>
    </w:tbl>
    <w:p w:rsidR="0069520E" w:rsidRDefault="0069520E" w:rsidP="0069520E">
      <w:pPr>
        <w:jc w:val="center"/>
      </w:pPr>
    </w:p>
    <w:p w:rsidR="0069520E" w:rsidRPr="002971D3" w:rsidRDefault="0069520E" w:rsidP="0069520E">
      <w:pPr>
        <w:pageBreakBefore/>
        <w:ind w:left="5245"/>
      </w:pPr>
      <w:r w:rsidRPr="002971D3">
        <w:lastRenderedPageBreak/>
        <w:t>Приложение №3</w:t>
      </w:r>
    </w:p>
    <w:p w:rsidR="0069520E" w:rsidRPr="002971D3" w:rsidRDefault="0069520E" w:rsidP="0069520E">
      <w:pPr>
        <w:ind w:left="5245"/>
      </w:pPr>
      <w:r w:rsidRPr="002971D3">
        <w:t>к решению Собрания депутатов</w:t>
      </w:r>
    </w:p>
    <w:p w:rsidR="0069520E" w:rsidRPr="002971D3" w:rsidRDefault="0069520E" w:rsidP="0069520E">
      <w:pPr>
        <w:ind w:left="5245"/>
      </w:pPr>
      <w:r w:rsidRPr="002971D3">
        <w:t xml:space="preserve">Турковского муниципального района </w:t>
      </w:r>
      <w:proofErr w:type="gramStart"/>
      <w:r w:rsidRPr="002971D3">
        <w:t>от</w:t>
      </w:r>
      <w:proofErr w:type="gramEnd"/>
      <w:r w:rsidRPr="002971D3">
        <w:t xml:space="preserve"> </w:t>
      </w:r>
    </w:p>
    <w:p w:rsidR="0069520E" w:rsidRPr="002971D3" w:rsidRDefault="0069520E" w:rsidP="0069520E">
      <w:pPr>
        <w:ind w:left="5245"/>
      </w:pPr>
      <w:r w:rsidRPr="002971D3">
        <w:t>. №</w:t>
      </w:r>
    </w:p>
    <w:p w:rsidR="0069520E" w:rsidRPr="002971D3" w:rsidRDefault="0069520E" w:rsidP="0069520E">
      <w:pPr>
        <w:jc w:val="center"/>
        <w:rPr>
          <w:b/>
        </w:rPr>
      </w:pPr>
      <w:r w:rsidRPr="002971D3">
        <w:rPr>
          <w:b/>
        </w:rPr>
        <w:t>Ведомственная структура расходов бюджета муниципального района на 202</w:t>
      </w:r>
      <w:r>
        <w:rPr>
          <w:b/>
        </w:rPr>
        <w:t>4</w:t>
      </w:r>
      <w:r w:rsidRPr="002971D3">
        <w:rPr>
          <w:b/>
        </w:rPr>
        <w:t xml:space="preserve"> год и на плановый период 202</w:t>
      </w:r>
      <w:r>
        <w:rPr>
          <w:b/>
        </w:rPr>
        <w:t>5</w:t>
      </w:r>
      <w:r w:rsidRPr="002971D3">
        <w:rPr>
          <w:b/>
        </w:rPr>
        <w:t>-202</w:t>
      </w:r>
      <w:r>
        <w:rPr>
          <w:b/>
        </w:rPr>
        <w:t>6</w:t>
      </w:r>
      <w:r w:rsidRPr="002971D3">
        <w:rPr>
          <w:b/>
        </w:rPr>
        <w:t xml:space="preserve"> годов</w:t>
      </w:r>
    </w:p>
    <w:p w:rsidR="0069520E" w:rsidRPr="002971D3" w:rsidRDefault="0069520E" w:rsidP="0069520E">
      <w:pPr>
        <w:jc w:val="center"/>
      </w:pPr>
      <w:r w:rsidRPr="00FF1871">
        <w:t xml:space="preserve">                                                                                                 </w:t>
      </w:r>
      <w:r w:rsidRPr="002971D3">
        <w:t>Тыс. рублей</w:t>
      </w:r>
    </w:p>
    <w:tbl>
      <w:tblPr>
        <w:tblW w:w="11057" w:type="dxa"/>
        <w:tblInd w:w="-885" w:type="dxa"/>
        <w:tblLook w:val="04A0" w:firstRow="1" w:lastRow="0" w:firstColumn="1" w:lastColumn="0" w:noHBand="0" w:noVBand="1"/>
      </w:tblPr>
      <w:tblGrid>
        <w:gridCol w:w="3545"/>
        <w:gridCol w:w="680"/>
        <w:gridCol w:w="620"/>
        <w:gridCol w:w="751"/>
        <w:gridCol w:w="1360"/>
        <w:gridCol w:w="945"/>
        <w:gridCol w:w="1030"/>
        <w:gridCol w:w="1134"/>
        <w:gridCol w:w="992"/>
      </w:tblGrid>
      <w:tr w:rsidR="0069520E" w:rsidRPr="00134478" w:rsidTr="00074BDC">
        <w:trPr>
          <w:trHeight w:val="25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proofErr w:type="gramStart"/>
            <w:r w:rsidRPr="00134478">
              <w:rPr>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proofErr w:type="gramStart"/>
            <w:r w:rsidRPr="00134478">
              <w:rPr>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textAlignment w:val="auto"/>
            </w:pPr>
            <w:r w:rsidRPr="00134478">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textAlignment w:val="auto"/>
            </w:pPr>
            <w:r w:rsidRPr="00134478">
              <w:t> </w:t>
            </w:r>
          </w:p>
        </w:tc>
      </w:tr>
      <w:tr w:rsidR="0069520E" w:rsidRPr="00134478" w:rsidTr="00074BDC">
        <w:trPr>
          <w:trHeight w:val="2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2024 год</w:t>
            </w:r>
          </w:p>
        </w:tc>
        <w:tc>
          <w:tcPr>
            <w:tcW w:w="1134"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2025 год</w:t>
            </w:r>
          </w:p>
        </w:tc>
        <w:tc>
          <w:tcPr>
            <w:tcW w:w="992"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2026 год</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9</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280 505,6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209 626,3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207 808,6</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279 966,6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208 886,9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207 069,2</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35 117,0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35 117,0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35 072,0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34 694,0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13 771,6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13 771,6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18 995,6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18 995,6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Pr>
                <w:sz w:val="18"/>
                <w:szCs w:val="18"/>
              </w:rPr>
              <w:lastRenderedPageBreak/>
              <w:t>Финансовое обеспечение ра</w:t>
            </w:r>
            <w:r w:rsidRPr="00134478">
              <w:rPr>
                <w:sz w:val="18"/>
                <w:szCs w:val="18"/>
              </w:rPr>
              <w:t>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213 483,2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213 483,2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213 483,2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167 672,7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147 156,0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145 148,7</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26 065,7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19 809,4</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26 065,7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19 809,4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136 940,6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136 940,6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10 150,9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Иные межбюджетные трансферты за счет  средств, выделяемых из резервного  фонда  Правительства Саратовской области</w:t>
            </w:r>
            <w:proofErr w:type="gramStart"/>
            <w:r w:rsidRPr="00134478">
              <w:rPr>
                <w:sz w:val="18"/>
                <w:szCs w:val="18"/>
              </w:rPr>
              <w:t xml:space="preserve"> ,</w:t>
            </w:r>
            <w:proofErr w:type="gramEnd"/>
            <w:r w:rsidRPr="00134478">
              <w:rPr>
                <w:sz w:val="18"/>
                <w:szCs w:val="18"/>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61,9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Основное мероприятие "Организация  питания </w:t>
            </w:r>
            <w:proofErr w:type="gramStart"/>
            <w:r w:rsidRPr="00134478">
              <w:rPr>
                <w:sz w:val="18"/>
                <w:szCs w:val="18"/>
              </w:rPr>
              <w:t>обучающихся</w:t>
            </w:r>
            <w:proofErr w:type="gramEnd"/>
            <w:r w:rsidRPr="00134478">
              <w:rPr>
                <w:sz w:val="18"/>
                <w:szCs w:val="18"/>
              </w:rPr>
              <w:t>"</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5 570,1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3 820,1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3 820,1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12 133,4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12 236,1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12 236,1</w:t>
            </w:r>
          </w:p>
        </w:tc>
      </w:tr>
      <w:tr w:rsidR="0069520E" w:rsidRPr="00134478" w:rsidTr="00074BDC">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1 068,9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1 068,9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134478">
              <w:rPr>
                <w:sz w:val="18"/>
                <w:szCs w:val="18"/>
              </w:rPr>
              <w:t>)(</w:t>
            </w:r>
            <w:proofErr w:type="gramEnd"/>
            <w:r w:rsidRPr="00134478">
              <w:rPr>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r>
      <w:tr w:rsidR="0069520E" w:rsidRPr="00134478" w:rsidTr="00074BDC">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34478">
              <w:rPr>
                <w:sz w:val="18"/>
                <w:szCs w:val="18"/>
              </w:rPr>
              <w:t>х(</w:t>
            </w:r>
            <w:proofErr w:type="gramEnd"/>
            <w:r w:rsidRPr="00134478">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281,7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281,7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r>
      <w:tr w:rsidR="0069520E" w:rsidRPr="00134478" w:rsidTr="00074BDC">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34478">
              <w:rPr>
                <w:sz w:val="18"/>
                <w:szCs w:val="18"/>
              </w:rPr>
              <w:t>х(</w:t>
            </w:r>
            <w:proofErr w:type="gramEnd"/>
            <w:r w:rsidRPr="00134478">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w:t>
            </w:r>
            <w:r>
              <w:rPr>
                <w:sz w:val="18"/>
                <w:szCs w:val="18"/>
              </w:rPr>
              <w:t>достижения соответствующих задач</w:t>
            </w:r>
            <w:r w:rsidRPr="00134478">
              <w:rPr>
                <w:sz w:val="18"/>
                <w:szCs w:val="18"/>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12 248,5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6 980,8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6 980,8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15 068,4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9 354,3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9 543,9</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1 284,4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1 171,6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1 274,4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1 161,6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24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3 105,0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3 105,0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3 075,1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2 937,3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2 055,3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2 055,3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58,2</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10 101,7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5 686,5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5 681,5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10 100,5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5 666,9</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8 676,4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4 755,0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4 755,0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1 417,1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909,9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904,9</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r>
      <w:tr w:rsidR="0069520E" w:rsidRPr="00134478" w:rsidTr="00074BDC">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31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r>
      <w:tr w:rsidR="0069520E" w:rsidRPr="00134478" w:rsidTr="00074BDC">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739,4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739,4</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131 893,8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68 828,1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65 225,0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41 692,3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23 721,1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23 726,0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21 750,8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12 530,4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12 530,4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18 959,8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18 959,8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17 195,5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16 006,3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10 807,0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10 807,0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1 189,2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790,0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790,0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r>
      <w:tr w:rsidR="0069520E" w:rsidRPr="00134478" w:rsidTr="00074BDC">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344,8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121,9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17 194,1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8 546,1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8 546,0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Муниципальная программа " Профилактика терроризма и экстремистских проявлений в </w:t>
            </w:r>
            <w:proofErr w:type="spellStart"/>
            <w:r w:rsidRPr="00134478">
              <w:rPr>
                <w:sz w:val="18"/>
                <w:szCs w:val="18"/>
              </w:rPr>
              <w:t>Турковском</w:t>
            </w:r>
            <w:proofErr w:type="spellEnd"/>
            <w:r w:rsidRPr="00134478">
              <w:rPr>
                <w:sz w:val="18"/>
                <w:szCs w:val="18"/>
              </w:rPr>
              <w:t xml:space="preserve"> муниципальном районе  </w:t>
            </w:r>
            <w:r w:rsidRPr="00134478">
              <w:rPr>
                <w:sz w:val="18"/>
                <w:szCs w:val="18"/>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14 759,5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14 759,5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8 900,9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5 145,5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5 145,4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5 838,8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3 303,3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3 303,3</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34478">
              <w:rPr>
                <w:sz w:val="18"/>
                <w:szCs w:val="18"/>
              </w:rPr>
              <w:t>контроля за</w:t>
            </w:r>
            <w:proofErr w:type="gramEnd"/>
            <w:r w:rsidRPr="00134478">
              <w:rPr>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Оплата штрафов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Оплата госпошлины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2 095,4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1 383,0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1 383,0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176,6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176,6</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16 735,6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15 797,3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16 458,7</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Осуществление органами  местного самоуправления  отдельных государственных полномочий </w:t>
            </w:r>
            <w:proofErr w:type="gramStart"/>
            <w:r w:rsidRPr="00134478">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16 150,0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14 250,4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2 927,7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Обеспечение дорожно-эксплуатационной техникой муниципальных районов и городских округов области за счет дополнительных средств местного </w:t>
            </w:r>
            <w:r w:rsidRPr="00134478">
              <w:rPr>
                <w:sz w:val="18"/>
                <w:szCs w:val="18"/>
              </w:rPr>
              <w:lastRenderedPageBreak/>
              <w:t>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r>
      <w:tr w:rsidR="0069520E" w:rsidRPr="00134478" w:rsidTr="00074BDC">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Основное мероприятие "Выполнение мероприятий по модернизации   МОУ "СОШ" им. </w:t>
            </w:r>
            <w:proofErr w:type="spellStart"/>
            <w:r w:rsidRPr="00134478">
              <w:rPr>
                <w:sz w:val="18"/>
                <w:szCs w:val="18"/>
              </w:rPr>
              <w:t>С.М.Иванова</w:t>
            </w:r>
            <w:proofErr w:type="spellEnd"/>
            <w:r w:rsidRPr="00134478">
              <w:rPr>
                <w:sz w:val="18"/>
                <w:szCs w:val="18"/>
              </w:rPr>
              <w:t xml:space="preserve">  </w:t>
            </w:r>
            <w:proofErr w:type="spellStart"/>
            <w:r w:rsidRPr="00134478">
              <w:rPr>
                <w:sz w:val="18"/>
                <w:szCs w:val="18"/>
              </w:rPr>
              <w:t>р.п</w:t>
            </w:r>
            <w:proofErr w:type="spellEnd"/>
            <w:r w:rsidRPr="00134478">
              <w:rPr>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56 414,3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19 905,1</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16 150,7</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29 763,3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15 705,8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15 705,8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13 189,9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13 189,9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459,7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459,7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407,9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407,9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11 557,8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5 039,0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5 039,0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5 670,1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5 670,1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673,3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175,4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175,4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6 454,5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"Государственную поддержку отрасли культур</w:t>
            </w:r>
            <w:proofErr w:type="gramStart"/>
            <w:r w:rsidRPr="00134478">
              <w:rPr>
                <w:sz w:val="18"/>
                <w:szCs w:val="18"/>
              </w:rPr>
              <w:t>ы(</w:t>
            </w:r>
            <w:proofErr w:type="gramEnd"/>
            <w:r w:rsidRPr="00134478">
              <w:rPr>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8 601,8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8 601,8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7 467,2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7 253,0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6 497,5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5 141,2</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171,0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1 134,6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1 134,6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4 367,5</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1 390,8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1 390,8</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3 844,6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845,8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845,8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3 808,6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134478">
              <w:rPr>
                <w:sz w:val="18"/>
                <w:szCs w:val="18"/>
              </w:rPr>
              <w:t>о-</w:t>
            </w:r>
            <w:proofErr w:type="gramEnd"/>
            <w:r w:rsidRPr="00134478">
              <w:rPr>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134478">
              <w:rPr>
                <w:sz w:val="18"/>
                <w:szCs w:val="18"/>
              </w:rPr>
              <w:t>о-</w:t>
            </w:r>
            <w:proofErr w:type="gramEnd"/>
            <w:r w:rsidRPr="00134478">
              <w:rPr>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3,7</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204,9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Муниципальная программа "Развитие физической культуры и спорта в </w:t>
            </w:r>
            <w:proofErr w:type="spellStart"/>
            <w:r w:rsidRPr="00134478">
              <w:rPr>
                <w:sz w:val="18"/>
                <w:szCs w:val="18"/>
              </w:rPr>
              <w:t>Турковском</w:t>
            </w:r>
            <w:proofErr w:type="spellEnd"/>
            <w:r w:rsidRPr="00134478">
              <w:rPr>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8 321,6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8 321,6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424,9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424,9</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625,0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625,0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10 007,0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8 602,2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8 606,2</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8 859,6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8 859,6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7 712,2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7 712,2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7 689,6</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7 210,8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7 688,2</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7 688,2</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6 636,0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6 689,8</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6 689,8</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573,8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997,4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997,4</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34478">
              <w:rPr>
                <w:sz w:val="18"/>
                <w:szCs w:val="18"/>
              </w:rPr>
              <w:t xml:space="preserve">контроля </w:t>
            </w:r>
            <w:r>
              <w:rPr>
                <w:sz w:val="18"/>
                <w:szCs w:val="18"/>
              </w:rPr>
              <w:t xml:space="preserve"> </w:t>
            </w:r>
            <w:r w:rsidRPr="00134478">
              <w:rPr>
                <w:sz w:val="18"/>
                <w:szCs w:val="18"/>
              </w:rPr>
              <w:t>за</w:t>
            </w:r>
            <w:proofErr w:type="gramEnd"/>
            <w:r w:rsidRPr="00134478">
              <w:rPr>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271,6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253,6</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271,6</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253,6</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635,7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657,7</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635,7</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657,7</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676,9</w:t>
            </w:r>
          </w:p>
        </w:tc>
      </w:tr>
      <w:tr w:rsidR="0069520E" w:rsidRPr="00134478" w:rsidTr="00074BDC">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финансовых, налоговых и таможенных органов и органов финансового (финансово-</w:t>
            </w:r>
            <w:r w:rsidRPr="00134478">
              <w:rPr>
                <w:sz w:val="18"/>
                <w:szCs w:val="18"/>
              </w:rPr>
              <w:lastRenderedPageBreak/>
              <w:t>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676,9</w:t>
            </w:r>
          </w:p>
        </w:tc>
      </w:tr>
      <w:tr w:rsidR="0069520E" w:rsidRPr="00134478" w:rsidTr="00074BDC">
        <w:trPr>
          <w:trHeight w:val="4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rPr>
            </w:pPr>
            <w:r w:rsidRPr="00134478">
              <w:rPr>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pPr>
            <w:r w:rsidRPr="00134478">
              <w:t> </w:t>
            </w:r>
          </w:p>
        </w:tc>
        <w:tc>
          <w:tcPr>
            <w:tcW w:w="6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pPr>
            <w:r w:rsidRPr="00134478">
              <w:t> </w:t>
            </w:r>
          </w:p>
        </w:tc>
        <w:tc>
          <w:tcPr>
            <w:tcW w:w="751"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pPr>
            <w:r w:rsidRPr="00134478">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pPr>
            <w:r w:rsidRPr="00134478">
              <w:t> </w:t>
            </w:r>
          </w:p>
        </w:tc>
        <w:tc>
          <w:tcPr>
            <w:tcW w:w="94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pPr>
            <w:r w:rsidRPr="00134478">
              <w:t> </w:t>
            </w:r>
          </w:p>
        </w:tc>
        <w:tc>
          <w:tcPr>
            <w:tcW w:w="103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423 090,6</w:t>
            </w:r>
          </w:p>
        </w:tc>
        <w:tc>
          <w:tcPr>
            <w:tcW w:w="113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287 733,5</w:t>
            </w:r>
          </w:p>
        </w:tc>
        <w:tc>
          <w:tcPr>
            <w:tcW w:w="992"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282 316,7</w:t>
            </w:r>
          </w:p>
        </w:tc>
      </w:tr>
    </w:tbl>
    <w:p w:rsidR="0069520E" w:rsidRPr="002971D3" w:rsidRDefault="0069520E" w:rsidP="0069520E"/>
    <w:p w:rsidR="0069520E" w:rsidRPr="00C32DC5" w:rsidRDefault="0069520E" w:rsidP="0069520E">
      <w:pPr>
        <w:rPr>
          <w:vanish/>
        </w:rPr>
      </w:pPr>
    </w:p>
    <w:p w:rsidR="0069520E" w:rsidRDefault="0069520E" w:rsidP="0069520E"/>
    <w:p w:rsidR="0069520E" w:rsidRPr="006D523E" w:rsidRDefault="0069520E" w:rsidP="0069520E">
      <w:pPr>
        <w:pageBreakBefore/>
        <w:ind w:left="5245"/>
      </w:pPr>
      <w:r w:rsidRPr="006D523E">
        <w:lastRenderedPageBreak/>
        <w:t>Приложение № 4</w:t>
      </w:r>
    </w:p>
    <w:p w:rsidR="0069520E" w:rsidRPr="006D523E" w:rsidRDefault="0069520E" w:rsidP="0069520E">
      <w:pPr>
        <w:ind w:left="5245"/>
      </w:pPr>
      <w:r w:rsidRPr="006D523E">
        <w:t>к решению Собрания депутатов</w:t>
      </w:r>
    </w:p>
    <w:p w:rsidR="0069520E" w:rsidRPr="006D523E" w:rsidRDefault="0069520E" w:rsidP="0069520E">
      <w:pPr>
        <w:ind w:left="5245"/>
      </w:pPr>
      <w:r w:rsidRPr="006D523E">
        <w:t xml:space="preserve">Турковского муниципального района </w:t>
      </w:r>
      <w:proofErr w:type="gramStart"/>
      <w:r w:rsidRPr="006D523E">
        <w:t>от</w:t>
      </w:r>
      <w:proofErr w:type="gramEnd"/>
      <w:r w:rsidRPr="006D523E">
        <w:t xml:space="preserve"> </w:t>
      </w:r>
    </w:p>
    <w:p w:rsidR="0069520E" w:rsidRPr="006D523E" w:rsidRDefault="0069520E" w:rsidP="0069520E">
      <w:pPr>
        <w:ind w:left="5245"/>
      </w:pPr>
    </w:p>
    <w:p w:rsidR="0069520E" w:rsidRPr="006D523E" w:rsidRDefault="0069520E" w:rsidP="0069520E">
      <w:pPr>
        <w:jc w:val="center"/>
        <w:rPr>
          <w:b/>
        </w:rPr>
      </w:pPr>
      <w:r w:rsidRPr="006D523E">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6D523E">
        <w:rPr>
          <w:b/>
        </w:rPr>
        <w:t>видов расходов классификации расходов бюджета</w:t>
      </w:r>
      <w:proofErr w:type="gramEnd"/>
      <w:r w:rsidRPr="006D523E">
        <w:rPr>
          <w:b/>
        </w:rPr>
        <w:t xml:space="preserve"> на 202</w:t>
      </w:r>
      <w:r>
        <w:rPr>
          <w:b/>
        </w:rPr>
        <w:t>4</w:t>
      </w:r>
      <w:r w:rsidRPr="006D523E">
        <w:rPr>
          <w:b/>
        </w:rPr>
        <w:t xml:space="preserve"> год и на плановый период 202</w:t>
      </w:r>
      <w:r>
        <w:rPr>
          <w:b/>
        </w:rPr>
        <w:t>5</w:t>
      </w:r>
      <w:r w:rsidRPr="006D523E">
        <w:rPr>
          <w:b/>
        </w:rPr>
        <w:t xml:space="preserve"> и 202</w:t>
      </w:r>
      <w:r>
        <w:rPr>
          <w:b/>
        </w:rPr>
        <w:t>6</w:t>
      </w:r>
      <w:r w:rsidRPr="006D523E">
        <w:rPr>
          <w:b/>
        </w:rPr>
        <w:t xml:space="preserve"> годов</w:t>
      </w:r>
    </w:p>
    <w:p w:rsidR="0069520E" w:rsidRPr="006D523E" w:rsidRDefault="0069520E" w:rsidP="0069520E">
      <w:pPr>
        <w:jc w:val="right"/>
      </w:pPr>
      <w:r w:rsidRPr="006D523E">
        <w:t>(</w:t>
      </w:r>
      <w:proofErr w:type="spellStart"/>
      <w:r w:rsidRPr="006D523E">
        <w:t>тыс</w:t>
      </w:r>
      <w:proofErr w:type="gramStart"/>
      <w:r w:rsidRPr="006D523E">
        <w:t>.р</w:t>
      </w:r>
      <w:proofErr w:type="gramEnd"/>
      <w:r w:rsidRPr="006D523E">
        <w:t>уб</w:t>
      </w:r>
      <w:proofErr w:type="spellEnd"/>
      <w:r w:rsidRPr="006D523E">
        <w:t xml:space="preserve">.) </w:t>
      </w:r>
    </w:p>
    <w:tbl>
      <w:tblPr>
        <w:tblW w:w="11058" w:type="dxa"/>
        <w:tblInd w:w="-885" w:type="dxa"/>
        <w:tblLook w:val="04A0" w:firstRow="1" w:lastRow="0" w:firstColumn="1" w:lastColumn="0" w:noHBand="0" w:noVBand="1"/>
      </w:tblPr>
      <w:tblGrid>
        <w:gridCol w:w="3403"/>
        <w:gridCol w:w="820"/>
        <w:gridCol w:w="820"/>
        <w:gridCol w:w="1360"/>
        <w:gridCol w:w="980"/>
        <w:gridCol w:w="1235"/>
        <w:gridCol w:w="1276"/>
        <w:gridCol w:w="1164"/>
      </w:tblGrid>
      <w:tr w:rsidR="0069520E" w:rsidRPr="00134478" w:rsidTr="00074BDC">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proofErr w:type="gramStart"/>
            <w:r w:rsidRPr="00134478">
              <w:rPr>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Вид расходов</w:t>
            </w:r>
          </w:p>
        </w:tc>
        <w:tc>
          <w:tcPr>
            <w:tcW w:w="3675" w:type="dxa"/>
            <w:gridSpan w:val="3"/>
            <w:tcBorders>
              <w:top w:val="single" w:sz="4" w:space="0" w:color="auto"/>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Сумма</w:t>
            </w:r>
          </w:p>
        </w:tc>
      </w:tr>
      <w:tr w:rsidR="0069520E" w:rsidRPr="00134478" w:rsidTr="00074BDC">
        <w:trPr>
          <w:trHeight w:val="402"/>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9520E" w:rsidRPr="00134478" w:rsidRDefault="0069520E" w:rsidP="00074BDC">
            <w:pPr>
              <w:overflowPunct/>
              <w:autoSpaceDE/>
              <w:autoSpaceDN/>
              <w:adjustRightInd/>
              <w:textAlignment w:val="auto"/>
              <w:rPr>
                <w:b/>
                <w:bCs/>
                <w:sz w:val="18"/>
                <w:szCs w:val="18"/>
              </w:rPr>
            </w:pPr>
          </w:p>
        </w:tc>
        <w:tc>
          <w:tcPr>
            <w:tcW w:w="1235"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2024 год</w:t>
            </w:r>
          </w:p>
        </w:tc>
        <w:tc>
          <w:tcPr>
            <w:tcW w:w="1276"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2025 год</w:t>
            </w:r>
          </w:p>
        </w:tc>
        <w:tc>
          <w:tcPr>
            <w:tcW w:w="1164"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8"/>
                <w:szCs w:val="18"/>
              </w:rPr>
            </w:pPr>
            <w:r w:rsidRPr="00134478">
              <w:rPr>
                <w:b/>
                <w:bCs/>
                <w:sz w:val="18"/>
                <w:szCs w:val="18"/>
              </w:rPr>
              <w:t>2026 год</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5</w:t>
            </w:r>
          </w:p>
        </w:tc>
        <w:tc>
          <w:tcPr>
            <w:tcW w:w="1235"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7</w:t>
            </w:r>
          </w:p>
        </w:tc>
        <w:tc>
          <w:tcPr>
            <w:tcW w:w="1164" w:type="dxa"/>
            <w:tcBorders>
              <w:top w:val="nil"/>
              <w:left w:val="nil"/>
              <w:bottom w:val="single" w:sz="4" w:space="0" w:color="auto"/>
              <w:right w:val="single" w:sz="4" w:space="0" w:color="auto"/>
            </w:tcBorders>
            <w:shd w:val="clear" w:color="auto" w:fill="auto"/>
            <w:vAlign w:val="center"/>
            <w:hideMark/>
          </w:tcPr>
          <w:p w:rsidR="0069520E" w:rsidRPr="00134478" w:rsidRDefault="0069520E" w:rsidP="00074BDC">
            <w:pPr>
              <w:overflowPunct/>
              <w:autoSpaceDE/>
              <w:autoSpaceDN/>
              <w:adjustRightInd/>
              <w:jc w:val="center"/>
              <w:textAlignment w:val="auto"/>
              <w:rPr>
                <w:b/>
                <w:bCs/>
                <w:sz w:val="16"/>
                <w:szCs w:val="16"/>
              </w:rPr>
            </w:pPr>
            <w:r w:rsidRPr="00134478">
              <w:rPr>
                <w:b/>
                <w:bCs/>
                <w:sz w:val="16"/>
                <w:szCs w:val="16"/>
              </w:rPr>
              <w:t>8</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51 236,1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32 087,6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32 092,5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2 343,6</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21 750,8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12 530,4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12 530,4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18 959,8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18 959,8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17 195,5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11 597,0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16 006,3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10 807,0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10 807,0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1 189,2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790,0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790,0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2 791,0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933,4</w:t>
            </w:r>
          </w:p>
        </w:tc>
      </w:tr>
      <w:tr w:rsidR="0069520E" w:rsidRPr="00134478" w:rsidTr="00074BDC">
        <w:trPr>
          <w:trHeight w:val="15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344,8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1 857,6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485,5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496,9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828,7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9 543,8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8 366,5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7 895,0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8 365,1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8 365,1</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7 320,2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7 366,7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7 366,7</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997,4</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34478">
              <w:rPr>
                <w:sz w:val="18"/>
                <w:szCs w:val="18"/>
              </w:rPr>
              <w:t>контроля за</w:t>
            </w:r>
            <w:proofErr w:type="gramEnd"/>
            <w:r w:rsidRPr="00134478">
              <w:rPr>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247,8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17 194,1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8 546,1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8 546,0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Муниципальная программа " Профилактика терроризма и экстремистских проявлений в </w:t>
            </w:r>
            <w:proofErr w:type="spellStart"/>
            <w:r w:rsidRPr="00134478">
              <w:rPr>
                <w:sz w:val="18"/>
                <w:szCs w:val="18"/>
              </w:rPr>
              <w:t>Турковском</w:t>
            </w:r>
            <w:proofErr w:type="spellEnd"/>
            <w:r w:rsidRPr="00134478">
              <w:rPr>
                <w:sz w:val="18"/>
                <w:szCs w:val="18"/>
              </w:rPr>
              <w:t xml:space="preserve"> муниципальном районе  </w:t>
            </w:r>
            <w:r w:rsidRPr="00134478">
              <w:rPr>
                <w:sz w:val="18"/>
                <w:szCs w:val="18"/>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14 759,5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14 759,5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8 451,0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8 900,9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5 145,5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5 145,4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5 838,8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3 303,3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3 303,3</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34478">
              <w:rPr>
                <w:sz w:val="18"/>
                <w:szCs w:val="18"/>
              </w:rPr>
              <w:t>контроля за</w:t>
            </w:r>
            <w:proofErr w:type="gramEnd"/>
            <w:r w:rsidRPr="00134478">
              <w:rPr>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2 327,8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1 930,0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Оплата штрафов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Оплата госпошлины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2 304,1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1 559,6</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2 304,1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1 559,6</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2 095,4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1 383,0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1 383,0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176,6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176,6</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16 735,6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15 797,3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16 458,7</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 xml:space="preserve">Осуществление органами  местного самоуправления  отдельных государственных полномочий </w:t>
            </w:r>
            <w:proofErr w:type="gramStart"/>
            <w:r w:rsidRPr="00134478">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145,9</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14 250,4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16 173,8</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2 927,7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дорожно-эксплуатационной техникой муниципальных районов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2 277,0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2 277,0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397,7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7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139,0</w:t>
            </w:r>
          </w:p>
        </w:tc>
      </w:tr>
      <w:tr w:rsidR="0069520E" w:rsidRPr="00134478" w:rsidTr="00074BDC">
        <w:trPr>
          <w:trHeight w:val="20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111,0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31,9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31,9</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59,1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31,9</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87,5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280 034,4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208 927,8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207 110,2</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35 117,0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35 117,0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35 072,0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34 694,0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23 675,3</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13 771,6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13 771,6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9 467,6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1 338,9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1 338,9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18 995,6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18 995,6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13 929,2</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278,5</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Pr>
                <w:sz w:val="18"/>
                <w:szCs w:val="18"/>
              </w:rPr>
              <w:t>Финансовое обеспечение ра</w:t>
            </w:r>
            <w:r w:rsidRPr="00134478">
              <w:rPr>
                <w:sz w:val="18"/>
                <w:szCs w:val="18"/>
              </w:rPr>
              <w:t>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378,0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213 510,0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213 510,0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213 510,0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169 865,7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167 858,5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167 672,7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147 155,9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145 148,7</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26 065,7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21 816,6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19 809,4</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26 065,7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21 816,6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19 809,4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4 191,6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4 191,6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136 940,6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136 940,6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125 339,3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10 150,9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1 464,4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1 464,4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1 500,0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445,2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134478">
              <w:rPr>
                <w:sz w:val="18"/>
                <w:szCs w:val="18"/>
              </w:rPr>
              <w:t xml:space="preserve"> ,</w:t>
            </w:r>
            <w:proofErr w:type="gramEnd"/>
            <w:r w:rsidRPr="00134478">
              <w:rPr>
                <w:sz w:val="18"/>
                <w:szCs w:val="18"/>
              </w:rPr>
              <w:t xml:space="preserve"> на  создание условий по обеспечению муниципальных образовательных доброкачественной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1 193,3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1 193,3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Основное мероприятие "Организация  питания </w:t>
            </w:r>
            <w:proofErr w:type="gramStart"/>
            <w:r w:rsidRPr="00134478">
              <w:rPr>
                <w:sz w:val="18"/>
                <w:szCs w:val="18"/>
              </w:rPr>
              <w:t>обучающихся</w:t>
            </w:r>
            <w:proofErr w:type="gramEnd"/>
            <w:r w:rsidRPr="00134478">
              <w:rPr>
                <w:sz w:val="18"/>
                <w:szCs w:val="18"/>
              </w:rPr>
              <w:t>"</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5 570,1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1 750,0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3 820,1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3 820,1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8 593,2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Основное мероприятие "Выполнение мероприятий по модернизации   МОУ "СОШ" им. </w:t>
            </w:r>
            <w:proofErr w:type="spellStart"/>
            <w:r w:rsidRPr="00134478">
              <w:rPr>
                <w:sz w:val="18"/>
                <w:szCs w:val="18"/>
              </w:rPr>
              <w:t>С.М.Иванова</w:t>
            </w:r>
            <w:proofErr w:type="spellEnd"/>
            <w:r w:rsidRPr="00134478">
              <w:rPr>
                <w:sz w:val="18"/>
                <w:szCs w:val="18"/>
              </w:rPr>
              <w:t xml:space="preserve">  </w:t>
            </w:r>
            <w:proofErr w:type="spellStart"/>
            <w:r w:rsidRPr="00134478">
              <w:rPr>
                <w:sz w:val="18"/>
                <w:szCs w:val="18"/>
              </w:rPr>
              <w:t>р.п</w:t>
            </w:r>
            <w:proofErr w:type="spellEnd"/>
            <w:r w:rsidRPr="00134478">
              <w:rPr>
                <w:sz w:val="18"/>
                <w:szCs w:val="18"/>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12 133,4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12 236,1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12 236,1</w:t>
            </w:r>
          </w:p>
        </w:tc>
      </w:tr>
      <w:tr w:rsidR="0069520E" w:rsidRPr="00134478" w:rsidTr="00074BDC">
        <w:trPr>
          <w:trHeight w:val="15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1 068,9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1 068,9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134478">
              <w:rPr>
                <w:sz w:val="18"/>
                <w:szCs w:val="18"/>
              </w:rPr>
              <w:t>)(</w:t>
            </w:r>
            <w:proofErr w:type="gramEnd"/>
            <w:r w:rsidRPr="00134478">
              <w:rPr>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4 184,4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4 184,4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3 518,7</w:t>
            </w:r>
          </w:p>
        </w:tc>
      </w:tr>
      <w:tr w:rsidR="0069520E" w:rsidRPr="00134478" w:rsidTr="00074BDC">
        <w:trPr>
          <w:trHeight w:val="20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34478">
              <w:rPr>
                <w:sz w:val="18"/>
                <w:szCs w:val="18"/>
              </w:rPr>
              <w:t>х(</w:t>
            </w:r>
            <w:proofErr w:type="gramEnd"/>
            <w:r w:rsidRPr="00134478">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281,7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281,7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1 120,0</w:t>
            </w:r>
          </w:p>
        </w:tc>
      </w:tr>
      <w:tr w:rsidR="0069520E" w:rsidRPr="00134478" w:rsidTr="00074BDC">
        <w:trPr>
          <w:trHeight w:val="20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34478">
              <w:rPr>
                <w:sz w:val="18"/>
                <w:szCs w:val="18"/>
              </w:rPr>
              <w:t>х(</w:t>
            </w:r>
            <w:proofErr w:type="gramEnd"/>
            <w:r w:rsidRPr="00134478">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7 037,4</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w:t>
            </w:r>
            <w:r>
              <w:rPr>
                <w:sz w:val="18"/>
                <w:szCs w:val="18"/>
              </w:rPr>
              <w:t>достижения соответствующих задач</w:t>
            </w:r>
            <w:r w:rsidRPr="00134478">
              <w:rPr>
                <w:sz w:val="18"/>
                <w:szCs w:val="18"/>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130,5</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16 036,2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5 729,7</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12 248,5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6 980,8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6 980,8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5 009,7</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Межбюджетные трансферты в форме субсидии  бюджету муниципального района на </w:t>
            </w:r>
            <w:proofErr w:type="spellStart"/>
            <w:r w:rsidRPr="00134478">
              <w:rPr>
                <w:sz w:val="18"/>
                <w:szCs w:val="18"/>
              </w:rPr>
              <w:t>софинансирование</w:t>
            </w:r>
            <w:proofErr w:type="spellEnd"/>
            <w:r w:rsidRPr="00134478">
              <w:rPr>
                <w:sz w:val="18"/>
                <w:szCs w:val="18"/>
              </w:rPr>
              <w:t xml:space="preserve"> расход</w:t>
            </w:r>
            <w:r>
              <w:rPr>
                <w:sz w:val="18"/>
                <w:szCs w:val="18"/>
              </w:rPr>
              <w:t>н</w:t>
            </w:r>
            <w:r w:rsidRPr="00134478">
              <w:rPr>
                <w:sz w:val="18"/>
                <w:szCs w:val="18"/>
              </w:rPr>
              <w:t>ых обязательств,</w:t>
            </w:r>
            <w:r>
              <w:rPr>
                <w:sz w:val="18"/>
                <w:szCs w:val="18"/>
              </w:rPr>
              <w:t xml:space="preserve"> </w:t>
            </w:r>
            <w:r w:rsidRPr="00134478">
              <w:rPr>
                <w:sz w:val="18"/>
                <w:szCs w:val="18"/>
              </w:rPr>
              <w:t>возникающих  при выполнении  полномочий органов местного самоуправления</w:t>
            </w:r>
            <w:proofErr w:type="gramStart"/>
            <w:r w:rsidRPr="00134478">
              <w:rPr>
                <w:sz w:val="18"/>
                <w:szCs w:val="18"/>
              </w:rPr>
              <w:t xml:space="preserve"> ,</w:t>
            </w:r>
            <w:proofErr w:type="gramEnd"/>
            <w:r w:rsidRPr="00134478">
              <w:rPr>
                <w:sz w:val="18"/>
                <w:szCs w:val="18"/>
              </w:rPr>
              <w:t xml:space="preserve">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194,8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4 920,7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4 920,7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2 891,3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Оснащение и укрепление материально-технической базы образовательных </w:t>
            </w:r>
            <w:r w:rsidRPr="00134478">
              <w:rPr>
                <w:sz w:val="18"/>
                <w:szCs w:val="18"/>
              </w:rPr>
              <w:lastRenderedPageBreak/>
              <w:t>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724,0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302,8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302,8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261,8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proofErr w:type="gramStart"/>
            <w:r w:rsidRPr="00134478">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41,0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15 068,4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9 354,3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9 543,9</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1 284,4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1 171,6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1 274,4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967,0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1 161,6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35,0</w:t>
            </w:r>
          </w:p>
        </w:tc>
      </w:tr>
      <w:tr w:rsidR="0069520E" w:rsidRPr="00134478" w:rsidTr="00074BDC">
        <w:trPr>
          <w:trHeight w:val="24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66 2 </w:t>
            </w:r>
            <w:proofErr w:type="gramStart"/>
            <w:r w:rsidRPr="00134478">
              <w:rPr>
                <w:sz w:val="18"/>
                <w:szCs w:val="18"/>
              </w:rPr>
              <w:t>E</w:t>
            </w:r>
            <w:proofErr w:type="gramEnd"/>
            <w:r w:rsidRPr="00134478">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1 126,6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3 105,0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3 105,0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3 075,1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2 113,5</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2 937,3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2 055,3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2 055,3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58,2</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10 101,7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5 686,5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5 681,5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10 100,5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5 671,9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5 666,9</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8 676,4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4 755,0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4 755,0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1 417,1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909,9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904,9</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14,6</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577,3</w:t>
            </w:r>
          </w:p>
        </w:tc>
      </w:tr>
      <w:tr w:rsidR="0069520E" w:rsidRPr="00134478" w:rsidTr="00074BDC">
        <w:trPr>
          <w:trHeight w:val="22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466,7</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405,9</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60,8</w:t>
            </w:r>
          </w:p>
        </w:tc>
      </w:tr>
      <w:tr w:rsidR="0069520E" w:rsidRPr="00134478" w:rsidTr="00074BDC">
        <w:trPr>
          <w:trHeight w:val="29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60,6</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56,2</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4,4</w:t>
            </w:r>
          </w:p>
        </w:tc>
      </w:tr>
      <w:tr w:rsidR="0069520E" w:rsidRPr="00134478" w:rsidTr="00074BDC">
        <w:trPr>
          <w:trHeight w:val="15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35,5</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14,5</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56 414,3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19 905,1</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16 150,7</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47 812,5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10 836,5</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29 763,3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15 705,8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15 705,8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7 617,2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13 189,9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13 189,9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459,7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407,9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407,9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11 557,8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5 039,0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5 039,0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3 219,3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5 670,1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673,3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Сохранение достигнутых </w:t>
            </w:r>
            <w:proofErr w:type="gramStart"/>
            <w:r w:rsidRPr="00134478">
              <w:rPr>
                <w:sz w:val="18"/>
                <w:szCs w:val="18"/>
              </w:rPr>
              <w:t>показателей повышения оплаты труда отдельных категорий работников бюджетной сферы</w:t>
            </w:r>
            <w:proofErr w:type="gramEnd"/>
            <w:r w:rsidRPr="00134478">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6 454,5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3 455,6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3 455,6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"Государственную поддержку отрасли культур</w:t>
            </w:r>
            <w:proofErr w:type="gramStart"/>
            <w:r w:rsidRPr="00134478">
              <w:rPr>
                <w:sz w:val="18"/>
                <w:szCs w:val="18"/>
              </w:rPr>
              <w:t>ы(</w:t>
            </w:r>
            <w:proofErr w:type="gramEnd"/>
            <w:r w:rsidRPr="00134478">
              <w:rPr>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8 601,8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8 601,8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7 467,2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5 314,2</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7 253,0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6 497,5</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5 141,2</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212,2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171,0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171,0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4 906,4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2 130,2</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2 130,2</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545,0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3 855,5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875,8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3 808,5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134478">
              <w:rPr>
                <w:sz w:val="18"/>
                <w:szCs w:val="18"/>
              </w:rPr>
              <w:t>о-</w:t>
            </w:r>
            <w:proofErr w:type="gramEnd"/>
            <w:r w:rsidRPr="00134478">
              <w:rPr>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134478">
              <w:rPr>
                <w:sz w:val="18"/>
                <w:szCs w:val="18"/>
              </w:rPr>
              <w:t>о-</w:t>
            </w:r>
            <w:proofErr w:type="gramEnd"/>
            <w:r w:rsidRPr="00134478">
              <w:rPr>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809,8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204,8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800,0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единовременной денежной выплаты гражданам, поступившим на военную службу по контракту</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36,0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528,0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11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709,4</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0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0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300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5 778,8</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xml:space="preserve">Муниципальная программа "Развитие физической культуры и спорта в </w:t>
            </w:r>
            <w:proofErr w:type="spellStart"/>
            <w:r w:rsidRPr="00134478">
              <w:rPr>
                <w:sz w:val="18"/>
                <w:szCs w:val="18"/>
              </w:rPr>
              <w:t>Турковском</w:t>
            </w:r>
            <w:proofErr w:type="spellEnd"/>
            <w:r w:rsidRPr="00134478">
              <w:rPr>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8 321,6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8 321,6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5 778,8</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Стимулирование (поощрение</w:t>
            </w:r>
            <w:proofErr w:type="gramStart"/>
            <w:r w:rsidRPr="00134478">
              <w:rPr>
                <w:sz w:val="18"/>
                <w:szCs w:val="18"/>
              </w:rPr>
              <w:t>)с</w:t>
            </w:r>
            <w:proofErr w:type="gramEnd"/>
            <w:r w:rsidRPr="00134478">
              <w:rPr>
                <w:sz w:val="18"/>
                <w:szCs w:val="18"/>
              </w:rPr>
              <w:t>оциально-экономического развития муниципалитетов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742,2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0,0</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424,9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424,9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15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625,0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625,0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0,0</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5,3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700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w:t>
            </w:r>
          </w:p>
        </w:tc>
      </w:tr>
      <w:tr w:rsidR="0069520E" w:rsidRPr="00134478" w:rsidTr="00074BDC">
        <w:trPr>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911,3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911,3</w:t>
            </w:r>
          </w:p>
        </w:tc>
      </w:tr>
      <w:tr w:rsidR="0069520E" w:rsidRPr="00134478" w:rsidTr="00074BDC">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271,6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253,6</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537,8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271,6</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253,6</w:t>
            </w:r>
          </w:p>
        </w:tc>
      </w:tr>
      <w:tr w:rsidR="0069520E" w:rsidRPr="00134478" w:rsidTr="00074BDC">
        <w:trPr>
          <w:trHeight w:val="4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635,7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657,7</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500</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635,7</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sz w:val="18"/>
                <w:szCs w:val="18"/>
              </w:rPr>
            </w:pPr>
            <w:r w:rsidRPr="00134478">
              <w:rPr>
                <w:sz w:val="18"/>
                <w:szCs w:val="18"/>
              </w:rPr>
              <w:t>657,7</w:t>
            </w:r>
          </w:p>
        </w:tc>
      </w:tr>
      <w:tr w:rsidR="0069520E" w:rsidRPr="00134478" w:rsidTr="00074BDC">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423 090,60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287 733,50</w:t>
            </w:r>
          </w:p>
        </w:tc>
        <w:tc>
          <w:tcPr>
            <w:tcW w:w="1164" w:type="dxa"/>
            <w:tcBorders>
              <w:top w:val="nil"/>
              <w:left w:val="nil"/>
              <w:bottom w:val="single" w:sz="4" w:space="0" w:color="auto"/>
              <w:right w:val="single" w:sz="4" w:space="0" w:color="auto"/>
            </w:tcBorders>
            <w:shd w:val="clear" w:color="auto" w:fill="auto"/>
            <w:noWrap/>
            <w:vAlign w:val="bottom"/>
            <w:hideMark/>
          </w:tcPr>
          <w:p w:rsidR="0069520E" w:rsidRPr="00134478" w:rsidRDefault="0069520E" w:rsidP="00074BDC">
            <w:pPr>
              <w:overflowPunct/>
              <w:autoSpaceDE/>
              <w:autoSpaceDN/>
              <w:adjustRightInd/>
              <w:textAlignment w:val="auto"/>
              <w:rPr>
                <w:b/>
                <w:bCs/>
                <w:sz w:val="18"/>
                <w:szCs w:val="18"/>
              </w:rPr>
            </w:pPr>
            <w:r w:rsidRPr="00134478">
              <w:rPr>
                <w:b/>
                <w:bCs/>
                <w:sz w:val="18"/>
                <w:szCs w:val="18"/>
              </w:rPr>
              <w:t>282 316,70</w:t>
            </w:r>
          </w:p>
        </w:tc>
      </w:tr>
    </w:tbl>
    <w:p w:rsidR="0069520E" w:rsidRPr="00C32DC5" w:rsidRDefault="0069520E" w:rsidP="0069520E">
      <w:pPr>
        <w:rPr>
          <w:vanish/>
        </w:rPr>
      </w:pPr>
    </w:p>
    <w:p w:rsidR="0069520E" w:rsidRDefault="0069520E" w:rsidP="0069520E">
      <w:pPr>
        <w:jc w:val="center"/>
        <w:rPr>
          <w:b/>
          <w:lang w:val="en-US"/>
        </w:rPr>
      </w:pPr>
    </w:p>
    <w:p w:rsidR="0069520E" w:rsidRPr="00824731" w:rsidRDefault="0069520E" w:rsidP="0069520E">
      <w:pPr>
        <w:pageBreakBefore/>
        <w:ind w:left="5245"/>
      </w:pPr>
      <w:bookmarkStart w:id="0" w:name="Приложение5"/>
      <w:bookmarkStart w:id="1" w:name="Приложение6"/>
      <w:bookmarkEnd w:id="0"/>
      <w:bookmarkEnd w:id="1"/>
      <w:r>
        <w:lastRenderedPageBreak/>
        <w:t xml:space="preserve">«Приложение № </w:t>
      </w:r>
      <w:r w:rsidRPr="00824731">
        <w:t>5</w:t>
      </w:r>
    </w:p>
    <w:p w:rsidR="0069520E" w:rsidRDefault="0069520E" w:rsidP="0069520E">
      <w:pPr>
        <w:ind w:left="5245"/>
      </w:pPr>
      <w:r>
        <w:t>к решению Собрания депутатов</w:t>
      </w:r>
    </w:p>
    <w:p w:rsidR="0069520E" w:rsidRDefault="0069520E" w:rsidP="0069520E">
      <w:pPr>
        <w:jc w:val="center"/>
      </w:pPr>
      <w:r>
        <w:t xml:space="preserve">                                                                                  Турковского муниципального района </w:t>
      </w:r>
    </w:p>
    <w:p w:rsidR="0069520E" w:rsidRDefault="0069520E" w:rsidP="0069520E">
      <w:pPr>
        <w:jc w:val="center"/>
      </w:pPr>
      <w:r>
        <w:t xml:space="preserve">                                                         От</w:t>
      </w:r>
      <w:proofErr w:type="gramStart"/>
      <w:r>
        <w:t xml:space="preserve">         .</w:t>
      </w:r>
      <w:proofErr w:type="gramEnd"/>
      <w:r>
        <w:t xml:space="preserve"> №   </w:t>
      </w:r>
    </w:p>
    <w:p w:rsidR="0069520E" w:rsidRDefault="0069520E" w:rsidP="0069520E">
      <w:pPr>
        <w:jc w:val="center"/>
        <w:rPr>
          <w:sz w:val="26"/>
          <w:szCs w:val="26"/>
        </w:rPr>
      </w:pPr>
    </w:p>
    <w:p w:rsidR="0069520E" w:rsidRPr="006F689D" w:rsidRDefault="0069520E" w:rsidP="0069520E">
      <w:pPr>
        <w:jc w:val="center"/>
        <w:rPr>
          <w:b/>
        </w:rPr>
      </w:pPr>
      <w:r w:rsidRPr="006F689D">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F689D">
        <w:rPr>
          <w:b/>
        </w:rPr>
        <w:t>видов расходов классификации расходов бюджета</w:t>
      </w:r>
      <w:proofErr w:type="gramEnd"/>
      <w:r w:rsidRPr="006F689D">
        <w:rPr>
          <w:b/>
        </w:rPr>
        <w:t xml:space="preserve"> на 202</w:t>
      </w:r>
      <w:r>
        <w:rPr>
          <w:b/>
        </w:rPr>
        <w:t>4</w:t>
      </w:r>
      <w:r w:rsidRPr="006F689D">
        <w:rPr>
          <w:b/>
        </w:rPr>
        <w:t xml:space="preserve"> год и на плановый период </w:t>
      </w:r>
    </w:p>
    <w:p w:rsidR="0069520E" w:rsidRPr="006F689D" w:rsidRDefault="0069520E" w:rsidP="0069520E">
      <w:pPr>
        <w:jc w:val="center"/>
        <w:rPr>
          <w:b/>
        </w:rPr>
      </w:pPr>
      <w:r w:rsidRPr="006F689D">
        <w:rPr>
          <w:b/>
        </w:rPr>
        <w:t>202</w:t>
      </w:r>
      <w:r>
        <w:rPr>
          <w:b/>
        </w:rPr>
        <w:t>5</w:t>
      </w:r>
      <w:r w:rsidRPr="006F689D">
        <w:rPr>
          <w:b/>
        </w:rPr>
        <w:t xml:space="preserve"> и 202</w:t>
      </w:r>
      <w:r>
        <w:rPr>
          <w:b/>
        </w:rPr>
        <w:t>6</w:t>
      </w:r>
      <w:r w:rsidRPr="006F689D">
        <w:rPr>
          <w:b/>
        </w:rPr>
        <w:t xml:space="preserve"> годов</w:t>
      </w:r>
    </w:p>
    <w:p w:rsidR="0069520E" w:rsidRDefault="0069520E" w:rsidP="0069520E">
      <w:pPr>
        <w:jc w:val="right"/>
      </w:pPr>
      <w:r w:rsidRPr="006F689D">
        <w:t>Тыс. рублей</w:t>
      </w:r>
    </w:p>
    <w:tbl>
      <w:tblPr>
        <w:tblW w:w="11058" w:type="dxa"/>
        <w:tblInd w:w="-885" w:type="dxa"/>
        <w:tblLook w:val="04A0" w:firstRow="1" w:lastRow="0" w:firstColumn="1" w:lastColumn="0" w:noHBand="0" w:noVBand="1"/>
      </w:tblPr>
      <w:tblGrid>
        <w:gridCol w:w="4920"/>
        <w:gridCol w:w="1360"/>
        <w:gridCol w:w="980"/>
        <w:gridCol w:w="1246"/>
        <w:gridCol w:w="1276"/>
        <w:gridCol w:w="1276"/>
      </w:tblGrid>
      <w:tr w:rsidR="0069520E" w:rsidRPr="0037790C" w:rsidTr="00074BDC">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Вид расходов</w:t>
            </w:r>
          </w:p>
        </w:tc>
        <w:tc>
          <w:tcPr>
            <w:tcW w:w="3798" w:type="dxa"/>
            <w:gridSpan w:val="3"/>
            <w:tcBorders>
              <w:top w:val="single" w:sz="4" w:space="0" w:color="auto"/>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Сумма</w:t>
            </w:r>
          </w:p>
        </w:tc>
      </w:tr>
      <w:tr w:rsidR="0069520E" w:rsidRPr="0037790C" w:rsidTr="00074BDC">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69520E" w:rsidRPr="0037790C" w:rsidRDefault="0069520E" w:rsidP="00074BDC">
            <w:pPr>
              <w:overflowPunct/>
              <w:autoSpaceDE/>
              <w:autoSpaceDN/>
              <w:adjustRightInd/>
              <w:textAlignment w:val="auto"/>
              <w:rPr>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9520E" w:rsidRPr="0037790C" w:rsidRDefault="0069520E" w:rsidP="00074BDC">
            <w:pPr>
              <w:overflowPunct/>
              <w:autoSpaceDE/>
              <w:autoSpaceDN/>
              <w:adjustRightInd/>
              <w:textAlignment w:val="auto"/>
              <w:rPr>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9520E" w:rsidRPr="0037790C" w:rsidRDefault="0069520E" w:rsidP="00074BDC">
            <w:pPr>
              <w:overflowPunct/>
              <w:autoSpaceDE/>
              <w:autoSpaceDN/>
              <w:adjustRightInd/>
              <w:textAlignment w:val="auto"/>
              <w:rPr>
                <w:b/>
                <w:bCs/>
                <w:sz w:val="18"/>
                <w:szCs w:val="18"/>
              </w:rPr>
            </w:pPr>
          </w:p>
        </w:tc>
        <w:tc>
          <w:tcPr>
            <w:tcW w:w="1246"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2024 год</w:t>
            </w:r>
          </w:p>
        </w:tc>
        <w:tc>
          <w:tcPr>
            <w:tcW w:w="1276" w:type="dxa"/>
            <w:tcBorders>
              <w:top w:val="nil"/>
              <w:left w:val="nil"/>
              <w:bottom w:val="single" w:sz="4" w:space="0" w:color="auto"/>
              <w:right w:val="single" w:sz="4" w:space="0" w:color="auto"/>
            </w:tcBorders>
            <w:shd w:val="clear" w:color="auto" w:fill="auto"/>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2025 год</w:t>
            </w:r>
          </w:p>
        </w:tc>
        <w:tc>
          <w:tcPr>
            <w:tcW w:w="1276" w:type="dxa"/>
            <w:tcBorders>
              <w:top w:val="nil"/>
              <w:left w:val="nil"/>
              <w:bottom w:val="single" w:sz="4" w:space="0" w:color="auto"/>
              <w:right w:val="single" w:sz="4" w:space="0" w:color="auto"/>
            </w:tcBorders>
            <w:shd w:val="clear" w:color="auto" w:fill="auto"/>
            <w:vAlign w:val="center"/>
            <w:hideMark/>
          </w:tcPr>
          <w:p w:rsidR="0069520E" w:rsidRPr="0037790C" w:rsidRDefault="0069520E" w:rsidP="00074BDC">
            <w:pPr>
              <w:overflowPunct/>
              <w:autoSpaceDE/>
              <w:autoSpaceDN/>
              <w:adjustRightInd/>
              <w:jc w:val="center"/>
              <w:textAlignment w:val="auto"/>
              <w:rPr>
                <w:b/>
                <w:bCs/>
                <w:sz w:val="18"/>
                <w:szCs w:val="18"/>
              </w:rPr>
            </w:pPr>
            <w:r w:rsidRPr="0037790C">
              <w:rPr>
                <w:b/>
                <w:bCs/>
                <w:sz w:val="18"/>
                <w:szCs w:val="18"/>
              </w:rPr>
              <w:t>2026 год</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3</w:t>
            </w:r>
          </w:p>
        </w:tc>
        <w:tc>
          <w:tcPr>
            <w:tcW w:w="1246"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69520E" w:rsidRPr="0037790C" w:rsidRDefault="0069520E" w:rsidP="00074BDC">
            <w:pPr>
              <w:overflowPunct/>
              <w:autoSpaceDE/>
              <w:autoSpaceDN/>
              <w:adjustRightInd/>
              <w:jc w:val="center"/>
              <w:textAlignment w:val="auto"/>
              <w:rPr>
                <w:b/>
                <w:bCs/>
                <w:sz w:val="16"/>
                <w:szCs w:val="16"/>
              </w:rPr>
            </w:pPr>
            <w:r w:rsidRPr="0037790C">
              <w:rPr>
                <w:b/>
                <w:bCs/>
                <w:sz w:val="16"/>
                <w:szCs w:val="16"/>
              </w:rPr>
              <w:t>6</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351,3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139,0</w:t>
            </w:r>
          </w:p>
        </w:tc>
      </w:tr>
      <w:tr w:rsidR="0069520E" w:rsidRPr="0037790C" w:rsidTr="00074BDC">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59,1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xml:space="preserve">Муниципальная программа " Профилактика терроризма и экстремистских проявлений в </w:t>
            </w:r>
            <w:proofErr w:type="spellStart"/>
            <w:r w:rsidRPr="0037790C">
              <w:rPr>
                <w:b/>
                <w:bCs/>
                <w:sz w:val="18"/>
                <w:szCs w:val="18"/>
              </w:rPr>
              <w:t>Турковском</w:t>
            </w:r>
            <w:proofErr w:type="spellEnd"/>
            <w:r w:rsidRPr="0037790C">
              <w:rPr>
                <w:b/>
                <w:bCs/>
                <w:sz w:val="18"/>
                <w:szCs w:val="18"/>
              </w:rPr>
              <w:t xml:space="preserve"> муниципальном районе  </w:t>
            </w:r>
            <w:r w:rsidRPr="0037790C">
              <w:rPr>
                <w:b/>
                <w:bCs/>
                <w:sz w:val="18"/>
                <w:szCs w:val="18"/>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4 331,5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1 354,8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1 354,8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522,9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545,0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37790C">
              <w:rPr>
                <w:sz w:val="18"/>
                <w:szCs w:val="18"/>
              </w:rPr>
              <w:t>о-</w:t>
            </w:r>
            <w:proofErr w:type="gramEnd"/>
            <w:r w:rsidRPr="0037790C">
              <w:rPr>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208,6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809,8</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37790C">
              <w:rPr>
                <w:sz w:val="18"/>
                <w:szCs w:val="18"/>
              </w:rPr>
              <w:t>о-</w:t>
            </w:r>
            <w:proofErr w:type="gramEnd"/>
            <w:r w:rsidRPr="0037790C">
              <w:rPr>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208,6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809,8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9,8</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204,9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xml:space="preserve">Муниципальная программа "Развитие физической культуры и спорта в </w:t>
            </w:r>
            <w:proofErr w:type="spellStart"/>
            <w:r w:rsidRPr="0037790C">
              <w:rPr>
                <w:b/>
                <w:bCs/>
                <w:sz w:val="18"/>
                <w:szCs w:val="18"/>
              </w:rPr>
              <w:t>Турковском</w:t>
            </w:r>
            <w:proofErr w:type="spellEnd"/>
            <w:r w:rsidRPr="0037790C">
              <w:rPr>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5 778,8</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9 063,8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5 778,8</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8 321,6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5 778,8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8 321,6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5 778,8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Стимулирование (поощрение</w:t>
            </w:r>
            <w:proofErr w:type="gramStart"/>
            <w:r w:rsidRPr="0037790C">
              <w:rPr>
                <w:sz w:val="18"/>
                <w:szCs w:val="18"/>
              </w:rPr>
              <w:t>)с</w:t>
            </w:r>
            <w:proofErr w:type="gramEnd"/>
            <w:r w:rsidRPr="0037790C">
              <w:rPr>
                <w:sz w:val="18"/>
                <w:szCs w:val="18"/>
              </w:rPr>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742,2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742,2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1 049,9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424,9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424,9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625,0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625,0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911,3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911,3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253,6</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253,6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657,7</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657,7</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lastRenderedPageBreak/>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266 738,0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201 249,0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199 436,3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35 545,1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24 424,7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24 424,7</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34 704,0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23 685,3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23 685,3</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13 771,6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9 467,6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13 771,6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9 467,6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Межбюджетные трансферты в форме субсидии  бюджету муниципального района на </w:t>
            </w:r>
            <w:proofErr w:type="spellStart"/>
            <w:r w:rsidRPr="0037790C">
              <w:rPr>
                <w:sz w:val="18"/>
                <w:szCs w:val="18"/>
              </w:rPr>
              <w:t>софинансирование</w:t>
            </w:r>
            <w:proofErr w:type="spellEnd"/>
            <w:r w:rsidRPr="0037790C">
              <w:rPr>
                <w:sz w:val="18"/>
                <w:szCs w:val="18"/>
              </w:rPr>
              <w:t xml:space="preserve"> расход</w:t>
            </w:r>
            <w:r>
              <w:rPr>
                <w:sz w:val="18"/>
                <w:szCs w:val="18"/>
              </w:rPr>
              <w:t>н</w:t>
            </w:r>
            <w:r w:rsidRPr="0037790C">
              <w:rPr>
                <w:sz w:val="18"/>
                <w:szCs w:val="18"/>
              </w:rPr>
              <w:t>ых обязательств,</w:t>
            </w:r>
            <w:r>
              <w:rPr>
                <w:sz w:val="18"/>
                <w:szCs w:val="18"/>
              </w:rPr>
              <w:t xml:space="preserve"> </w:t>
            </w:r>
            <w:r w:rsidRPr="0037790C">
              <w:rPr>
                <w:sz w:val="18"/>
                <w:szCs w:val="18"/>
              </w:rPr>
              <w:t xml:space="preserve">возникающих  при выполнении  полномочий </w:t>
            </w:r>
            <w:r>
              <w:rPr>
                <w:sz w:val="18"/>
                <w:szCs w:val="18"/>
              </w:rPr>
              <w:t>органов местного самоуправления</w:t>
            </w:r>
            <w:r w:rsidRPr="0037790C">
              <w:rPr>
                <w:sz w:val="18"/>
                <w:szCs w:val="18"/>
              </w:rPr>
              <w:t>,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1 338,9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1 338,9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18 995,6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13 929,2</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18 995,6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13 929,2</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278,5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278,5</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Pr>
                <w:sz w:val="18"/>
                <w:szCs w:val="18"/>
              </w:rPr>
              <w:t>Финансовое обеспечение ра</w:t>
            </w:r>
            <w:r w:rsidRPr="0037790C">
              <w:rPr>
                <w:sz w:val="18"/>
                <w:szCs w:val="18"/>
              </w:rPr>
              <w:t>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326,1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326,1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709,4</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378,0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189,0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231 192,9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176 824,3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175 011,6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167 951,0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147 191,0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145 183,7</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26 065,7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19 809,4</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26 065,7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19 809,4</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214,4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214,4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Межбюджетные трансферты в форме субсидии  бюджету муниципального района на </w:t>
            </w:r>
            <w:proofErr w:type="spellStart"/>
            <w:r w:rsidRPr="0037790C">
              <w:rPr>
                <w:sz w:val="18"/>
                <w:szCs w:val="18"/>
              </w:rPr>
              <w:t>софинансирование</w:t>
            </w:r>
            <w:proofErr w:type="spellEnd"/>
            <w:r w:rsidRPr="0037790C">
              <w:rPr>
                <w:sz w:val="18"/>
                <w:szCs w:val="18"/>
              </w:rPr>
              <w:t xml:space="preserve"> расход</w:t>
            </w:r>
            <w:r>
              <w:rPr>
                <w:sz w:val="18"/>
                <w:szCs w:val="18"/>
              </w:rPr>
              <w:t>н</w:t>
            </w:r>
            <w:r w:rsidRPr="0037790C">
              <w:rPr>
                <w:sz w:val="18"/>
                <w:szCs w:val="18"/>
              </w:rPr>
              <w:t>ых обязательств,</w:t>
            </w:r>
            <w:r>
              <w:rPr>
                <w:sz w:val="18"/>
                <w:szCs w:val="18"/>
              </w:rPr>
              <w:t xml:space="preserve"> </w:t>
            </w:r>
            <w:r w:rsidRPr="0037790C">
              <w:rPr>
                <w:sz w:val="18"/>
                <w:szCs w:val="18"/>
              </w:rPr>
              <w:t>возникающих  при выполнении  полномочий органов местного самоуправления</w:t>
            </w:r>
            <w:proofErr w:type="gramStart"/>
            <w:r w:rsidRPr="0037790C">
              <w:rPr>
                <w:sz w:val="18"/>
                <w:szCs w:val="18"/>
              </w:rPr>
              <w:t xml:space="preserve"> ,</w:t>
            </w:r>
            <w:proofErr w:type="gramEnd"/>
            <w:r w:rsidRPr="0037790C">
              <w:rPr>
                <w:sz w:val="18"/>
                <w:szCs w:val="18"/>
              </w:rPr>
              <w:t xml:space="preserve">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4 191,6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4 191,6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208,3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136 940,6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125 339,3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136 940,6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125 339,3</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261,8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12 248,5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6 980,8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6 980,8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5 009,7</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Межбюджетные трансферты в форме субсидии  бюджету муниципального района на </w:t>
            </w:r>
            <w:proofErr w:type="spellStart"/>
            <w:r w:rsidRPr="0037790C">
              <w:rPr>
                <w:sz w:val="18"/>
                <w:szCs w:val="18"/>
              </w:rPr>
              <w:t>софинансирование</w:t>
            </w:r>
            <w:proofErr w:type="spellEnd"/>
            <w:r w:rsidRPr="0037790C">
              <w:rPr>
                <w:sz w:val="18"/>
                <w:szCs w:val="18"/>
              </w:rPr>
              <w:t xml:space="preserve"> расход</w:t>
            </w:r>
            <w:r>
              <w:rPr>
                <w:sz w:val="18"/>
                <w:szCs w:val="18"/>
              </w:rPr>
              <w:t>н</w:t>
            </w:r>
            <w:r w:rsidRPr="0037790C">
              <w:rPr>
                <w:sz w:val="18"/>
                <w:szCs w:val="18"/>
              </w:rPr>
              <w:t>ых обязательств,</w:t>
            </w:r>
            <w:r>
              <w:rPr>
                <w:sz w:val="18"/>
                <w:szCs w:val="18"/>
              </w:rPr>
              <w:t xml:space="preserve"> </w:t>
            </w:r>
            <w:r w:rsidRPr="0037790C">
              <w:rPr>
                <w:sz w:val="18"/>
                <w:szCs w:val="18"/>
              </w:rPr>
              <w:t>возникающих  при выполнении  полномочий органов местного самоуправления</w:t>
            </w:r>
            <w:proofErr w:type="gramStart"/>
            <w:r w:rsidRPr="0037790C">
              <w:rPr>
                <w:sz w:val="18"/>
                <w:szCs w:val="18"/>
              </w:rPr>
              <w:t xml:space="preserve"> ,</w:t>
            </w:r>
            <w:proofErr w:type="gramEnd"/>
            <w:r w:rsidRPr="0037790C">
              <w:rPr>
                <w:sz w:val="18"/>
                <w:szCs w:val="18"/>
              </w:rPr>
              <w:t xml:space="preserve">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194,8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194,8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4 920,7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4 920,7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r w:rsidRPr="0037790C">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152,2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896,4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720,0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13 087,2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1 464,4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1 464,4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4 900,0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2 900,0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445,2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554,8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1 616,0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1 616,0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Иные межбюджетные трансферты за счет  средств, выделяемых из резервного  фонда  Правительства Саратовской области</w:t>
            </w:r>
            <w:proofErr w:type="gramStart"/>
            <w:r w:rsidRPr="0037790C">
              <w:rPr>
                <w:sz w:val="18"/>
                <w:szCs w:val="18"/>
              </w:rPr>
              <w:t xml:space="preserve"> ,</w:t>
            </w:r>
            <w:proofErr w:type="gramEnd"/>
            <w:r w:rsidRPr="0037790C">
              <w:rPr>
                <w:sz w:val="18"/>
                <w:szCs w:val="18"/>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1 193,3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1 193,3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151,6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1 616,0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1 616,0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Основное мероприятие "Организация  питания </w:t>
            </w:r>
            <w:proofErr w:type="gramStart"/>
            <w:r w:rsidRPr="0037790C">
              <w:rPr>
                <w:sz w:val="18"/>
                <w:szCs w:val="18"/>
              </w:rPr>
              <w:t>обучающихся</w:t>
            </w:r>
            <w:proofErr w:type="gramEnd"/>
            <w:r w:rsidRPr="0037790C">
              <w:rPr>
                <w:sz w:val="18"/>
                <w:szCs w:val="18"/>
              </w:rPr>
              <w:t>"</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5 570,1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proofErr w:type="gramStart"/>
            <w:r w:rsidRPr="0037790C">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1 750,0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proofErr w:type="gramStart"/>
            <w:r w:rsidRPr="0037790C">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3 820,1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3 820,1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14 608,4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8 593,2</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Основное мероприятие "Выполнение мероприятий по модернизации   МОУ "СОШ" им. </w:t>
            </w:r>
            <w:proofErr w:type="spellStart"/>
            <w:r w:rsidRPr="0037790C">
              <w:rPr>
                <w:sz w:val="18"/>
                <w:szCs w:val="18"/>
              </w:rPr>
              <w:t>С.М.Иванова</w:t>
            </w:r>
            <w:proofErr w:type="spellEnd"/>
            <w:r w:rsidRPr="0037790C">
              <w:rPr>
                <w:sz w:val="18"/>
                <w:szCs w:val="18"/>
              </w:rPr>
              <w:t xml:space="preserve">  </w:t>
            </w:r>
            <w:proofErr w:type="spellStart"/>
            <w:r w:rsidRPr="0037790C">
              <w:rPr>
                <w:sz w:val="18"/>
                <w:szCs w:val="18"/>
              </w:rPr>
              <w:t>р.п</w:t>
            </w:r>
            <w:proofErr w:type="spellEnd"/>
            <w:r w:rsidRPr="0037790C">
              <w:rPr>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12 133,4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12 236,1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12 236,1</w:t>
            </w:r>
          </w:p>
        </w:tc>
      </w:tr>
      <w:tr w:rsidR="0069520E" w:rsidRPr="0037790C" w:rsidTr="00074BD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1 068,9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1 068,9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37790C">
              <w:rPr>
                <w:sz w:val="18"/>
                <w:szCs w:val="18"/>
              </w:rPr>
              <w:t>)(</w:t>
            </w:r>
            <w:proofErr w:type="gramEnd"/>
            <w:r w:rsidRPr="0037790C">
              <w:rPr>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4 184,4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3 518,7</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4 184,4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3 518,7</w:t>
            </w:r>
          </w:p>
        </w:tc>
      </w:tr>
      <w:tr w:rsidR="0069520E" w:rsidRPr="0037790C" w:rsidTr="00074BD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r>
              <w:rPr>
                <w:sz w:val="18"/>
                <w:szCs w:val="18"/>
              </w:rPr>
              <w:t xml:space="preserve"> </w:t>
            </w:r>
            <w:r w:rsidRPr="0037790C">
              <w:rPr>
                <w:sz w:val="18"/>
                <w:szCs w:val="18"/>
              </w:rPr>
              <w:t>(в рамках достижения соответствующих результатов федерального проекта</w:t>
            </w:r>
            <w:proofErr w:type="gramStart"/>
            <w:r w:rsidRPr="0037790C">
              <w:rPr>
                <w:sz w:val="18"/>
                <w:szCs w:val="18"/>
              </w:rPr>
              <w:t>)(</w:t>
            </w:r>
            <w:proofErr w:type="gramEnd"/>
            <w:r w:rsidRPr="0037790C">
              <w:rPr>
                <w:sz w:val="18"/>
                <w:szCs w:val="18"/>
              </w:rPr>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281,7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281,7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1 120,0</w:t>
            </w:r>
          </w:p>
        </w:tc>
      </w:tr>
      <w:tr w:rsidR="0069520E" w:rsidRPr="0037790C" w:rsidTr="00074BD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r>
              <w:rPr>
                <w:sz w:val="18"/>
                <w:szCs w:val="18"/>
              </w:rPr>
              <w:t xml:space="preserve"> </w:t>
            </w:r>
            <w:r w:rsidRPr="0037790C">
              <w:rPr>
                <w:sz w:val="18"/>
                <w:szCs w:val="18"/>
              </w:rPr>
              <w:t>(в рамках достижения соответствующих результатов федерального проекта</w:t>
            </w:r>
            <w:proofErr w:type="gramStart"/>
            <w:r w:rsidRPr="0037790C">
              <w:rPr>
                <w:sz w:val="18"/>
                <w:szCs w:val="18"/>
              </w:rPr>
              <w:t>)(</w:t>
            </w:r>
            <w:proofErr w:type="gramEnd"/>
            <w:r w:rsidRPr="0037790C">
              <w:rPr>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7 037,4</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7 037,4</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3 347,7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w:t>
            </w:r>
            <w:r>
              <w:rPr>
                <w:sz w:val="18"/>
                <w:szCs w:val="18"/>
              </w:rPr>
              <w:t>достижения соответствующих задач</w:t>
            </w:r>
            <w:r w:rsidRPr="0037790C">
              <w:rPr>
                <w:sz w:val="18"/>
                <w:szCs w:val="18"/>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130,5</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66 2 </w:t>
            </w:r>
            <w:proofErr w:type="gramStart"/>
            <w:r w:rsidRPr="0037790C">
              <w:rPr>
                <w:sz w:val="18"/>
                <w:szCs w:val="18"/>
              </w:rPr>
              <w:t>E</w:t>
            </w:r>
            <w:proofErr w:type="gramEnd"/>
            <w:r w:rsidRPr="0037790C">
              <w:rPr>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1 126,6</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66 2 </w:t>
            </w:r>
            <w:proofErr w:type="gramStart"/>
            <w:r w:rsidRPr="0037790C">
              <w:rPr>
                <w:sz w:val="18"/>
                <w:szCs w:val="18"/>
              </w:rPr>
              <w:t>E</w:t>
            </w:r>
            <w:proofErr w:type="gramEnd"/>
            <w:r w:rsidRPr="0037790C">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1 126,6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66 2 </w:t>
            </w:r>
            <w:proofErr w:type="gramStart"/>
            <w:r w:rsidRPr="0037790C">
              <w:rPr>
                <w:sz w:val="18"/>
                <w:szCs w:val="18"/>
              </w:rPr>
              <w:t>E</w:t>
            </w:r>
            <w:proofErr w:type="gramEnd"/>
            <w:r w:rsidRPr="0037790C">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996,1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1 126,6</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47 812,5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10 836,5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47 812,5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10 836,5</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29 763,3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7 617,2</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15 705,8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7 617,2</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15 705,8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7 617,2</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13 189,9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13 189,9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Стимулирование (поощрение</w:t>
            </w:r>
            <w:proofErr w:type="gramStart"/>
            <w:r w:rsidRPr="0037790C">
              <w:rPr>
                <w:sz w:val="18"/>
                <w:szCs w:val="18"/>
              </w:rPr>
              <w:t>)с</w:t>
            </w:r>
            <w:proofErr w:type="gramEnd"/>
            <w:r w:rsidRPr="0037790C">
              <w:rPr>
                <w:sz w:val="18"/>
                <w:szCs w:val="18"/>
              </w:rPr>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459,7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459,7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r w:rsidRPr="0037790C">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407,9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407,9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11 557,8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3 219,3</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5 039,0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3 219,3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5 039,0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3 219,3</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5 670,1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5 670,1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Стимулирование (поощрение</w:t>
            </w:r>
            <w:proofErr w:type="gramStart"/>
            <w:r w:rsidRPr="0037790C">
              <w:rPr>
                <w:sz w:val="18"/>
                <w:szCs w:val="18"/>
              </w:rPr>
              <w:t>)с</w:t>
            </w:r>
            <w:proofErr w:type="gramEnd"/>
            <w:r w:rsidRPr="0037790C">
              <w:rPr>
                <w:sz w:val="18"/>
                <w:szCs w:val="18"/>
              </w:rPr>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673,3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673,3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Сохранение достигнутых </w:t>
            </w:r>
            <w:proofErr w:type="gramStart"/>
            <w:r w:rsidRPr="0037790C">
              <w:rPr>
                <w:sz w:val="18"/>
                <w:szCs w:val="18"/>
              </w:rPr>
              <w:t>показателей повышения оплаты труда отдельных категорий работников бюджетной сферы</w:t>
            </w:r>
            <w:proofErr w:type="gramEnd"/>
            <w:r w:rsidRPr="0037790C">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175,4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6 454,5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3 455,6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3 455,6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888,9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"Государственную поддержку отрасли культур</w:t>
            </w:r>
            <w:proofErr w:type="gramStart"/>
            <w:r w:rsidRPr="0037790C">
              <w:rPr>
                <w:sz w:val="18"/>
                <w:szCs w:val="18"/>
              </w:rPr>
              <w:t>ы(</w:t>
            </w:r>
            <w:proofErr w:type="gramEnd"/>
            <w:r w:rsidRPr="0037790C">
              <w:rPr>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14 250,4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16 173,8</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16 173,8</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16 173,8</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11 322,7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16 173,8</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2 927,7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2 277,0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2 277,0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253,0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253,0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397,7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397,7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33 208,0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24 420,6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33 208,0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24 420,6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2 343,6</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2 746,7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2 343,6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28 165,6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22 075,6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22 075,6</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26 263,8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20 229,0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20 229,0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1 900,8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1 845,6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1 845,6</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Стимулирование (поощрение</w:t>
            </w:r>
            <w:proofErr w:type="gramStart"/>
            <w:r w:rsidRPr="0037790C">
              <w:rPr>
                <w:sz w:val="18"/>
                <w:szCs w:val="18"/>
              </w:rPr>
              <w:t>)с</w:t>
            </w:r>
            <w:proofErr w:type="gramEnd"/>
            <w:r w:rsidRPr="0037790C">
              <w:rPr>
                <w:sz w:val="18"/>
                <w:szCs w:val="18"/>
              </w:rPr>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1 600,0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634,4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634,4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59,9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60,0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74,0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35 767,1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22 367,7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21 006,3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34 631,3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22 353,1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20 991,7</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26 925,6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17 781,0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16 424,6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7 676,9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4 560,8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4 555,8</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11,3</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14,6</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Стимулирование (поощрение</w:t>
            </w:r>
            <w:proofErr w:type="gramStart"/>
            <w:r w:rsidRPr="0037790C">
              <w:rPr>
                <w:sz w:val="18"/>
                <w:szCs w:val="18"/>
              </w:rPr>
              <w:t>)с</w:t>
            </w:r>
            <w:proofErr w:type="gramEnd"/>
            <w:r w:rsidRPr="0037790C">
              <w:rPr>
                <w:sz w:val="18"/>
                <w:szCs w:val="18"/>
              </w:rPr>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1 134,6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5,3</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700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5,3</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7 136,8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1 656,6</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1 804,1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1 656,6</w:t>
            </w:r>
          </w:p>
        </w:tc>
      </w:tr>
      <w:tr w:rsidR="0069520E" w:rsidRPr="0037790C" w:rsidTr="00074BD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344,8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121,9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r>
      <w:tr w:rsidR="0069520E" w:rsidRPr="0037790C" w:rsidTr="00074BDC">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466,7</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405,9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60,8</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Осуществление органами  местного самоуправления  отдельных государственных полномочий </w:t>
            </w:r>
            <w:proofErr w:type="gramStart"/>
            <w:r w:rsidRPr="0037790C">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293,4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145,9</w:t>
            </w:r>
          </w:p>
        </w:tc>
      </w:tr>
      <w:tr w:rsidR="0069520E" w:rsidRPr="0037790C" w:rsidTr="00074BDC">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60,6</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56,2</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4,4</w:t>
            </w:r>
          </w:p>
        </w:tc>
      </w:tr>
      <w:tr w:rsidR="0069520E" w:rsidRPr="0037790C" w:rsidTr="00074BDC">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35,5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14,5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5 332,7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485,5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438,4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37790C">
              <w:rPr>
                <w:sz w:val="18"/>
                <w:szCs w:val="18"/>
              </w:rPr>
              <w:t>контроля за</w:t>
            </w:r>
            <w:proofErr w:type="gramEnd"/>
            <w:r w:rsidRPr="0037790C">
              <w:rPr>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3 475,1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2 829,6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645,5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496,9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449,8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47,1</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875,2</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828,7</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46,5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90,3</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387,5</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Оплата штрафов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Оплата госпошлины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2,8</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300,0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87,5</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87,5</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30,0</w:t>
            </w:r>
          </w:p>
        </w:tc>
      </w:tr>
      <w:tr w:rsidR="0069520E" w:rsidRPr="0037790C" w:rsidTr="00074BD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31,9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31,9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31,9</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87,4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77,0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77,0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r>
      <w:tr w:rsidR="0069520E" w:rsidRPr="0037790C" w:rsidTr="00074BD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proofErr w:type="gramStart"/>
            <w:r w:rsidRPr="0037790C">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41,0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36,0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0,0</w:t>
            </w:r>
          </w:p>
        </w:tc>
      </w:tr>
      <w:tr w:rsidR="0069520E" w:rsidRPr="0037790C" w:rsidTr="00074BDC">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proofErr w:type="gramStart"/>
            <w:r w:rsidRPr="0037790C">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1 899,6</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sz w:val="18"/>
                <w:szCs w:val="18"/>
              </w:rPr>
            </w:pPr>
            <w:r w:rsidRPr="0037790C">
              <w:rPr>
                <w:sz w:val="18"/>
                <w:szCs w:val="18"/>
              </w:rPr>
              <w:t>0,0</w:t>
            </w:r>
          </w:p>
        </w:tc>
      </w:tr>
      <w:tr w:rsidR="0069520E" w:rsidRPr="0037790C" w:rsidTr="00074BDC">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pPr>
            <w:r w:rsidRPr="0037790C">
              <w:t> </w:t>
            </w:r>
          </w:p>
        </w:tc>
        <w:tc>
          <w:tcPr>
            <w:tcW w:w="980"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pPr>
            <w:r w:rsidRPr="0037790C">
              <w:t> </w:t>
            </w:r>
          </w:p>
        </w:tc>
        <w:tc>
          <w:tcPr>
            <w:tcW w:w="124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423 090,60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287 733,50</w:t>
            </w:r>
          </w:p>
        </w:tc>
        <w:tc>
          <w:tcPr>
            <w:tcW w:w="1276" w:type="dxa"/>
            <w:tcBorders>
              <w:top w:val="nil"/>
              <w:left w:val="nil"/>
              <w:bottom w:val="single" w:sz="4" w:space="0" w:color="auto"/>
              <w:right w:val="single" w:sz="4" w:space="0" w:color="auto"/>
            </w:tcBorders>
            <w:shd w:val="clear" w:color="auto" w:fill="auto"/>
            <w:noWrap/>
            <w:vAlign w:val="bottom"/>
            <w:hideMark/>
          </w:tcPr>
          <w:p w:rsidR="0069520E" w:rsidRPr="0037790C" w:rsidRDefault="0069520E" w:rsidP="00074BDC">
            <w:pPr>
              <w:overflowPunct/>
              <w:autoSpaceDE/>
              <w:autoSpaceDN/>
              <w:adjustRightInd/>
              <w:textAlignment w:val="auto"/>
              <w:rPr>
                <w:b/>
                <w:bCs/>
                <w:sz w:val="18"/>
                <w:szCs w:val="18"/>
              </w:rPr>
            </w:pPr>
            <w:r w:rsidRPr="0037790C">
              <w:rPr>
                <w:b/>
                <w:bCs/>
                <w:sz w:val="18"/>
                <w:szCs w:val="18"/>
              </w:rPr>
              <w:t>282 316,70</w:t>
            </w:r>
          </w:p>
        </w:tc>
      </w:tr>
    </w:tbl>
    <w:p w:rsidR="0069520E" w:rsidRPr="006F689D" w:rsidRDefault="0069520E" w:rsidP="0069520E">
      <w:pPr>
        <w:jc w:val="right"/>
      </w:pPr>
    </w:p>
    <w:p w:rsidR="0069520E" w:rsidRPr="00824731" w:rsidRDefault="0069520E" w:rsidP="0069520E">
      <w:pPr>
        <w:pageBreakBefore/>
        <w:jc w:val="right"/>
      </w:pPr>
      <w:bookmarkStart w:id="2" w:name="Приложение8"/>
      <w:bookmarkEnd w:id="2"/>
      <w:r>
        <w:lastRenderedPageBreak/>
        <w:t xml:space="preserve">Приложение </w:t>
      </w:r>
      <w:r w:rsidRPr="00824731">
        <w:t>6</w:t>
      </w:r>
    </w:p>
    <w:p w:rsidR="0069520E" w:rsidRPr="00671322" w:rsidRDefault="0069520E" w:rsidP="0069520E">
      <w:pPr>
        <w:jc w:val="right"/>
      </w:pPr>
      <w:r w:rsidRPr="00671322">
        <w:t xml:space="preserve">                                                                                               </w:t>
      </w:r>
      <w:r>
        <w:t xml:space="preserve">                     </w:t>
      </w:r>
      <w:r w:rsidRPr="00671322">
        <w:t xml:space="preserve">      к Решению Собрания депутатов </w:t>
      </w:r>
    </w:p>
    <w:p w:rsidR="0069520E" w:rsidRPr="00CD291D" w:rsidRDefault="0069520E" w:rsidP="0069520E">
      <w:pPr>
        <w:jc w:val="right"/>
      </w:pPr>
      <w:r>
        <w:t xml:space="preserve">                                                                                                                          </w:t>
      </w:r>
      <w:r w:rsidRPr="00671322">
        <w:t xml:space="preserve">Турковского муниципального района </w:t>
      </w:r>
    </w:p>
    <w:p w:rsidR="0069520E" w:rsidRPr="00C0101E" w:rsidRDefault="0069520E" w:rsidP="0069520E">
      <w:pPr>
        <w:rPr>
          <w:sz w:val="24"/>
          <w:szCs w:val="24"/>
        </w:rPr>
      </w:pPr>
    </w:p>
    <w:p w:rsidR="0069520E" w:rsidRPr="00C0101E" w:rsidRDefault="0069520E" w:rsidP="0069520E">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Случаи</w:t>
      </w:r>
      <w:r w:rsidRPr="00C0101E">
        <w:rPr>
          <w:rFonts w:ascii="Times New Roman" w:hAnsi="Times New Roman" w:cs="Times New Roman"/>
          <w:b/>
          <w:bCs/>
          <w:sz w:val="24"/>
          <w:szCs w:val="24"/>
        </w:rPr>
        <w:t xml:space="preserve"> предоставления с</w:t>
      </w:r>
      <w:r w:rsidRPr="00C0101E">
        <w:rPr>
          <w:rFonts w:ascii="Times New Roman" w:hAnsi="Times New Roman" w:cs="Times New Roman"/>
          <w:b/>
          <w:sz w:val="24"/>
          <w:szCs w:val="24"/>
        </w:rPr>
        <w:t>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лицам-производителям товаров, работ, услуг</w:t>
      </w:r>
    </w:p>
    <w:p w:rsidR="0069520E" w:rsidRPr="00C0101E" w:rsidRDefault="0069520E" w:rsidP="0069520E">
      <w:pPr>
        <w:pStyle w:val="ConsPlusNormal"/>
        <w:jc w:val="center"/>
        <w:rPr>
          <w:rFonts w:ascii="Times New Roman" w:hAnsi="Times New Roman" w:cs="Times New Roman"/>
          <w:bCs/>
          <w:sz w:val="24"/>
          <w:szCs w:val="24"/>
        </w:rPr>
      </w:pPr>
    </w:p>
    <w:p w:rsidR="0069520E" w:rsidRPr="002120BE" w:rsidRDefault="0069520E" w:rsidP="0069520E">
      <w:pPr>
        <w:pStyle w:val="a9"/>
        <w:ind w:left="0"/>
        <w:jc w:val="both"/>
        <w:rPr>
          <w:sz w:val="24"/>
          <w:szCs w:val="24"/>
        </w:rPr>
      </w:pPr>
    </w:p>
    <w:p w:rsidR="0069520E" w:rsidRPr="00E20045" w:rsidRDefault="0069520E" w:rsidP="0069520E">
      <w:pPr>
        <w:ind w:firstLine="851"/>
        <w:jc w:val="both"/>
        <w:rPr>
          <w:b/>
          <w:sz w:val="28"/>
          <w:szCs w:val="28"/>
        </w:rPr>
      </w:pPr>
      <w:r w:rsidRPr="00E20045">
        <w:rPr>
          <w:sz w:val="28"/>
          <w:szCs w:val="28"/>
        </w:rPr>
        <w:t>«Субсидии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лицам-производителям товаров, работ, услуг, предоставляемые на безвозмездной и безвозвратной основе в целях возмещения затрат в связи с производством (реализацией) товаров, выполнением работ, оказанием услуг</w:t>
      </w:r>
    </w:p>
    <w:p w:rsidR="0069520E" w:rsidRPr="00E20045" w:rsidRDefault="0069520E" w:rsidP="0069520E">
      <w:pPr>
        <w:ind w:firstLine="851"/>
        <w:jc w:val="both"/>
        <w:rPr>
          <w:b/>
          <w:sz w:val="28"/>
          <w:szCs w:val="28"/>
        </w:rPr>
      </w:pPr>
      <w:r w:rsidRPr="00E20045">
        <w:rPr>
          <w:sz w:val="28"/>
          <w:szCs w:val="28"/>
        </w:rPr>
        <w:t xml:space="preserve">Субсидии юридическим лицам, индивидуальным предпринимателям, физическим лицам - производителям товаров, работ, услуг предоставляются в соответствии со сводной бюджетной росписью муниципального бюджета </w:t>
      </w:r>
      <w:r>
        <w:rPr>
          <w:sz w:val="28"/>
          <w:szCs w:val="28"/>
        </w:rPr>
        <w:t>Турковского</w:t>
      </w:r>
      <w:r w:rsidRPr="00E20045">
        <w:rPr>
          <w:sz w:val="28"/>
          <w:szCs w:val="28"/>
        </w:rPr>
        <w:t xml:space="preserve"> муниципального района Саратовской области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в случаях:</w:t>
      </w:r>
    </w:p>
    <w:p w:rsidR="0069520E" w:rsidRPr="00707747" w:rsidRDefault="0069520E" w:rsidP="0069520E">
      <w:pPr>
        <w:ind w:firstLine="851"/>
        <w:jc w:val="both"/>
        <w:rPr>
          <w:sz w:val="28"/>
          <w:szCs w:val="28"/>
        </w:rPr>
      </w:pPr>
      <w:r>
        <w:rPr>
          <w:sz w:val="28"/>
          <w:szCs w:val="28"/>
        </w:rPr>
        <w:t>Субсидии на финансовое обеспечение (возмещение) затрат на опубликование муниципальных правовых актов и другой социально-значимой информации в печатных средствах массовой информации, учрежденных органами местного самоуправления</w:t>
      </w: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9763C8" w:rsidRDefault="0069520E" w:rsidP="0069520E">
      <w:pPr>
        <w:ind w:left="675"/>
        <w:jc w:val="both"/>
        <w:rPr>
          <w:sz w:val="28"/>
          <w:szCs w:val="28"/>
        </w:rPr>
      </w:pPr>
    </w:p>
    <w:p w:rsidR="0069520E" w:rsidRPr="00824731" w:rsidRDefault="0069520E" w:rsidP="0069520E">
      <w:pPr>
        <w:jc w:val="right"/>
      </w:pPr>
      <w:r w:rsidRPr="00671322">
        <w:lastRenderedPageBreak/>
        <w:t xml:space="preserve">                                                                                                                </w:t>
      </w:r>
      <w:bookmarkStart w:id="3" w:name="Приложение9"/>
      <w:bookmarkEnd w:id="3"/>
      <w:r w:rsidRPr="00671322">
        <w:t xml:space="preserve">       </w:t>
      </w:r>
      <w:r>
        <w:t xml:space="preserve">   Приложение </w:t>
      </w:r>
      <w:r w:rsidRPr="00824731">
        <w:t>7</w:t>
      </w:r>
    </w:p>
    <w:p w:rsidR="0069520E" w:rsidRPr="00671322" w:rsidRDefault="0069520E" w:rsidP="0069520E">
      <w:pPr>
        <w:jc w:val="right"/>
      </w:pPr>
      <w:r w:rsidRPr="00671322">
        <w:t xml:space="preserve">                                                                                               </w:t>
      </w:r>
      <w:r>
        <w:t xml:space="preserve">                     </w:t>
      </w:r>
      <w:r w:rsidRPr="00671322">
        <w:t xml:space="preserve">      к Решению Собрания депутатов </w:t>
      </w:r>
    </w:p>
    <w:p w:rsidR="0069520E" w:rsidRPr="00671322" w:rsidRDefault="0069520E" w:rsidP="0069520E">
      <w:pPr>
        <w:jc w:val="right"/>
      </w:pPr>
      <w:r>
        <w:t xml:space="preserve">                                                                                                                          </w:t>
      </w:r>
      <w:r w:rsidRPr="00671322">
        <w:t xml:space="preserve">Турковского муниципального района </w:t>
      </w:r>
    </w:p>
    <w:p w:rsidR="0069520E" w:rsidRPr="00090C84" w:rsidRDefault="0069520E" w:rsidP="0069520E">
      <w:r>
        <w:t xml:space="preserve">                                                                                                                         </w:t>
      </w:r>
      <w:r w:rsidRPr="00671322">
        <w:tab/>
      </w:r>
      <w:r w:rsidRPr="00671322">
        <w:tab/>
      </w:r>
      <w:r w:rsidRPr="00671322">
        <w:tab/>
      </w:r>
      <w:r w:rsidRPr="00671322">
        <w:tab/>
      </w:r>
      <w:r w:rsidRPr="00671322">
        <w:tab/>
      </w:r>
    </w:p>
    <w:p w:rsidR="0069520E" w:rsidRPr="00090C84" w:rsidRDefault="0069520E" w:rsidP="0069520E">
      <w:pPr>
        <w:jc w:val="center"/>
      </w:pPr>
      <w:r>
        <w:rPr>
          <w:b/>
          <w:bCs/>
          <w:sz w:val="24"/>
          <w:szCs w:val="24"/>
        </w:rPr>
        <w:t xml:space="preserve"> </w:t>
      </w:r>
    </w:p>
    <w:p w:rsidR="0069520E" w:rsidRPr="00A914F0" w:rsidRDefault="0069520E" w:rsidP="0069520E">
      <w:pPr>
        <w:jc w:val="center"/>
        <w:rPr>
          <w:b/>
          <w:bCs/>
          <w:sz w:val="24"/>
          <w:szCs w:val="24"/>
        </w:rPr>
      </w:pPr>
      <w:r w:rsidRPr="00A914F0">
        <w:rPr>
          <w:b/>
          <w:bCs/>
          <w:sz w:val="24"/>
          <w:szCs w:val="24"/>
        </w:rPr>
        <w:t xml:space="preserve">Распределение дотации на выравнивание бюджетной </w:t>
      </w:r>
    </w:p>
    <w:p w:rsidR="0069520E" w:rsidRPr="00A914F0" w:rsidRDefault="0069520E" w:rsidP="0069520E">
      <w:pPr>
        <w:jc w:val="center"/>
        <w:rPr>
          <w:b/>
          <w:sz w:val="24"/>
          <w:szCs w:val="24"/>
        </w:rPr>
      </w:pPr>
      <w:r w:rsidRPr="00A914F0">
        <w:rPr>
          <w:b/>
          <w:bCs/>
          <w:sz w:val="24"/>
          <w:szCs w:val="24"/>
        </w:rPr>
        <w:t xml:space="preserve">обеспеченности поселений из </w:t>
      </w:r>
      <w:r>
        <w:rPr>
          <w:b/>
          <w:bCs/>
          <w:sz w:val="24"/>
          <w:szCs w:val="24"/>
        </w:rPr>
        <w:t xml:space="preserve">бюджета Турковского муниципального района </w:t>
      </w:r>
      <w:r w:rsidRPr="00A914F0">
        <w:rPr>
          <w:b/>
          <w:sz w:val="24"/>
          <w:szCs w:val="24"/>
        </w:rPr>
        <w:t>на 20</w:t>
      </w:r>
      <w:r w:rsidRPr="00030A6B">
        <w:rPr>
          <w:b/>
          <w:sz w:val="24"/>
          <w:szCs w:val="24"/>
        </w:rPr>
        <w:t>2</w:t>
      </w:r>
      <w:r w:rsidRPr="009B33CE">
        <w:rPr>
          <w:b/>
          <w:sz w:val="24"/>
          <w:szCs w:val="24"/>
        </w:rPr>
        <w:t>4</w:t>
      </w:r>
      <w:r w:rsidRPr="00A914F0">
        <w:rPr>
          <w:b/>
          <w:sz w:val="24"/>
          <w:szCs w:val="24"/>
        </w:rPr>
        <w:t xml:space="preserve"> год и на плановый период 20</w:t>
      </w:r>
      <w:r w:rsidRPr="00D55112">
        <w:rPr>
          <w:b/>
          <w:sz w:val="24"/>
          <w:szCs w:val="24"/>
        </w:rPr>
        <w:t>2</w:t>
      </w:r>
      <w:r w:rsidRPr="009B33CE">
        <w:rPr>
          <w:b/>
          <w:sz w:val="24"/>
          <w:szCs w:val="24"/>
        </w:rPr>
        <w:t>5</w:t>
      </w:r>
      <w:r w:rsidRPr="00A914F0">
        <w:rPr>
          <w:b/>
          <w:sz w:val="24"/>
          <w:szCs w:val="24"/>
        </w:rPr>
        <w:t xml:space="preserve"> и 202</w:t>
      </w:r>
      <w:r w:rsidRPr="009B33CE">
        <w:rPr>
          <w:b/>
          <w:sz w:val="24"/>
          <w:szCs w:val="24"/>
        </w:rPr>
        <w:t>6</w:t>
      </w:r>
      <w:r w:rsidRPr="00A914F0">
        <w:rPr>
          <w:b/>
          <w:sz w:val="24"/>
          <w:szCs w:val="24"/>
        </w:rPr>
        <w:t xml:space="preserve"> годов</w:t>
      </w:r>
      <w:r>
        <w:rPr>
          <w:b/>
          <w:sz w:val="24"/>
          <w:szCs w:val="24"/>
        </w:rPr>
        <w:t xml:space="preserve"> за счет субвенций на исполнение государственных полномочий по расчету и предоставлению дотации поселениям</w:t>
      </w:r>
    </w:p>
    <w:p w:rsidR="0069520E" w:rsidRDefault="0069520E" w:rsidP="0069520E">
      <w:pPr>
        <w:jc w:val="center"/>
        <w:rPr>
          <w:b/>
          <w:bCs/>
          <w:sz w:val="24"/>
          <w:szCs w:val="24"/>
        </w:rPr>
      </w:pPr>
    </w:p>
    <w:p w:rsidR="0069520E" w:rsidRDefault="0069520E" w:rsidP="0069520E">
      <w:pPr>
        <w:jc w:val="center"/>
        <w:rPr>
          <w:b/>
          <w:bCs/>
          <w:sz w:val="24"/>
          <w:szCs w:val="24"/>
        </w:rPr>
      </w:pPr>
    </w:p>
    <w:p w:rsidR="0069520E" w:rsidRPr="00090C84" w:rsidRDefault="0069520E" w:rsidP="0069520E">
      <w:pPr>
        <w:jc w:val="center"/>
      </w:pPr>
      <w:r>
        <w:t xml:space="preserve">                                                                                                                               </w:t>
      </w:r>
      <w:r w:rsidRPr="00090C84">
        <w:t>(тыс. рублей)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69520E" w:rsidRPr="00090C84" w:rsidTr="00074BDC">
        <w:trPr>
          <w:trHeight w:val="60"/>
        </w:trPr>
        <w:tc>
          <w:tcPr>
            <w:tcW w:w="982" w:type="dxa"/>
          </w:tcPr>
          <w:p w:rsidR="0069520E" w:rsidRPr="00090C84" w:rsidRDefault="0069520E" w:rsidP="00074BDC">
            <w:pPr>
              <w:jc w:val="center"/>
              <w:rPr>
                <w:bCs/>
                <w:sz w:val="24"/>
                <w:szCs w:val="24"/>
              </w:rPr>
            </w:pPr>
            <w:r w:rsidRPr="00090C84">
              <w:rPr>
                <w:bCs/>
                <w:sz w:val="24"/>
                <w:szCs w:val="24"/>
              </w:rPr>
              <w:t xml:space="preserve">№ </w:t>
            </w:r>
          </w:p>
          <w:p w:rsidR="0069520E" w:rsidRPr="00090C84" w:rsidRDefault="0069520E" w:rsidP="00074BDC">
            <w:pPr>
              <w:jc w:val="center"/>
              <w:rPr>
                <w:bCs/>
                <w:sz w:val="24"/>
                <w:szCs w:val="24"/>
              </w:rPr>
            </w:pPr>
            <w:proofErr w:type="gramStart"/>
            <w:r w:rsidRPr="00090C84">
              <w:rPr>
                <w:bCs/>
                <w:sz w:val="24"/>
                <w:szCs w:val="24"/>
              </w:rPr>
              <w:t>п</w:t>
            </w:r>
            <w:proofErr w:type="gramEnd"/>
            <w:r w:rsidRPr="00090C84">
              <w:rPr>
                <w:bCs/>
                <w:sz w:val="24"/>
                <w:szCs w:val="24"/>
              </w:rPr>
              <w:t>/п</w:t>
            </w:r>
          </w:p>
        </w:tc>
        <w:tc>
          <w:tcPr>
            <w:tcW w:w="3271" w:type="dxa"/>
          </w:tcPr>
          <w:p w:rsidR="0069520E" w:rsidRPr="00090C84" w:rsidRDefault="0069520E" w:rsidP="00074BDC">
            <w:pPr>
              <w:jc w:val="center"/>
              <w:rPr>
                <w:bCs/>
                <w:sz w:val="24"/>
                <w:szCs w:val="24"/>
              </w:rPr>
            </w:pPr>
            <w:r w:rsidRPr="00090C84">
              <w:rPr>
                <w:bCs/>
                <w:sz w:val="24"/>
                <w:szCs w:val="24"/>
              </w:rPr>
              <w:t>Наименования поселений района</w:t>
            </w:r>
          </w:p>
        </w:tc>
        <w:tc>
          <w:tcPr>
            <w:tcW w:w="1559" w:type="dxa"/>
          </w:tcPr>
          <w:p w:rsidR="0069520E" w:rsidRPr="00090C84" w:rsidRDefault="0069520E" w:rsidP="00074BDC">
            <w:pPr>
              <w:jc w:val="center"/>
              <w:rPr>
                <w:bCs/>
                <w:sz w:val="24"/>
                <w:szCs w:val="24"/>
              </w:rPr>
            </w:pPr>
            <w:r>
              <w:rPr>
                <w:bCs/>
                <w:sz w:val="24"/>
                <w:szCs w:val="24"/>
              </w:rPr>
              <w:t>20</w:t>
            </w:r>
            <w:r>
              <w:rPr>
                <w:bCs/>
                <w:sz w:val="24"/>
                <w:szCs w:val="24"/>
                <w:lang w:val="en-US"/>
              </w:rPr>
              <w:t>24</w:t>
            </w:r>
            <w:r>
              <w:rPr>
                <w:bCs/>
                <w:sz w:val="24"/>
                <w:szCs w:val="24"/>
              </w:rPr>
              <w:t xml:space="preserve"> год</w:t>
            </w:r>
          </w:p>
        </w:tc>
        <w:tc>
          <w:tcPr>
            <w:tcW w:w="1701" w:type="dxa"/>
          </w:tcPr>
          <w:p w:rsidR="0069520E" w:rsidRPr="00090C84" w:rsidRDefault="0069520E" w:rsidP="00074BDC">
            <w:pPr>
              <w:jc w:val="center"/>
              <w:rPr>
                <w:bCs/>
                <w:sz w:val="24"/>
                <w:szCs w:val="24"/>
              </w:rPr>
            </w:pPr>
            <w:r>
              <w:rPr>
                <w:bCs/>
                <w:sz w:val="24"/>
                <w:szCs w:val="24"/>
              </w:rPr>
              <w:t>20</w:t>
            </w:r>
            <w:r>
              <w:rPr>
                <w:bCs/>
                <w:sz w:val="24"/>
                <w:szCs w:val="24"/>
                <w:lang w:val="en-US"/>
              </w:rPr>
              <w:t>25</w:t>
            </w:r>
            <w:r>
              <w:rPr>
                <w:bCs/>
                <w:sz w:val="24"/>
                <w:szCs w:val="24"/>
              </w:rPr>
              <w:t xml:space="preserve"> год</w:t>
            </w:r>
          </w:p>
        </w:tc>
        <w:tc>
          <w:tcPr>
            <w:tcW w:w="1701" w:type="dxa"/>
          </w:tcPr>
          <w:p w:rsidR="0069520E" w:rsidRPr="00090C84" w:rsidRDefault="0069520E" w:rsidP="00074BDC">
            <w:pPr>
              <w:jc w:val="center"/>
              <w:rPr>
                <w:bCs/>
                <w:sz w:val="24"/>
                <w:szCs w:val="24"/>
              </w:rPr>
            </w:pPr>
            <w:r>
              <w:rPr>
                <w:bCs/>
                <w:sz w:val="24"/>
                <w:szCs w:val="24"/>
              </w:rPr>
              <w:t>202</w:t>
            </w:r>
            <w:r>
              <w:rPr>
                <w:bCs/>
                <w:sz w:val="24"/>
                <w:szCs w:val="24"/>
                <w:lang w:val="en-US"/>
              </w:rPr>
              <w:t>6</w:t>
            </w:r>
            <w:r>
              <w:rPr>
                <w:bCs/>
                <w:sz w:val="24"/>
                <w:szCs w:val="24"/>
              </w:rPr>
              <w:t xml:space="preserve"> год</w:t>
            </w:r>
          </w:p>
        </w:tc>
      </w:tr>
    </w:tbl>
    <w:p w:rsidR="0069520E" w:rsidRPr="00090C84" w:rsidRDefault="0069520E" w:rsidP="0069520E">
      <w:pPr>
        <w:rPr>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69520E" w:rsidRPr="00053144" w:rsidTr="00074BDC">
        <w:trPr>
          <w:trHeight w:val="70"/>
          <w:tblHeader/>
        </w:trPr>
        <w:tc>
          <w:tcPr>
            <w:tcW w:w="982" w:type="dxa"/>
            <w:vAlign w:val="center"/>
          </w:tcPr>
          <w:p w:rsidR="0069520E" w:rsidRPr="00053144" w:rsidRDefault="0069520E" w:rsidP="00074BDC">
            <w:pPr>
              <w:jc w:val="center"/>
              <w:rPr>
                <w:bCs/>
                <w:sz w:val="24"/>
                <w:szCs w:val="24"/>
              </w:rPr>
            </w:pPr>
            <w:r w:rsidRPr="00053144">
              <w:rPr>
                <w:bCs/>
                <w:sz w:val="24"/>
                <w:szCs w:val="24"/>
              </w:rPr>
              <w:t>1</w:t>
            </w:r>
          </w:p>
        </w:tc>
        <w:tc>
          <w:tcPr>
            <w:tcW w:w="3271" w:type="dxa"/>
            <w:vAlign w:val="center"/>
          </w:tcPr>
          <w:p w:rsidR="0069520E" w:rsidRPr="00053144" w:rsidRDefault="0069520E" w:rsidP="00074BDC">
            <w:pPr>
              <w:jc w:val="center"/>
              <w:rPr>
                <w:bCs/>
                <w:sz w:val="24"/>
                <w:szCs w:val="24"/>
              </w:rPr>
            </w:pPr>
            <w:r w:rsidRPr="00053144">
              <w:rPr>
                <w:bCs/>
                <w:sz w:val="24"/>
                <w:szCs w:val="24"/>
              </w:rPr>
              <w:t>2</w:t>
            </w:r>
          </w:p>
        </w:tc>
        <w:tc>
          <w:tcPr>
            <w:tcW w:w="1559" w:type="dxa"/>
            <w:vAlign w:val="center"/>
          </w:tcPr>
          <w:p w:rsidR="0069520E" w:rsidRPr="00053144" w:rsidRDefault="0069520E" w:rsidP="00074BDC">
            <w:pPr>
              <w:jc w:val="center"/>
              <w:rPr>
                <w:bCs/>
                <w:sz w:val="24"/>
                <w:szCs w:val="24"/>
              </w:rPr>
            </w:pPr>
            <w:r w:rsidRPr="00053144">
              <w:rPr>
                <w:bCs/>
                <w:sz w:val="24"/>
                <w:szCs w:val="24"/>
              </w:rPr>
              <w:t>3</w:t>
            </w:r>
          </w:p>
        </w:tc>
        <w:tc>
          <w:tcPr>
            <w:tcW w:w="1701" w:type="dxa"/>
          </w:tcPr>
          <w:p w:rsidR="0069520E" w:rsidRPr="00053144" w:rsidRDefault="0069520E" w:rsidP="00074BDC">
            <w:pPr>
              <w:jc w:val="center"/>
              <w:rPr>
                <w:bCs/>
                <w:sz w:val="24"/>
                <w:szCs w:val="24"/>
              </w:rPr>
            </w:pPr>
            <w:r w:rsidRPr="00053144">
              <w:rPr>
                <w:bCs/>
                <w:sz w:val="24"/>
                <w:szCs w:val="24"/>
              </w:rPr>
              <w:t>4</w:t>
            </w:r>
          </w:p>
        </w:tc>
        <w:tc>
          <w:tcPr>
            <w:tcW w:w="1701" w:type="dxa"/>
          </w:tcPr>
          <w:p w:rsidR="0069520E" w:rsidRPr="00053144" w:rsidRDefault="0069520E" w:rsidP="00074BDC">
            <w:pPr>
              <w:jc w:val="center"/>
              <w:rPr>
                <w:bCs/>
                <w:sz w:val="24"/>
                <w:szCs w:val="24"/>
              </w:rPr>
            </w:pPr>
            <w:r w:rsidRPr="00053144">
              <w:rPr>
                <w:bCs/>
                <w:sz w:val="24"/>
                <w:szCs w:val="24"/>
              </w:rPr>
              <w:t>5</w:t>
            </w:r>
          </w:p>
        </w:tc>
      </w:tr>
      <w:tr w:rsidR="0069520E" w:rsidRPr="00053144" w:rsidTr="00074BDC">
        <w:trPr>
          <w:trHeight w:val="300"/>
        </w:trPr>
        <w:tc>
          <w:tcPr>
            <w:tcW w:w="982" w:type="dxa"/>
            <w:shd w:val="clear" w:color="auto" w:fill="auto"/>
            <w:noWrap/>
            <w:vAlign w:val="bottom"/>
          </w:tcPr>
          <w:p w:rsidR="0069520E" w:rsidRPr="00053144" w:rsidRDefault="0069520E" w:rsidP="00074BDC">
            <w:pPr>
              <w:jc w:val="center"/>
              <w:rPr>
                <w:sz w:val="24"/>
                <w:szCs w:val="24"/>
                <w:lang w:val="en-US"/>
              </w:rPr>
            </w:pPr>
            <w:r w:rsidRPr="00053144">
              <w:rPr>
                <w:sz w:val="24"/>
                <w:szCs w:val="24"/>
                <w:lang w:val="en-US"/>
              </w:rPr>
              <w:t>1</w:t>
            </w:r>
          </w:p>
        </w:tc>
        <w:tc>
          <w:tcPr>
            <w:tcW w:w="3271" w:type="dxa"/>
            <w:shd w:val="clear" w:color="auto" w:fill="auto"/>
            <w:noWrap/>
            <w:vAlign w:val="bottom"/>
          </w:tcPr>
          <w:p w:rsidR="0069520E" w:rsidRPr="00053144" w:rsidRDefault="0069520E" w:rsidP="00074BDC">
            <w:pPr>
              <w:rPr>
                <w:sz w:val="24"/>
                <w:szCs w:val="24"/>
              </w:rPr>
            </w:pPr>
            <w:proofErr w:type="spellStart"/>
            <w:r w:rsidRPr="00053144">
              <w:rPr>
                <w:sz w:val="24"/>
                <w:szCs w:val="24"/>
              </w:rPr>
              <w:t>Перевесинское</w:t>
            </w:r>
            <w:proofErr w:type="spellEnd"/>
            <w:r w:rsidRPr="00053144">
              <w:rPr>
                <w:sz w:val="24"/>
                <w:szCs w:val="24"/>
              </w:rPr>
              <w:t xml:space="preserve"> МО</w:t>
            </w:r>
          </w:p>
        </w:tc>
        <w:tc>
          <w:tcPr>
            <w:tcW w:w="1559" w:type="dxa"/>
            <w:shd w:val="clear" w:color="auto" w:fill="auto"/>
            <w:noWrap/>
            <w:vAlign w:val="bottom"/>
          </w:tcPr>
          <w:p w:rsidR="0069520E" w:rsidRPr="009B33CE" w:rsidRDefault="0069520E" w:rsidP="00074BDC">
            <w:pPr>
              <w:jc w:val="center"/>
              <w:rPr>
                <w:sz w:val="24"/>
                <w:szCs w:val="24"/>
              </w:rPr>
            </w:pPr>
            <w:r>
              <w:rPr>
                <w:sz w:val="24"/>
                <w:szCs w:val="24"/>
                <w:lang w:val="en-US"/>
              </w:rPr>
              <w:t>38</w:t>
            </w:r>
            <w:r>
              <w:rPr>
                <w:sz w:val="24"/>
                <w:szCs w:val="24"/>
              </w:rPr>
              <w:t>,1</w:t>
            </w:r>
          </w:p>
        </w:tc>
        <w:tc>
          <w:tcPr>
            <w:tcW w:w="1701" w:type="dxa"/>
          </w:tcPr>
          <w:p w:rsidR="0069520E" w:rsidRPr="00053144" w:rsidRDefault="0069520E" w:rsidP="00074BDC">
            <w:pPr>
              <w:jc w:val="center"/>
              <w:rPr>
                <w:sz w:val="24"/>
                <w:szCs w:val="24"/>
              </w:rPr>
            </w:pPr>
            <w:r>
              <w:rPr>
                <w:sz w:val="24"/>
                <w:szCs w:val="24"/>
              </w:rPr>
              <w:t>40,1</w:t>
            </w:r>
          </w:p>
        </w:tc>
        <w:tc>
          <w:tcPr>
            <w:tcW w:w="1701" w:type="dxa"/>
          </w:tcPr>
          <w:p w:rsidR="0069520E" w:rsidRPr="00053144" w:rsidRDefault="0069520E" w:rsidP="00074BDC">
            <w:pPr>
              <w:jc w:val="center"/>
              <w:rPr>
                <w:sz w:val="24"/>
                <w:szCs w:val="24"/>
              </w:rPr>
            </w:pPr>
            <w:r>
              <w:rPr>
                <w:sz w:val="24"/>
                <w:szCs w:val="24"/>
              </w:rPr>
              <w:t>41,4</w:t>
            </w:r>
          </w:p>
        </w:tc>
      </w:tr>
      <w:tr w:rsidR="0069520E" w:rsidRPr="00053144" w:rsidTr="00074BDC">
        <w:trPr>
          <w:trHeight w:val="300"/>
        </w:trPr>
        <w:tc>
          <w:tcPr>
            <w:tcW w:w="982" w:type="dxa"/>
            <w:shd w:val="clear" w:color="auto" w:fill="auto"/>
            <w:noWrap/>
            <w:vAlign w:val="bottom"/>
          </w:tcPr>
          <w:p w:rsidR="0069520E" w:rsidRPr="00053144" w:rsidRDefault="0069520E" w:rsidP="00074BDC">
            <w:pPr>
              <w:jc w:val="center"/>
              <w:rPr>
                <w:sz w:val="24"/>
                <w:szCs w:val="24"/>
                <w:lang w:val="en-US"/>
              </w:rPr>
            </w:pPr>
            <w:r w:rsidRPr="00053144">
              <w:rPr>
                <w:sz w:val="24"/>
                <w:szCs w:val="24"/>
                <w:lang w:val="en-US"/>
              </w:rPr>
              <w:t>2</w:t>
            </w:r>
          </w:p>
        </w:tc>
        <w:tc>
          <w:tcPr>
            <w:tcW w:w="3271" w:type="dxa"/>
            <w:shd w:val="clear" w:color="auto" w:fill="auto"/>
            <w:noWrap/>
            <w:vAlign w:val="bottom"/>
          </w:tcPr>
          <w:p w:rsidR="0069520E" w:rsidRPr="00053144" w:rsidRDefault="0069520E" w:rsidP="00074BDC">
            <w:pPr>
              <w:rPr>
                <w:sz w:val="24"/>
                <w:szCs w:val="24"/>
              </w:rPr>
            </w:pPr>
            <w:r w:rsidRPr="00053144">
              <w:rPr>
                <w:sz w:val="24"/>
                <w:szCs w:val="24"/>
              </w:rPr>
              <w:t>Рязанское МО</w:t>
            </w:r>
          </w:p>
        </w:tc>
        <w:tc>
          <w:tcPr>
            <w:tcW w:w="1559" w:type="dxa"/>
            <w:shd w:val="clear" w:color="auto" w:fill="auto"/>
            <w:noWrap/>
            <w:vAlign w:val="bottom"/>
          </w:tcPr>
          <w:p w:rsidR="0069520E" w:rsidRPr="00053144" w:rsidRDefault="0069520E" w:rsidP="00074BDC">
            <w:pPr>
              <w:jc w:val="center"/>
              <w:rPr>
                <w:sz w:val="24"/>
                <w:szCs w:val="24"/>
              </w:rPr>
            </w:pPr>
            <w:r>
              <w:rPr>
                <w:sz w:val="24"/>
                <w:szCs w:val="24"/>
              </w:rPr>
              <w:t>150,5</w:t>
            </w:r>
          </w:p>
        </w:tc>
        <w:tc>
          <w:tcPr>
            <w:tcW w:w="1701" w:type="dxa"/>
          </w:tcPr>
          <w:p w:rsidR="0069520E" w:rsidRPr="00053144" w:rsidRDefault="0069520E" w:rsidP="00074BDC">
            <w:pPr>
              <w:jc w:val="center"/>
              <w:rPr>
                <w:sz w:val="24"/>
                <w:szCs w:val="24"/>
              </w:rPr>
            </w:pPr>
            <w:r>
              <w:rPr>
                <w:sz w:val="24"/>
                <w:szCs w:val="24"/>
              </w:rPr>
              <w:t>158,3</w:t>
            </w:r>
          </w:p>
        </w:tc>
        <w:tc>
          <w:tcPr>
            <w:tcW w:w="1701" w:type="dxa"/>
          </w:tcPr>
          <w:p w:rsidR="0069520E" w:rsidRPr="00053144" w:rsidRDefault="0069520E" w:rsidP="00074BDC">
            <w:pPr>
              <w:jc w:val="center"/>
              <w:rPr>
                <w:sz w:val="24"/>
                <w:szCs w:val="24"/>
              </w:rPr>
            </w:pPr>
            <w:r>
              <w:rPr>
                <w:sz w:val="24"/>
                <w:szCs w:val="24"/>
              </w:rPr>
              <w:t>163,8</w:t>
            </w:r>
          </w:p>
        </w:tc>
      </w:tr>
      <w:tr w:rsidR="0069520E" w:rsidRPr="00053144" w:rsidTr="00074BDC">
        <w:trPr>
          <w:trHeight w:val="300"/>
        </w:trPr>
        <w:tc>
          <w:tcPr>
            <w:tcW w:w="982" w:type="dxa"/>
            <w:shd w:val="clear" w:color="auto" w:fill="auto"/>
            <w:noWrap/>
            <w:vAlign w:val="bottom"/>
          </w:tcPr>
          <w:p w:rsidR="0069520E" w:rsidRPr="00053144" w:rsidRDefault="0069520E" w:rsidP="00074BDC">
            <w:pPr>
              <w:jc w:val="center"/>
              <w:rPr>
                <w:sz w:val="24"/>
                <w:szCs w:val="24"/>
                <w:lang w:val="en-US"/>
              </w:rPr>
            </w:pPr>
            <w:r w:rsidRPr="00053144">
              <w:rPr>
                <w:sz w:val="24"/>
                <w:szCs w:val="24"/>
                <w:lang w:val="en-US"/>
              </w:rPr>
              <w:t>3</w:t>
            </w:r>
          </w:p>
        </w:tc>
        <w:tc>
          <w:tcPr>
            <w:tcW w:w="3271" w:type="dxa"/>
            <w:shd w:val="clear" w:color="auto" w:fill="auto"/>
            <w:noWrap/>
            <w:vAlign w:val="bottom"/>
          </w:tcPr>
          <w:p w:rsidR="0069520E" w:rsidRPr="00053144" w:rsidRDefault="0069520E" w:rsidP="00074BDC">
            <w:pPr>
              <w:rPr>
                <w:sz w:val="24"/>
                <w:szCs w:val="24"/>
              </w:rPr>
            </w:pPr>
            <w:proofErr w:type="spellStart"/>
            <w:r w:rsidRPr="00053144">
              <w:rPr>
                <w:sz w:val="24"/>
                <w:szCs w:val="24"/>
              </w:rPr>
              <w:t>Студеновское</w:t>
            </w:r>
            <w:proofErr w:type="spellEnd"/>
            <w:r w:rsidRPr="00053144">
              <w:rPr>
                <w:sz w:val="24"/>
                <w:szCs w:val="24"/>
              </w:rPr>
              <w:t xml:space="preserve"> МО</w:t>
            </w:r>
          </w:p>
        </w:tc>
        <w:tc>
          <w:tcPr>
            <w:tcW w:w="1559" w:type="dxa"/>
            <w:shd w:val="clear" w:color="auto" w:fill="auto"/>
            <w:noWrap/>
            <w:vAlign w:val="bottom"/>
          </w:tcPr>
          <w:p w:rsidR="0069520E" w:rsidRPr="00053144" w:rsidRDefault="0069520E" w:rsidP="00074BDC">
            <w:pPr>
              <w:jc w:val="center"/>
              <w:rPr>
                <w:sz w:val="24"/>
                <w:szCs w:val="24"/>
              </w:rPr>
            </w:pPr>
            <w:r>
              <w:rPr>
                <w:sz w:val="24"/>
                <w:szCs w:val="24"/>
              </w:rPr>
              <w:t>88,2</w:t>
            </w:r>
          </w:p>
        </w:tc>
        <w:tc>
          <w:tcPr>
            <w:tcW w:w="1701" w:type="dxa"/>
          </w:tcPr>
          <w:p w:rsidR="0069520E" w:rsidRPr="00053144" w:rsidRDefault="0069520E" w:rsidP="00074BDC">
            <w:pPr>
              <w:jc w:val="center"/>
              <w:rPr>
                <w:sz w:val="24"/>
                <w:szCs w:val="24"/>
              </w:rPr>
            </w:pPr>
            <w:r>
              <w:rPr>
                <w:sz w:val="24"/>
                <w:szCs w:val="24"/>
              </w:rPr>
              <w:t>92,8</w:t>
            </w:r>
          </w:p>
        </w:tc>
        <w:tc>
          <w:tcPr>
            <w:tcW w:w="1701" w:type="dxa"/>
          </w:tcPr>
          <w:p w:rsidR="0069520E" w:rsidRPr="00053144" w:rsidRDefault="0069520E" w:rsidP="00074BDC">
            <w:pPr>
              <w:jc w:val="center"/>
              <w:rPr>
                <w:sz w:val="24"/>
                <w:szCs w:val="24"/>
              </w:rPr>
            </w:pPr>
            <w:r>
              <w:rPr>
                <w:sz w:val="24"/>
                <w:szCs w:val="24"/>
              </w:rPr>
              <w:t>96,0</w:t>
            </w:r>
          </w:p>
        </w:tc>
      </w:tr>
      <w:tr w:rsidR="0069520E" w:rsidRPr="00053144" w:rsidTr="00074BDC">
        <w:trPr>
          <w:trHeight w:val="300"/>
        </w:trPr>
        <w:tc>
          <w:tcPr>
            <w:tcW w:w="982" w:type="dxa"/>
            <w:shd w:val="clear" w:color="auto" w:fill="auto"/>
            <w:noWrap/>
            <w:vAlign w:val="bottom"/>
          </w:tcPr>
          <w:p w:rsidR="0069520E" w:rsidRPr="00053144" w:rsidRDefault="0069520E" w:rsidP="00074BDC">
            <w:pPr>
              <w:jc w:val="center"/>
              <w:rPr>
                <w:sz w:val="24"/>
                <w:szCs w:val="24"/>
                <w:lang w:val="en-US"/>
              </w:rPr>
            </w:pPr>
            <w:r w:rsidRPr="00053144">
              <w:rPr>
                <w:sz w:val="24"/>
                <w:szCs w:val="24"/>
                <w:lang w:val="en-US"/>
              </w:rPr>
              <w:t>4</w:t>
            </w:r>
          </w:p>
        </w:tc>
        <w:tc>
          <w:tcPr>
            <w:tcW w:w="3271" w:type="dxa"/>
            <w:shd w:val="clear" w:color="auto" w:fill="auto"/>
            <w:noWrap/>
            <w:vAlign w:val="bottom"/>
          </w:tcPr>
          <w:p w:rsidR="0069520E" w:rsidRPr="00053144" w:rsidRDefault="0069520E" w:rsidP="00074BDC">
            <w:pPr>
              <w:rPr>
                <w:sz w:val="24"/>
                <w:szCs w:val="24"/>
              </w:rPr>
            </w:pPr>
            <w:proofErr w:type="spellStart"/>
            <w:r w:rsidRPr="00053144">
              <w:rPr>
                <w:sz w:val="24"/>
                <w:szCs w:val="24"/>
              </w:rPr>
              <w:t>Турковское</w:t>
            </w:r>
            <w:proofErr w:type="spellEnd"/>
            <w:r w:rsidRPr="00053144">
              <w:rPr>
                <w:sz w:val="24"/>
                <w:szCs w:val="24"/>
              </w:rPr>
              <w:t xml:space="preserve"> МО</w:t>
            </w:r>
          </w:p>
        </w:tc>
        <w:tc>
          <w:tcPr>
            <w:tcW w:w="1559" w:type="dxa"/>
            <w:shd w:val="clear" w:color="auto" w:fill="auto"/>
            <w:noWrap/>
            <w:vAlign w:val="bottom"/>
          </w:tcPr>
          <w:p w:rsidR="0069520E" w:rsidRPr="00053144" w:rsidRDefault="0069520E" w:rsidP="00074BDC">
            <w:pPr>
              <w:jc w:val="center"/>
              <w:rPr>
                <w:sz w:val="24"/>
                <w:szCs w:val="24"/>
              </w:rPr>
            </w:pPr>
            <w:r>
              <w:rPr>
                <w:sz w:val="24"/>
                <w:szCs w:val="24"/>
              </w:rPr>
              <w:t>327,5</w:t>
            </w:r>
          </w:p>
        </w:tc>
        <w:tc>
          <w:tcPr>
            <w:tcW w:w="1701" w:type="dxa"/>
          </w:tcPr>
          <w:p w:rsidR="0069520E" w:rsidRPr="00053144" w:rsidRDefault="0069520E" w:rsidP="00074BDC">
            <w:pPr>
              <w:jc w:val="center"/>
              <w:rPr>
                <w:sz w:val="24"/>
                <w:szCs w:val="24"/>
              </w:rPr>
            </w:pPr>
            <w:r>
              <w:rPr>
                <w:sz w:val="24"/>
                <w:szCs w:val="24"/>
              </w:rPr>
              <w:t>344,5</w:t>
            </w:r>
          </w:p>
        </w:tc>
        <w:tc>
          <w:tcPr>
            <w:tcW w:w="1701" w:type="dxa"/>
          </w:tcPr>
          <w:p w:rsidR="0069520E" w:rsidRPr="00053144" w:rsidRDefault="0069520E" w:rsidP="00074BDC">
            <w:pPr>
              <w:jc w:val="center"/>
              <w:rPr>
                <w:sz w:val="24"/>
                <w:szCs w:val="24"/>
              </w:rPr>
            </w:pPr>
            <w:r>
              <w:rPr>
                <w:sz w:val="24"/>
                <w:szCs w:val="24"/>
              </w:rPr>
              <w:t>356,5</w:t>
            </w:r>
          </w:p>
        </w:tc>
      </w:tr>
      <w:tr w:rsidR="0069520E" w:rsidRPr="00090C84" w:rsidTr="00074BDC">
        <w:trPr>
          <w:trHeight w:val="285"/>
        </w:trPr>
        <w:tc>
          <w:tcPr>
            <w:tcW w:w="982" w:type="dxa"/>
            <w:shd w:val="clear" w:color="auto" w:fill="auto"/>
            <w:noWrap/>
            <w:vAlign w:val="bottom"/>
          </w:tcPr>
          <w:p w:rsidR="0069520E" w:rsidRPr="00053144" w:rsidRDefault="0069520E" w:rsidP="00074BDC">
            <w:pPr>
              <w:rPr>
                <w:b/>
                <w:bCs/>
                <w:sz w:val="24"/>
                <w:szCs w:val="24"/>
              </w:rPr>
            </w:pPr>
          </w:p>
        </w:tc>
        <w:tc>
          <w:tcPr>
            <w:tcW w:w="3271" w:type="dxa"/>
            <w:shd w:val="clear" w:color="auto" w:fill="auto"/>
            <w:vAlign w:val="bottom"/>
          </w:tcPr>
          <w:p w:rsidR="0069520E" w:rsidRPr="00053144" w:rsidRDefault="0069520E" w:rsidP="00074BDC">
            <w:pPr>
              <w:rPr>
                <w:b/>
                <w:bCs/>
                <w:sz w:val="24"/>
                <w:szCs w:val="24"/>
              </w:rPr>
            </w:pPr>
            <w:r w:rsidRPr="00053144">
              <w:rPr>
                <w:b/>
                <w:bCs/>
                <w:sz w:val="24"/>
                <w:szCs w:val="24"/>
              </w:rPr>
              <w:t xml:space="preserve">Всего </w:t>
            </w:r>
          </w:p>
        </w:tc>
        <w:tc>
          <w:tcPr>
            <w:tcW w:w="1559" w:type="dxa"/>
            <w:shd w:val="clear" w:color="auto" w:fill="auto"/>
            <w:vAlign w:val="bottom"/>
          </w:tcPr>
          <w:p w:rsidR="0069520E" w:rsidRPr="00053144" w:rsidRDefault="0069520E" w:rsidP="00074BDC">
            <w:pPr>
              <w:jc w:val="center"/>
              <w:rPr>
                <w:b/>
                <w:bCs/>
                <w:sz w:val="24"/>
                <w:szCs w:val="24"/>
              </w:rPr>
            </w:pPr>
            <w:r>
              <w:rPr>
                <w:b/>
                <w:bCs/>
                <w:sz w:val="24"/>
                <w:szCs w:val="24"/>
              </w:rPr>
              <w:t>604,3</w:t>
            </w:r>
          </w:p>
        </w:tc>
        <w:tc>
          <w:tcPr>
            <w:tcW w:w="1701" w:type="dxa"/>
          </w:tcPr>
          <w:p w:rsidR="0069520E" w:rsidRPr="00053144" w:rsidRDefault="0069520E" w:rsidP="00074BDC">
            <w:pPr>
              <w:jc w:val="center"/>
              <w:rPr>
                <w:b/>
                <w:bCs/>
                <w:sz w:val="24"/>
                <w:szCs w:val="24"/>
              </w:rPr>
            </w:pPr>
            <w:r>
              <w:rPr>
                <w:b/>
                <w:bCs/>
                <w:sz w:val="24"/>
                <w:szCs w:val="24"/>
              </w:rPr>
              <w:t>635,7</w:t>
            </w:r>
          </w:p>
        </w:tc>
        <w:tc>
          <w:tcPr>
            <w:tcW w:w="1701" w:type="dxa"/>
          </w:tcPr>
          <w:p w:rsidR="0069520E" w:rsidRPr="00053144" w:rsidRDefault="0069520E" w:rsidP="00074BDC">
            <w:pPr>
              <w:jc w:val="center"/>
              <w:rPr>
                <w:b/>
                <w:bCs/>
                <w:sz w:val="24"/>
                <w:szCs w:val="24"/>
              </w:rPr>
            </w:pPr>
            <w:r>
              <w:rPr>
                <w:b/>
                <w:bCs/>
                <w:sz w:val="24"/>
                <w:szCs w:val="24"/>
              </w:rPr>
              <w:t>657,7</w:t>
            </w:r>
          </w:p>
        </w:tc>
      </w:tr>
    </w:tbl>
    <w:p w:rsidR="0069520E" w:rsidRDefault="0069520E" w:rsidP="0069520E">
      <w:pPr>
        <w:rPr>
          <w:lang w:val="en-US"/>
        </w:rPr>
      </w:pPr>
      <w:r>
        <w:t xml:space="preserve">                      </w:t>
      </w: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 w:rsidR="0069520E" w:rsidRDefault="0069520E" w:rsidP="0069520E"/>
    <w:p w:rsidR="0069520E" w:rsidRPr="00F33A86" w:rsidRDefault="0069520E" w:rsidP="0069520E"/>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Default="0069520E" w:rsidP="0069520E">
      <w:pPr>
        <w:rPr>
          <w:lang w:val="en-US"/>
        </w:rPr>
      </w:pPr>
    </w:p>
    <w:p w:rsidR="0069520E" w:rsidRPr="0010717C" w:rsidRDefault="0069520E" w:rsidP="0069520E">
      <w:pPr>
        <w:jc w:val="right"/>
      </w:pPr>
      <w:r w:rsidRPr="0010717C">
        <w:lastRenderedPageBreak/>
        <w:t>Приложение 8</w:t>
      </w:r>
    </w:p>
    <w:p w:rsidR="0069520E" w:rsidRPr="0010717C" w:rsidRDefault="0069520E" w:rsidP="0069520E">
      <w:pPr>
        <w:jc w:val="right"/>
      </w:pPr>
      <w:r w:rsidRPr="0010717C">
        <w:t xml:space="preserve">                                                                                                                          к Решению Собрания депутатов </w:t>
      </w:r>
    </w:p>
    <w:p w:rsidR="0069520E" w:rsidRPr="0010717C" w:rsidRDefault="0069520E" w:rsidP="0069520E">
      <w:pPr>
        <w:jc w:val="right"/>
      </w:pPr>
      <w:r w:rsidRPr="0010717C">
        <w:t xml:space="preserve">                                                                                                                          Турковского муниципального района </w:t>
      </w:r>
    </w:p>
    <w:p w:rsidR="0069520E" w:rsidRPr="0010717C" w:rsidRDefault="0069520E" w:rsidP="0069520E">
      <w:pPr>
        <w:jc w:val="right"/>
      </w:pPr>
      <w:r w:rsidRPr="0010717C">
        <w:t xml:space="preserve">                                                                                                                         </w:t>
      </w:r>
      <w:r w:rsidRPr="0010717C">
        <w:tab/>
      </w:r>
      <w:r w:rsidRPr="0010717C">
        <w:tab/>
      </w:r>
      <w:r w:rsidRPr="0010717C">
        <w:tab/>
      </w:r>
      <w:r w:rsidRPr="0010717C">
        <w:tab/>
      </w:r>
    </w:p>
    <w:p w:rsidR="0069520E" w:rsidRPr="0010717C" w:rsidRDefault="0069520E" w:rsidP="0069520E">
      <w:pPr>
        <w:jc w:val="right"/>
      </w:pPr>
    </w:p>
    <w:p w:rsidR="0069520E" w:rsidRPr="0010717C" w:rsidRDefault="0069520E" w:rsidP="0069520E">
      <w:pPr>
        <w:jc w:val="right"/>
      </w:pPr>
    </w:p>
    <w:p w:rsidR="0069520E" w:rsidRPr="0010717C" w:rsidRDefault="0069520E" w:rsidP="0069520E">
      <w:pPr>
        <w:jc w:val="right"/>
      </w:pPr>
      <w:r w:rsidRPr="0010717C">
        <w:tab/>
      </w:r>
    </w:p>
    <w:p w:rsidR="0069520E" w:rsidRPr="0010717C" w:rsidRDefault="0069520E" w:rsidP="0069520E">
      <w:pPr>
        <w:jc w:val="center"/>
        <w:rPr>
          <w:b/>
          <w:sz w:val="24"/>
          <w:szCs w:val="24"/>
        </w:rPr>
      </w:pPr>
      <w:r w:rsidRPr="0010717C">
        <w:rPr>
          <w:b/>
          <w:bCs/>
          <w:sz w:val="24"/>
          <w:szCs w:val="24"/>
        </w:rPr>
        <w:t xml:space="preserve">Распределение </w:t>
      </w:r>
      <w:r w:rsidRPr="0010717C">
        <w:rPr>
          <w:b/>
          <w:sz w:val="24"/>
          <w:szCs w:val="24"/>
        </w:rPr>
        <w:t>дотаций на выравнивание бюджетной обеспеченности поселений района из бюджета Турковского муниципального района на 202</w:t>
      </w:r>
      <w:r>
        <w:rPr>
          <w:b/>
          <w:sz w:val="24"/>
          <w:szCs w:val="24"/>
        </w:rPr>
        <w:t>4</w:t>
      </w:r>
      <w:r w:rsidRPr="0010717C">
        <w:rPr>
          <w:b/>
          <w:sz w:val="24"/>
          <w:szCs w:val="24"/>
        </w:rPr>
        <w:t xml:space="preserve"> год и на плановый период 202</w:t>
      </w:r>
      <w:r>
        <w:rPr>
          <w:b/>
          <w:sz w:val="24"/>
          <w:szCs w:val="24"/>
        </w:rPr>
        <w:t>5</w:t>
      </w:r>
      <w:r w:rsidRPr="0010717C">
        <w:rPr>
          <w:b/>
          <w:sz w:val="24"/>
          <w:szCs w:val="24"/>
        </w:rPr>
        <w:t xml:space="preserve"> и 202</w:t>
      </w:r>
      <w:r>
        <w:rPr>
          <w:b/>
          <w:sz w:val="24"/>
          <w:szCs w:val="24"/>
        </w:rPr>
        <w:t>6</w:t>
      </w:r>
      <w:r w:rsidRPr="0010717C">
        <w:rPr>
          <w:b/>
          <w:sz w:val="24"/>
          <w:szCs w:val="24"/>
        </w:rPr>
        <w:t xml:space="preserve"> годов</w:t>
      </w:r>
    </w:p>
    <w:p w:rsidR="0069520E" w:rsidRPr="0010717C" w:rsidRDefault="0069520E" w:rsidP="0069520E">
      <w:pPr>
        <w:jc w:val="center"/>
        <w:rPr>
          <w:b/>
          <w:sz w:val="24"/>
          <w:szCs w:val="24"/>
        </w:rPr>
      </w:pPr>
    </w:p>
    <w:p w:rsidR="0069520E" w:rsidRPr="0010717C" w:rsidRDefault="0069520E" w:rsidP="0069520E">
      <w:pPr>
        <w:jc w:val="center"/>
      </w:pPr>
      <w:r w:rsidRPr="0010717C">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154"/>
        <w:gridCol w:w="1573"/>
        <w:gridCol w:w="1403"/>
        <w:gridCol w:w="1276"/>
      </w:tblGrid>
      <w:tr w:rsidR="0069520E" w:rsidRPr="0010717C" w:rsidTr="00074BDC">
        <w:trPr>
          <w:trHeight w:val="60"/>
        </w:trPr>
        <w:tc>
          <w:tcPr>
            <w:tcW w:w="950" w:type="dxa"/>
          </w:tcPr>
          <w:p w:rsidR="0069520E" w:rsidRPr="0010717C" w:rsidRDefault="0069520E" w:rsidP="00074BDC">
            <w:pPr>
              <w:jc w:val="center"/>
              <w:rPr>
                <w:bCs/>
                <w:sz w:val="24"/>
                <w:szCs w:val="24"/>
              </w:rPr>
            </w:pPr>
            <w:r w:rsidRPr="0010717C">
              <w:rPr>
                <w:bCs/>
                <w:sz w:val="24"/>
                <w:szCs w:val="24"/>
              </w:rPr>
              <w:t xml:space="preserve">№ </w:t>
            </w:r>
          </w:p>
          <w:p w:rsidR="0069520E" w:rsidRPr="0010717C" w:rsidRDefault="0069520E" w:rsidP="00074BDC">
            <w:pPr>
              <w:jc w:val="center"/>
              <w:rPr>
                <w:bCs/>
                <w:sz w:val="24"/>
                <w:szCs w:val="24"/>
              </w:rPr>
            </w:pPr>
            <w:proofErr w:type="gramStart"/>
            <w:r w:rsidRPr="0010717C">
              <w:rPr>
                <w:bCs/>
                <w:sz w:val="24"/>
                <w:szCs w:val="24"/>
              </w:rPr>
              <w:t>п</w:t>
            </w:r>
            <w:proofErr w:type="gramEnd"/>
            <w:r w:rsidRPr="0010717C">
              <w:rPr>
                <w:bCs/>
                <w:sz w:val="24"/>
                <w:szCs w:val="24"/>
              </w:rPr>
              <w:t>/п</w:t>
            </w:r>
          </w:p>
        </w:tc>
        <w:tc>
          <w:tcPr>
            <w:tcW w:w="4154" w:type="dxa"/>
          </w:tcPr>
          <w:p w:rsidR="0069520E" w:rsidRPr="0010717C" w:rsidRDefault="0069520E" w:rsidP="00074BDC">
            <w:pPr>
              <w:jc w:val="center"/>
              <w:rPr>
                <w:bCs/>
                <w:sz w:val="24"/>
                <w:szCs w:val="24"/>
              </w:rPr>
            </w:pPr>
            <w:r w:rsidRPr="0010717C">
              <w:rPr>
                <w:bCs/>
                <w:sz w:val="24"/>
                <w:szCs w:val="24"/>
              </w:rPr>
              <w:t>Наименования поселений района</w:t>
            </w:r>
          </w:p>
        </w:tc>
        <w:tc>
          <w:tcPr>
            <w:tcW w:w="1573" w:type="dxa"/>
          </w:tcPr>
          <w:p w:rsidR="0069520E" w:rsidRPr="0010717C" w:rsidRDefault="0069520E" w:rsidP="00074BDC">
            <w:pPr>
              <w:jc w:val="center"/>
              <w:rPr>
                <w:bCs/>
                <w:sz w:val="24"/>
                <w:szCs w:val="24"/>
              </w:rPr>
            </w:pPr>
            <w:r w:rsidRPr="0010717C">
              <w:rPr>
                <w:bCs/>
                <w:sz w:val="24"/>
                <w:szCs w:val="24"/>
              </w:rPr>
              <w:t>202</w:t>
            </w:r>
            <w:r>
              <w:rPr>
                <w:bCs/>
                <w:sz w:val="24"/>
                <w:szCs w:val="24"/>
              </w:rPr>
              <w:t>4</w:t>
            </w:r>
            <w:r w:rsidRPr="0010717C">
              <w:rPr>
                <w:bCs/>
                <w:sz w:val="24"/>
                <w:szCs w:val="24"/>
              </w:rPr>
              <w:t xml:space="preserve"> год</w:t>
            </w:r>
          </w:p>
        </w:tc>
        <w:tc>
          <w:tcPr>
            <w:tcW w:w="1403" w:type="dxa"/>
          </w:tcPr>
          <w:p w:rsidR="0069520E" w:rsidRPr="0010717C" w:rsidRDefault="0069520E" w:rsidP="00074BDC">
            <w:pPr>
              <w:jc w:val="center"/>
              <w:rPr>
                <w:bCs/>
                <w:sz w:val="24"/>
                <w:szCs w:val="24"/>
              </w:rPr>
            </w:pPr>
            <w:r w:rsidRPr="0010717C">
              <w:rPr>
                <w:bCs/>
                <w:sz w:val="24"/>
                <w:szCs w:val="24"/>
              </w:rPr>
              <w:t>20</w:t>
            </w:r>
            <w:r w:rsidRPr="0010717C">
              <w:rPr>
                <w:bCs/>
                <w:sz w:val="24"/>
                <w:szCs w:val="24"/>
                <w:lang w:val="en-US"/>
              </w:rPr>
              <w:t>2</w:t>
            </w:r>
            <w:r>
              <w:rPr>
                <w:bCs/>
                <w:sz w:val="24"/>
                <w:szCs w:val="24"/>
              </w:rPr>
              <w:t>5</w:t>
            </w:r>
            <w:r w:rsidRPr="0010717C">
              <w:rPr>
                <w:bCs/>
                <w:sz w:val="24"/>
                <w:szCs w:val="24"/>
              </w:rPr>
              <w:t xml:space="preserve"> год</w:t>
            </w:r>
          </w:p>
        </w:tc>
        <w:tc>
          <w:tcPr>
            <w:tcW w:w="1276" w:type="dxa"/>
          </w:tcPr>
          <w:p w:rsidR="0069520E" w:rsidRPr="0010717C" w:rsidRDefault="0069520E" w:rsidP="00074BDC">
            <w:pPr>
              <w:jc w:val="center"/>
              <w:rPr>
                <w:bCs/>
                <w:sz w:val="24"/>
                <w:szCs w:val="24"/>
              </w:rPr>
            </w:pPr>
            <w:r w:rsidRPr="0010717C">
              <w:rPr>
                <w:bCs/>
                <w:sz w:val="24"/>
                <w:szCs w:val="24"/>
              </w:rPr>
              <w:t>202</w:t>
            </w:r>
            <w:r>
              <w:rPr>
                <w:bCs/>
                <w:sz w:val="24"/>
                <w:szCs w:val="24"/>
              </w:rPr>
              <w:t>6</w:t>
            </w:r>
            <w:r w:rsidRPr="0010717C">
              <w:rPr>
                <w:bCs/>
                <w:sz w:val="24"/>
                <w:szCs w:val="24"/>
              </w:rPr>
              <w:t xml:space="preserve"> год</w:t>
            </w:r>
          </w:p>
        </w:tc>
      </w:tr>
    </w:tbl>
    <w:p w:rsidR="0069520E" w:rsidRPr="0010717C" w:rsidRDefault="0069520E" w:rsidP="0069520E">
      <w:pPr>
        <w:rPr>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4121"/>
        <w:gridCol w:w="1559"/>
        <w:gridCol w:w="1417"/>
        <w:gridCol w:w="1276"/>
      </w:tblGrid>
      <w:tr w:rsidR="0069520E" w:rsidRPr="0010717C" w:rsidTr="00074BDC">
        <w:trPr>
          <w:trHeight w:val="70"/>
          <w:tblHeader/>
        </w:trPr>
        <w:tc>
          <w:tcPr>
            <w:tcW w:w="983" w:type="dxa"/>
            <w:vAlign w:val="center"/>
          </w:tcPr>
          <w:p w:rsidR="0069520E" w:rsidRPr="0010717C" w:rsidRDefault="0069520E" w:rsidP="00074BDC">
            <w:pPr>
              <w:jc w:val="center"/>
              <w:rPr>
                <w:bCs/>
              </w:rPr>
            </w:pPr>
            <w:r w:rsidRPr="0010717C">
              <w:rPr>
                <w:bCs/>
              </w:rPr>
              <w:t>1</w:t>
            </w:r>
          </w:p>
        </w:tc>
        <w:tc>
          <w:tcPr>
            <w:tcW w:w="4121" w:type="dxa"/>
            <w:vAlign w:val="center"/>
          </w:tcPr>
          <w:p w:rsidR="0069520E" w:rsidRPr="0010717C" w:rsidRDefault="0069520E" w:rsidP="00074BDC">
            <w:pPr>
              <w:jc w:val="center"/>
              <w:rPr>
                <w:bCs/>
              </w:rPr>
            </w:pPr>
            <w:r w:rsidRPr="0010717C">
              <w:rPr>
                <w:bCs/>
              </w:rPr>
              <w:t>2</w:t>
            </w:r>
          </w:p>
        </w:tc>
        <w:tc>
          <w:tcPr>
            <w:tcW w:w="1559" w:type="dxa"/>
            <w:vAlign w:val="center"/>
          </w:tcPr>
          <w:p w:rsidR="0069520E" w:rsidRPr="0010717C" w:rsidRDefault="0069520E" w:rsidP="00074BDC">
            <w:pPr>
              <w:jc w:val="center"/>
              <w:rPr>
                <w:bCs/>
              </w:rPr>
            </w:pPr>
            <w:r w:rsidRPr="0010717C">
              <w:rPr>
                <w:bCs/>
              </w:rPr>
              <w:t>3</w:t>
            </w:r>
          </w:p>
        </w:tc>
        <w:tc>
          <w:tcPr>
            <w:tcW w:w="1417" w:type="dxa"/>
          </w:tcPr>
          <w:p w:rsidR="0069520E" w:rsidRPr="0010717C" w:rsidRDefault="0069520E" w:rsidP="00074BDC">
            <w:pPr>
              <w:jc w:val="center"/>
              <w:rPr>
                <w:bCs/>
              </w:rPr>
            </w:pPr>
            <w:r w:rsidRPr="0010717C">
              <w:rPr>
                <w:bCs/>
              </w:rPr>
              <w:t>4</w:t>
            </w:r>
          </w:p>
        </w:tc>
        <w:tc>
          <w:tcPr>
            <w:tcW w:w="1276" w:type="dxa"/>
          </w:tcPr>
          <w:p w:rsidR="0069520E" w:rsidRPr="0010717C" w:rsidRDefault="0069520E" w:rsidP="00074BDC">
            <w:pPr>
              <w:jc w:val="center"/>
              <w:rPr>
                <w:bCs/>
              </w:rPr>
            </w:pPr>
            <w:r w:rsidRPr="0010717C">
              <w:rPr>
                <w:bCs/>
              </w:rPr>
              <w:t>5</w:t>
            </w:r>
          </w:p>
        </w:tc>
      </w:tr>
      <w:tr w:rsidR="0069520E" w:rsidRPr="0010717C" w:rsidTr="00074BDC">
        <w:trPr>
          <w:trHeight w:val="300"/>
        </w:trPr>
        <w:tc>
          <w:tcPr>
            <w:tcW w:w="983" w:type="dxa"/>
            <w:shd w:val="clear" w:color="auto" w:fill="auto"/>
            <w:noWrap/>
            <w:vAlign w:val="bottom"/>
          </w:tcPr>
          <w:p w:rsidR="0069520E" w:rsidRPr="0010717C" w:rsidRDefault="0069520E" w:rsidP="00074BDC">
            <w:pPr>
              <w:jc w:val="center"/>
              <w:rPr>
                <w:sz w:val="24"/>
                <w:szCs w:val="24"/>
              </w:rPr>
            </w:pPr>
            <w:r w:rsidRPr="0010717C">
              <w:rPr>
                <w:sz w:val="24"/>
                <w:szCs w:val="24"/>
              </w:rPr>
              <w:t>1</w:t>
            </w:r>
          </w:p>
        </w:tc>
        <w:tc>
          <w:tcPr>
            <w:tcW w:w="4121" w:type="dxa"/>
            <w:shd w:val="clear" w:color="auto" w:fill="auto"/>
            <w:noWrap/>
            <w:vAlign w:val="bottom"/>
          </w:tcPr>
          <w:p w:rsidR="0069520E" w:rsidRPr="0010717C" w:rsidRDefault="0069520E" w:rsidP="00074BDC">
            <w:pPr>
              <w:rPr>
                <w:sz w:val="24"/>
                <w:szCs w:val="24"/>
              </w:rPr>
            </w:pPr>
            <w:proofErr w:type="spellStart"/>
            <w:r w:rsidRPr="0010717C">
              <w:rPr>
                <w:sz w:val="24"/>
                <w:szCs w:val="24"/>
              </w:rPr>
              <w:t>Перевесинское</w:t>
            </w:r>
            <w:proofErr w:type="spellEnd"/>
            <w:r w:rsidRPr="0010717C">
              <w:rPr>
                <w:sz w:val="24"/>
                <w:szCs w:val="24"/>
              </w:rPr>
              <w:t xml:space="preserve"> МО</w:t>
            </w:r>
          </w:p>
        </w:tc>
        <w:tc>
          <w:tcPr>
            <w:tcW w:w="1559" w:type="dxa"/>
            <w:shd w:val="clear" w:color="auto" w:fill="auto"/>
            <w:noWrap/>
            <w:vAlign w:val="bottom"/>
          </w:tcPr>
          <w:p w:rsidR="0069520E" w:rsidRPr="0010717C" w:rsidRDefault="0069520E" w:rsidP="00074BDC">
            <w:pPr>
              <w:jc w:val="center"/>
              <w:rPr>
                <w:sz w:val="24"/>
                <w:szCs w:val="24"/>
              </w:rPr>
            </w:pPr>
            <w:r>
              <w:rPr>
                <w:sz w:val="24"/>
                <w:szCs w:val="24"/>
              </w:rPr>
              <w:t>537,8</w:t>
            </w:r>
          </w:p>
        </w:tc>
        <w:tc>
          <w:tcPr>
            <w:tcW w:w="1417" w:type="dxa"/>
          </w:tcPr>
          <w:p w:rsidR="0069520E" w:rsidRPr="0010717C" w:rsidRDefault="0069520E" w:rsidP="00074BDC">
            <w:pPr>
              <w:jc w:val="center"/>
              <w:rPr>
                <w:sz w:val="24"/>
                <w:szCs w:val="24"/>
              </w:rPr>
            </w:pPr>
            <w:r>
              <w:rPr>
                <w:sz w:val="24"/>
                <w:szCs w:val="24"/>
              </w:rPr>
              <w:t>271,6</w:t>
            </w:r>
          </w:p>
        </w:tc>
        <w:tc>
          <w:tcPr>
            <w:tcW w:w="1276" w:type="dxa"/>
            <w:vAlign w:val="bottom"/>
          </w:tcPr>
          <w:p w:rsidR="0069520E" w:rsidRPr="0010717C" w:rsidRDefault="0069520E" w:rsidP="00074BDC">
            <w:pPr>
              <w:jc w:val="center"/>
              <w:rPr>
                <w:sz w:val="24"/>
                <w:szCs w:val="24"/>
              </w:rPr>
            </w:pPr>
            <w:r>
              <w:rPr>
                <w:sz w:val="24"/>
                <w:szCs w:val="24"/>
              </w:rPr>
              <w:t>253,6</w:t>
            </w:r>
          </w:p>
        </w:tc>
      </w:tr>
      <w:tr w:rsidR="0069520E" w:rsidRPr="0010717C" w:rsidTr="00074BDC">
        <w:trPr>
          <w:trHeight w:val="285"/>
        </w:trPr>
        <w:tc>
          <w:tcPr>
            <w:tcW w:w="983" w:type="dxa"/>
            <w:shd w:val="clear" w:color="auto" w:fill="auto"/>
            <w:noWrap/>
            <w:vAlign w:val="bottom"/>
          </w:tcPr>
          <w:p w:rsidR="0069520E" w:rsidRPr="0010717C" w:rsidRDefault="0069520E" w:rsidP="00074BDC">
            <w:pPr>
              <w:rPr>
                <w:b/>
                <w:bCs/>
                <w:sz w:val="24"/>
                <w:szCs w:val="24"/>
              </w:rPr>
            </w:pPr>
          </w:p>
        </w:tc>
        <w:tc>
          <w:tcPr>
            <w:tcW w:w="4121" w:type="dxa"/>
            <w:shd w:val="clear" w:color="auto" w:fill="auto"/>
            <w:vAlign w:val="bottom"/>
          </w:tcPr>
          <w:p w:rsidR="0069520E" w:rsidRPr="0010717C" w:rsidRDefault="0069520E" w:rsidP="00074BDC">
            <w:pPr>
              <w:rPr>
                <w:b/>
                <w:bCs/>
                <w:sz w:val="24"/>
                <w:szCs w:val="24"/>
              </w:rPr>
            </w:pPr>
            <w:r w:rsidRPr="0010717C">
              <w:rPr>
                <w:b/>
                <w:bCs/>
                <w:sz w:val="24"/>
                <w:szCs w:val="24"/>
              </w:rPr>
              <w:t xml:space="preserve">Всего </w:t>
            </w:r>
          </w:p>
        </w:tc>
        <w:tc>
          <w:tcPr>
            <w:tcW w:w="1559" w:type="dxa"/>
            <w:shd w:val="clear" w:color="auto" w:fill="auto"/>
            <w:vAlign w:val="bottom"/>
          </w:tcPr>
          <w:p w:rsidR="0069520E" w:rsidRPr="0010717C" w:rsidRDefault="0069520E" w:rsidP="00074BDC">
            <w:pPr>
              <w:jc w:val="center"/>
              <w:rPr>
                <w:b/>
                <w:bCs/>
                <w:sz w:val="24"/>
                <w:szCs w:val="24"/>
              </w:rPr>
            </w:pPr>
            <w:r>
              <w:rPr>
                <w:b/>
                <w:bCs/>
                <w:sz w:val="24"/>
                <w:szCs w:val="24"/>
              </w:rPr>
              <w:t>537,8</w:t>
            </w:r>
          </w:p>
        </w:tc>
        <w:tc>
          <w:tcPr>
            <w:tcW w:w="1417" w:type="dxa"/>
          </w:tcPr>
          <w:p w:rsidR="0069520E" w:rsidRPr="0010717C" w:rsidRDefault="0069520E" w:rsidP="00074BDC">
            <w:pPr>
              <w:jc w:val="center"/>
              <w:rPr>
                <w:b/>
                <w:bCs/>
                <w:sz w:val="24"/>
                <w:szCs w:val="24"/>
              </w:rPr>
            </w:pPr>
            <w:r>
              <w:rPr>
                <w:b/>
                <w:bCs/>
                <w:sz w:val="24"/>
                <w:szCs w:val="24"/>
              </w:rPr>
              <w:t>271,6</w:t>
            </w:r>
          </w:p>
        </w:tc>
        <w:tc>
          <w:tcPr>
            <w:tcW w:w="1276" w:type="dxa"/>
            <w:vAlign w:val="bottom"/>
          </w:tcPr>
          <w:p w:rsidR="0069520E" w:rsidRPr="0010717C" w:rsidRDefault="0069520E" w:rsidP="00074BDC">
            <w:pPr>
              <w:jc w:val="center"/>
              <w:rPr>
                <w:b/>
                <w:bCs/>
                <w:sz w:val="24"/>
                <w:szCs w:val="24"/>
              </w:rPr>
            </w:pPr>
            <w:r>
              <w:rPr>
                <w:b/>
                <w:bCs/>
                <w:sz w:val="24"/>
                <w:szCs w:val="24"/>
              </w:rPr>
              <w:t>253,6</w:t>
            </w:r>
          </w:p>
        </w:tc>
      </w:tr>
    </w:tbl>
    <w:p w:rsidR="0069520E" w:rsidRPr="0010717C" w:rsidRDefault="0069520E" w:rsidP="0069520E"/>
    <w:p w:rsidR="0069520E" w:rsidRPr="0010717C" w:rsidRDefault="0069520E" w:rsidP="0069520E">
      <w:pPr>
        <w:rPr>
          <w:lang w:val="en-US"/>
        </w:rPr>
      </w:pPr>
    </w:p>
    <w:p w:rsidR="0069520E" w:rsidRDefault="0069520E" w:rsidP="0069520E">
      <w:pPr>
        <w:rPr>
          <w:lang w:val="en-US"/>
        </w:rPr>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Default="0069520E" w:rsidP="0069520E">
      <w:pPr>
        <w:ind w:firstLine="5103"/>
      </w:pPr>
    </w:p>
    <w:p w:rsidR="0069520E" w:rsidRPr="003043E2" w:rsidRDefault="0069520E" w:rsidP="0069520E">
      <w:pPr>
        <w:ind w:firstLine="5103"/>
      </w:pPr>
      <w:r w:rsidRPr="003043E2">
        <w:lastRenderedPageBreak/>
        <w:t>Приложение № 9</w:t>
      </w:r>
    </w:p>
    <w:p w:rsidR="0069520E" w:rsidRPr="003043E2" w:rsidRDefault="0069520E" w:rsidP="0069520E">
      <w:pPr>
        <w:ind w:firstLine="5103"/>
      </w:pPr>
      <w:r w:rsidRPr="003043E2">
        <w:t>к решению Собрания депутатов</w:t>
      </w:r>
    </w:p>
    <w:p w:rsidR="0069520E" w:rsidRPr="003043E2" w:rsidRDefault="0069520E" w:rsidP="0069520E">
      <w:pPr>
        <w:ind w:firstLine="5103"/>
      </w:pPr>
      <w:r w:rsidRPr="003043E2">
        <w:t>Турковского муниципального района</w:t>
      </w:r>
    </w:p>
    <w:p w:rsidR="0069520E" w:rsidRPr="003043E2" w:rsidRDefault="0069520E" w:rsidP="0069520E">
      <w:pPr>
        <w:ind w:firstLine="5103"/>
      </w:pPr>
      <w:r>
        <w:t xml:space="preserve"> </w:t>
      </w:r>
    </w:p>
    <w:p w:rsidR="0069520E" w:rsidRPr="003043E2" w:rsidRDefault="0069520E" w:rsidP="0069520E">
      <w:pPr>
        <w:ind w:firstLine="5103"/>
      </w:pPr>
    </w:p>
    <w:p w:rsidR="0069520E" w:rsidRPr="003043E2" w:rsidRDefault="0069520E" w:rsidP="0069520E">
      <w:pPr>
        <w:ind w:firstLine="5103"/>
      </w:pPr>
    </w:p>
    <w:p w:rsidR="0069520E" w:rsidRPr="003043E2" w:rsidRDefault="0069520E" w:rsidP="0069520E">
      <w:pPr>
        <w:jc w:val="center"/>
      </w:pPr>
      <w:proofErr w:type="gramStart"/>
      <w:r w:rsidRPr="003043E2">
        <w:rPr>
          <w:b/>
          <w:sz w:val="24"/>
          <w:szCs w:val="24"/>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w:t>
      </w:r>
      <w:proofErr w:type="gramEnd"/>
      <w:r w:rsidRPr="003043E2">
        <w:rPr>
          <w:b/>
          <w:sz w:val="24"/>
          <w:szCs w:val="24"/>
        </w:rPr>
        <w:t xml:space="preserve"> средств дорожного фонда</w:t>
      </w:r>
    </w:p>
    <w:p w:rsidR="0069520E" w:rsidRPr="003043E2" w:rsidRDefault="0069520E" w:rsidP="0069520E">
      <w:pPr>
        <w:jc w:val="center"/>
        <w:rPr>
          <w:b/>
          <w:sz w:val="24"/>
          <w:szCs w:val="24"/>
        </w:rPr>
      </w:pPr>
      <w:r w:rsidRPr="003043E2">
        <w:rPr>
          <w:b/>
          <w:sz w:val="24"/>
          <w:szCs w:val="24"/>
        </w:rPr>
        <w:t xml:space="preserve"> муниципального района на 2024 год и на плановый период 2025 и 2026 годов</w:t>
      </w:r>
    </w:p>
    <w:p w:rsidR="0069520E" w:rsidRPr="003043E2" w:rsidRDefault="0069520E" w:rsidP="0069520E">
      <w:pPr>
        <w:jc w:val="center"/>
        <w:rPr>
          <w:b/>
          <w:bCs/>
          <w:sz w:val="24"/>
          <w:szCs w:val="24"/>
        </w:rPr>
      </w:pPr>
    </w:p>
    <w:p w:rsidR="0069520E" w:rsidRPr="003043E2" w:rsidRDefault="0069520E" w:rsidP="0069520E">
      <w:pPr>
        <w:jc w:val="right"/>
      </w:pPr>
    </w:p>
    <w:p w:rsidR="0069520E" w:rsidRPr="003043E2" w:rsidRDefault="0069520E" w:rsidP="0069520E">
      <w:pPr>
        <w:jc w:val="right"/>
      </w:pPr>
    </w:p>
    <w:p w:rsidR="0069520E" w:rsidRPr="003043E2" w:rsidRDefault="0069520E" w:rsidP="0069520E">
      <w:pPr>
        <w:jc w:val="right"/>
      </w:pPr>
      <w:r w:rsidRPr="003043E2">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1560"/>
        <w:gridCol w:w="1417"/>
        <w:gridCol w:w="1383"/>
      </w:tblGrid>
      <w:tr w:rsidR="0069520E" w:rsidRPr="003043E2" w:rsidTr="00074BDC">
        <w:trPr>
          <w:trHeight w:val="60"/>
        </w:trPr>
        <w:tc>
          <w:tcPr>
            <w:tcW w:w="959"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 xml:space="preserve">№ </w:t>
            </w:r>
          </w:p>
          <w:p w:rsidR="0069520E" w:rsidRPr="003043E2" w:rsidRDefault="0069520E" w:rsidP="00074BDC">
            <w:pPr>
              <w:spacing w:line="276" w:lineRule="auto"/>
              <w:jc w:val="center"/>
              <w:rPr>
                <w:bCs/>
              </w:rPr>
            </w:pPr>
            <w:proofErr w:type="gramStart"/>
            <w:r w:rsidRPr="003043E2">
              <w:rPr>
                <w:bCs/>
              </w:rPr>
              <w:t>п</w:t>
            </w:r>
            <w:proofErr w:type="gramEnd"/>
            <w:r w:rsidRPr="003043E2">
              <w:rPr>
                <w:bCs/>
              </w:rPr>
              <w:t>/п</w:t>
            </w:r>
          </w:p>
        </w:tc>
        <w:tc>
          <w:tcPr>
            <w:tcW w:w="4286"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20</w:t>
            </w:r>
            <w:r w:rsidRPr="003043E2">
              <w:rPr>
                <w:bCs/>
                <w:lang w:val="en-US"/>
              </w:rPr>
              <w:t>2</w:t>
            </w:r>
            <w:r w:rsidRPr="003043E2">
              <w:rPr>
                <w:bCs/>
              </w:rPr>
              <w:t>4 год</w:t>
            </w:r>
          </w:p>
        </w:tc>
        <w:tc>
          <w:tcPr>
            <w:tcW w:w="1417"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2025 год</w:t>
            </w:r>
          </w:p>
        </w:tc>
        <w:tc>
          <w:tcPr>
            <w:tcW w:w="1383"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2026 год</w:t>
            </w:r>
          </w:p>
        </w:tc>
      </w:tr>
    </w:tbl>
    <w:p w:rsidR="0069520E" w:rsidRPr="003043E2" w:rsidRDefault="0069520E" w:rsidP="0069520E"/>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263"/>
        <w:gridCol w:w="1560"/>
        <w:gridCol w:w="1400"/>
        <w:gridCol w:w="1400"/>
      </w:tblGrid>
      <w:tr w:rsidR="0069520E" w:rsidRPr="003043E2" w:rsidTr="00074BDC">
        <w:trPr>
          <w:trHeight w:val="70"/>
          <w:tblHeader/>
        </w:trPr>
        <w:tc>
          <w:tcPr>
            <w:tcW w:w="982" w:type="dxa"/>
            <w:tcBorders>
              <w:top w:val="single" w:sz="4" w:space="0" w:color="auto"/>
              <w:left w:val="single" w:sz="4" w:space="0" w:color="auto"/>
              <w:bottom w:val="single" w:sz="4" w:space="0" w:color="auto"/>
              <w:right w:val="single" w:sz="4" w:space="0" w:color="auto"/>
            </w:tcBorders>
            <w:vAlign w:val="center"/>
            <w:hideMark/>
          </w:tcPr>
          <w:p w:rsidR="0069520E" w:rsidRPr="003043E2" w:rsidRDefault="0069520E" w:rsidP="00074BDC">
            <w:pPr>
              <w:spacing w:line="276" w:lineRule="auto"/>
              <w:jc w:val="center"/>
              <w:rPr>
                <w:bCs/>
              </w:rPr>
            </w:pPr>
            <w:r w:rsidRPr="003043E2">
              <w:rPr>
                <w:bCs/>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69520E" w:rsidRPr="003043E2" w:rsidRDefault="0069520E" w:rsidP="00074BDC">
            <w:pPr>
              <w:spacing w:line="276" w:lineRule="auto"/>
              <w:jc w:val="center"/>
              <w:rPr>
                <w:bCs/>
              </w:rPr>
            </w:pPr>
            <w:r w:rsidRPr="003043E2">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520E" w:rsidRPr="003043E2" w:rsidRDefault="0069520E" w:rsidP="00074BDC">
            <w:pPr>
              <w:spacing w:line="276" w:lineRule="auto"/>
              <w:jc w:val="center"/>
              <w:rPr>
                <w:bCs/>
              </w:rPr>
            </w:pPr>
            <w:r w:rsidRPr="003043E2">
              <w:rPr>
                <w:bCs/>
              </w:rPr>
              <w:t>3</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4</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rPr>
                <w:bCs/>
              </w:rPr>
            </w:pPr>
            <w:r w:rsidRPr="003043E2">
              <w:rPr>
                <w:bCs/>
              </w:rPr>
              <w:t>5</w:t>
            </w:r>
          </w:p>
        </w:tc>
      </w:tr>
      <w:tr w:rsidR="0069520E" w:rsidRPr="003043E2" w:rsidTr="00074B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rsidRPr="003043E2">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pPr>
            <w:proofErr w:type="spellStart"/>
            <w:r w:rsidRPr="003043E2">
              <w:t>Перевесинское</w:t>
            </w:r>
            <w:proofErr w:type="spellEnd"/>
            <w:r w:rsidRPr="003043E2">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t>249,0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r>
      <w:tr w:rsidR="0069520E" w:rsidRPr="003043E2" w:rsidTr="00074B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rsidRPr="003043E2">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pPr>
            <w:proofErr w:type="spellStart"/>
            <w:r w:rsidRPr="003043E2">
              <w:t>Студеновское</w:t>
            </w:r>
            <w:proofErr w:type="spellEnd"/>
            <w:r w:rsidRPr="003043E2">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rsidRPr="003043E2">
              <w:t>1449,0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r>
      <w:tr w:rsidR="0069520E" w:rsidRPr="003043E2" w:rsidTr="00074B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rsidRPr="003043E2">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pPr>
            <w:r w:rsidRPr="003043E2">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69520E" w:rsidRPr="003043E2" w:rsidRDefault="0069520E" w:rsidP="00074BDC">
            <w:pPr>
              <w:spacing w:line="276" w:lineRule="auto"/>
              <w:jc w:val="center"/>
            </w:pPr>
            <w:r w:rsidRPr="003043E2">
              <w:t>201,6</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r>
      <w:tr w:rsidR="0069520E" w:rsidRPr="003043E2" w:rsidTr="00074BDC">
        <w:trPr>
          <w:trHeight w:val="285"/>
        </w:trPr>
        <w:tc>
          <w:tcPr>
            <w:tcW w:w="982" w:type="dxa"/>
            <w:tcBorders>
              <w:top w:val="single" w:sz="4" w:space="0" w:color="auto"/>
              <w:left w:val="single" w:sz="4" w:space="0" w:color="auto"/>
              <w:bottom w:val="single" w:sz="4" w:space="0" w:color="auto"/>
              <w:right w:val="single" w:sz="4" w:space="0" w:color="auto"/>
            </w:tcBorders>
            <w:noWrap/>
            <w:vAlign w:val="bottom"/>
          </w:tcPr>
          <w:p w:rsidR="0069520E" w:rsidRPr="003043E2" w:rsidRDefault="0069520E" w:rsidP="00074BDC">
            <w:pPr>
              <w:spacing w:line="276" w:lineRule="auto"/>
              <w:rPr>
                <w:b/>
                <w:bCs/>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69520E" w:rsidRPr="003043E2" w:rsidRDefault="0069520E" w:rsidP="00074BDC">
            <w:pPr>
              <w:spacing w:line="276" w:lineRule="auto"/>
              <w:rPr>
                <w:b/>
                <w:bCs/>
              </w:rPr>
            </w:pPr>
            <w:r w:rsidRPr="003043E2">
              <w:rPr>
                <w:b/>
                <w:bCs/>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69520E" w:rsidRPr="00CF6E40" w:rsidRDefault="0069520E" w:rsidP="00074BDC">
            <w:pPr>
              <w:spacing w:line="276" w:lineRule="auto"/>
              <w:jc w:val="center"/>
              <w:rPr>
                <w:b/>
                <w:bCs/>
              </w:rPr>
            </w:pPr>
            <w:r>
              <w:rPr>
                <w:b/>
                <w:bCs/>
                <w:lang w:val="en-US"/>
              </w:rPr>
              <w:t>1899</w:t>
            </w:r>
            <w:r>
              <w:rPr>
                <w:b/>
                <w:bCs/>
              </w:rPr>
              <w:t>,6</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c>
          <w:tcPr>
            <w:tcW w:w="1400" w:type="dxa"/>
            <w:tcBorders>
              <w:top w:val="single" w:sz="4" w:space="0" w:color="auto"/>
              <w:left w:val="single" w:sz="4" w:space="0" w:color="auto"/>
              <w:bottom w:val="single" w:sz="4" w:space="0" w:color="auto"/>
              <w:right w:val="single" w:sz="4" w:space="0" w:color="auto"/>
            </w:tcBorders>
            <w:hideMark/>
          </w:tcPr>
          <w:p w:rsidR="0069520E" w:rsidRPr="003043E2" w:rsidRDefault="0069520E" w:rsidP="00074BDC">
            <w:pPr>
              <w:spacing w:line="276" w:lineRule="auto"/>
              <w:jc w:val="center"/>
            </w:pPr>
            <w:r w:rsidRPr="003043E2">
              <w:t>0,0</w:t>
            </w:r>
          </w:p>
        </w:tc>
      </w:tr>
    </w:tbl>
    <w:p w:rsidR="0069520E" w:rsidRDefault="0069520E" w:rsidP="0069520E">
      <w:pPr>
        <w:rPr>
          <w:lang w:val="en-US"/>
        </w:rPr>
      </w:pPr>
    </w:p>
    <w:p w:rsidR="0069520E" w:rsidRPr="0000311E" w:rsidRDefault="0069520E" w:rsidP="0069520E">
      <w:pPr>
        <w:pageBreakBefore/>
        <w:jc w:val="right"/>
      </w:pPr>
      <w:r w:rsidRPr="00775787">
        <w:lastRenderedPageBreak/>
        <w:t xml:space="preserve">Приложение </w:t>
      </w:r>
      <w:r>
        <w:t>10</w:t>
      </w:r>
    </w:p>
    <w:p w:rsidR="0069520E" w:rsidRPr="00775787" w:rsidRDefault="0069520E" w:rsidP="0069520E">
      <w:pPr>
        <w:jc w:val="right"/>
      </w:pPr>
      <w:r w:rsidRPr="00775787">
        <w:t xml:space="preserve">                                                                                                                          к Решению Собрания депутатов </w:t>
      </w:r>
    </w:p>
    <w:p w:rsidR="0069520E" w:rsidRPr="00775787" w:rsidRDefault="0069520E" w:rsidP="0069520E">
      <w:pPr>
        <w:jc w:val="right"/>
      </w:pPr>
      <w:r w:rsidRPr="00775787">
        <w:t xml:space="preserve">                                                                                                                          Турковского муниципального района </w:t>
      </w:r>
    </w:p>
    <w:p w:rsidR="0069520E" w:rsidRPr="00775787" w:rsidRDefault="0069520E" w:rsidP="0069520E">
      <w:pPr>
        <w:tabs>
          <w:tab w:val="left" w:pos="5700"/>
        </w:tabs>
      </w:pPr>
      <w:r w:rsidRPr="00775787">
        <w:tab/>
      </w:r>
    </w:p>
    <w:p w:rsidR="0069520E" w:rsidRPr="00AB11A2" w:rsidRDefault="0069520E" w:rsidP="0069520E">
      <w:r>
        <w:tab/>
      </w:r>
      <w:r>
        <w:tab/>
      </w:r>
      <w:r>
        <w:tab/>
      </w:r>
      <w:r>
        <w:tab/>
      </w:r>
      <w:r>
        <w:tab/>
      </w:r>
      <w:r>
        <w:tab/>
      </w:r>
      <w:r>
        <w:tab/>
      </w:r>
      <w:r>
        <w:tab/>
        <w:t xml:space="preserve">             </w:t>
      </w:r>
    </w:p>
    <w:p w:rsidR="0069520E" w:rsidRPr="00181405" w:rsidRDefault="0069520E" w:rsidP="0069520E">
      <w:pPr>
        <w:jc w:val="center"/>
        <w:rPr>
          <w:b/>
        </w:rPr>
      </w:pPr>
      <w:r w:rsidRPr="00AB11A2">
        <w:rPr>
          <w:b/>
          <w:bCs/>
        </w:rPr>
        <w:t>Источники финансирования дефицита бюджета муниципа</w:t>
      </w:r>
      <w:r>
        <w:rPr>
          <w:b/>
          <w:bCs/>
        </w:rPr>
        <w:t xml:space="preserve">льного района </w:t>
      </w:r>
      <w:r w:rsidRPr="00181405">
        <w:rPr>
          <w:b/>
        </w:rPr>
        <w:t>на 20</w:t>
      </w:r>
      <w:r w:rsidRPr="00C319A0">
        <w:rPr>
          <w:b/>
        </w:rPr>
        <w:t>2</w:t>
      </w:r>
      <w:r w:rsidRPr="0000311E">
        <w:rPr>
          <w:b/>
        </w:rPr>
        <w:t>4</w:t>
      </w:r>
      <w:r w:rsidRPr="00181405">
        <w:rPr>
          <w:b/>
        </w:rPr>
        <w:t xml:space="preserve"> год и на плановый период 20</w:t>
      </w:r>
      <w:r>
        <w:rPr>
          <w:b/>
        </w:rPr>
        <w:t>2</w:t>
      </w:r>
      <w:r w:rsidRPr="0000311E">
        <w:rPr>
          <w:b/>
        </w:rPr>
        <w:t>5</w:t>
      </w:r>
      <w:r w:rsidRPr="00181405">
        <w:rPr>
          <w:b/>
        </w:rPr>
        <w:t xml:space="preserve"> и 202</w:t>
      </w:r>
      <w:r w:rsidRPr="0000311E">
        <w:rPr>
          <w:b/>
        </w:rPr>
        <w:t>6</w:t>
      </w:r>
      <w:r w:rsidRPr="00181405">
        <w:rPr>
          <w:b/>
        </w:rPr>
        <w:t xml:space="preserve"> годов</w:t>
      </w:r>
    </w:p>
    <w:p w:rsidR="0069520E" w:rsidRPr="00AB11A2" w:rsidRDefault="0069520E" w:rsidP="0069520E">
      <w:pPr>
        <w:jc w:val="center"/>
        <w:rPr>
          <w:b/>
          <w:bCs/>
        </w:rPr>
      </w:pPr>
    </w:p>
    <w:tbl>
      <w:tblPr>
        <w:tblW w:w="2355" w:type="dxa"/>
        <w:tblInd w:w="-20" w:type="dxa"/>
        <w:tblCellMar>
          <w:left w:w="0" w:type="dxa"/>
          <w:right w:w="0" w:type="dxa"/>
        </w:tblCellMar>
        <w:tblLook w:val="0000" w:firstRow="0" w:lastRow="0" w:firstColumn="0" w:lastColumn="0" w:noHBand="0" w:noVBand="0"/>
      </w:tblPr>
      <w:tblGrid>
        <w:gridCol w:w="2355"/>
      </w:tblGrid>
      <w:tr w:rsidR="0069520E" w:rsidRPr="00957352" w:rsidTr="00074BDC">
        <w:trPr>
          <w:hidden/>
        </w:trPr>
        <w:tc>
          <w:tcPr>
            <w:tcW w:w="2355" w:type="dxa"/>
            <w:tcBorders>
              <w:top w:val="nil"/>
              <w:left w:val="nil"/>
              <w:bottom w:val="nil"/>
              <w:right w:val="nil"/>
            </w:tcBorders>
          </w:tcPr>
          <w:p w:rsidR="0069520E" w:rsidRPr="00957352" w:rsidRDefault="0069520E" w:rsidP="00074BDC">
            <w:pPr>
              <w:jc w:val="center"/>
              <w:rPr>
                <w:rFonts w:ascii="Arial" w:hAnsi="Arial" w:cs="Arial"/>
                <w:bCs/>
                <w:vanish/>
                <w:color w:val="FF0000"/>
              </w:rPr>
            </w:pPr>
          </w:p>
        </w:tc>
      </w:tr>
    </w:tbl>
    <w:p w:rsidR="0069520E" w:rsidRDefault="0069520E" w:rsidP="0069520E">
      <w:pPr>
        <w:rPr>
          <w:highlight w:val="yellow"/>
        </w:rPr>
      </w:pPr>
      <w:r>
        <w:t xml:space="preserve">                                                                                                                                                                    (тыс. рублей)</w:t>
      </w:r>
    </w:p>
    <w:tbl>
      <w:tblPr>
        <w:tblW w:w="10632" w:type="dxa"/>
        <w:tblInd w:w="-885" w:type="dxa"/>
        <w:tblLook w:val="04A0" w:firstRow="1" w:lastRow="0" w:firstColumn="1" w:lastColumn="0" w:noHBand="0" w:noVBand="1"/>
      </w:tblPr>
      <w:tblGrid>
        <w:gridCol w:w="3828"/>
        <w:gridCol w:w="2977"/>
        <w:gridCol w:w="1394"/>
        <w:gridCol w:w="1134"/>
        <w:gridCol w:w="1299"/>
      </w:tblGrid>
      <w:tr w:rsidR="0069520E" w:rsidRPr="00BF4665" w:rsidTr="00074BDC">
        <w:trPr>
          <w:trHeight w:val="270"/>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Наименование показателя</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Код источника финансирования дефицита бюджета по бюджетной классификации</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2024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2025</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2026</w:t>
            </w:r>
          </w:p>
        </w:tc>
      </w:tr>
      <w:tr w:rsidR="0069520E" w:rsidRPr="00BF4665" w:rsidTr="00074BDC">
        <w:trPr>
          <w:trHeight w:val="25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r>
      <w:tr w:rsidR="0069520E" w:rsidRPr="00BF4665" w:rsidTr="00074BDC">
        <w:trPr>
          <w:trHeight w:val="25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r>
      <w:tr w:rsidR="0069520E" w:rsidRPr="00BF4665" w:rsidTr="00074BDC">
        <w:trPr>
          <w:trHeight w:val="25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r>
      <w:tr w:rsidR="0069520E" w:rsidRPr="00BF4665" w:rsidTr="00074BDC">
        <w:trPr>
          <w:trHeight w:val="25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69520E" w:rsidRPr="00BF4665" w:rsidRDefault="0069520E" w:rsidP="00074BDC">
            <w:pPr>
              <w:overflowPunct/>
              <w:autoSpaceDE/>
              <w:autoSpaceDN/>
              <w:adjustRightInd/>
              <w:textAlignment w:val="auto"/>
              <w:rPr>
                <w:color w:val="000000"/>
                <w:sz w:val="22"/>
                <w:szCs w:val="22"/>
              </w:rPr>
            </w:pPr>
          </w:p>
        </w:tc>
      </w:tr>
      <w:tr w:rsidR="0069520E" w:rsidRPr="00BF4665" w:rsidTr="00074BDC">
        <w:trPr>
          <w:trHeight w:val="240"/>
        </w:trPr>
        <w:tc>
          <w:tcPr>
            <w:tcW w:w="3828"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1</w:t>
            </w:r>
          </w:p>
        </w:tc>
        <w:tc>
          <w:tcPr>
            <w:tcW w:w="2977" w:type="dxa"/>
            <w:tcBorders>
              <w:top w:val="nil"/>
              <w:left w:val="nil"/>
              <w:bottom w:val="single" w:sz="8"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2</w:t>
            </w:r>
          </w:p>
        </w:tc>
        <w:tc>
          <w:tcPr>
            <w:tcW w:w="1394" w:type="dxa"/>
            <w:tcBorders>
              <w:top w:val="nil"/>
              <w:left w:val="nil"/>
              <w:bottom w:val="single" w:sz="8"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3</w:t>
            </w:r>
          </w:p>
        </w:tc>
        <w:tc>
          <w:tcPr>
            <w:tcW w:w="1134" w:type="dxa"/>
            <w:tcBorders>
              <w:top w:val="nil"/>
              <w:left w:val="nil"/>
              <w:bottom w:val="single" w:sz="8"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4</w:t>
            </w:r>
          </w:p>
        </w:tc>
        <w:tc>
          <w:tcPr>
            <w:tcW w:w="1299" w:type="dxa"/>
            <w:tcBorders>
              <w:top w:val="nil"/>
              <w:left w:val="nil"/>
              <w:bottom w:val="single" w:sz="8"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5</w:t>
            </w:r>
          </w:p>
        </w:tc>
      </w:tr>
      <w:tr w:rsidR="0069520E" w:rsidRPr="00BF4665" w:rsidTr="00074BDC">
        <w:trPr>
          <w:trHeight w:val="36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Источники финансирования дефицита бюджета - всего</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x</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4 515,5</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r>
      <w:tr w:rsidR="0069520E" w:rsidRPr="00BF4665" w:rsidTr="00074BDC">
        <w:trPr>
          <w:trHeight w:val="24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ind w:firstLineChars="200" w:firstLine="440"/>
              <w:textAlignment w:val="auto"/>
              <w:rPr>
                <w:color w:val="000000"/>
                <w:sz w:val="22"/>
                <w:szCs w:val="22"/>
              </w:rPr>
            </w:pPr>
            <w:r w:rsidRPr="00BF4665">
              <w:rPr>
                <w:color w:val="000000"/>
                <w:sz w:val="22"/>
                <w:szCs w:val="22"/>
              </w:rPr>
              <w:t>в том числе:</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299" w:type="dxa"/>
            <w:tcBorders>
              <w:top w:val="nil"/>
              <w:left w:val="nil"/>
              <w:bottom w:val="single" w:sz="4" w:space="0" w:color="000000"/>
              <w:right w:val="single" w:sz="8"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r>
      <w:tr w:rsidR="0069520E" w:rsidRPr="00BF4665" w:rsidTr="00074BDC">
        <w:trPr>
          <w:trHeight w:val="36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источники внутреннего финансирования бюджета</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x</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r>
      <w:tr w:rsidR="0069520E" w:rsidRPr="00BF4665" w:rsidTr="00074BDC">
        <w:trPr>
          <w:trHeight w:val="240"/>
        </w:trPr>
        <w:tc>
          <w:tcPr>
            <w:tcW w:w="3828" w:type="dxa"/>
            <w:tcBorders>
              <w:top w:val="nil"/>
              <w:left w:val="single" w:sz="4" w:space="0" w:color="000000"/>
              <w:bottom w:val="nil"/>
              <w:right w:val="single" w:sz="8" w:space="0" w:color="000000"/>
            </w:tcBorders>
            <w:shd w:val="clear" w:color="auto" w:fill="auto"/>
            <w:vAlign w:val="bottom"/>
            <w:hideMark/>
          </w:tcPr>
          <w:p w:rsidR="0069520E" w:rsidRPr="00BF4665" w:rsidRDefault="0069520E" w:rsidP="00074BDC">
            <w:pPr>
              <w:overflowPunct/>
              <w:autoSpaceDE/>
              <w:autoSpaceDN/>
              <w:adjustRightInd/>
              <w:ind w:firstLineChars="200" w:firstLine="440"/>
              <w:textAlignment w:val="auto"/>
              <w:rPr>
                <w:color w:val="000000"/>
                <w:sz w:val="22"/>
                <w:szCs w:val="22"/>
              </w:rPr>
            </w:pPr>
            <w:r w:rsidRPr="00BF4665">
              <w:rPr>
                <w:color w:val="000000"/>
                <w:sz w:val="22"/>
                <w:szCs w:val="22"/>
              </w:rPr>
              <w:t>из них:</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299" w:type="dxa"/>
            <w:tcBorders>
              <w:top w:val="nil"/>
              <w:left w:val="nil"/>
              <w:bottom w:val="single" w:sz="4" w:space="0" w:color="000000"/>
              <w:right w:val="single" w:sz="8"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r>
      <w:tr w:rsidR="0069520E" w:rsidRPr="00BF4665" w:rsidTr="00074BDC">
        <w:trPr>
          <w:trHeight w:val="282"/>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источники внешнего финансирования бюджета</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x</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w:t>
            </w:r>
          </w:p>
        </w:tc>
      </w:tr>
      <w:tr w:rsidR="0069520E" w:rsidRPr="00BF4665" w:rsidTr="00074BDC">
        <w:trPr>
          <w:trHeight w:val="259"/>
        </w:trPr>
        <w:tc>
          <w:tcPr>
            <w:tcW w:w="3828" w:type="dxa"/>
            <w:tcBorders>
              <w:top w:val="nil"/>
              <w:left w:val="single" w:sz="4" w:space="0" w:color="000000"/>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из них:</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c>
          <w:tcPr>
            <w:tcW w:w="1299" w:type="dxa"/>
            <w:tcBorders>
              <w:top w:val="nil"/>
              <w:left w:val="nil"/>
              <w:bottom w:val="single" w:sz="4" w:space="0" w:color="000000"/>
              <w:right w:val="single" w:sz="8" w:space="0" w:color="000000"/>
            </w:tcBorders>
            <w:shd w:val="clear" w:color="auto" w:fill="auto"/>
            <w:noWrap/>
            <w:vAlign w:val="center"/>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w:t>
            </w:r>
          </w:p>
        </w:tc>
      </w:tr>
      <w:tr w:rsidR="0069520E" w:rsidRPr="00BF4665" w:rsidTr="00074BDC">
        <w:trPr>
          <w:trHeight w:val="282"/>
        </w:trPr>
        <w:tc>
          <w:tcPr>
            <w:tcW w:w="3828" w:type="dxa"/>
            <w:tcBorders>
              <w:top w:val="nil"/>
              <w:left w:val="single" w:sz="4" w:space="0" w:color="000000"/>
              <w:bottom w:val="single" w:sz="4" w:space="0" w:color="000000"/>
              <w:right w:val="single" w:sz="8" w:space="0" w:color="000000"/>
            </w:tcBorders>
            <w:shd w:val="clear" w:color="000000" w:fill="FFFFFF"/>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Изменение остатков средств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4 515,5</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r>
      <w:tr w:rsidR="0069520E" w:rsidRPr="00BF4665" w:rsidTr="00074BDC">
        <w:trPr>
          <w:trHeight w:val="465"/>
        </w:trPr>
        <w:tc>
          <w:tcPr>
            <w:tcW w:w="3828" w:type="dxa"/>
            <w:tcBorders>
              <w:top w:val="nil"/>
              <w:left w:val="single" w:sz="4" w:space="0" w:color="000000"/>
              <w:bottom w:val="single" w:sz="4" w:space="0" w:color="000000"/>
              <w:right w:val="single" w:sz="8" w:space="0" w:color="000000"/>
            </w:tcBorders>
            <w:shd w:val="clear" w:color="000000" w:fill="FFFFFF"/>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Изменение остатков средств на счетах по учету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000 01 05 00 00 00 0000 000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4 515,5</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r>
      <w:tr w:rsidR="0069520E" w:rsidRPr="00BF4665" w:rsidTr="00074BDC">
        <w:trPr>
          <w:trHeight w:val="282"/>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увеличение остатков средств, всего</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-418 575,1</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Увеличение остатков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000 01 05 00 00 00 0000 500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-418 575,1</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Увеличение прочих остатков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000 01 05 02 00 00 0000 500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-418 575,1</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Увеличение прочих остатков денежных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000 01 05 02 01 00 0000 510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-418 575,1</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465"/>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Увеличение прочих остатков денежных средств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000 01 05 02 01 05 0000 510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-418 575,1</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282"/>
        </w:trPr>
        <w:tc>
          <w:tcPr>
            <w:tcW w:w="382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уменьшение остатков средств, всего</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423 090,6</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Уменьшение остатков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000 01 05 00 00 00 0000 600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423 090,6</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Уменьшение прочих остатков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000 01 05 02 00 00 0000 600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423 090,6</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300"/>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Уменьшение прочих остатков денежных средств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000 01 05 02 01 00 0000 610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423 090,6</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r w:rsidR="0069520E" w:rsidRPr="00BF4665" w:rsidTr="00074BDC">
        <w:trPr>
          <w:trHeight w:val="465"/>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69520E" w:rsidRPr="00BF4665" w:rsidRDefault="0069520E" w:rsidP="00074BDC">
            <w:pPr>
              <w:overflowPunct/>
              <w:autoSpaceDE/>
              <w:autoSpaceDN/>
              <w:adjustRightInd/>
              <w:textAlignment w:val="auto"/>
              <w:rPr>
                <w:color w:val="000000"/>
                <w:sz w:val="22"/>
                <w:szCs w:val="22"/>
              </w:rPr>
            </w:pPr>
            <w:r w:rsidRPr="00BF4665">
              <w:rPr>
                <w:color w:val="000000"/>
                <w:sz w:val="22"/>
                <w:szCs w:val="22"/>
              </w:rPr>
              <w:t xml:space="preserve">  Уменьшение прочих остатков денежных средств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center"/>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000 01 05 02 01 05 0000 610</w:t>
            </w:r>
          </w:p>
        </w:tc>
        <w:tc>
          <w:tcPr>
            <w:tcW w:w="139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423 090,6</w:t>
            </w:r>
          </w:p>
        </w:tc>
        <w:tc>
          <w:tcPr>
            <w:tcW w:w="1134" w:type="dxa"/>
            <w:tcBorders>
              <w:top w:val="nil"/>
              <w:left w:val="nil"/>
              <w:bottom w:val="single" w:sz="4" w:space="0" w:color="000000"/>
              <w:right w:val="single" w:sz="4" w:space="0" w:color="000000"/>
            </w:tcBorders>
            <w:shd w:val="clear" w:color="auto" w:fill="auto"/>
            <w:noWrap/>
            <w:vAlign w:val="bottom"/>
            <w:hideMark/>
          </w:tcPr>
          <w:p w:rsidR="0069520E" w:rsidRPr="00BF4665" w:rsidRDefault="0069520E" w:rsidP="00074BDC">
            <w:pPr>
              <w:overflowPunct/>
              <w:autoSpaceDE/>
              <w:autoSpaceDN/>
              <w:adjustRightInd/>
              <w:jc w:val="right"/>
              <w:textAlignment w:val="auto"/>
              <w:rPr>
                <w:color w:val="000000"/>
                <w:sz w:val="22"/>
                <w:szCs w:val="22"/>
              </w:rPr>
            </w:pPr>
            <w:r w:rsidRPr="00BF4665">
              <w:rPr>
                <w:color w:val="000000"/>
                <w:sz w:val="22"/>
                <w:szCs w:val="22"/>
              </w:rPr>
              <w:t xml:space="preserve"> </w:t>
            </w:r>
          </w:p>
        </w:tc>
        <w:tc>
          <w:tcPr>
            <w:tcW w:w="1299" w:type="dxa"/>
            <w:tcBorders>
              <w:top w:val="nil"/>
              <w:left w:val="nil"/>
              <w:bottom w:val="single" w:sz="4" w:space="0" w:color="000000"/>
              <w:right w:val="single" w:sz="8" w:space="0" w:color="000000"/>
            </w:tcBorders>
            <w:shd w:val="clear" w:color="auto" w:fill="auto"/>
            <w:noWrap/>
            <w:vAlign w:val="bottom"/>
            <w:hideMark/>
          </w:tcPr>
          <w:p w:rsidR="0069520E" w:rsidRPr="00BF4665" w:rsidRDefault="0069520E" w:rsidP="00074BDC">
            <w:pPr>
              <w:overflowPunct/>
              <w:autoSpaceDE/>
              <w:autoSpaceDN/>
              <w:adjustRightInd/>
              <w:jc w:val="center"/>
              <w:textAlignment w:val="auto"/>
              <w:rPr>
                <w:color w:val="000000"/>
                <w:sz w:val="22"/>
                <w:szCs w:val="22"/>
              </w:rPr>
            </w:pPr>
            <w:r w:rsidRPr="00BF4665">
              <w:rPr>
                <w:color w:val="000000"/>
                <w:sz w:val="22"/>
                <w:szCs w:val="22"/>
              </w:rPr>
              <w:t xml:space="preserve"> </w:t>
            </w:r>
          </w:p>
        </w:tc>
      </w:tr>
    </w:tbl>
    <w:p w:rsidR="0069520E" w:rsidRPr="008D6EBA" w:rsidRDefault="0069520E" w:rsidP="0069520E">
      <w:pPr>
        <w:pStyle w:val="a9"/>
        <w:rPr>
          <w:highlight w:val="yellow"/>
        </w:rPr>
      </w:pPr>
    </w:p>
    <w:p w:rsidR="0069520E" w:rsidRPr="0069520E" w:rsidRDefault="0069520E" w:rsidP="0069520E">
      <w:pPr>
        <w:pageBreakBefore/>
        <w:jc w:val="right"/>
      </w:pPr>
      <w:r w:rsidRPr="00366FD3">
        <w:lastRenderedPageBreak/>
        <w:t xml:space="preserve">        </w:t>
      </w:r>
      <w:r w:rsidRPr="00FD4B08">
        <w:t xml:space="preserve"> Приложение </w:t>
      </w:r>
      <w:r>
        <w:t>11</w:t>
      </w:r>
    </w:p>
    <w:p w:rsidR="0069520E" w:rsidRPr="00FD4B08" w:rsidRDefault="0069520E" w:rsidP="0069520E">
      <w:pPr>
        <w:jc w:val="right"/>
      </w:pPr>
      <w:r w:rsidRPr="00FD4B08">
        <w:t xml:space="preserve">                                                                                                                          к Решению Собрания депутатов </w:t>
      </w:r>
    </w:p>
    <w:p w:rsidR="0069520E" w:rsidRPr="00FD4B08" w:rsidRDefault="0069520E" w:rsidP="0069520E">
      <w:pPr>
        <w:jc w:val="right"/>
      </w:pPr>
      <w:r w:rsidRPr="00FD4B08">
        <w:t xml:space="preserve">                                                                                                                          Турковского муниципального района </w:t>
      </w:r>
    </w:p>
    <w:p w:rsidR="0069520E" w:rsidRPr="00FD4B08" w:rsidRDefault="0069520E" w:rsidP="0069520E">
      <w:pPr>
        <w:tabs>
          <w:tab w:val="left" w:pos="5565"/>
        </w:tabs>
      </w:pPr>
      <w:r w:rsidRPr="00FD4B08">
        <w:tab/>
        <w:t xml:space="preserve">           </w:t>
      </w:r>
    </w:p>
    <w:p w:rsidR="0069520E" w:rsidRPr="00FD4B08" w:rsidRDefault="0069520E" w:rsidP="0069520E">
      <w:pPr>
        <w:spacing w:line="18" w:lineRule="atLeast"/>
        <w:jc w:val="both"/>
      </w:pPr>
    </w:p>
    <w:p w:rsidR="0069520E" w:rsidRPr="00FD4B08" w:rsidRDefault="0069520E" w:rsidP="0069520E">
      <w:pPr>
        <w:jc w:val="center"/>
        <w:rPr>
          <w:b/>
        </w:rPr>
      </w:pPr>
      <w:r w:rsidRPr="00FD4B08">
        <w:rPr>
          <w:b/>
        </w:rPr>
        <w:t xml:space="preserve">Программа муниципальных внутренних заимствований </w:t>
      </w:r>
    </w:p>
    <w:p w:rsidR="0069520E" w:rsidRPr="00FD4B08" w:rsidRDefault="0069520E" w:rsidP="0069520E">
      <w:pPr>
        <w:jc w:val="center"/>
        <w:rPr>
          <w:b/>
        </w:rPr>
      </w:pPr>
      <w:r w:rsidRPr="00FD4B08">
        <w:rPr>
          <w:b/>
        </w:rPr>
        <w:t>Турковского муниципального района на 2024 год</w:t>
      </w:r>
    </w:p>
    <w:p w:rsidR="0069520E" w:rsidRPr="00FD4B08" w:rsidRDefault="0069520E" w:rsidP="0069520E">
      <w:pPr>
        <w:jc w:val="center"/>
        <w:rPr>
          <w:b/>
        </w:rPr>
      </w:pPr>
      <w:r w:rsidRPr="00FD4B08">
        <w:rPr>
          <w:b/>
        </w:rPr>
        <w:t xml:space="preserve"> и на плановый период 2025 и 2026 годов</w:t>
      </w:r>
    </w:p>
    <w:p w:rsidR="0069520E" w:rsidRPr="00FD4B08" w:rsidRDefault="0069520E" w:rsidP="0069520E">
      <w:pPr>
        <w:jc w:val="center"/>
        <w:rPr>
          <w:b/>
          <w:bCs/>
        </w:rPr>
      </w:pPr>
      <w:r w:rsidRPr="00FD4B08">
        <w:rPr>
          <w:bCs/>
        </w:rPr>
        <w:t xml:space="preserve">                                                                                                                     </w:t>
      </w:r>
    </w:p>
    <w:p w:rsidR="0069520E" w:rsidRPr="00FD4B08" w:rsidRDefault="0069520E" w:rsidP="0069520E">
      <w:pPr>
        <w:spacing w:line="220" w:lineRule="auto"/>
        <w:jc w:val="both"/>
        <w:rPr>
          <w:sz w:val="28"/>
          <w:szCs w:val="28"/>
        </w:rPr>
      </w:pPr>
    </w:p>
    <w:p w:rsidR="0069520E" w:rsidRPr="00FD4B08" w:rsidRDefault="0069520E" w:rsidP="0069520E">
      <w:pPr>
        <w:spacing w:line="220" w:lineRule="auto"/>
        <w:ind w:right="-284"/>
        <w:jc w:val="center"/>
        <w:rPr>
          <w:bCs/>
          <w:sz w:val="24"/>
          <w:szCs w:val="24"/>
        </w:rPr>
      </w:pPr>
      <w:r w:rsidRPr="00FD4B08">
        <w:rPr>
          <w:snapToGrid w:val="0"/>
          <w:sz w:val="24"/>
          <w:szCs w:val="24"/>
        </w:rPr>
        <w:t xml:space="preserve">                                                                                                               (тыс. рублей)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417"/>
        <w:gridCol w:w="1276"/>
        <w:gridCol w:w="1417"/>
        <w:gridCol w:w="1276"/>
        <w:gridCol w:w="1418"/>
        <w:gridCol w:w="1275"/>
      </w:tblGrid>
      <w:tr w:rsidR="0069520E" w:rsidRPr="00FD4B08" w:rsidTr="00074BDC">
        <w:trPr>
          <w:trHeight w:val="415"/>
        </w:trPr>
        <w:tc>
          <w:tcPr>
            <w:tcW w:w="567" w:type="dxa"/>
            <w:vMerge w:val="restart"/>
          </w:tcPr>
          <w:p w:rsidR="0069520E" w:rsidRPr="00FD4B08" w:rsidRDefault="0069520E" w:rsidP="00074BDC">
            <w:pPr>
              <w:jc w:val="center"/>
              <w:rPr>
                <w:snapToGrid w:val="0"/>
              </w:rPr>
            </w:pPr>
            <w:r w:rsidRPr="00FD4B08">
              <w:rPr>
                <w:snapToGrid w:val="0"/>
              </w:rPr>
              <w:t>№</w:t>
            </w:r>
          </w:p>
          <w:p w:rsidR="0069520E" w:rsidRPr="00FD4B08" w:rsidRDefault="0069520E" w:rsidP="00074BDC">
            <w:pPr>
              <w:jc w:val="center"/>
              <w:rPr>
                <w:snapToGrid w:val="0"/>
              </w:rPr>
            </w:pPr>
            <w:proofErr w:type="gramStart"/>
            <w:r w:rsidRPr="00FD4B08">
              <w:rPr>
                <w:snapToGrid w:val="0"/>
              </w:rPr>
              <w:t>п</w:t>
            </w:r>
            <w:proofErr w:type="gramEnd"/>
            <w:r w:rsidRPr="00FD4B08">
              <w:rPr>
                <w:snapToGrid w:val="0"/>
              </w:rPr>
              <w:t>/п</w:t>
            </w:r>
          </w:p>
        </w:tc>
        <w:tc>
          <w:tcPr>
            <w:tcW w:w="2127" w:type="dxa"/>
            <w:vMerge w:val="restart"/>
          </w:tcPr>
          <w:p w:rsidR="0069520E" w:rsidRPr="00FD4B08" w:rsidRDefault="0069520E" w:rsidP="00074BDC">
            <w:pPr>
              <w:spacing w:line="220" w:lineRule="auto"/>
              <w:jc w:val="center"/>
              <w:rPr>
                <w:b/>
                <w:sz w:val="28"/>
                <w:szCs w:val="28"/>
                <w:lang w:val="en-US"/>
              </w:rPr>
            </w:pPr>
            <w:r w:rsidRPr="00FD4B08">
              <w:rPr>
                <w:snapToGrid w:val="0"/>
                <w:sz w:val="24"/>
                <w:szCs w:val="24"/>
              </w:rPr>
              <w:t>Виды заимствований</w:t>
            </w:r>
          </w:p>
        </w:tc>
        <w:tc>
          <w:tcPr>
            <w:tcW w:w="2693" w:type="dxa"/>
            <w:gridSpan w:val="2"/>
          </w:tcPr>
          <w:p w:rsidR="0069520E" w:rsidRPr="00FD4B08" w:rsidRDefault="0069520E" w:rsidP="00074BDC">
            <w:pPr>
              <w:spacing w:line="220" w:lineRule="auto"/>
              <w:jc w:val="center"/>
              <w:rPr>
                <w:b/>
                <w:sz w:val="28"/>
                <w:szCs w:val="28"/>
                <w:lang w:val="en-US"/>
              </w:rPr>
            </w:pPr>
            <w:r w:rsidRPr="00FD4B08">
              <w:rPr>
                <w:snapToGrid w:val="0"/>
                <w:sz w:val="24"/>
                <w:szCs w:val="24"/>
              </w:rPr>
              <w:t>20</w:t>
            </w:r>
            <w:r w:rsidRPr="00FD4B08">
              <w:rPr>
                <w:snapToGrid w:val="0"/>
                <w:sz w:val="24"/>
                <w:szCs w:val="24"/>
                <w:lang w:val="en-US"/>
              </w:rPr>
              <w:t>24</w:t>
            </w:r>
            <w:r w:rsidRPr="00FD4B08">
              <w:rPr>
                <w:snapToGrid w:val="0"/>
                <w:sz w:val="24"/>
                <w:szCs w:val="24"/>
              </w:rPr>
              <w:t xml:space="preserve"> год</w:t>
            </w:r>
          </w:p>
        </w:tc>
        <w:tc>
          <w:tcPr>
            <w:tcW w:w="2693" w:type="dxa"/>
            <w:gridSpan w:val="2"/>
          </w:tcPr>
          <w:p w:rsidR="0069520E" w:rsidRPr="00FD4B08" w:rsidRDefault="0069520E" w:rsidP="00074BDC">
            <w:pPr>
              <w:spacing w:line="220" w:lineRule="auto"/>
              <w:jc w:val="center"/>
              <w:rPr>
                <w:b/>
                <w:sz w:val="28"/>
                <w:szCs w:val="28"/>
                <w:lang w:val="en-US"/>
              </w:rPr>
            </w:pPr>
            <w:r w:rsidRPr="00FD4B08">
              <w:rPr>
                <w:snapToGrid w:val="0"/>
                <w:sz w:val="24"/>
                <w:szCs w:val="24"/>
              </w:rPr>
              <w:t>202</w:t>
            </w:r>
            <w:r w:rsidRPr="00FD4B08">
              <w:rPr>
                <w:snapToGrid w:val="0"/>
                <w:sz w:val="24"/>
                <w:szCs w:val="24"/>
                <w:lang w:val="en-US"/>
              </w:rPr>
              <w:t>5</w:t>
            </w:r>
            <w:r w:rsidRPr="00FD4B08">
              <w:rPr>
                <w:snapToGrid w:val="0"/>
                <w:sz w:val="24"/>
                <w:szCs w:val="24"/>
              </w:rPr>
              <w:t xml:space="preserve"> год</w:t>
            </w:r>
          </w:p>
        </w:tc>
        <w:tc>
          <w:tcPr>
            <w:tcW w:w="2693" w:type="dxa"/>
            <w:gridSpan w:val="2"/>
          </w:tcPr>
          <w:p w:rsidR="0069520E" w:rsidRPr="00FD4B08" w:rsidRDefault="0069520E" w:rsidP="00074BDC">
            <w:pPr>
              <w:spacing w:line="220" w:lineRule="auto"/>
              <w:jc w:val="center"/>
              <w:rPr>
                <w:snapToGrid w:val="0"/>
                <w:sz w:val="24"/>
                <w:szCs w:val="24"/>
              </w:rPr>
            </w:pPr>
            <w:r w:rsidRPr="00FD4B08">
              <w:rPr>
                <w:snapToGrid w:val="0"/>
                <w:sz w:val="24"/>
                <w:szCs w:val="24"/>
              </w:rPr>
              <w:t>202</w:t>
            </w:r>
            <w:r w:rsidRPr="00FD4B08">
              <w:rPr>
                <w:snapToGrid w:val="0"/>
                <w:sz w:val="24"/>
                <w:szCs w:val="24"/>
                <w:lang w:val="en-US"/>
              </w:rPr>
              <w:t>6</w:t>
            </w:r>
            <w:r w:rsidRPr="00FD4B08">
              <w:rPr>
                <w:snapToGrid w:val="0"/>
                <w:sz w:val="24"/>
                <w:szCs w:val="24"/>
              </w:rPr>
              <w:t xml:space="preserve"> год</w:t>
            </w:r>
          </w:p>
        </w:tc>
      </w:tr>
      <w:tr w:rsidR="0069520E" w:rsidRPr="00FD4B08" w:rsidTr="00074BDC">
        <w:tc>
          <w:tcPr>
            <w:tcW w:w="567" w:type="dxa"/>
            <w:vMerge/>
          </w:tcPr>
          <w:p w:rsidR="0069520E" w:rsidRPr="00FD4B08" w:rsidRDefault="0069520E" w:rsidP="00074BDC">
            <w:pPr>
              <w:jc w:val="center"/>
              <w:rPr>
                <w:snapToGrid w:val="0"/>
              </w:rPr>
            </w:pPr>
          </w:p>
        </w:tc>
        <w:tc>
          <w:tcPr>
            <w:tcW w:w="2127" w:type="dxa"/>
            <w:vMerge/>
          </w:tcPr>
          <w:p w:rsidR="0069520E" w:rsidRPr="00FD4B08" w:rsidRDefault="0069520E" w:rsidP="00074BDC">
            <w:pPr>
              <w:jc w:val="center"/>
            </w:pPr>
          </w:p>
        </w:tc>
        <w:tc>
          <w:tcPr>
            <w:tcW w:w="1417" w:type="dxa"/>
          </w:tcPr>
          <w:p w:rsidR="0069520E" w:rsidRPr="00FD4B08" w:rsidRDefault="0069520E" w:rsidP="00074BDC">
            <w:pPr>
              <w:jc w:val="center"/>
              <w:rPr>
                <w:snapToGrid w:val="0"/>
              </w:rPr>
            </w:pPr>
            <w:r w:rsidRPr="00FD4B08">
              <w:rPr>
                <w:snapToGrid w:val="0"/>
              </w:rPr>
              <w:t>привлечение</w:t>
            </w:r>
          </w:p>
        </w:tc>
        <w:tc>
          <w:tcPr>
            <w:tcW w:w="1276" w:type="dxa"/>
          </w:tcPr>
          <w:p w:rsidR="0069520E" w:rsidRPr="00FD4B08" w:rsidRDefault="0069520E" w:rsidP="00074BDC">
            <w:pPr>
              <w:jc w:val="center"/>
              <w:rPr>
                <w:snapToGrid w:val="0"/>
              </w:rPr>
            </w:pPr>
            <w:r w:rsidRPr="00FD4B08">
              <w:rPr>
                <w:snapToGrid w:val="0"/>
              </w:rPr>
              <w:t>погашение</w:t>
            </w:r>
          </w:p>
          <w:p w:rsidR="0069520E" w:rsidRPr="00FD4B08" w:rsidRDefault="0069520E" w:rsidP="00074BDC">
            <w:pPr>
              <w:jc w:val="center"/>
              <w:rPr>
                <w:snapToGrid w:val="0"/>
              </w:rPr>
            </w:pPr>
            <w:r w:rsidRPr="00FD4B08">
              <w:rPr>
                <w:snapToGrid w:val="0"/>
              </w:rPr>
              <w:t>основной</w:t>
            </w:r>
          </w:p>
          <w:p w:rsidR="0069520E" w:rsidRPr="00FD4B08" w:rsidRDefault="0069520E" w:rsidP="00074BDC">
            <w:pPr>
              <w:jc w:val="center"/>
              <w:rPr>
                <w:snapToGrid w:val="0"/>
              </w:rPr>
            </w:pPr>
            <w:r w:rsidRPr="00FD4B08">
              <w:rPr>
                <w:snapToGrid w:val="0"/>
              </w:rPr>
              <w:t>суммы долга</w:t>
            </w:r>
          </w:p>
        </w:tc>
        <w:tc>
          <w:tcPr>
            <w:tcW w:w="1417" w:type="dxa"/>
          </w:tcPr>
          <w:p w:rsidR="0069520E" w:rsidRPr="00FD4B08" w:rsidRDefault="0069520E" w:rsidP="00074BDC">
            <w:pPr>
              <w:jc w:val="center"/>
              <w:rPr>
                <w:snapToGrid w:val="0"/>
              </w:rPr>
            </w:pPr>
            <w:r w:rsidRPr="00FD4B08">
              <w:rPr>
                <w:snapToGrid w:val="0"/>
              </w:rPr>
              <w:t>привлечение</w:t>
            </w:r>
          </w:p>
        </w:tc>
        <w:tc>
          <w:tcPr>
            <w:tcW w:w="1276" w:type="dxa"/>
          </w:tcPr>
          <w:p w:rsidR="0069520E" w:rsidRPr="00FD4B08" w:rsidRDefault="0069520E" w:rsidP="00074BDC">
            <w:pPr>
              <w:jc w:val="center"/>
              <w:rPr>
                <w:snapToGrid w:val="0"/>
              </w:rPr>
            </w:pPr>
            <w:r w:rsidRPr="00FD4B08">
              <w:rPr>
                <w:snapToGrid w:val="0"/>
              </w:rPr>
              <w:t>погашение основной суммы долга</w:t>
            </w:r>
          </w:p>
        </w:tc>
        <w:tc>
          <w:tcPr>
            <w:tcW w:w="1418" w:type="dxa"/>
          </w:tcPr>
          <w:p w:rsidR="0069520E" w:rsidRPr="00FD4B08" w:rsidRDefault="0069520E" w:rsidP="00074BDC">
            <w:pPr>
              <w:jc w:val="center"/>
              <w:rPr>
                <w:snapToGrid w:val="0"/>
              </w:rPr>
            </w:pPr>
            <w:r w:rsidRPr="00FD4B08">
              <w:rPr>
                <w:snapToGrid w:val="0"/>
              </w:rPr>
              <w:t>привлечение</w:t>
            </w:r>
          </w:p>
        </w:tc>
        <w:tc>
          <w:tcPr>
            <w:tcW w:w="1275" w:type="dxa"/>
          </w:tcPr>
          <w:p w:rsidR="0069520E" w:rsidRPr="00FD4B08" w:rsidRDefault="0069520E" w:rsidP="00074BDC">
            <w:pPr>
              <w:jc w:val="center"/>
              <w:rPr>
                <w:snapToGrid w:val="0"/>
              </w:rPr>
            </w:pPr>
            <w:r w:rsidRPr="00FD4B08">
              <w:rPr>
                <w:snapToGrid w:val="0"/>
              </w:rPr>
              <w:t>погашение основной суммы долга</w:t>
            </w:r>
          </w:p>
        </w:tc>
      </w:tr>
      <w:tr w:rsidR="0069520E" w:rsidRPr="00FD4B08" w:rsidTr="00074BDC">
        <w:tc>
          <w:tcPr>
            <w:tcW w:w="567" w:type="dxa"/>
          </w:tcPr>
          <w:p w:rsidR="0069520E" w:rsidRPr="00FD4B08" w:rsidRDefault="0069520E" w:rsidP="00074BDC">
            <w:pPr>
              <w:jc w:val="center"/>
              <w:rPr>
                <w:snapToGrid w:val="0"/>
                <w:lang w:val="en-US"/>
              </w:rPr>
            </w:pPr>
            <w:r w:rsidRPr="00FD4B08">
              <w:rPr>
                <w:snapToGrid w:val="0"/>
                <w:lang w:val="en-US"/>
              </w:rPr>
              <w:t>1.</w:t>
            </w:r>
          </w:p>
        </w:tc>
        <w:tc>
          <w:tcPr>
            <w:tcW w:w="2127" w:type="dxa"/>
          </w:tcPr>
          <w:p w:rsidR="0069520E" w:rsidRPr="00FD4B08" w:rsidRDefault="0069520E" w:rsidP="00074BDC">
            <w:r w:rsidRPr="00FD4B08">
              <w:t>Кредиты, полученные от кредитных организаций</w:t>
            </w:r>
          </w:p>
        </w:tc>
        <w:tc>
          <w:tcPr>
            <w:tcW w:w="1417"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276" w:type="dxa"/>
            <w:vAlign w:val="bottom"/>
          </w:tcPr>
          <w:p w:rsidR="0069520E" w:rsidRPr="00FD4B08" w:rsidRDefault="0069520E" w:rsidP="00074BDC">
            <w:pPr>
              <w:spacing w:line="220" w:lineRule="auto"/>
              <w:jc w:val="right"/>
              <w:rPr>
                <w:snapToGrid w:val="0"/>
                <w:sz w:val="24"/>
                <w:szCs w:val="24"/>
                <w:lang w:val="en-US"/>
              </w:rPr>
            </w:pPr>
            <w:r w:rsidRPr="00FD4B08">
              <w:rPr>
                <w:snapToGrid w:val="0"/>
                <w:sz w:val="24"/>
                <w:szCs w:val="24"/>
              </w:rPr>
              <w:t>-</w:t>
            </w:r>
            <w:r w:rsidRPr="00FD4B08">
              <w:rPr>
                <w:snapToGrid w:val="0"/>
                <w:sz w:val="24"/>
                <w:szCs w:val="24"/>
                <w:lang w:val="en-US"/>
              </w:rPr>
              <w:t xml:space="preserve"> </w:t>
            </w:r>
          </w:p>
        </w:tc>
        <w:tc>
          <w:tcPr>
            <w:tcW w:w="1417"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276"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418" w:type="dxa"/>
            <w:vAlign w:val="bottom"/>
          </w:tcPr>
          <w:p w:rsidR="0069520E" w:rsidRPr="00FD4B08" w:rsidRDefault="0069520E" w:rsidP="00074BDC">
            <w:pPr>
              <w:spacing w:line="220" w:lineRule="auto"/>
              <w:jc w:val="right"/>
              <w:rPr>
                <w:snapToGrid w:val="0"/>
                <w:sz w:val="24"/>
                <w:szCs w:val="24"/>
                <w:lang w:val="en-US"/>
              </w:rPr>
            </w:pPr>
            <w:r w:rsidRPr="00FD4B08">
              <w:rPr>
                <w:snapToGrid w:val="0"/>
                <w:sz w:val="24"/>
                <w:szCs w:val="24"/>
                <w:lang w:val="en-US"/>
              </w:rPr>
              <w:t>-</w:t>
            </w:r>
          </w:p>
        </w:tc>
        <w:tc>
          <w:tcPr>
            <w:tcW w:w="1275"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r>
      <w:tr w:rsidR="0069520E" w:rsidRPr="00FD4B08" w:rsidTr="00074BDC">
        <w:tc>
          <w:tcPr>
            <w:tcW w:w="567" w:type="dxa"/>
          </w:tcPr>
          <w:p w:rsidR="0069520E" w:rsidRPr="00FD4B08" w:rsidRDefault="0069520E" w:rsidP="00074BDC">
            <w:pPr>
              <w:spacing w:line="220" w:lineRule="auto"/>
              <w:jc w:val="center"/>
              <w:rPr>
                <w:snapToGrid w:val="0"/>
                <w:sz w:val="24"/>
                <w:szCs w:val="24"/>
              </w:rPr>
            </w:pPr>
            <w:r w:rsidRPr="00FD4B08">
              <w:rPr>
                <w:snapToGrid w:val="0"/>
                <w:sz w:val="24"/>
                <w:szCs w:val="24"/>
              </w:rPr>
              <w:t>1</w:t>
            </w:r>
          </w:p>
        </w:tc>
        <w:tc>
          <w:tcPr>
            <w:tcW w:w="2127" w:type="dxa"/>
            <w:vAlign w:val="center"/>
          </w:tcPr>
          <w:p w:rsidR="0069520E" w:rsidRPr="00FD4B08" w:rsidRDefault="0069520E" w:rsidP="00074BDC">
            <w:pPr>
              <w:spacing w:line="220" w:lineRule="auto"/>
              <w:jc w:val="both"/>
              <w:rPr>
                <w:snapToGrid w:val="0"/>
                <w:sz w:val="24"/>
                <w:szCs w:val="24"/>
              </w:rPr>
            </w:pPr>
            <w:r w:rsidRPr="00FD4B08">
              <w:rPr>
                <w:snapToGrid w:val="0"/>
                <w:sz w:val="24"/>
                <w:szCs w:val="24"/>
              </w:rPr>
              <w:t>Бюджетные кредиты, привлеченные от других бюджетов бюджетной системы Российской Федерации</w:t>
            </w:r>
          </w:p>
        </w:tc>
        <w:tc>
          <w:tcPr>
            <w:tcW w:w="1417"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276"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417"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276"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418"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c>
          <w:tcPr>
            <w:tcW w:w="1275" w:type="dxa"/>
            <w:vAlign w:val="bottom"/>
          </w:tcPr>
          <w:p w:rsidR="0069520E" w:rsidRPr="00FD4B08" w:rsidRDefault="0069520E" w:rsidP="00074BDC">
            <w:pPr>
              <w:spacing w:line="220" w:lineRule="auto"/>
              <w:jc w:val="right"/>
              <w:rPr>
                <w:snapToGrid w:val="0"/>
                <w:sz w:val="24"/>
                <w:szCs w:val="24"/>
              </w:rPr>
            </w:pPr>
            <w:r w:rsidRPr="00FD4B08">
              <w:rPr>
                <w:snapToGrid w:val="0"/>
                <w:sz w:val="24"/>
                <w:szCs w:val="24"/>
              </w:rPr>
              <w:t>-</w:t>
            </w:r>
          </w:p>
        </w:tc>
      </w:tr>
      <w:tr w:rsidR="0069520E" w:rsidRPr="00FD4B08" w:rsidTr="00074BDC">
        <w:tc>
          <w:tcPr>
            <w:tcW w:w="567" w:type="dxa"/>
          </w:tcPr>
          <w:p w:rsidR="0069520E" w:rsidRPr="00FD4B08" w:rsidRDefault="0069520E" w:rsidP="00074BDC">
            <w:pPr>
              <w:spacing w:line="220" w:lineRule="auto"/>
              <w:jc w:val="center"/>
              <w:rPr>
                <w:b/>
                <w:snapToGrid w:val="0"/>
                <w:sz w:val="24"/>
                <w:szCs w:val="24"/>
              </w:rPr>
            </w:pPr>
          </w:p>
        </w:tc>
        <w:tc>
          <w:tcPr>
            <w:tcW w:w="2127" w:type="dxa"/>
            <w:vAlign w:val="center"/>
          </w:tcPr>
          <w:p w:rsidR="0069520E" w:rsidRPr="00FD4B08" w:rsidRDefault="0069520E" w:rsidP="00074BDC">
            <w:pPr>
              <w:spacing w:line="220" w:lineRule="auto"/>
              <w:jc w:val="both"/>
              <w:rPr>
                <w:b/>
                <w:snapToGrid w:val="0"/>
                <w:sz w:val="24"/>
                <w:szCs w:val="24"/>
              </w:rPr>
            </w:pPr>
            <w:r w:rsidRPr="00FD4B08">
              <w:rPr>
                <w:b/>
                <w:snapToGrid w:val="0"/>
                <w:sz w:val="24"/>
                <w:szCs w:val="24"/>
              </w:rPr>
              <w:t>Всего</w:t>
            </w:r>
          </w:p>
        </w:tc>
        <w:tc>
          <w:tcPr>
            <w:tcW w:w="1417" w:type="dxa"/>
            <w:vAlign w:val="bottom"/>
          </w:tcPr>
          <w:p w:rsidR="0069520E" w:rsidRPr="00FD4B08" w:rsidRDefault="0069520E" w:rsidP="00074BDC">
            <w:pPr>
              <w:spacing w:line="220" w:lineRule="auto"/>
              <w:jc w:val="right"/>
              <w:rPr>
                <w:b/>
                <w:snapToGrid w:val="0"/>
                <w:sz w:val="24"/>
                <w:szCs w:val="24"/>
              </w:rPr>
            </w:pPr>
            <w:r w:rsidRPr="00FD4B08">
              <w:rPr>
                <w:b/>
                <w:snapToGrid w:val="0"/>
                <w:sz w:val="24"/>
                <w:szCs w:val="24"/>
              </w:rPr>
              <w:t>-</w:t>
            </w:r>
          </w:p>
        </w:tc>
        <w:tc>
          <w:tcPr>
            <w:tcW w:w="1276" w:type="dxa"/>
            <w:vAlign w:val="bottom"/>
          </w:tcPr>
          <w:p w:rsidR="0069520E" w:rsidRPr="00FD4B08" w:rsidRDefault="0069520E" w:rsidP="00074BDC">
            <w:pPr>
              <w:spacing w:line="220" w:lineRule="auto"/>
              <w:jc w:val="right"/>
              <w:rPr>
                <w:b/>
                <w:snapToGrid w:val="0"/>
                <w:sz w:val="24"/>
                <w:szCs w:val="24"/>
                <w:lang w:val="en-US"/>
              </w:rPr>
            </w:pPr>
            <w:r w:rsidRPr="00FD4B08">
              <w:rPr>
                <w:b/>
                <w:snapToGrid w:val="0"/>
                <w:sz w:val="24"/>
                <w:szCs w:val="24"/>
              </w:rPr>
              <w:t>-</w:t>
            </w:r>
            <w:r w:rsidRPr="00FD4B08">
              <w:rPr>
                <w:b/>
                <w:snapToGrid w:val="0"/>
                <w:sz w:val="24"/>
                <w:szCs w:val="24"/>
                <w:lang w:val="en-US"/>
              </w:rPr>
              <w:t xml:space="preserve"> </w:t>
            </w:r>
          </w:p>
        </w:tc>
        <w:tc>
          <w:tcPr>
            <w:tcW w:w="1417" w:type="dxa"/>
            <w:vAlign w:val="bottom"/>
          </w:tcPr>
          <w:p w:rsidR="0069520E" w:rsidRPr="00FD4B08" w:rsidRDefault="0069520E" w:rsidP="00074BDC">
            <w:pPr>
              <w:spacing w:line="220" w:lineRule="auto"/>
              <w:jc w:val="right"/>
              <w:rPr>
                <w:b/>
                <w:snapToGrid w:val="0"/>
                <w:sz w:val="24"/>
                <w:szCs w:val="24"/>
              </w:rPr>
            </w:pPr>
            <w:r w:rsidRPr="00FD4B08">
              <w:rPr>
                <w:b/>
                <w:snapToGrid w:val="0"/>
                <w:sz w:val="24"/>
                <w:szCs w:val="24"/>
              </w:rPr>
              <w:t>-</w:t>
            </w:r>
          </w:p>
        </w:tc>
        <w:tc>
          <w:tcPr>
            <w:tcW w:w="1276" w:type="dxa"/>
            <w:vAlign w:val="bottom"/>
          </w:tcPr>
          <w:p w:rsidR="0069520E" w:rsidRPr="00FD4B08" w:rsidRDefault="0069520E" w:rsidP="00074BDC">
            <w:pPr>
              <w:spacing w:line="220" w:lineRule="auto"/>
              <w:jc w:val="right"/>
              <w:rPr>
                <w:b/>
                <w:snapToGrid w:val="0"/>
                <w:sz w:val="24"/>
                <w:szCs w:val="24"/>
              </w:rPr>
            </w:pPr>
            <w:r w:rsidRPr="00FD4B08">
              <w:rPr>
                <w:b/>
                <w:snapToGrid w:val="0"/>
                <w:sz w:val="24"/>
                <w:szCs w:val="24"/>
              </w:rPr>
              <w:t>-</w:t>
            </w:r>
          </w:p>
        </w:tc>
        <w:tc>
          <w:tcPr>
            <w:tcW w:w="1418" w:type="dxa"/>
            <w:vAlign w:val="bottom"/>
          </w:tcPr>
          <w:p w:rsidR="0069520E" w:rsidRPr="00FD4B08" w:rsidRDefault="0069520E" w:rsidP="00074BDC">
            <w:pPr>
              <w:spacing w:line="220" w:lineRule="auto"/>
              <w:jc w:val="right"/>
              <w:rPr>
                <w:b/>
                <w:snapToGrid w:val="0"/>
                <w:sz w:val="24"/>
                <w:szCs w:val="24"/>
                <w:lang w:val="en-US"/>
              </w:rPr>
            </w:pPr>
            <w:r w:rsidRPr="00FD4B08">
              <w:rPr>
                <w:b/>
                <w:snapToGrid w:val="0"/>
                <w:sz w:val="24"/>
                <w:szCs w:val="24"/>
                <w:lang w:val="en-US"/>
              </w:rPr>
              <w:t>-</w:t>
            </w:r>
          </w:p>
        </w:tc>
        <w:tc>
          <w:tcPr>
            <w:tcW w:w="1275" w:type="dxa"/>
            <w:vAlign w:val="bottom"/>
          </w:tcPr>
          <w:p w:rsidR="0069520E" w:rsidRPr="00FD4B08" w:rsidRDefault="0069520E" w:rsidP="00074BDC">
            <w:pPr>
              <w:spacing w:line="220" w:lineRule="auto"/>
              <w:jc w:val="right"/>
              <w:rPr>
                <w:b/>
                <w:snapToGrid w:val="0"/>
                <w:sz w:val="24"/>
                <w:szCs w:val="24"/>
                <w:lang w:val="en-US"/>
              </w:rPr>
            </w:pPr>
            <w:r w:rsidRPr="00FD4B08">
              <w:rPr>
                <w:b/>
                <w:snapToGrid w:val="0"/>
                <w:sz w:val="24"/>
                <w:szCs w:val="24"/>
              </w:rPr>
              <w:t>-</w:t>
            </w:r>
          </w:p>
        </w:tc>
      </w:tr>
    </w:tbl>
    <w:p w:rsidR="0069520E" w:rsidRPr="00FD4B08" w:rsidRDefault="0069520E" w:rsidP="0069520E">
      <w:pPr>
        <w:rPr>
          <w:lang w:val="en-US"/>
        </w:rPr>
      </w:pPr>
    </w:p>
    <w:p w:rsidR="0069520E" w:rsidRDefault="0069520E">
      <w:pPr>
        <w:sectPr w:rsidR="0069520E" w:rsidSect="00F33A86">
          <w:pgSz w:w="11906" w:h="16838"/>
          <w:pgMar w:top="1134" w:right="850" w:bottom="709" w:left="1701" w:header="708" w:footer="708" w:gutter="0"/>
          <w:cols w:space="708"/>
          <w:docGrid w:linePitch="360"/>
        </w:sectPr>
      </w:pPr>
    </w:p>
    <w:p w:rsidR="0069520E" w:rsidRDefault="0069520E" w:rsidP="0069520E">
      <w:pPr>
        <w:pStyle w:val="22"/>
        <w:ind w:left="0"/>
        <w:jc w:val="center"/>
        <w:rPr>
          <w:b/>
          <w:bCs/>
        </w:rPr>
      </w:pPr>
    </w:p>
    <w:p w:rsidR="0069520E" w:rsidRDefault="0069520E" w:rsidP="0069520E">
      <w:pPr>
        <w:pStyle w:val="22"/>
        <w:ind w:left="0"/>
        <w:jc w:val="center"/>
        <w:rPr>
          <w:b/>
          <w:bCs/>
        </w:rPr>
      </w:pPr>
    </w:p>
    <w:p w:rsidR="0069520E" w:rsidRPr="0069520E" w:rsidRDefault="0069520E" w:rsidP="0069520E">
      <w:pPr>
        <w:pStyle w:val="22"/>
        <w:ind w:left="0"/>
        <w:jc w:val="center"/>
        <w:rPr>
          <w:b/>
          <w:bCs/>
          <w:sz w:val="20"/>
          <w:szCs w:val="20"/>
        </w:rPr>
      </w:pPr>
      <w:r>
        <w:rPr>
          <w:noProof/>
          <w:sz w:val="20"/>
          <w:lang w:eastAsia="ru-RU"/>
        </w:rPr>
        <w:drawing>
          <wp:inline distT="0" distB="0" distL="0" distR="0" wp14:anchorId="5D0C68C7" wp14:editId="401C7EC6">
            <wp:extent cx="752475" cy="904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69520E" w:rsidRPr="0069520E" w:rsidRDefault="0069520E" w:rsidP="0069520E">
      <w:pPr>
        <w:pStyle w:val="22"/>
        <w:ind w:left="0"/>
        <w:jc w:val="center"/>
        <w:rPr>
          <w:sz w:val="20"/>
          <w:szCs w:val="20"/>
        </w:rPr>
      </w:pPr>
      <w:r w:rsidRPr="0069520E">
        <w:rPr>
          <w:b/>
          <w:bCs/>
          <w:sz w:val="20"/>
          <w:szCs w:val="20"/>
        </w:rPr>
        <w:t>СОБРАНИЕ ДЕПУТАТОВ</w:t>
      </w:r>
    </w:p>
    <w:p w:rsidR="0069520E" w:rsidRPr="0069520E" w:rsidRDefault="0069520E" w:rsidP="0069520E">
      <w:pPr>
        <w:pStyle w:val="22"/>
        <w:spacing w:after="260"/>
        <w:ind w:left="0"/>
        <w:jc w:val="center"/>
        <w:rPr>
          <w:sz w:val="20"/>
          <w:szCs w:val="20"/>
        </w:rPr>
      </w:pPr>
      <w:r w:rsidRPr="0069520E">
        <w:rPr>
          <w:b/>
          <w:bCs/>
          <w:sz w:val="20"/>
          <w:szCs w:val="20"/>
        </w:rPr>
        <w:t>ТУРКОВСКОГО МУНИЦИПАЛЬНОГО РАЙОНА</w:t>
      </w:r>
      <w:r w:rsidRPr="0069520E">
        <w:rPr>
          <w:b/>
          <w:bCs/>
          <w:sz w:val="20"/>
          <w:szCs w:val="20"/>
        </w:rPr>
        <w:br/>
        <w:t>САРАТОВСКОЙ ОБЛАСТИ</w:t>
      </w:r>
    </w:p>
    <w:p w:rsidR="0069520E" w:rsidRPr="0069520E" w:rsidRDefault="0069520E" w:rsidP="0069520E">
      <w:pPr>
        <w:pStyle w:val="15"/>
        <w:keepNext/>
        <w:keepLines/>
        <w:rPr>
          <w:sz w:val="20"/>
          <w:szCs w:val="20"/>
        </w:rPr>
      </w:pPr>
      <w:bookmarkStart w:id="4" w:name="bookmark0"/>
      <w:r w:rsidRPr="0069520E">
        <w:rPr>
          <w:noProof/>
          <w:sz w:val="20"/>
          <w:szCs w:val="20"/>
        </w:rPr>
        <mc:AlternateContent>
          <mc:Choice Requires="wps">
            <w:drawing>
              <wp:anchor distT="114300" distB="0" distL="0" distR="0" simplePos="0" relativeHeight="251659264" behindDoc="0" locked="0" layoutInCell="1" allowOverlap="1" wp14:anchorId="6FB72EA6" wp14:editId="61857F81">
                <wp:simplePos x="0" y="0"/>
                <wp:positionH relativeFrom="page">
                  <wp:posOffset>746125</wp:posOffset>
                </wp:positionH>
                <wp:positionV relativeFrom="paragraph">
                  <wp:posOffset>501650</wp:posOffset>
                </wp:positionV>
                <wp:extent cx="1700530" cy="219710"/>
                <wp:effectExtent l="0" t="0" r="0" b="0"/>
                <wp:wrapTopAndBottom/>
                <wp:docPr id="4" name="Shape 3"/>
                <wp:cNvGraphicFramePr/>
                <a:graphic xmlns:a="http://schemas.openxmlformats.org/drawingml/2006/main">
                  <a:graphicData uri="http://schemas.microsoft.com/office/word/2010/wordprocessingShape">
                    <wps:wsp>
                      <wps:cNvSpPr txBox="1"/>
                      <wps:spPr>
                        <a:xfrm>
                          <a:off x="0" y="0"/>
                          <a:ext cx="1700530" cy="219710"/>
                        </a:xfrm>
                        <a:prstGeom prst="rect">
                          <a:avLst/>
                        </a:prstGeom>
                        <a:noFill/>
                      </wps:spPr>
                      <wps:txbx>
                        <w:txbxContent>
                          <w:p w:rsidR="0069520E" w:rsidRPr="0069520E" w:rsidRDefault="0069520E" w:rsidP="0069520E">
                            <w:pPr>
                              <w:pStyle w:val="13"/>
                              <w:ind w:firstLine="0"/>
                              <w:rPr>
                                <w:sz w:val="20"/>
                                <w:szCs w:val="20"/>
                              </w:rPr>
                            </w:pPr>
                            <w:r w:rsidRPr="0069520E">
                              <w:rPr>
                                <w:sz w:val="20"/>
                                <w:szCs w:val="20"/>
                              </w:rPr>
                              <w:t>От 27 декабря 2024 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8.75pt;margin-top:39.5pt;width:133.9pt;height:17.3pt;z-index:251659264;visibility:visible;mso-wrap-style:none;mso-wrap-distance-left:0;mso-wrap-distance-top: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oiQEAAAgDAAAOAAAAZHJzL2Uyb0RvYy54bWysUsFOwzAMvSPxD1HurN0GDKp1k9A0hIQA&#10;afABaZqskZo4SsLa/T1Otm4IbohL4tjO8/Oz58tet2QnnFdgSjoe5ZQIw6FWZlvSj/f11R0lPjBT&#10;sxaMKOleeLpcXF7MO1uICTTQ1sIRBDG+6GxJmxBskWWeN0IzPwIrDAYlOM0CPt02qx3rEF232STP&#10;b7MOXG0dcOE9eleHIF0kfCkFD69SehFIW1LkFtLp0lnFM1vMWbF1zDaKH2mwP7DQTBkseoJascDI&#10;p1O/oLTiDjzIMOKgM5BScZF6wG7G+Y9uNg2zIvWC4nh7ksn/Hyx/2b05ouqSXlNimMYRpapkGqXp&#10;rC8wY2MxJ/QP0OOIB79HZ+y4l07HG3shGEeR9ydhRR8Ij59meX4zxRDH2GR8Pxsn5bPzb+t8eBSg&#10;STRK6nBwSU+2e/YBmWDqkBKLGVirto3+SPFAJVqhr/oj7wrqPdLucLYlNbh8lLRPBqWLazAYbjCq&#10;ozFAotyp6HE14jy/v1Ph8wIvvgAAAP//AwBQSwMEFAAGAAgAAAAhAM3m6TPdAAAACgEAAA8AAABk&#10;cnMvZG93bnJldi54bWxMj8FOwzAQRO9I/IO1SNyoHaK2IcSpEIIjlVq4cHPibZI2Xkex04a/Z3uC&#10;42hGM2+Kzex6ccYxdJ40JAsFAqn2tqNGw9fn+0MGIkRD1vSeUMMPBtiUtzeFya2/0A7P+9gILqGQ&#10;Gw1tjEMuZahbdCYs/IDE3sGPzkSWYyPtaC5c7nr5qNRKOtMRL7RmwNcW69N+choOH9vT8W3aqWOj&#10;MvxORpyrZKv1/d388gwi4hz/wnDFZ3QomanyE9kgetbJeslRDesn/sSBNFumIKqrk65AloX8f6H8&#10;BQAA//8DAFBLAQItABQABgAIAAAAIQC2gziS/gAAAOEBAAATAAAAAAAAAAAAAAAAAAAAAABbQ29u&#10;dGVudF9UeXBlc10ueG1sUEsBAi0AFAAGAAgAAAAhADj9If/WAAAAlAEAAAsAAAAAAAAAAAAAAAAA&#10;LwEAAF9yZWxzLy5yZWxzUEsBAi0AFAAGAAgAAAAhAH5/rSiJAQAACAMAAA4AAAAAAAAAAAAAAAAA&#10;LgIAAGRycy9lMm9Eb2MueG1sUEsBAi0AFAAGAAgAAAAhAM3m6TPdAAAACgEAAA8AAAAAAAAAAAAA&#10;AAAA4wMAAGRycy9kb3ducmV2LnhtbFBLBQYAAAAABAAEAPMAAADtBAAAAAA=&#10;" filled="f" stroked="f">
                <v:textbox inset="0,0,0,0">
                  <w:txbxContent>
                    <w:p w:rsidR="0069520E" w:rsidRPr="0069520E" w:rsidRDefault="0069520E" w:rsidP="0069520E">
                      <w:pPr>
                        <w:pStyle w:val="13"/>
                        <w:ind w:firstLine="0"/>
                        <w:rPr>
                          <w:sz w:val="20"/>
                          <w:szCs w:val="20"/>
                        </w:rPr>
                      </w:pPr>
                      <w:r w:rsidRPr="0069520E">
                        <w:rPr>
                          <w:sz w:val="20"/>
                          <w:szCs w:val="20"/>
                        </w:rPr>
                        <w:t>От 27 декабря 2024 г.</w:t>
                      </w:r>
                    </w:p>
                  </w:txbxContent>
                </v:textbox>
                <w10:wrap type="topAndBottom" anchorx="page"/>
              </v:shape>
            </w:pict>
          </mc:Fallback>
        </mc:AlternateContent>
      </w:r>
      <w:r w:rsidRPr="0069520E">
        <w:rPr>
          <w:sz w:val="20"/>
          <w:szCs w:val="20"/>
        </w:rPr>
        <w:t xml:space="preserve">РЕШЕНИЕ № </w:t>
      </w:r>
      <w:bookmarkEnd w:id="4"/>
      <w:r w:rsidRPr="0069520E">
        <w:rPr>
          <w:sz w:val="20"/>
          <w:szCs w:val="20"/>
        </w:rPr>
        <w:t>93/2</w:t>
      </w:r>
    </w:p>
    <w:p w:rsidR="0069520E" w:rsidRDefault="0069520E" w:rsidP="0069520E">
      <w:pPr>
        <w:pStyle w:val="13"/>
        <w:ind w:firstLine="720"/>
        <w:jc w:val="both"/>
        <w:rPr>
          <w:sz w:val="20"/>
          <w:szCs w:val="20"/>
        </w:rPr>
      </w:pPr>
    </w:p>
    <w:p w:rsidR="0069520E" w:rsidRPr="0069520E" w:rsidRDefault="0069520E" w:rsidP="0069520E">
      <w:pPr>
        <w:pStyle w:val="13"/>
        <w:ind w:firstLine="720"/>
        <w:jc w:val="both"/>
        <w:rPr>
          <w:b/>
          <w:sz w:val="20"/>
          <w:szCs w:val="20"/>
        </w:rPr>
      </w:pPr>
      <w:r w:rsidRPr="0069520E">
        <w:rPr>
          <w:b/>
          <w:sz w:val="20"/>
          <w:szCs w:val="20"/>
        </w:rPr>
        <w:t>О внесении изменений в Правила землепользования</w:t>
      </w:r>
    </w:p>
    <w:p w:rsidR="0069520E" w:rsidRPr="0069520E" w:rsidRDefault="0069520E" w:rsidP="0069520E">
      <w:pPr>
        <w:pStyle w:val="13"/>
        <w:ind w:firstLine="720"/>
        <w:jc w:val="both"/>
        <w:rPr>
          <w:b/>
          <w:sz w:val="20"/>
          <w:szCs w:val="20"/>
        </w:rPr>
      </w:pPr>
      <w:r w:rsidRPr="0069520E">
        <w:rPr>
          <w:b/>
          <w:sz w:val="20"/>
          <w:szCs w:val="20"/>
        </w:rPr>
        <w:t xml:space="preserve">и застройки </w:t>
      </w:r>
      <w:proofErr w:type="gramStart"/>
      <w:r w:rsidRPr="0069520E">
        <w:rPr>
          <w:b/>
          <w:sz w:val="20"/>
          <w:szCs w:val="20"/>
        </w:rPr>
        <w:t>муниципальных</w:t>
      </w:r>
      <w:proofErr w:type="gramEnd"/>
      <w:r w:rsidRPr="0069520E">
        <w:rPr>
          <w:b/>
          <w:sz w:val="20"/>
          <w:szCs w:val="20"/>
        </w:rPr>
        <w:t xml:space="preserve"> образования</w:t>
      </w:r>
    </w:p>
    <w:p w:rsidR="0069520E" w:rsidRPr="0069520E" w:rsidRDefault="0069520E" w:rsidP="0069520E">
      <w:pPr>
        <w:pStyle w:val="13"/>
        <w:ind w:firstLine="720"/>
        <w:jc w:val="both"/>
        <w:rPr>
          <w:b/>
          <w:sz w:val="20"/>
          <w:szCs w:val="20"/>
        </w:rPr>
      </w:pPr>
      <w:r w:rsidRPr="0069520E">
        <w:rPr>
          <w:b/>
          <w:sz w:val="20"/>
          <w:szCs w:val="20"/>
        </w:rPr>
        <w:t>Турковского муниципального района</w:t>
      </w:r>
    </w:p>
    <w:p w:rsidR="0069520E" w:rsidRDefault="0069520E" w:rsidP="0069520E">
      <w:pPr>
        <w:pStyle w:val="13"/>
        <w:ind w:firstLine="720"/>
        <w:jc w:val="both"/>
        <w:rPr>
          <w:sz w:val="20"/>
          <w:szCs w:val="20"/>
        </w:rPr>
      </w:pPr>
    </w:p>
    <w:p w:rsidR="0069520E" w:rsidRPr="0069520E" w:rsidRDefault="0069520E" w:rsidP="0069520E">
      <w:pPr>
        <w:pStyle w:val="13"/>
        <w:ind w:firstLine="720"/>
        <w:jc w:val="both"/>
        <w:rPr>
          <w:sz w:val="20"/>
          <w:szCs w:val="20"/>
        </w:rPr>
      </w:pPr>
      <w:r w:rsidRPr="0069520E">
        <w:rPr>
          <w:sz w:val="20"/>
          <w:szCs w:val="20"/>
        </w:rPr>
        <w:t xml:space="preserve">В соответствии со статьей 33 Градостроительного кодекса Российской Федерации, Уставом Турковского муниципального района Собрание депутатов  Турковского муниципального района </w:t>
      </w:r>
      <w:r w:rsidRPr="0069520E">
        <w:rPr>
          <w:b/>
          <w:bCs/>
          <w:sz w:val="20"/>
          <w:szCs w:val="20"/>
        </w:rPr>
        <w:t>РЕШИЛО</w:t>
      </w:r>
      <w:r w:rsidRPr="0069520E">
        <w:rPr>
          <w:sz w:val="20"/>
          <w:szCs w:val="20"/>
        </w:rPr>
        <w:t>:</w:t>
      </w:r>
    </w:p>
    <w:p w:rsidR="0069520E" w:rsidRPr="0069520E" w:rsidRDefault="0069520E" w:rsidP="0069520E">
      <w:pPr>
        <w:pStyle w:val="13"/>
        <w:ind w:firstLine="720"/>
        <w:jc w:val="both"/>
        <w:rPr>
          <w:sz w:val="20"/>
          <w:szCs w:val="20"/>
        </w:rPr>
      </w:pPr>
      <w:r w:rsidRPr="0069520E">
        <w:rPr>
          <w:sz w:val="20"/>
          <w:szCs w:val="20"/>
        </w:rPr>
        <w:t>1. Внести изменения в Правила землепользования и застройки муниципальных образований Турковского муниципального района Саратовской области, утвержденные решением Собрания депутатов Турковского муниципального района от 23 декабря 2016 года № 5/6, согласно приложению.</w:t>
      </w:r>
    </w:p>
    <w:p w:rsidR="0069520E" w:rsidRPr="0069520E" w:rsidRDefault="0069520E" w:rsidP="0069520E">
      <w:pPr>
        <w:pStyle w:val="13"/>
        <w:ind w:firstLine="720"/>
        <w:jc w:val="both"/>
        <w:rPr>
          <w:sz w:val="20"/>
          <w:szCs w:val="20"/>
        </w:rPr>
      </w:pPr>
      <w:r w:rsidRPr="0069520E">
        <w:rPr>
          <w:sz w:val="20"/>
          <w:szCs w:val="20"/>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69520E" w:rsidRPr="0069520E" w:rsidRDefault="0069520E" w:rsidP="0069520E">
      <w:pPr>
        <w:pStyle w:val="13"/>
        <w:ind w:firstLine="720"/>
        <w:jc w:val="both"/>
        <w:rPr>
          <w:sz w:val="20"/>
          <w:szCs w:val="20"/>
        </w:rPr>
      </w:pPr>
      <w:r w:rsidRPr="0069520E">
        <w:rPr>
          <w:sz w:val="20"/>
          <w:szCs w:val="20"/>
        </w:rPr>
        <w:t>3. Настоящее решение вступает в силу со дня его официального опубликования.</w:t>
      </w: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b/>
          <w:sz w:val="20"/>
          <w:szCs w:val="20"/>
        </w:rPr>
      </w:pPr>
      <w:r w:rsidRPr="0069520E">
        <w:rPr>
          <w:b/>
          <w:sz w:val="20"/>
          <w:szCs w:val="20"/>
        </w:rPr>
        <w:t xml:space="preserve">Председатель Собрания  </w:t>
      </w:r>
    </w:p>
    <w:p w:rsidR="0069520E" w:rsidRPr="0069520E" w:rsidRDefault="0069520E" w:rsidP="0069520E">
      <w:pPr>
        <w:pStyle w:val="13"/>
        <w:ind w:firstLine="0"/>
        <w:jc w:val="both"/>
        <w:rPr>
          <w:b/>
          <w:sz w:val="20"/>
          <w:szCs w:val="20"/>
        </w:rPr>
      </w:pPr>
      <w:r w:rsidRPr="0069520E">
        <w:rPr>
          <w:b/>
          <w:sz w:val="20"/>
          <w:szCs w:val="20"/>
        </w:rPr>
        <w:t xml:space="preserve">Турковского муниципального района                                                        А.В. </w:t>
      </w:r>
      <w:proofErr w:type="spellStart"/>
      <w:r w:rsidRPr="0069520E">
        <w:rPr>
          <w:b/>
          <w:sz w:val="20"/>
          <w:szCs w:val="20"/>
        </w:rPr>
        <w:t>Шебалков</w:t>
      </w:r>
      <w:proofErr w:type="spellEnd"/>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13"/>
        <w:ind w:firstLine="0"/>
        <w:jc w:val="both"/>
        <w:rPr>
          <w:sz w:val="20"/>
          <w:szCs w:val="20"/>
        </w:rPr>
      </w:pPr>
    </w:p>
    <w:p w:rsidR="0069520E" w:rsidRPr="0069520E" w:rsidRDefault="0069520E" w:rsidP="0069520E">
      <w:pPr>
        <w:pStyle w:val="22"/>
        <w:ind w:right="840" w:firstLine="2120"/>
        <w:rPr>
          <w:sz w:val="20"/>
          <w:szCs w:val="20"/>
        </w:rPr>
      </w:pPr>
      <w:r w:rsidRPr="0069520E">
        <w:rPr>
          <w:sz w:val="20"/>
          <w:szCs w:val="20"/>
        </w:rPr>
        <w:lastRenderedPageBreak/>
        <w:t>Приложение</w:t>
      </w:r>
    </w:p>
    <w:p w:rsidR="0069520E" w:rsidRPr="0069520E" w:rsidRDefault="0069520E" w:rsidP="0069520E">
      <w:pPr>
        <w:pStyle w:val="22"/>
        <w:ind w:left="0" w:right="840" w:firstLine="2120"/>
        <w:rPr>
          <w:sz w:val="20"/>
          <w:szCs w:val="20"/>
        </w:rPr>
      </w:pPr>
      <w:r w:rsidRPr="0069520E">
        <w:rPr>
          <w:sz w:val="20"/>
          <w:szCs w:val="20"/>
        </w:rPr>
        <w:t xml:space="preserve"> </w:t>
      </w:r>
      <w:r w:rsidRPr="0069520E">
        <w:rPr>
          <w:sz w:val="20"/>
          <w:szCs w:val="20"/>
        </w:rPr>
        <w:tab/>
      </w:r>
      <w:r w:rsidRPr="0069520E">
        <w:rPr>
          <w:sz w:val="20"/>
          <w:szCs w:val="20"/>
        </w:rPr>
        <w:tab/>
      </w:r>
      <w:r w:rsidRPr="0069520E">
        <w:rPr>
          <w:sz w:val="20"/>
          <w:szCs w:val="20"/>
        </w:rPr>
        <w:tab/>
      </w:r>
      <w:r w:rsidRPr="0069520E">
        <w:rPr>
          <w:sz w:val="20"/>
          <w:szCs w:val="20"/>
        </w:rPr>
        <w:tab/>
      </w:r>
      <w:r w:rsidRPr="0069520E">
        <w:rPr>
          <w:sz w:val="20"/>
          <w:szCs w:val="20"/>
        </w:rPr>
        <w:tab/>
        <w:t xml:space="preserve">к решению Собрания депутатов </w:t>
      </w:r>
    </w:p>
    <w:p w:rsidR="0069520E" w:rsidRPr="0069520E" w:rsidRDefault="0069520E" w:rsidP="0069520E">
      <w:pPr>
        <w:pStyle w:val="22"/>
        <w:ind w:firstLine="2120"/>
        <w:rPr>
          <w:sz w:val="20"/>
          <w:szCs w:val="20"/>
        </w:rPr>
      </w:pPr>
      <w:r w:rsidRPr="0069520E">
        <w:rPr>
          <w:sz w:val="20"/>
          <w:szCs w:val="20"/>
        </w:rPr>
        <w:t xml:space="preserve">Турковского муниципального района </w:t>
      </w:r>
    </w:p>
    <w:p w:rsidR="0069520E" w:rsidRPr="0069520E" w:rsidRDefault="0069520E" w:rsidP="0069520E">
      <w:pPr>
        <w:pStyle w:val="22"/>
        <w:ind w:firstLine="2120"/>
        <w:rPr>
          <w:sz w:val="20"/>
          <w:szCs w:val="20"/>
        </w:rPr>
      </w:pPr>
      <w:r w:rsidRPr="0069520E">
        <w:rPr>
          <w:sz w:val="20"/>
          <w:szCs w:val="20"/>
        </w:rPr>
        <w:t>от 27.12.2024 № 93/2</w:t>
      </w:r>
    </w:p>
    <w:p w:rsidR="0069520E" w:rsidRPr="0069520E" w:rsidRDefault="0069520E" w:rsidP="0069520E">
      <w:pPr>
        <w:pStyle w:val="13"/>
        <w:ind w:firstLine="0"/>
        <w:jc w:val="center"/>
        <w:rPr>
          <w:b/>
          <w:bCs/>
          <w:sz w:val="20"/>
          <w:szCs w:val="20"/>
        </w:rPr>
      </w:pPr>
    </w:p>
    <w:p w:rsidR="0069520E" w:rsidRPr="0069520E" w:rsidRDefault="0069520E" w:rsidP="0069520E">
      <w:pPr>
        <w:pStyle w:val="13"/>
        <w:ind w:firstLine="0"/>
        <w:jc w:val="center"/>
        <w:rPr>
          <w:sz w:val="20"/>
          <w:szCs w:val="20"/>
        </w:rPr>
      </w:pPr>
      <w:r w:rsidRPr="0069520E">
        <w:rPr>
          <w:b/>
          <w:bCs/>
          <w:sz w:val="20"/>
          <w:szCs w:val="20"/>
        </w:rPr>
        <w:t>Изменения</w:t>
      </w:r>
    </w:p>
    <w:p w:rsidR="0069520E" w:rsidRPr="0069520E" w:rsidRDefault="0069520E" w:rsidP="0069520E">
      <w:pPr>
        <w:pStyle w:val="13"/>
        <w:spacing w:after="320"/>
        <w:ind w:firstLine="0"/>
        <w:jc w:val="center"/>
        <w:rPr>
          <w:sz w:val="20"/>
          <w:szCs w:val="20"/>
        </w:rPr>
      </w:pPr>
      <w:r w:rsidRPr="0069520E">
        <w:rPr>
          <w:b/>
          <w:bCs/>
          <w:sz w:val="20"/>
          <w:szCs w:val="20"/>
        </w:rPr>
        <w:t>вносимые в Правила землепользования и застройки</w:t>
      </w:r>
      <w:r w:rsidRPr="0069520E">
        <w:rPr>
          <w:b/>
          <w:bCs/>
          <w:sz w:val="20"/>
          <w:szCs w:val="20"/>
        </w:rPr>
        <w:br/>
        <w:t>муниципальных образований Турковского муниципального района</w:t>
      </w:r>
    </w:p>
    <w:p w:rsidR="0069520E" w:rsidRPr="0069520E" w:rsidRDefault="0069520E" w:rsidP="0069520E">
      <w:pPr>
        <w:pStyle w:val="13"/>
        <w:tabs>
          <w:tab w:val="left" w:pos="1038"/>
        </w:tabs>
        <w:ind w:left="720" w:firstLine="0"/>
        <w:jc w:val="both"/>
        <w:rPr>
          <w:sz w:val="20"/>
          <w:szCs w:val="20"/>
        </w:rPr>
      </w:pPr>
    </w:p>
    <w:p w:rsidR="0069520E" w:rsidRPr="0069520E" w:rsidRDefault="0069520E" w:rsidP="0069520E">
      <w:pPr>
        <w:pStyle w:val="13"/>
        <w:numPr>
          <w:ilvl w:val="0"/>
          <w:numId w:val="1"/>
        </w:numPr>
        <w:tabs>
          <w:tab w:val="left" w:pos="0"/>
        </w:tabs>
        <w:ind w:left="0" w:firstLine="851"/>
        <w:jc w:val="both"/>
        <w:rPr>
          <w:sz w:val="20"/>
          <w:szCs w:val="20"/>
        </w:rPr>
      </w:pPr>
      <w:r w:rsidRPr="0069520E">
        <w:rPr>
          <w:sz w:val="20"/>
          <w:szCs w:val="20"/>
        </w:rPr>
        <w:t xml:space="preserve">Основные виды разрешенного использования земельных участков и объектов капитального </w:t>
      </w:r>
      <w:proofErr w:type="gramStart"/>
      <w:r w:rsidRPr="0069520E">
        <w:rPr>
          <w:sz w:val="20"/>
          <w:szCs w:val="20"/>
        </w:rPr>
        <w:t>строительства</w:t>
      </w:r>
      <w:proofErr w:type="gramEnd"/>
      <w:r w:rsidRPr="0069520E">
        <w:rPr>
          <w:sz w:val="20"/>
          <w:szCs w:val="20"/>
        </w:rPr>
        <w:t xml:space="preserve"> установленные в статье 60 Правил землепользования и застройки Турковского муниципального образования Турковского муниципального района дополнить видом использования: «Деловое управление (4.1)» с предельными параметрами разрешенного строительства, реконструкции объектов капитального строительства:  Предельные (минимальные и (или) максимальные) размеры земельных участков:</w:t>
      </w:r>
    </w:p>
    <w:p w:rsidR="0069520E" w:rsidRPr="0069520E" w:rsidRDefault="0069520E" w:rsidP="0069520E">
      <w:pPr>
        <w:pStyle w:val="13"/>
        <w:tabs>
          <w:tab w:val="left" w:pos="0"/>
        </w:tabs>
        <w:ind w:firstLine="760"/>
        <w:jc w:val="both"/>
        <w:rPr>
          <w:sz w:val="20"/>
          <w:szCs w:val="20"/>
        </w:rPr>
      </w:pPr>
      <w:r w:rsidRPr="0069520E">
        <w:rPr>
          <w:sz w:val="20"/>
          <w:szCs w:val="20"/>
        </w:rPr>
        <w:t>- площадь земельного участка - от 400 до 50000 кв. м;</w:t>
      </w:r>
    </w:p>
    <w:p w:rsidR="0069520E" w:rsidRPr="0069520E" w:rsidRDefault="0069520E" w:rsidP="0069520E">
      <w:pPr>
        <w:pStyle w:val="13"/>
        <w:tabs>
          <w:tab w:val="left" w:pos="0"/>
        </w:tabs>
        <w:ind w:firstLine="760"/>
        <w:jc w:val="both"/>
        <w:rPr>
          <w:sz w:val="20"/>
          <w:szCs w:val="20"/>
        </w:rPr>
      </w:pPr>
      <w:r w:rsidRPr="0069520E">
        <w:rPr>
          <w:sz w:val="20"/>
          <w:szCs w:val="20"/>
        </w:rPr>
        <w:t>- ширина земельного участка – от 15 до 100 м;</w:t>
      </w:r>
    </w:p>
    <w:p w:rsidR="0069520E" w:rsidRPr="0069520E" w:rsidRDefault="0069520E" w:rsidP="0069520E">
      <w:pPr>
        <w:pStyle w:val="13"/>
        <w:tabs>
          <w:tab w:val="left" w:pos="0"/>
        </w:tabs>
        <w:ind w:firstLine="760"/>
        <w:jc w:val="both"/>
        <w:rPr>
          <w:sz w:val="20"/>
          <w:szCs w:val="20"/>
        </w:rPr>
      </w:pPr>
      <w:r w:rsidRPr="0069520E">
        <w:rPr>
          <w:sz w:val="20"/>
          <w:szCs w:val="20"/>
        </w:rPr>
        <w:t>- длина земельного участка – от 15 до 100 м.</w:t>
      </w:r>
    </w:p>
    <w:p w:rsidR="0069520E" w:rsidRPr="0069520E" w:rsidRDefault="0069520E" w:rsidP="0069520E">
      <w:pPr>
        <w:pStyle w:val="13"/>
        <w:tabs>
          <w:tab w:val="left" w:pos="0"/>
        </w:tabs>
        <w:ind w:firstLine="760"/>
        <w:jc w:val="both"/>
        <w:rPr>
          <w:sz w:val="20"/>
          <w:szCs w:val="20"/>
        </w:rPr>
      </w:pPr>
      <w:r w:rsidRPr="0069520E">
        <w:rPr>
          <w:sz w:val="20"/>
          <w:szCs w:val="20"/>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69520E" w:rsidRPr="0069520E" w:rsidRDefault="0069520E" w:rsidP="0069520E">
      <w:pPr>
        <w:pStyle w:val="13"/>
        <w:tabs>
          <w:tab w:val="left" w:pos="0"/>
        </w:tabs>
        <w:ind w:firstLine="760"/>
        <w:jc w:val="both"/>
        <w:rPr>
          <w:sz w:val="20"/>
          <w:szCs w:val="20"/>
        </w:rPr>
      </w:pPr>
      <w:r w:rsidRPr="0069520E">
        <w:rPr>
          <w:sz w:val="20"/>
          <w:szCs w:val="20"/>
        </w:rPr>
        <w:t>Минимальные отступы от границ земельных участков - 5 м.</w:t>
      </w:r>
    </w:p>
    <w:p w:rsidR="0069520E" w:rsidRPr="0069520E" w:rsidRDefault="0069520E" w:rsidP="0069520E">
      <w:pPr>
        <w:pStyle w:val="13"/>
        <w:tabs>
          <w:tab w:val="left" w:pos="0"/>
        </w:tabs>
        <w:ind w:firstLine="760"/>
        <w:jc w:val="both"/>
        <w:rPr>
          <w:sz w:val="20"/>
          <w:szCs w:val="20"/>
        </w:rPr>
      </w:pPr>
      <w:r w:rsidRPr="0069520E">
        <w:rPr>
          <w:sz w:val="20"/>
          <w:szCs w:val="20"/>
        </w:rPr>
        <w:t>Предельное количество этажей – 3 этажа.</w:t>
      </w:r>
    </w:p>
    <w:p w:rsidR="0069520E" w:rsidRPr="0069520E" w:rsidRDefault="0069520E" w:rsidP="0069520E">
      <w:pPr>
        <w:pStyle w:val="13"/>
        <w:tabs>
          <w:tab w:val="left" w:pos="0"/>
        </w:tabs>
        <w:ind w:firstLine="760"/>
        <w:jc w:val="both"/>
        <w:rPr>
          <w:sz w:val="20"/>
          <w:szCs w:val="20"/>
        </w:rPr>
      </w:pPr>
      <w:r w:rsidRPr="0069520E">
        <w:rPr>
          <w:sz w:val="20"/>
          <w:szCs w:val="20"/>
        </w:rPr>
        <w:t>Максимальный процент застройки в границах земельного участка – 70 %.</w:t>
      </w:r>
    </w:p>
    <w:p w:rsidR="0069520E" w:rsidRPr="0069520E" w:rsidRDefault="0069520E" w:rsidP="0069520E">
      <w:pPr>
        <w:pStyle w:val="a9"/>
        <w:widowControl w:val="0"/>
        <w:numPr>
          <w:ilvl w:val="0"/>
          <w:numId w:val="1"/>
        </w:numPr>
        <w:suppressAutoHyphens w:val="0"/>
        <w:spacing w:after="0" w:line="240" w:lineRule="auto"/>
        <w:ind w:left="0" w:firstLine="709"/>
        <w:jc w:val="both"/>
      </w:pPr>
      <w:r w:rsidRPr="0069520E">
        <w:t xml:space="preserve">Основные виды разрешенного использования земельных участков и объектов капитального </w:t>
      </w:r>
      <w:proofErr w:type="gramStart"/>
      <w:r w:rsidRPr="0069520E">
        <w:t>строительства</w:t>
      </w:r>
      <w:proofErr w:type="gramEnd"/>
      <w:r w:rsidRPr="0069520E">
        <w:t xml:space="preserve"> установленные в статье 61 Правил землепользования и застройки Турковского муниципального образования Турковского муниципального района дополнить видом использования: «Для индивидуального жилищного строительства (2.1)» с предельными параметрами разрешенного строительства, реконструкции объектов капитального строительства: площадь земельного участка, предназначенного для индивидуального жилищного строительства – от 300 до 2500 кв. м;</w:t>
      </w:r>
    </w:p>
    <w:p w:rsidR="0069520E" w:rsidRPr="0069520E" w:rsidRDefault="0069520E" w:rsidP="0069520E">
      <w:pPr>
        <w:ind w:left="400" w:firstLine="308"/>
        <w:jc w:val="both"/>
      </w:pPr>
      <w:r w:rsidRPr="0069520E">
        <w:t>- ширина земельного участка – от 20 до 100 м;</w:t>
      </w:r>
    </w:p>
    <w:p w:rsidR="0069520E" w:rsidRPr="0069520E" w:rsidRDefault="0069520E" w:rsidP="0069520E">
      <w:pPr>
        <w:pStyle w:val="a9"/>
        <w:ind w:left="760"/>
        <w:jc w:val="both"/>
      </w:pPr>
      <w:r w:rsidRPr="0069520E">
        <w:t>- длина земельного участка – от 25 до 100 м;</w:t>
      </w:r>
    </w:p>
    <w:p w:rsidR="0069520E" w:rsidRPr="0069520E" w:rsidRDefault="0069520E" w:rsidP="0069520E">
      <w:pPr>
        <w:pStyle w:val="a9"/>
        <w:ind w:left="0" w:firstLine="851"/>
        <w:jc w:val="both"/>
      </w:pPr>
      <w:r w:rsidRPr="0069520E">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69520E" w:rsidRPr="0069520E" w:rsidRDefault="0069520E" w:rsidP="0069520E">
      <w:pPr>
        <w:pStyle w:val="a9"/>
        <w:ind w:left="0" w:firstLine="656"/>
        <w:jc w:val="both"/>
      </w:pPr>
      <w:r w:rsidRPr="0069520E">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69520E" w:rsidRPr="0069520E" w:rsidRDefault="0069520E" w:rsidP="0069520E">
      <w:pPr>
        <w:pStyle w:val="a9"/>
        <w:ind w:left="760"/>
        <w:jc w:val="both"/>
      </w:pPr>
      <w:r w:rsidRPr="0069520E">
        <w:t xml:space="preserve">Расстояние от границ участка должно быть не менее, </w:t>
      </w:r>
      <w:proofErr w:type="gramStart"/>
      <w:r w:rsidRPr="0069520E">
        <w:t>м</w:t>
      </w:r>
      <w:proofErr w:type="gramEnd"/>
      <w:r w:rsidRPr="0069520E">
        <w:t>:</w:t>
      </w:r>
    </w:p>
    <w:p w:rsidR="0069520E" w:rsidRPr="0069520E" w:rsidRDefault="0069520E" w:rsidP="0069520E">
      <w:pPr>
        <w:pStyle w:val="a9"/>
        <w:ind w:left="760"/>
        <w:jc w:val="both"/>
      </w:pPr>
      <w:r w:rsidRPr="0069520E">
        <w:t xml:space="preserve">- до стены жилого дома - 3; </w:t>
      </w:r>
    </w:p>
    <w:p w:rsidR="0069520E" w:rsidRPr="0069520E" w:rsidRDefault="0069520E" w:rsidP="0069520E">
      <w:pPr>
        <w:pStyle w:val="a9"/>
        <w:ind w:left="760"/>
        <w:jc w:val="both"/>
      </w:pPr>
      <w:r w:rsidRPr="0069520E">
        <w:t xml:space="preserve">- до хозяйственных построек - 1. </w:t>
      </w:r>
    </w:p>
    <w:p w:rsidR="0069520E" w:rsidRPr="0069520E" w:rsidRDefault="0069520E" w:rsidP="0069520E">
      <w:pPr>
        <w:pStyle w:val="a9"/>
        <w:ind w:left="0" w:firstLine="851"/>
        <w:jc w:val="both"/>
      </w:pPr>
      <w:r w:rsidRPr="0069520E">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69520E" w:rsidRPr="0069520E" w:rsidRDefault="0069520E" w:rsidP="0069520E">
      <w:pPr>
        <w:pStyle w:val="a9"/>
        <w:ind w:left="0" w:firstLine="760"/>
        <w:jc w:val="both"/>
      </w:pPr>
      <w:r w:rsidRPr="0069520E">
        <w:t>Расстояние от хозяйственных построек для скота и птицы до окон жилых помещений дома:</w:t>
      </w:r>
    </w:p>
    <w:p w:rsidR="0069520E" w:rsidRPr="0069520E" w:rsidRDefault="0069520E" w:rsidP="0069520E">
      <w:pPr>
        <w:pStyle w:val="a9"/>
        <w:ind w:left="760"/>
        <w:jc w:val="both"/>
      </w:pPr>
      <w:r w:rsidRPr="0069520E">
        <w:t>- одиночные или двойные – не менее 10 м;</w:t>
      </w:r>
    </w:p>
    <w:p w:rsidR="0069520E" w:rsidRPr="0069520E" w:rsidRDefault="0069520E" w:rsidP="0069520E">
      <w:pPr>
        <w:pStyle w:val="a9"/>
        <w:ind w:left="760"/>
        <w:jc w:val="both"/>
      </w:pPr>
      <w:r w:rsidRPr="0069520E">
        <w:t>- до 8 блоков – не менее 25 м;</w:t>
      </w:r>
    </w:p>
    <w:p w:rsidR="0069520E" w:rsidRPr="0069520E" w:rsidRDefault="0069520E" w:rsidP="0069520E">
      <w:pPr>
        <w:pStyle w:val="a9"/>
        <w:ind w:left="760"/>
        <w:jc w:val="both"/>
      </w:pPr>
      <w:r w:rsidRPr="0069520E">
        <w:t>- свыше 8 до 30 блоков – не менее 50 м.</w:t>
      </w:r>
    </w:p>
    <w:p w:rsidR="0069520E" w:rsidRPr="0069520E" w:rsidRDefault="0069520E" w:rsidP="0069520E">
      <w:pPr>
        <w:pStyle w:val="a9"/>
        <w:ind w:left="0" w:firstLine="851"/>
        <w:jc w:val="both"/>
      </w:pPr>
      <w:r w:rsidRPr="0069520E">
        <w:t>Расстояния между группами хозяйственных построек следует принимать в соответствии с требованиями пожарной безопасности.</w:t>
      </w:r>
    </w:p>
    <w:p w:rsidR="0069520E" w:rsidRPr="0069520E" w:rsidRDefault="0069520E" w:rsidP="0069520E">
      <w:pPr>
        <w:pStyle w:val="a9"/>
        <w:ind w:left="0" w:firstLine="760"/>
        <w:jc w:val="both"/>
      </w:pPr>
      <w:r w:rsidRPr="0069520E">
        <w:t>Расстояние от хозяйственных построек для скота и птицы до шахтных колодцев должно быть не менее 20 м.</w:t>
      </w:r>
    </w:p>
    <w:p w:rsidR="0069520E" w:rsidRPr="0069520E" w:rsidRDefault="0069520E" w:rsidP="0069520E">
      <w:pPr>
        <w:pStyle w:val="a9"/>
        <w:ind w:left="760"/>
        <w:jc w:val="both"/>
      </w:pPr>
      <w:r w:rsidRPr="0069520E">
        <w:t>Предельное количество этажей – не более 3 этажей.</w:t>
      </w:r>
    </w:p>
    <w:p w:rsidR="0069520E" w:rsidRPr="0069520E" w:rsidRDefault="0069520E" w:rsidP="0069520E">
      <w:pPr>
        <w:pStyle w:val="a9"/>
        <w:ind w:left="760"/>
        <w:jc w:val="both"/>
      </w:pPr>
      <w:r w:rsidRPr="0069520E">
        <w:t>Максимальный процент застройки в границах земельного участка – 60 %.</w:t>
      </w:r>
    </w:p>
    <w:p w:rsidR="0069520E" w:rsidRPr="0069520E" w:rsidRDefault="0069520E" w:rsidP="0069520E">
      <w:pPr>
        <w:pStyle w:val="a9"/>
        <w:ind w:left="0" w:firstLine="760"/>
        <w:jc w:val="both"/>
      </w:pPr>
      <w:r w:rsidRPr="0069520E">
        <w:t>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9520E" w:rsidRPr="0069520E" w:rsidRDefault="0069520E" w:rsidP="0069520E">
      <w:pPr>
        <w:pStyle w:val="a9"/>
        <w:ind w:left="760"/>
        <w:jc w:val="both"/>
      </w:pPr>
      <w:r w:rsidRPr="0069520E">
        <w:t>Примечание:</w:t>
      </w:r>
    </w:p>
    <w:p w:rsidR="0069520E" w:rsidRPr="0069520E" w:rsidRDefault="0069520E" w:rsidP="0069520E">
      <w:pPr>
        <w:pStyle w:val="a9"/>
        <w:ind w:left="0" w:firstLine="760"/>
        <w:jc w:val="both"/>
      </w:pPr>
      <w:r w:rsidRPr="0069520E">
        <w:t>1)</w:t>
      </w:r>
      <w:r w:rsidRPr="0069520E">
        <w:tab/>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9520E" w:rsidRPr="0069520E" w:rsidRDefault="0069520E" w:rsidP="0069520E">
      <w:pPr>
        <w:pStyle w:val="a9"/>
        <w:ind w:left="760"/>
        <w:jc w:val="both"/>
      </w:pPr>
      <w:r w:rsidRPr="0069520E">
        <w:t>2)</w:t>
      </w:r>
      <w:r w:rsidRPr="0069520E">
        <w:tab/>
        <w:t>Высота зданий:</w:t>
      </w:r>
    </w:p>
    <w:p w:rsidR="0069520E" w:rsidRPr="0069520E" w:rsidRDefault="0069520E" w:rsidP="0069520E">
      <w:pPr>
        <w:pStyle w:val="a9"/>
        <w:ind w:left="0" w:firstLine="760"/>
        <w:jc w:val="both"/>
      </w:pPr>
      <w:r w:rsidRPr="0069520E">
        <w:t>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9520E" w:rsidRPr="0069520E" w:rsidRDefault="0069520E" w:rsidP="0069520E">
      <w:pPr>
        <w:pStyle w:val="a9"/>
        <w:ind w:left="760"/>
        <w:jc w:val="both"/>
      </w:pPr>
      <w:r w:rsidRPr="0069520E">
        <w:t>Высота ворот гаражей – не более 2,5 м.</w:t>
      </w:r>
    </w:p>
    <w:p w:rsidR="0069520E" w:rsidRPr="0069520E" w:rsidRDefault="0069520E" w:rsidP="0069520E">
      <w:pPr>
        <w:pStyle w:val="a9"/>
        <w:ind w:left="0" w:firstLine="760"/>
        <w:jc w:val="both"/>
      </w:pPr>
      <w:r w:rsidRPr="0069520E">
        <w:t>Вспомогательные строения, за исключением гаражей, размещать со стороны улиц не допускается.</w:t>
      </w:r>
    </w:p>
    <w:p w:rsidR="0069520E" w:rsidRPr="0069520E" w:rsidRDefault="0069520E">
      <w:pPr>
        <w:sectPr w:rsidR="0069520E" w:rsidRPr="0069520E">
          <w:pgSz w:w="11900" w:h="16840"/>
          <w:pgMar w:top="826" w:right="597" w:bottom="826" w:left="1165" w:header="398" w:footer="398" w:gutter="0"/>
          <w:cols w:space="720"/>
          <w:noEndnote/>
          <w:docGrid w:linePitch="360"/>
        </w:sectPr>
      </w:pPr>
    </w:p>
    <w:p w:rsidR="0069520E" w:rsidRPr="0069520E" w:rsidRDefault="0069520E" w:rsidP="0069520E">
      <w:pPr>
        <w:jc w:val="center"/>
        <w:rPr>
          <w:b/>
        </w:rPr>
      </w:pPr>
      <w:r w:rsidRPr="0069520E">
        <w:rPr>
          <w:noProof/>
        </w:rPr>
        <w:lastRenderedPageBreak/>
        <w:drawing>
          <wp:inline distT="0" distB="0" distL="0" distR="0" wp14:anchorId="4C008DE4" wp14:editId="4C50368C">
            <wp:extent cx="758825" cy="9144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69520E" w:rsidRPr="0069520E" w:rsidRDefault="0069520E" w:rsidP="0069520E">
      <w:pPr>
        <w:pStyle w:val="23"/>
        <w:jc w:val="center"/>
        <w:rPr>
          <w:rFonts w:ascii="Times New Roman" w:hAnsi="Times New Roman"/>
          <w:b/>
          <w:caps/>
          <w:sz w:val="20"/>
          <w:szCs w:val="20"/>
        </w:rPr>
      </w:pPr>
      <w:r w:rsidRPr="0069520E">
        <w:rPr>
          <w:rFonts w:ascii="Times New Roman" w:hAnsi="Times New Roman"/>
          <w:b/>
          <w:sz w:val="20"/>
          <w:szCs w:val="20"/>
        </w:rPr>
        <w:t>СОБРАНИЕ ДЕПУТАТОВ</w:t>
      </w:r>
    </w:p>
    <w:p w:rsidR="0069520E" w:rsidRPr="0069520E" w:rsidRDefault="0069520E" w:rsidP="0069520E">
      <w:pPr>
        <w:pStyle w:val="23"/>
        <w:jc w:val="center"/>
        <w:rPr>
          <w:rFonts w:ascii="Times New Roman" w:eastAsia="Lucida Sans Unicode" w:hAnsi="Times New Roman"/>
          <w:b/>
          <w:caps/>
          <w:sz w:val="20"/>
          <w:szCs w:val="20"/>
          <w:lang w:eastAsia="ru-RU" w:bidi="ru-RU"/>
        </w:rPr>
      </w:pPr>
      <w:r w:rsidRPr="0069520E">
        <w:rPr>
          <w:rFonts w:ascii="Times New Roman" w:hAnsi="Times New Roman"/>
          <w:b/>
          <w:caps/>
          <w:sz w:val="20"/>
          <w:szCs w:val="20"/>
        </w:rPr>
        <w:t>Турковского муниципальногО РАЙОНА</w:t>
      </w:r>
    </w:p>
    <w:p w:rsidR="0069520E" w:rsidRPr="0069520E" w:rsidRDefault="0069520E" w:rsidP="0069520E">
      <w:pPr>
        <w:pStyle w:val="23"/>
        <w:jc w:val="center"/>
        <w:rPr>
          <w:rFonts w:ascii="Times New Roman" w:hAnsi="Times New Roman"/>
          <w:b/>
          <w:sz w:val="20"/>
          <w:szCs w:val="20"/>
        </w:rPr>
      </w:pPr>
      <w:r w:rsidRPr="0069520E">
        <w:rPr>
          <w:rFonts w:ascii="Times New Roman" w:eastAsia="Lucida Sans Unicode" w:hAnsi="Times New Roman"/>
          <w:b/>
          <w:caps/>
          <w:sz w:val="20"/>
          <w:szCs w:val="20"/>
          <w:lang w:eastAsia="ru-RU" w:bidi="ru-RU"/>
        </w:rPr>
        <w:t>САРАТОВСКОЙ ОБЛАСТИ</w:t>
      </w:r>
    </w:p>
    <w:p w:rsidR="0069520E" w:rsidRPr="0069520E" w:rsidRDefault="0069520E" w:rsidP="0069520E">
      <w:pPr>
        <w:pStyle w:val="23"/>
        <w:jc w:val="center"/>
        <w:rPr>
          <w:rFonts w:ascii="Times New Roman" w:hAnsi="Times New Roman"/>
          <w:b/>
          <w:sz w:val="20"/>
          <w:szCs w:val="20"/>
        </w:rPr>
      </w:pPr>
    </w:p>
    <w:p w:rsidR="0069520E" w:rsidRPr="0069520E" w:rsidRDefault="0069520E" w:rsidP="0069520E">
      <w:pPr>
        <w:jc w:val="center"/>
        <w:rPr>
          <w:b/>
        </w:rPr>
      </w:pPr>
      <w:r w:rsidRPr="0069520E">
        <w:rPr>
          <w:b/>
        </w:rPr>
        <w:t xml:space="preserve">РЕШЕНИЕ № </w:t>
      </w:r>
      <w:bookmarkStart w:id="5" w:name="Bookmark"/>
      <w:bookmarkEnd w:id="5"/>
      <w:r w:rsidRPr="0069520E">
        <w:rPr>
          <w:b/>
        </w:rPr>
        <w:t>93/3</w:t>
      </w:r>
    </w:p>
    <w:p w:rsidR="0069520E" w:rsidRPr="0069520E" w:rsidRDefault="0069520E" w:rsidP="0069520E">
      <w:pPr>
        <w:jc w:val="center"/>
        <w:rPr>
          <w:b/>
        </w:rPr>
      </w:pPr>
    </w:p>
    <w:p w:rsidR="0069520E" w:rsidRPr="0069520E" w:rsidRDefault="0069520E" w:rsidP="0069520E">
      <w:pPr>
        <w:rPr>
          <w:b/>
        </w:rPr>
      </w:pPr>
      <w:r w:rsidRPr="0069520E">
        <w:t>от 27.12.2024 года</w:t>
      </w:r>
      <w:r w:rsidRPr="0069520E">
        <w:tab/>
      </w:r>
      <w:r w:rsidRPr="0069520E">
        <w:tab/>
      </w:r>
      <w:r w:rsidRPr="0069520E">
        <w:tab/>
      </w:r>
      <w:r w:rsidRPr="0069520E">
        <w:tab/>
      </w:r>
      <w:r w:rsidRPr="0069520E">
        <w:tab/>
      </w:r>
      <w:r w:rsidRPr="0069520E">
        <w:tab/>
      </w:r>
      <w:r w:rsidRPr="0069520E">
        <w:tab/>
      </w:r>
      <w:r w:rsidRPr="0069520E">
        <w:tab/>
      </w:r>
      <w:proofErr w:type="spellStart"/>
      <w:r w:rsidRPr="0069520E">
        <w:rPr>
          <w:rFonts w:eastAsia="Lucida Sans Unicode"/>
          <w:lang w:bidi="ru-RU"/>
        </w:rPr>
        <w:t>рп</w:t>
      </w:r>
      <w:proofErr w:type="spellEnd"/>
      <w:r w:rsidRPr="0069520E">
        <w:rPr>
          <w:rFonts w:eastAsia="Lucida Sans Unicode"/>
          <w:lang w:bidi="ru-RU"/>
        </w:rPr>
        <w:t>. Турки</w:t>
      </w:r>
    </w:p>
    <w:p w:rsidR="0069520E" w:rsidRPr="0069520E" w:rsidRDefault="0069520E" w:rsidP="0069520E"/>
    <w:p w:rsidR="0069520E" w:rsidRPr="0069520E" w:rsidRDefault="0069520E" w:rsidP="0069520E">
      <w:pPr>
        <w:rPr>
          <w:b/>
          <w:color w:val="000000"/>
        </w:rPr>
      </w:pPr>
      <w:r w:rsidRPr="0069520E">
        <w:rPr>
          <w:b/>
          <w:color w:val="000000"/>
        </w:rPr>
        <w:t xml:space="preserve">О внесении изменения в решение </w:t>
      </w:r>
    </w:p>
    <w:p w:rsidR="0069520E" w:rsidRPr="0069520E" w:rsidRDefault="0069520E" w:rsidP="0069520E">
      <w:pPr>
        <w:rPr>
          <w:b/>
          <w:color w:val="000000"/>
        </w:rPr>
      </w:pPr>
      <w:r w:rsidRPr="0069520E">
        <w:rPr>
          <w:b/>
          <w:color w:val="000000"/>
        </w:rPr>
        <w:t xml:space="preserve">Собрания депутатов Турковского </w:t>
      </w:r>
    </w:p>
    <w:p w:rsidR="0069520E" w:rsidRPr="0069520E" w:rsidRDefault="0069520E" w:rsidP="0069520E">
      <w:pPr>
        <w:rPr>
          <w:b/>
          <w:color w:val="000000"/>
        </w:rPr>
      </w:pPr>
      <w:r w:rsidRPr="0069520E">
        <w:rPr>
          <w:b/>
          <w:color w:val="000000"/>
        </w:rPr>
        <w:t xml:space="preserve">муниципального района </w:t>
      </w:r>
    </w:p>
    <w:p w:rsidR="0069520E" w:rsidRPr="0069520E" w:rsidRDefault="0069520E" w:rsidP="0069520E">
      <w:pPr>
        <w:rPr>
          <w:b/>
          <w:color w:val="000000"/>
        </w:rPr>
      </w:pPr>
      <w:r w:rsidRPr="0069520E">
        <w:rPr>
          <w:b/>
          <w:color w:val="000000"/>
        </w:rPr>
        <w:t xml:space="preserve">от 15 сентября 2021 года № 51/3 </w:t>
      </w:r>
    </w:p>
    <w:p w:rsidR="0069520E" w:rsidRPr="0069520E" w:rsidRDefault="0069520E" w:rsidP="0069520E">
      <w:pPr>
        <w:rPr>
          <w:b/>
        </w:rPr>
      </w:pPr>
    </w:p>
    <w:p w:rsidR="0069520E" w:rsidRPr="0069520E" w:rsidRDefault="0069520E" w:rsidP="0069520E">
      <w:pPr>
        <w:rPr>
          <w:b/>
        </w:rPr>
      </w:pPr>
    </w:p>
    <w:p w:rsidR="0069520E" w:rsidRPr="0069520E" w:rsidRDefault="0069520E" w:rsidP="0069520E">
      <w:pPr>
        <w:ind w:firstLine="709"/>
        <w:jc w:val="both"/>
        <w:rPr>
          <w:b/>
        </w:rPr>
      </w:pPr>
      <w:proofErr w:type="gramStart"/>
      <w:r w:rsidRPr="0069520E">
        <w:t xml:space="preserve">В целях приведения правового акта в соответствие с действующим законодательством, руководствуясь статьей 16 Федерального закона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69520E">
        <w:rPr>
          <w:bCs/>
        </w:rPr>
        <w:t>Уставом Турковского муниципального района</w:t>
      </w:r>
      <w:r w:rsidRPr="0069520E">
        <w:t xml:space="preserve"> Саратовской области</w:t>
      </w:r>
      <w:r w:rsidRPr="0069520E">
        <w:rPr>
          <w:bCs/>
        </w:rPr>
        <w:t xml:space="preserve">, Собрание депутатов </w:t>
      </w:r>
      <w:r w:rsidRPr="0069520E">
        <w:rPr>
          <w:b/>
          <w:bCs/>
        </w:rPr>
        <w:t>РЕШИЛО</w:t>
      </w:r>
      <w:r w:rsidRPr="0069520E">
        <w:rPr>
          <w:b/>
        </w:rPr>
        <w:t>:</w:t>
      </w:r>
      <w:proofErr w:type="gramEnd"/>
    </w:p>
    <w:p w:rsidR="0069520E" w:rsidRPr="0069520E" w:rsidRDefault="0069520E" w:rsidP="0069520E">
      <w:pPr>
        <w:ind w:firstLine="709"/>
        <w:jc w:val="both"/>
      </w:pPr>
      <w:r w:rsidRPr="0069520E">
        <w:t xml:space="preserve">1. Внести в решение Собрания депутатов Турковского муниципального района от 15.09.2021 № 51/3 «Об утверждении </w:t>
      </w:r>
      <w:hyperlink w:anchor="sub_1000">
        <w:proofErr w:type="gramStart"/>
        <w:r w:rsidRPr="0069520E">
          <w:t>Положени</w:t>
        </w:r>
      </w:hyperlink>
      <w:r w:rsidRPr="0069520E">
        <w:t>я</w:t>
      </w:r>
      <w:proofErr w:type="gramEnd"/>
      <w:r w:rsidRPr="0069520E">
        <w:t xml:space="preserve"> о муниципальном земельном контроле на территории Турковского муниципального района» следующие изменения:</w:t>
      </w:r>
    </w:p>
    <w:p w:rsidR="0069520E" w:rsidRPr="0069520E" w:rsidRDefault="0069520E" w:rsidP="0069520E">
      <w:pPr>
        <w:ind w:firstLine="709"/>
        <w:jc w:val="both"/>
      </w:pPr>
      <w:r w:rsidRPr="0069520E">
        <w:t xml:space="preserve">1.1. Пункт 6 Положения о муниципальном земельном контроле на территории Турковского муниципального района дополнить абзацем следующего содержания: </w:t>
      </w:r>
      <w:proofErr w:type="gramStart"/>
      <w:r w:rsidRPr="0069520E">
        <w:t>«Администрация осуществляет муниципальный земельный контроль за соблюдением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от 24.07.2002 № 101-ФЗ, для ведения сельскохозяйственного производства или осуществления иной связанной с сельскохозяйственным производством деятельности, а также защите земель от зарастания деревьями и кустарниками, сорными растениями».</w:t>
      </w:r>
      <w:proofErr w:type="gramEnd"/>
    </w:p>
    <w:p w:rsidR="0069520E" w:rsidRPr="0069520E" w:rsidRDefault="0069520E" w:rsidP="0069520E">
      <w:pPr>
        <w:ind w:firstLine="709"/>
        <w:jc w:val="both"/>
      </w:pPr>
      <w:r w:rsidRPr="0069520E">
        <w:t>1.2. Пункт 45 Положения о муниципальном земельном контроле на территории Турковского муниципального района после слов «</w:t>
      </w:r>
      <w:proofErr w:type="spellStart"/>
      <w:r w:rsidRPr="0069520E">
        <w:t>машино</w:t>
      </w:r>
      <w:proofErr w:type="spellEnd"/>
      <w:r w:rsidRPr="0069520E">
        <w:t xml:space="preserve">-места»  дополнить абзацем следующего содержания: «Зарастание сорной растительностью и (или) древесно-кустарниковой растительностью не </w:t>
      </w:r>
      <w:proofErr w:type="gramStart"/>
      <w:r w:rsidRPr="0069520E">
        <w:t>относящимися</w:t>
      </w:r>
      <w:proofErr w:type="gramEnd"/>
      <w:r w:rsidRPr="0069520E">
        <w:t xml:space="preserve">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иной деятельности связанной с сельскохозяйственным производством деятельности».</w:t>
      </w:r>
    </w:p>
    <w:p w:rsidR="0069520E" w:rsidRPr="0069520E" w:rsidRDefault="0069520E" w:rsidP="0069520E">
      <w:pPr>
        <w:ind w:firstLine="709"/>
        <w:jc w:val="both"/>
      </w:pPr>
      <w:r w:rsidRPr="0069520E">
        <w:t>2. Опубликовать настоящее решение в официальном информационном бюллетене «Вестник Турковского муниципального района».</w:t>
      </w:r>
    </w:p>
    <w:p w:rsidR="0069520E" w:rsidRPr="0069520E" w:rsidRDefault="0069520E" w:rsidP="0069520E">
      <w:pPr>
        <w:tabs>
          <w:tab w:val="left" w:pos="993"/>
        </w:tabs>
        <w:ind w:firstLine="709"/>
        <w:jc w:val="both"/>
      </w:pPr>
      <w:r w:rsidRPr="0069520E">
        <w:t>3. Настоящее решение вступает в силу с момента его опубликования.</w:t>
      </w:r>
    </w:p>
    <w:p w:rsidR="0069520E" w:rsidRPr="0069520E" w:rsidRDefault="0069520E" w:rsidP="0069520E">
      <w:pPr>
        <w:ind w:firstLine="709"/>
        <w:jc w:val="both"/>
      </w:pPr>
    </w:p>
    <w:p w:rsidR="0069520E" w:rsidRPr="0069520E" w:rsidRDefault="0069520E" w:rsidP="0069520E">
      <w:pPr>
        <w:ind w:firstLine="709"/>
        <w:jc w:val="both"/>
      </w:pPr>
    </w:p>
    <w:p w:rsidR="0069520E" w:rsidRPr="0069520E" w:rsidRDefault="0069520E" w:rsidP="0069520E">
      <w:pPr>
        <w:ind w:firstLine="709"/>
        <w:jc w:val="both"/>
      </w:pPr>
    </w:p>
    <w:p w:rsidR="0069520E" w:rsidRPr="0069520E" w:rsidRDefault="0069520E" w:rsidP="0069520E">
      <w:pPr>
        <w:ind w:firstLine="709"/>
        <w:contextualSpacing/>
        <w:jc w:val="both"/>
        <w:rPr>
          <w:b/>
        </w:rPr>
      </w:pPr>
      <w:r w:rsidRPr="0069520E">
        <w:rPr>
          <w:b/>
        </w:rPr>
        <w:t>Председатель Собрания депутатов</w:t>
      </w:r>
    </w:p>
    <w:p w:rsidR="0069520E" w:rsidRPr="0069520E" w:rsidRDefault="0069520E" w:rsidP="0069520E">
      <w:pPr>
        <w:ind w:firstLine="709"/>
        <w:contextualSpacing/>
        <w:jc w:val="both"/>
        <w:rPr>
          <w:b/>
        </w:rPr>
      </w:pPr>
      <w:r w:rsidRPr="0069520E">
        <w:rPr>
          <w:b/>
        </w:rPr>
        <w:t xml:space="preserve">Турковского муниципального района                       А.В. </w:t>
      </w:r>
      <w:proofErr w:type="spellStart"/>
      <w:r w:rsidRPr="0069520E">
        <w:rPr>
          <w:b/>
        </w:rPr>
        <w:t>Шебалков</w:t>
      </w:r>
      <w:proofErr w:type="spellEnd"/>
    </w:p>
    <w:p w:rsidR="0069520E" w:rsidRPr="0069520E" w:rsidRDefault="0069520E" w:rsidP="0069520E">
      <w:pPr>
        <w:ind w:firstLine="709"/>
        <w:contextualSpacing/>
        <w:jc w:val="both"/>
        <w:rPr>
          <w:b/>
        </w:rPr>
      </w:pPr>
    </w:p>
    <w:p w:rsidR="0069520E" w:rsidRPr="0069520E" w:rsidRDefault="0069520E" w:rsidP="0069520E">
      <w:pPr>
        <w:ind w:firstLine="709"/>
        <w:contextualSpacing/>
        <w:jc w:val="both"/>
        <w:rPr>
          <w:b/>
        </w:rPr>
      </w:pPr>
      <w:r w:rsidRPr="0069520E">
        <w:rPr>
          <w:b/>
        </w:rPr>
        <w:t>Глава Турковского</w:t>
      </w:r>
    </w:p>
    <w:p w:rsidR="0069520E" w:rsidRPr="0069520E" w:rsidRDefault="0069520E" w:rsidP="0069520E">
      <w:pPr>
        <w:ind w:firstLine="709"/>
        <w:contextualSpacing/>
        <w:jc w:val="both"/>
        <w:rPr>
          <w:b/>
        </w:rPr>
      </w:pPr>
      <w:r w:rsidRPr="0069520E">
        <w:rPr>
          <w:b/>
        </w:rPr>
        <w:t xml:space="preserve">муниципального района             </w:t>
      </w:r>
      <w:r w:rsidRPr="0069520E">
        <w:rPr>
          <w:b/>
        </w:rPr>
        <w:tab/>
      </w:r>
      <w:r w:rsidRPr="0069520E">
        <w:rPr>
          <w:b/>
        </w:rPr>
        <w:tab/>
      </w:r>
      <w:r w:rsidRPr="0069520E">
        <w:rPr>
          <w:b/>
        </w:rPr>
        <w:tab/>
        <w:t xml:space="preserve">          А.В. Никитин</w:t>
      </w:r>
    </w:p>
    <w:p w:rsidR="0069520E" w:rsidRPr="0069520E" w:rsidRDefault="0069520E" w:rsidP="0069520E">
      <w:pPr>
        <w:pStyle w:val="western"/>
        <w:spacing w:before="0" w:beforeAutospacing="0" w:after="0" w:line="240" w:lineRule="auto"/>
        <w:jc w:val="both"/>
        <w:rPr>
          <w:b/>
          <w:sz w:val="20"/>
          <w:szCs w:val="20"/>
        </w:rPr>
      </w:pPr>
    </w:p>
    <w:p w:rsidR="0069520E" w:rsidRPr="0069520E" w:rsidRDefault="0069520E">
      <w:pPr>
        <w:sectPr w:rsidR="0069520E" w:rsidRPr="0069520E" w:rsidSect="009C2D73">
          <w:pgSz w:w="11905" w:h="16838"/>
          <w:pgMar w:top="568" w:right="850" w:bottom="1134" w:left="1701" w:header="0" w:footer="0" w:gutter="0"/>
          <w:cols w:space="720"/>
          <w:noEndnote/>
        </w:sectPr>
      </w:pPr>
    </w:p>
    <w:p w:rsidR="0069520E" w:rsidRPr="0069520E" w:rsidRDefault="0069520E" w:rsidP="0069520E">
      <w:pPr>
        <w:pStyle w:val="af3"/>
        <w:jc w:val="center"/>
      </w:pPr>
      <w:r w:rsidRPr="0069520E">
        <w:rPr>
          <w:noProof/>
        </w:rPr>
        <w:lastRenderedPageBreak/>
        <w:drawing>
          <wp:inline distT="0" distB="0" distL="0" distR="0" wp14:anchorId="3C498714" wp14:editId="6BCFEB85">
            <wp:extent cx="752475" cy="904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69520E" w:rsidRPr="0069520E" w:rsidRDefault="0069520E" w:rsidP="0069520E">
      <w:pPr>
        <w:pStyle w:val="ab"/>
        <w:ind w:firstLine="0"/>
        <w:jc w:val="center"/>
        <w:rPr>
          <w:b/>
          <w:sz w:val="20"/>
        </w:rPr>
      </w:pPr>
      <w:r w:rsidRPr="0069520E">
        <w:rPr>
          <w:b/>
          <w:sz w:val="20"/>
        </w:rPr>
        <w:t>СОБРАНИЕ ДЕПУТАТОВ</w:t>
      </w:r>
    </w:p>
    <w:p w:rsidR="0069520E" w:rsidRPr="0069520E" w:rsidRDefault="0069520E" w:rsidP="0069520E">
      <w:pPr>
        <w:pStyle w:val="ab"/>
        <w:ind w:firstLine="0"/>
        <w:jc w:val="center"/>
        <w:rPr>
          <w:b/>
          <w:sz w:val="20"/>
        </w:rPr>
      </w:pPr>
      <w:r w:rsidRPr="0069520E">
        <w:rPr>
          <w:b/>
          <w:sz w:val="20"/>
        </w:rPr>
        <w:t>ТУРКОВСКОГО МУНИЦИПАЛЬНОГО РАЙОНА</w:t>
      </w:r>
    </w:p>
    <w:p w:rsidR="0069520E" w:rsidRPr="0069520E" w:rsidRDefault="0069520E" w:rsidP="0069520E">
      <w:pPr>
        <w:pStyle w:val="ab"/>
        <w:ind w:firstLine="0"/>
        <w:jc w:val="center"/>
        <w:rPr>
          <w:b/>
          <w:sz w:val="20"/>
        </w:rPr>
      </w:pPr>
      <w:r w:rsidRPr="0069520E">
        <w:rPr>
          <w:b/>
          <w:sz w:val="20"/>
        </w:rPr>
        <w:t>САРАТОВСКОЙ ОБЛАСТИ</w:t>
      </w:r>
    </w:p>
    <w:p w:rsidR="0069520E" w:rsidRPr="0069520E" w:rsidRDefault="0069520E" w:rsidP="0069520E">
      <w:pPr>
        <w:pStyle w:val="af3"/>
        <w:rPr>
          <w:b/>
        </w:rPr>
      </w:pPr>
    </w:p>
    <w:p w:rsidR="0069520E" w:rsidRPr="0069520E" w:rsidRDefault="0069520E" w:rsidP="0069520E">
      <w:pPr>
        <w:ind w:left="1548" w:right="1198"/>
        <w:jc w:val="center"/>
        <w:rPr>
          <w:b/>
        </w:rPr>
      </w:pPr>
      <w:r w:rsidRPr="0069520E">
        <w:rPr>
          <w:b/>
        </w:rPr>
        <w:t>РЕШЕНИЕ № 93/4</w:t>
      </w:r>
    </w:p>
    <w:p w:rsidR="0069520E" w:rsidRPr="0069520E" w:rsidRDefault="0069520E" w:rsidP="0069520E">
      <w:pPr>
        <w:pStyle w:val="af3"/>
        <w:spacing w:before="6"/>
        <w:rPr>
          <w:b/>
        </w:rPr>
      </w:pPr>
    </w:p>
    <w:p w:rsidR="0069520E" w:rsidRPr="0069520E" w:rsidRDefault="0069520E" w:rsidP="0069520E">
      <w:pPr>
        <w:pStyle w:val="af3"/>
        <w:tabs>
          <w:tab w:val="left" w:pos="8994"/>
        </w:tabs>
      </w:pPr>
      <w:r w:rsidRPr="0069520E">
        <w:t>От 27 декабря</w:t>
      </w:r>
      <w:r w:rsidRPr="0069520E">
        <w:rPr>
          <w:spacing w:val="-16"/>
        </w:rPr>
        <w:t xml:space="preserve"> 2024  года                                                                              </w:t>
      </w:r>
      <w:proofErr w:type="spellStart"/>
      <w:r w:rsidRPr="0069520E">
        <w:t>рп</w:t>
      </w:r>
      <w:proofErr w:type="spellEnd"/>
      <w:r w:rsidRPr="0069520E">
        <w:t xml:space="preserve">. </w:t>
      </w:r>
      <w:r w:rsidRPr="0069520E">
        <w:rPr>
          <w:spacing w:val="-4"/>
        </w:rPr>
        <w:t>Турки</w:t>
      </w:r>
    </w:p>
    <w:p w:rsidR="0069520E" w:rsidRPr="0069520E" w:rsidRDefault="0069520E" w:rsidP="0069520E">
      <w:pPr>
        <w:pStyle w:val="af3"/>
      </w:pPr>
    </w:p>
    <w:p w:rsidR="0069520E" w:rsidRPr="0069520E" w:rsidRDefault="0069520E" w:rsidP="0069520E">
      <w:pPr>
        <w:pStyle w:val="af3"/>
        <w:spacing w:before="7"/>
      </w:pPr>
    </w:p>
    <w:p w:rsidR="0069520E" w:rsidRPr="0069520E" w:rsidRDefault="0069520E" w:rsidP="0069520E">
      <w:pPr>
        <w:ind w:right="3401"/>
        <w:rPr>
          <w:b/>
          <w:bCs/>
        </w:rPr>
      </w:pPr>
      <w:r w:rsidRPr="0069520E">
        <w:rPr>
          <w:b/>
          <w:bCs/>
        </w:rPr>
        <w:t xml:space="preserve">О рассмотрении проектов муниципальных программ </w:t>
      </w:r>
    </w:p>
    <w:p w:rsidR="0069520E" w:rsidRPr="0069520E" w:rsidRDefault="0069520E" w:rsidP="0069520E">
      <w:pPr>
        <w:pStyle w:val="af3"/>
        <w:spacing w:before="7"/>
        <w:rPr>
          <w:b/>
        </w:rPr>
      </w:pPr>
    </w:p>
    <w:p w:rsidR="0069520E" w:rsidRPr="0069520E" w:rsidRDefault="0069520E" w:rsidP="0069520E">
      <w:pPr>
        <w:ind w:firstLine="709"/>
        <w:jc w:val="both"/>
      </w:pPr>
      <w:proofErr w:type="gramStart"/>
      <w:r w:rsidRPr="0069520E">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69520E">
        <w:t>», Уставом Турковского муниципального района Собрание депутатов Турковского муниципального района РЕШИЛО:</w:t>
      </w:r>
    </w:p>
    <w:p w:rsidR="0069520E" w:rsidRPr="0069520E" w:rsidRDefault="0069520E" w:rsidP="0069520E">
      <w:pPr>
        <w:ind w:firstLine="708"/>
        <w:jc w:val="both"/>
      </w:pPr>
      <w:r w:rsidRPr="0069520E">
        <w:t>1. Рекомендовать администрации Турковского муниципального района:</w:t>
      </w:r>
    </w:p>
    <w:p w:rsidR="0069520E" w:rsidRPr="0069520E" w:rsidRDefault="0069520E" w:rsidP="0069520E">
      <w:pPr>
        <w:ind w:firstLine="708"/>
        <w:jc w:val="both"/>
      </w:pPr>
      <w:r w:rsidRPr="0069520E">
        <w:t>утвердить муниципальную программу «Развитие системы образования на территории Турковского муниципального района» на 2025-2027 годы»;</w:t>
      </w:r>
    </w:p>
    <w:p w:rsidR="0069520E" w:rsidRPr="0069520E" w:rsidRDefault="0069520E" w:rsidP="0069520E">
      <w:pPr>
        <w:ind w:firstLine="708"/>
        <w:jc w:val="both"/>
      </w:pPr>
      <w:r w:rsidRPr="0069520E">
        <w:t>утвердить муниципальную программу «Информационное обеспечение деятельности органов местного самоуправления Турковского муниципального района»  на 2025-2027 годы»;</w:t>
      </w:r>
    </w:p>
    <w:p w:rsidR="0069520E" w:rsidRPr="0069520E" w:rsidRDefault="0069520E" w:rsidP="0069520E">
      <w:pPr>
        <w:ind w:firstLine="708"/>
        <w:jc w:val="both"/>
      </w:pPr>
      <w:r w:rsidRPr="0069520E">
        <w:t>утвердить муниципальную программу «Поддержка социально ориентированных некоммерческих организаций Турковского муниципального района» на 2025-2027 годы;</w:t>
      </w:r>
    </w:p>
    <w:p w:rsidR="0069520E" w:rsidRPr="0069520E" w:rsidRDefault="0069520E" w:rsidP="0069520E">
      <w:pPr>
        <w:ind w:firstLine="708"/>
        <w:jc w:val="both"/>
      </w:pPr>
      <w:r w:rsidRPr="0069520E">
        <w:t>утвердить муниципальную программу «Социальная поддержка отдельных категорий граждан» на 2025- 2027 годы;</w:t>
      </w:r>
    </w:p>
    <w:p w:rsidR="0069520E" w:rsidRPr="0069520E" w:rsidRDefault="0069520E" w:rsidP="0069520E">
      <w:pPr>
        <w:ind w:firstLine="708"/>
        <w:jc w:val="both"/>
      </w:pPr>
      <w:r w:rsidRPr="0069520E">
        <w:t>утвердить муниципальную программу «Молодежь Турковского муниципального района» на 2025- 2027 годы;</w:t>
      </w:r>
    </w:p>
    <w:p w:rsidR="0069520E" w:rsidRPr="0069520E" w:rsidRDefault="0069520E" w:rsidP="0069520E">
      <w:pPr>
        <w:ind w:firstLine="708"/>
        <w:jc w:val="both"/>
      </w:pPr>
      <w:r w:rsidRPr="0069520E">
        <w:t xml:space="preserve">утвердить муниципальную программу «Развитие физической культуры и спорта в </w:t>
      </w:r>
      <w:proofErr w:type="spellStart"/>
      <w:r w:rsidRPr="0069520E">
        <w:t>Турковском</w:t>
      </w:r>
      <w:proofErr w:type="spellEnd"/>
      <w:r w:rsidRPr="0069520E">
        <w:t xml:space="preserve"> муниципальном районе » на 2025- 2027 годы.</w:t>
      </w:r>
    </w:p>
    <w:p w:rsidR="0069520E" w:rsidRPr="0069520E" w:rsidRDefault="0069520E" w:rsidP="0069520E">
      <w:pPr>
        <w:ind w:firstLine="709"/>
        <w:jc w:val="both"/>
      </w:pPr>
      <w:r w:rsidRPr="0069520E">
        <w:t>2. Опубликовать настоящее решение в официальном информационном бюллетене «Вестник Турковского муниципального района».</w:t>
      </w:r>
    </w:p>
    <w:p w:rsidR="0069520E" w:rsidRPr="0069520E" w:rsidRDefault="0069520E" w:rsidP="0069520E">
      <w:pPr>
        <w:tabs>
          <w:tab w:val="left" w:pos="993"/>
        </w:tabs>
        <w:ind w:firstLine="709"/>
        <w:jc w:val="both"/>
      </w:pPr>
      <w:r w:rsidRPr="0069520E">
        <w:t>3. Настоящее решение вступает в силу с момента его опубликования.</w:t>
      </w:r>
    </w:p>
    <w:p w:rsidR="0069520E" w:rsidRPr="0069520E" w:rsidRDefault="0069520E" w:rsidP="0069520E"/>
    <w:p w:rsidR="0069520E" w:rsidRPr="0069520E" w:rsidRDefault="0069520E" w:rsidP="0069520E"/>
    <w:p w:rsidR="0069520E" w:rsidRPr="0069520E" w:rsidRDefault="0069520E" w:rsidP="0069520E">
      <w:pPr>
        <w:rPr>
          <w:b/>
        </w:rPr>
      </w:pPr>
      <w:r w:rsidRPr="0069520E">
        <w:rPr>
          <w:b/>
        </w:rPr>
        <w:t>Председатель Собрания депутатов</w:t>
      </w:r>
    </w:p>
    <w:p w:rsidR="0069520E" w:rsidRPr="0069520E" w:rsidRDefault="0069520E" w:rsidP="0069520E">
      <w:pPr>
        <w:rPr>
          <w:b/>
        </w:rPr>
      </w:pPr>
      <w:r w:rsidRPr="0069520E">
        <w:rPr>
          <w:b/>
        </w:rPr>
        <w:t>Турковского муниципального района</w:t>
      </w:r>
      <w:r w:rsidRPr="0069520E">
        <w:rPr>
          <w:b/>
        </w:rPr>
        <w:tab/>
      </w:r>
      <w:r w:rsidRPr="0069520E">
        <w:rPr>
          <w:b/>
        </w:rPr>
        <w:tab/>
      </w:r>
      <w:r w:rsidRPr="0069520E">
        <w:rPr>
          <w:b/>
        </w:rPr>
        <w:tab/>
      </w:r>
      <w:r w:rsidRPr="0069520E">
        <w:rPr>
          <w:b/>
        </w:rPr>
        <w:tab/>
        <w:t xml:space="preserve">А.В. </w:t>
      </w:r>
      <w:proofErr w:type="spellStart"/>
      <w:r w:rsidRPr="0069520E">
        <w:rPr>
          <w:b/>
        </w:rPr>
        <w:t>Шебалков</w:t>
      </w:r>
      <w:proofErr w:type="spellEnd"/>
    </w:p>
    <w:p w:rsidR="008A7DBB" w:rsidRDefault="008A7DBB"/>
    <w:p w:rsidR="0069520E" w:rsidRPr="002D7C23" w:rsidRDefault="0069520E" w:rsidP="0069520E">
      <w:pPr>
        <w:pStyle w:val="a5"/>
      </w:pPr>
      <w:r w:rsidRPr="002D7C23">
        <w:t>412070, Саратовская область,          Главный редактор</w:t>
      </w:r>
    </w:p>
    <w:p w:rsidR="0069520E" w:rsidRPr="002D7C23" w:rsidRDefault="0069520E" w:rsidP="0069520E">
      <w:pPr>
        <w:pStyle w:val="a5"/>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69520E" w:rsidRPr="002D7C23" w:rsidRDefault="0069520E" w:rsidP="0069520E">
      <w:pPr>
        <w:pStyle w:val="a5"/>
      </w:pPr>
      <w:r w:rsidRPr="002D7C23">
        <w:t xml:space="preserve"> ул. </w:t>
      </w:r>
      <w:proofErr w:type="gramStart"/>
      <w:r w:rsidRPr="002D7C23">
        <w:t>Советская</w:t>
      </w:r>
      <w:proofErr w:type="gramEnd"/>
      <w:r w:rsidRPr="002D7C23">
        <w:t>, дом 39                                                             100   экземпляров</w:t>
      </w:r>
    </w:p>
    <w:p w:rsidR="0069520E" w:rsidRPr="002D7C23" w:rsidRDefault="0069520E" w:rsidP="0069520E">
      <w:pPr>
        <w:ind w:firstLine="709"/>
        <w:jc w:val="both"/>
        <w:rPr>
          <w:noProof/>
        </w:rPr>
      </w:pPr>
    </w:p>
    <w:p w:rsidR="0069520E" w:rsidRDefault="0069520E">
      <w:bookmarkStart w:id="6" w:name="_GoBack"/>
      <w:bookmarkEnd w:id="6"/>
    </w:p>
    <w:sectPr w:rsidR="0069520E" w:rsidSect="009654D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15ECE"/>
    <w:multiLevelType w:val="hybridMultilevel"/>
    <w:tmpl w:val="8320E4F2"/>
    <w:lvl w:ilvl="0" w:tplc="31968FF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BB"/>
    <w:rsid w:val="00280B1F"/>
    <w:rsid w:val="00283640"/>
    <w:rsid w:val="003A6C46"/>
    <w:rsid w:val="0069520E"/>
    <w:rsid w:val="006C480A"/>
    <w:rsid w:val="008A7DBB"/>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20E"/>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qFormat/>
    <w:rsid w:val="008A7DBB"/>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A7DB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A7DBB"/>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8A7D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8A7DB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A7DBB"/>
    <w:rPr>
      <w:rFonts w:ascii="Tahoma" w:hAnsi="Tahoma" w:cs="Tahoma"/>
      <w:sz w:val="16"/>
      <w:szCs w:val="16"/>
    </w:rPr>
  </w:style>
  <w:style w:type="character" w:customStyle="1" w:styleId="a8">
    <w:name w:val="Текст выноски Знак"/>
    <w:basedOn w:val="a0"/>
    <w:link w:val="a7"/>
    <w:uiPriority w:val="99"/>
    <w:semiHidden/>
    <w:rsid w:val="008A7DBB"/>
    <w:rPr>
      <w:rFonts w:ascii="Tahoma" w:eastAsia="Times New Roman" w:hAnsi="Tahoma" w:cs="Tahoma"/>
      <w:sz w:val="16"/>
      <w:szCs w:val="16"/>
      <w:lang w:eastAsia="ru-RU"/>
    </w:rPr>
  </w:style>
  <w:style w:type="character" w:customStyle="1" w:styleId="20">
    <w:name w:val="Заголовок 2 Знак"/>
    <w:basedOn w:val="a0"/>
    <w:link w:val="2"/>
    <w:uiPriority w:val="9"/>
    <w:rsid w:val="008A7DBB"/>
    <w:rPr>
      <w:rFonts w:ascii="Times New Roman" w:eastAsia="Times New Roman" w:hAnsi="Times New Roman" w:cs="Times New Roman"/>
      <w:b/>
      <w:sz w:val="32"/>
      <w:szCs w:val="20"/>
      <w:lang w:eastAsia="ru-RU"/>
    </w:rPr>
  </w:style>
  <w:style w:type="paragraph" w:styleId="a9">
    <w:name w:val="List Paragraph"/>
    <w:basedOn w:val="a"/>
    <w:uiPriority w:val="34"/>
    <w:qFormat/>
    <w:rsid w:val="008A7DBB"/>
    <w:pPr>
      <w:suppressAutoHyphens/>
      <w:overflowPunct/>
      <w:autoSpaceDE/>
      <w:autoSpaceDN/>
      <w:adjustRightInd/>
      <w:spacing w:after="200" w:line="276" w:lineRule="auto"/>
      <w:ind w:left="720"/>
      <w:contextualSpacing/>
      <w:textAlignment w:val="auto"/>
    </w:pPr>
  </w:style>
  <w:style w:type="paragraph" w:customStyle="1" w:styleId="11">
    <w:name w:val="Абзац списка1"/>
    <w:basedOn w:val="a"/>
    <w:qFormat/>
    <w:rsid w:val="008A7DBB"/>
    <w:pPr>
      <w:suppressAutoHyphens/>
      <w:overflowPunct/>
      <w:autoSpaceDE/>
      <w:autoSpaceDN/>
      <w:adjustRightInd/>
      <w:spacing w:after="200" w:line="276" w:lineRule="auto"/>
      <w:ind w:left="720"/>
      <w:contextualSpacing/>
      <w:textAlignment w:val="auto"/>
    </w:pPr>
    <w:rPr>
      <w:lang w:eastAsia="en-US"/>
    </w:rPr>
  </w:style>
  <w:style w:type="character" w:customStyle="1" w:styleId="10">
    <w:name w:val="Заголовок 1 Знак"/>
    <w:basedOn w:val="a0"/>
    <w:link w:val="1"/>
    <w:uiPriority w:val="9"/>
    <w:rsid w:val="0069520E"/>
    <w:rPr>
      <w:rFonts w:ascii="Calibri Light" w:eastAsia="Times New Roman" w:hAnsi="Calibri Light" w:cs="Times New Roman"/>
      <w:b/>
      <w:bCs/>
      <w:kern w:val="32"/>
      <w:sz w:val="32"/>
      <w:szCs w:val="32"/>
      <w:lang w:val="x-none" w:eastAsia="x-none"/>
    </w:rPr>
  </w:style>
  <w:style w:type="paragraph" w:customStyle="1" w:styleId="aa">
    <w:name w:val="Текст документа"/>
    <w:basedOn w:val="a"/>
    <w:rsid w:val="0069520E"/>
    <w:pPr>
      <w:ind w:firstLine="720"/>
      <w:jc w:val="both"/>
    </w:pPr>
    <w:rPr>
      <w:sz w:val="28"/>
    </w:rPr>
  </w:style>
  <w:style w:type="paragraph" w:customStyle="1" w:styleId="ConsPlusNormal">
    <w:name w:val="ConsPlusNormal"/>
    <w:rsid w:val="0069520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b">
    <w:name w:val="Òåêñò äîêóìåíòà"/>
    <w:basedOn w:val="a"/>
    <w:rsid w:val="0069520E"/>
    <w:pPr>
      <w:ind w:firstLine="720"/>
      <w:jc w:val="both"/>
    </w:pPr>
    <w:rPr>
      <w:sz w:val="28"/>
    </w:rPr>
  </w:style>
  <w:style w:type="character" w:styleId="ac">
    <w:name w:val="Hyperlink"/>
    <w:uiPriority w:val="99"/>
    <w:rsid w:val="0069520E"/>
    <w:rPr>
      <w:strike w:val="0"/>
      <w:dstrike w:val="0"/>
      <w:color w:val="068FAB"/>
      <w:u w:val="none"/>
      <w:effect w:val="none"/>
    </w:rPr>
  </w:style>
  <w:style w:type="paragraph" w:customStyle="1" w:styleId="ad">
    <w:name w:val="Íàçâàíèå çàêîíà"/>
    <w:basedOn w:val="a"/>
    <w:next w:val="ab"/>
    <w:rsid w:val="0069520E"/>
    <w:pPr>
      <w:suppressAutoHyphens/>
      <w:spacing w:after="480"/>
      <w:jc w:val="center"/>
    </w:pPr>
    <w:rPr>
      <w:b/>
      <w:sz w:val="36"/>
    </w:rPr>
  </w:style>
  <w:style w:type="paragraph" w:styleId="ae">
    <w:name w:val="Body Text Indent"/>
    <w:basedOn w:val="a"/>
    <w:link w:val="af"/>
    <w:uiPriority w:val="99"/>
    <w:rsid w:val="0069520E"/>
    <w:pPr>
      <w:spacing w:after="120"/>
      <w:ind w:left="283"/>
    </w:pPr>
    <w:rPr>
      <w:lang w:val="x-none" w:eastAsia="x-none"/>
    </w:rPr>
  </w:style>
  <w:style w:type="character" w:customStyle="1" w:styleId="af">
    <w:name w:val="Основной текст с отступом Знак"/>
    <w:basedOn w:val="a0"/>
    <w:link w:val="ae"/>
    <w:uiPriority w:val="99"/>
    <w:rsid w:val="0069520E"/>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69520E"/>
    <w:rPr>
      <w:color w:val="800080"/>
      <w:u w:val="single"/>
    </w:rPr>
  </w:style>
  <w:style w:type="paragraph" w:customStyle="1" w:styleId="xl64">
    <w:name w:val="xl64"/>
    <w:basedOn w:val="a"/>
    <w:rsid w:val="0069520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69520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69520E"/>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69520E"/>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69520E"/>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69520E"/>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69520E"/>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69520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69520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69520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69520E"/>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69520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69520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69520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69520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69520E"/>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69520E"/>
  </w:style>
  <w:style w:type="paragraph" w:customStyle="1" w:styleId="xl63">
    <w:name w:val="xl63"/>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69520E"/>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695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69520E"/>
    <w:pPr>
      <w:overflowPunct/>
      <w:autoSpaceDE/>
      <w:autoSpaceDN/>
      <w:adjustRightInd/>
      <w:spacing w:before="100" w:beforeAutospacing="1" w:after="100" w:afterAutospacing="1"/>
      <w:textAlignment w:val="auto"/>
    </w:pPr>
    <w:rPr>
      <w:sz w:val="18"/>
      <w:szCs w:val="18"/>
    </w:rPr>
  </w:style>
  <w:style w:type="character" w:customStyle="1" w:styleId="af2">
    <w:name w:val="Основной текст_"/>
    <w:basedOn w:val="a0"/>
    <w:link w:val="13"/>
    <w:rsid w:val="0069520E"/>
    <w:rPr>
      <w:rFonts w:ascii="Times New Roman" w:eastAsia="Times New Roman" w:hAnsi="Times New Roman" w:cs="Times New Roman"/>
      <w:sz w:val="28"/>
      <w:szCs w:val="28"/>
    </w:rPr>
  </w:style>
  <w:style w:type="character" w:customStyle="1" w:styleId="21">
    <w:name w:val="Основной текст (2)_"/>
    <w:basedOn w:val="a0"/>
    <w:link w:val="22"/>
    <w:rsid w:val="0069520E"/>
    <w:rPr>
      <w:rFonts w:ascii="Times New Roman" w:eastAsia="Times New Roman" w:hAnsi="Times New Roman" w:cs="Times New Roman"/>
    </w:rPr>
  </w:style>
  <w:style w:type="character" w:customStyle="1" w:styleId="14">
    <w:name w:val="Заголовок №1_"/>
    <w:basedOn w:val="a0"/>
    <w:link w:val="15"/>
    <w:rsid w:val="0069520E"/>
    <w:rPr>
      <w:rFonts w:ascii="Times New Roman" w:eastAsia="Times New Roman" w:hAnsi="Times New Roman" w:cs="Times New Roman"/>
      <w:b/>
      <w:bCs/>
      <w:sz w:val="28"/>
      <w:szCs w:val="28"/>
    </w:rPr>
  </w:style>
  <w:style w:type="paragraph" w:customStyle="1" w:styleId="13">
    <w:name w:val="Основной текст1"/>
    <w:basedOn w:val="a"/>
    <w:link w:val="af2"/>
    <w:rsid w:val="0069520E"/>
    <w:pPr>
      <w:widowControl w:val="0"/>
      <w:overflowPunct/>
      <w:autoSpaceDE/>
      <w:autoSpaceDN/>
      <w:adjustRightInd/>
      <w:ind w:firstLine="400"/>
      <w:textAlignment w:val="auto"/>
    </w:pPr>
    <w:rPr>
      <w:sz w:val="28"/>
      <w:szCs w:val="28"/>
      <w:lang w:eastAsia="en-US"/>
    </w:rPr>
  </w:style>
  <w:style w:type="paragraph" w:customStyle="1" w:styleId="22">
    <w:name w:val="Основной текст (2)"/>
    <w:basedOn w:val="a"/>
    <w:link w:val="21"/>
    <w:rsid w:val="0069520E"/>
    <w:pPr>
      <w:widowControl w:val="0"/>
      <w:overflowPunct/>
      <w:autoSpaceDE/>
      <w:autoSpaceDN/>
      <w:adjustRightInd/>
      <w:ind w:left="3550"/>
      <w:textAlignment w:val="auto"/>
    </w:pPr>
    <w:rPr>
      <w:sz w:val="22"/>
      <w:szCs w:val="22"/>
      <w:lang w:eastAsia="en-US"/>
    </w:rPr>
  </w:style>
  <w:style w:type="paragraph" w:customStyle="1" w:styleId="15">
    <w:name w:val="Заголовок №1"/>
    <w:basedOn w:val="a"/>
    <w:link w:val="14"/>
    <w:rsid w:val="0069520E"/>
    <w:pPr>
      <w:widowControl w:val="0"/>
      <w:overflowPunct/>
      <w:autoSpaceDE/>
      <w:autoSpaceDN/>
      <w:adjustRightInd/>
      <w:jc w:val="center"/>
      <w:textAlignment w:val="auto"/>
      <w:outlineLvl w:val="0"/>
    </w:pPr>
    <w:rPr>
      <w:b/>
      <w:bCs/>
      <w:sz w:val="28"/>
      <w:szCs w:val="28"/>
      <w:lang w:eastAsia="en-US"/>
    </w:rPr>
  </w:style>
  <w:style w:type="paragraph" w:customStyle="1" w:styleId="western">
    <w:name w:val="western"/>
    <w:basedOn w:val="a"/>
    <w:rsid w:val="0069520E"/>
    <w:pPr>
      <w:overflowPunct/>
      <w:autoSpaceDE/>
      <w:autoSpaceDN/>
      <w:adjustRightInd/>
      <w:spacing w:before="100" w:beforeAutospacing="1" w:after="142" w:line="288" w:lineRule="auto"/>
      <w:textAlignment w:val="auto"/>
    </w:pPr>
    <w:rPr>
      <w:sz w:val="24"/>
      <w:szCs w:val="24"/>
    </w:rPr>
  </w:style>
  <w:style w:type="paragraph" w:customStyle="1" w:styleId="23">
    <w:name w:val="Без интервала2"/>
    <w:rsid w:val="0069520E"/>
    <w:pPr>
      <w:suppressAutoHyphens/>
      <w:spacing w:after="0" w:line="240" w:lineRule="auto"/>
    </w:pPr>
    <w:rPr>
      <w:rFonts w:ascii="Calibri" w:eastAsia="Times New Roman" w:hAnsi="Calibri" w:cs="Times New Roman"/>
      <w:lang w:eastAsia="ar-SA"/>
    </w:rPr>
  </w:style>
  <w:style w:type="paragraph" w:styleId="af3">
    <w:name w:val="Body Text"/>
    <w:basedOn w:val="a"/>
    <w:link w:val="af4"/>
    <w:uiPriority w:val="99"/>
    <w:semiHidden/>
    <w:unhideWhenUsed/>
    <w:rsid w:val="0069520E"/>
    <w:pPr>
      <w:spacing w:after="120"/>
    </w:pPr>
  </w:style>
  <w:style w:type="character" w:customStyle="1" w:styleId="af4">
    <w:name w:val="Основной текст Знак"/>
    <w:basedOn w:val="a0"/>
    <w:link w:val="af3"/>
    <w:uiPriority w:val="99"/>
    <w:semiHidden/>
    <w:rsid w:val="0069520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20E"/>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qFormat/>
    <w:rsid w:val="008A7DBB"/>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A7DB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A7DBB"/>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8A7D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8A7DB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A7DBB"/>
    <w:rPr>
      <w:rFonts w:ascii="Tahoma" w:hAnsi="Tahoma" w:cs="Tahoma"/>
      <w:sz w:val="16"/>
      <w:szCs w:val="16"/>
    </w:rPr>
  </w:style>
  <w:style w:type="character" w:customStyle="1" w:styleId="a8">
    <w:name w:val="Текст выноски Знак"/>
    <w:basedOn w:val="a0"/>
    <w:link w:val="a7"/>
    <w:uiPriority w:val="99"/>
    <w:semiHidden/>
    <w:rsid w:val="008A7DBB"/>
    <w:rPr>
      <w:rFonts w:ascii="Tahoma" w:eastAsia="Times New Roman" w:hAnsi="Tahoma" w:cs="Tahoma"/>
      <w:sz w:val="16"/>
      <w:szCs w:val="16"/>
      <w:lang w:eastAsia="ru-RU"/>
    </w:rPr>
  </w:style>
  <w:style w:type="character" w:customStyle="1" w:styleId="20">
    <w:name w:val="Заголовок 2 Знак"/>
    <w:basedOn w:val="a0"/>
    <w:link w:val="2"/>
    <w:uiPriority w:val="9"/>
    <w:rsid w:val="008A7DBB"/>
    <w:rPr>
      <w:rFonts w:ascii="Times New Roman" w:eastAsia="Times New Roman" w:hAnsi="Times New Roman" w:cs="Times New Roman"/>
      <w:b/>
      <w:sz w:val="32"/>
      <w:szCs w:val="20"/>
      <w:lang w:eastAsia="ru-RU"/>
    </w:rPr>
  </w:style>
  <w:style w:type="paragraph" w:styleId="a9">
    <w:name w:val="List Paragraph"/>
    <w:basedOn w:val="a"/>
    <w:uiPriority w:val="34"/>
    <w:qFormat/>
    <w:rsid w:val="008A7DBB"/>
    <w:pPr>
      <w:suppressAutoHyphens/>
      <w:overflowPunct/>
      <w:autoSpaceDE/>
      <w:autoSpaceDN/>
      <w:adjustRightInd/>
      <w:spacing w:after="200" w:line="276" w:lineRule="auto"/>
      <w:ind w:left="720"/>
      <w:contextualSpacing/>
      <w:textAlignment w:val="auto"/>
    </w:pPr>
  </w:style>
  <w:style w:type="paragraph" w:customStyle="1" w:styleId="11">
    <w:name w:val="Абзац списка1"/>
    <w:basedOn w:val="a"/>
    <w:qFormat/>
    <w:rsid w:val="008A7DBB"/>
    <w:pPr>
      <w:suppressAutoHyphens/>
      <w:overflowPunct/>
      <w:autoSpaceDE/>
      <w:autoSpaceDN/>
      <w:adjustRightInd/>
      <w:spacing w:after="200" w:line="276" w:lineRule="auto"/>
      <w:ind w:left="720"/>
      <w:contextualSpacing/>
      <w:textAlignment w:val="auto"/>
    </w:pPr>
    <w:rPr>
      <w:lang w:eastAsia="en-US"/>
    </w:rPr>
  </w:style>
  <w:style w:type="character" w:customStyle="1" w:styleId="10">
    <w:name w:val="Заголовок 1 Знак"/>
    <w:basedOn w:val="a0"/>
    <w:link w:val="1"/>
    <w:uiPriority w:val="9"/>
    <w:rsid w:val="0069520E"/>
    <w:rPr>
      <w:rFonts w:ascii="Calibri Light" w:eastAsia="Times New Roman" w:hAnsi="Calibri Light" w:cs="Times New Roman"/>
      <w:b/>
      <w:bCs/>
      <w:kern w:val="32"/>
      <w:sz w:val="32"/>
      <w:szCs w:val="32"/>
      <w:lang w:val="x-none" w:eastAsia="x-none"/>
    </w:rPr>
  </w:style>
  <w:style w:type="paragraph" w:customStyle="1" w:styleId="aa">
    <w:name w:val="Текст документа"/>
    <w:basedOn w:val="a"/>
    <w:rsid w:val="0069520E"/>
    <w:pPr>
      <w:ind w:firstLine="720"/>
      <w:jc w:val="both"/>
    </w:pPr>
    <w:rPr>
      <w:sz w:val="28"/>
    </w:rPr>
  </w:style>
  <w:style w:type="paragraph" w:customStyle="1" w:styleId="ConsPlusNormal">
    <w:name w:val="ConsPlusNormal"/>
    <w:rsid w:val="0069520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b">
    <w:name w:val="Òåêñò äîêóìåíòà"/>
    <w:basedOn w:val="a"/>
    <w:rsid w:val="0069520E"/>
    <w:pPr>
      <w:ind w:firstLine="720"/>
      <w:jc w:val="both"/>
    </w:pPr>
    <w:rPr>
      <w:sz w:val="28"/>
    </w:rPr>
  </w:style>
  <w:style w:type="character" w:styleId="ac">
    <w:name w:val="Hyperlink"/>
    <w:uiPriority w:val="99"/>
    <w:rsid w:val="0069520E"/>
    <w:rPr>
      <w:strike w:val="0"/>
      <w:dstrike w:val="0"/>
      <w:color w:val="068FAB"/>
      <w:u w:val="none"/>
      <w:effect w:val="none"/>
    </w:rPr>
  </w:style>
  <w:style w:type="paragraph" w:customStyle="1" w:styleId="ad">
    <w:name w:val="Íàçâàíèå çàêîíà"/>
    <w:basedOn w:val="a"/>
    <w:next w:val="ab"/>
    <w:rsid w:val="0069520E"/>
    <w:pPr>
      <w:suppressAutoHyphens/>
      <w:spacing w:after="480"/>
      <w:jc w:val="center"/>
    </w:pPr>
    <w:rPr>
      <w:b/>
      <w:sz w:val="36"/>
    </w:rPr>
  </w:style>
  <w:style w:type="paragraph" w:styleId="ae">
    <w:name w:val="Body Text Indent"/>
    <w:basedOn w:val="a"/>
    <w:link w:val="af"/>
    <w:uiPriority w:val="99"/>
    <w:rsid w:val="0069520E"/>
    <w:pPr>
      <w:spacing w:after="120"/>
      <w:ind w:left="283"/>
    </w:pPr>
    <w:rPr>
      <w:lang w:val="x-none" w:eastAsia="x-none"/>
    </w:rPr>
  </w:style>
  <w:style w:type="character" w:customStyle="1" w:styleId="af">
    <w:name w:val="Основной текст с отступом Знак"/>
    <w:basedOn w:val="a0"/>
    <w:link w:val="ae"/>
    <w:uiPriority w:val="99"/>
    <w:rsid w:val="0069520E"/>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69520E"/>
    <w:rPr>
      <w:color w:val="800080"/>
      <w:u w:val="single"/>
    </w:rPr>
  </w:style>
  <w:style w:type="paragraph" w:customStyle="1" w:styleId="xl64">
    <w:name w:val="xl64"/>
    <w:basedOn w:val="a"/>
    <w:rsid w:val="0069520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69520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69520E"/>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69520E"/>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69520E"/>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69520E"/>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69520E"/>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69520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69520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69520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69520E"/>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69520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69520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69520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69520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69520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69520E"/>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69520E"/>
  </w:style>
  <w:style w:type="paragraph" w:customStyle="1" w:styleId="xl63">
    <w:name w:val="xl63"/>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69520E"/>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695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69520E"/>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69520E"/>
    <w:pPr>
      <w:overflowPunct/>
      <w:autoSpaceDE/>
      <w:autoSpaceDN/>
      <w:adjustRightInd/>
      <w:spacing w:before="100" w:beforeAutospacing="1" w:after="100" w:afterAutospacing="1"/>
      <w:textAlignment w:val="auto"/>
    </w:pPr>
    <w:rPr>
      <w:sz w:val="18"/>
      <w:szCs w:val="18"/>
    </w:rPr>
  </w:style>
  <w:style w:type="character" w:customStyle="1" w:styleId="af2">
    <w:name w:val="Основной текст_"/>
    <w:basedOn w:val="a0"/>
    <w:link w:val="13"/>
    <w:rsid w:val="0069520E"/>
    <w:rPr>
      <w:rFonts w:ascii="Times New Roman" w:eastAsia="Times New Roman" w:hAnsi="Times New Roman" w:cs="Times New Roman"/>
      <w:sz w:val="28"/>
      <w:szCs w:val="28"/>
    </w:rPr>
  </w:style>
  <w:style w:type="character" w:customStyle="1" w:styleId="21">
    <w:name w:val="Основной текст (2)_"/>
    <w:basedOn w:val="a0"/>
    <w:link w:val="22"/>
    <w:rsid w:val="0069520E"/>
    <w:rPr>
      <w:rFonts w:ascii="Times New Roman" w:eastAsia="Times New Roman" w:hAnsi="Times New Roman" w:cs="Times New Roman"/>
    </w:rPr>
  </w:style>
  <w:style w:type="character" w:customStyle="1" w:styleId="14">
    <w:name w:val="Заголовок №1_"/>
    <w:basedOn w:val="a0"/>
    <w:link w:val="15"/>
    <w:rsid w:val="0069520E"/>
    <w:rPr>
      <w:rFonts w:ascii="Times New Roman" w:eastAsia="Times New Roman" w:hAnsi="Times New Roman" w:cs="Times New Roman"/>
      <w:b/>
      <w:bCs/>
      <w:sz w:val="28"/>
      <w:szCs w:val="28"/>
    </w:rPr>
  </w:style>
  <w:style w:type="paragraph" w:customStyle="1" w:styleId="13">
    <w:name w:val="Основной текст1"/>
    <w:basedOn w:val="a"/>
    <w:link w:val="af2"/>
    <w:rsid w:val="0069520E"/>
    <w:pPr>
      <w:widowControl w:val="0"/>
      <w:overflowPunct/>
      <w:autoSpaceDE/>
      <w:autoSpaceDN/>
      <w:adjustRightInd/>
      <w:ind w:firstLine="400"/>
      <w:textAlignment w:val="auto"/>
    </w:pPr>
    <w:rPr>
      <w:sz w:val="28"/>
      <w:szCs w:val="28"/>
      <w:lang w:eastAsia="en-US"/>
    </w:rPr>
  </w:style>
  <w:style w:type="paragraph" w:customStyle="1" w:styleId="22">
    <w:name w:val="Основной текст (2)"/>
    <w:basedOn w:val="a"/>
    <w:link w:val="21"/>
    <w:rsid w:val="0069520E"/>
    <w:pPr>
      <w:widowControl w:val="0"/>
      <w:overflowPunct/>
      <w:autoSpaceDE/>
      <w:autoSpaceDN/>
      <w:adjustRightInd/>
      <w:ind w:left="3550"/>
      <w:textAlignment w:val="auto"/>
    </w:pPr>
    <w:rPr>
      <w:sz w:val="22"/>
      <w:szCs w:val="22"/>
      <w:lang w:eastAsia="en-US"/>
    </w:rPr>
  </w:style>
  <w:style w:type="paragraph" w:customStyle="1" w:styleId="15">
    <w:name w:val="Заголовок №1"/>
    <w:basedOn w:val="a"/>
    <w:link w:val="14"/>
    <w:rsid w:val="0069520E"/>
    <w:pPr>
      <w:widowControl w:val="0"/>
      <w:overflowPunct/>
      <w:autoSpaceDE/>
      <w:autoSpaceDN/>
      <w:adjustRightInd/>
      <w:jc w:val="center"/>
      <w:textAlignment w:val="auto"/>
      <w:outlineLvl w:val="0"/>
    </w:pPr>
    <w:rPr>
      <w:b/>
      <w:bCs/>
      <w:sz w:val="28"/>
      <w:szCs w:val="28"/>
      <w:lang w:eastAsia="en-US"/>
    </w:rPr>
  </w:style>
  <w:style w:type="paragraph" w:customStyle="1" w:styleId="western">
    <w:name w:val="western"/>
    <w:basedOn w:val="a"/>
    <w:rsid w:val="0069520E"/>
    <w:pPr>
      <w:overflowPunct/>
      <w:autoSpaceDE/>
      <w:autoSpaceDN/>
      <w:adjustRightInd/>
      <w:spacing w:before="100" w:beforeAutospacing="1" w:after="142" w:line="288" w:lineRule="auto"/>
      <w:textAlignment w:val="auto"/>
    </w:pPr>
    <w:rPr>
      <w:sz w:val="24"/>
      <w:szCs w:val="24"/>
    </w:rPr>
  </w:style>
  <w:style w:type="paragraph" w:customStyle="1" w:styleId="23">
    <w:name w:val="Без интервала2"/>
    <w:rsid w:val="0069520E"/>
    <w:pPr>
      <w:suppressAutoHyphens/>
      <w:spacing w:after="0" w:line="240" w:lineRule="auto"/>
    </w:pPr>
    <w:rPr>
      <w:rFonts w:ascii="Calibri" w:eastAsia="Times New Roman" w:hAnsi="Calibri" w:cs="Times New Roman"/>
      <w:lang w:eastAsia="ar-SA"/>
    </w:rPr>
  </w:style>
  <w:style w:type="paragraph" w:styleId="af3">
    <w:name w:val="Body Text"/>
    <w:basedOn w:val="a"/>
    <w:link w:val="af4"/>
    <w:uiPriority w:val="99"/>
    <w:semiHidden/>
    <w:unhideWhenUsed/>
    <w:rsid w:val="0069520E"/>
    <w:pPr>
      <w:spacing w:after="120"/>
    </w:pPr>
  </w:style>
  <w:style w:type="character" w:customStyle="1" w:styleId="af4">
    <w:name w:val="Основной текст Знак"/>
    <w:basedOn w:val="a0"/>
    <w:link w:val="af3"/>
    <w:uiPriority w:val="99"/>
    <w:semiHidden/>
    <w:rsid w:val="006952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consultantplus://offline/ref=9EF496AA4D173986578E5CA4A613C3B08FCD48F2683AE10C0812DBE14CD3DCE7903AB022E45818B0ECE1A5L0K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89</Pages>
  <Words>33952</Words>
  <Characters>193533</Characters>
  <Application>Microsoft Office Word</Application>
  <DocSecurity>0</DocSecurity>
  <Lines>1612</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2025-01-14T07:10:00Z</dcterms:created>
  <dcterms:modified xsi:type="dcterms:W3CDTF">2025-01-14T07:35:00Z</dcterms:modified>
</cp:coreProperties>
</file>