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DE" w:rsidRPr="00072C87" w:rsidRDefault="00B61EDE" w:rsidP="00B61EDE">
      <w:pPr>
        <w:ind w:left="4395" w:firstLine="708"/>
      </w:pPr>
      <w:r w:rsidRPr="00072C87">
        <w:t>«Приложение №3</w:t>
      </w:r>
    </w:p>
    <w:p w:rsidR="00B61EDE" w:rsidRPr="00072C87" w:rsidRDefault="00B61EDE" w:rsidP="00B61EDE">
      <w:pPr>
        <w:ind w:left="5245"/>
      </w:pPr>
      <w:r w:rsidRPr="00072C87">
        <w:t>к решению Собрания депутатов</w:t>
      </w:r>
    </w:p>
    <w:p w:rsidR="00B61EDE" w:rsidRPr="00072C87" w:rsidRDefault="00B61EDE" w:rsidP="00B61EDE">
      <w:pPr>
        <w:ind w:left="5245"/>
      </w:pPr>
      <w:r w:rsidRPr="00072C87">
        <w:t xml:space="preserve">Турковского муниципального района </w:t>
      </w:r>
    </w:p>
    <w:p w:rsidR="00B61EDE" w:rsidRPr="00072C87" w:rsidRDefault="00B61EDE" w:rsidP="00B61EDE">
      <w:pPr>
        <w:ind w:left="5245"/>
      </w:pPr>
      <w:r w:rsidRPr="00072C87">
        <w:t xml:space="preserve">от </w:t>
      </w:r>
      <w:r>
        <w:t>18</w:t>
      </w:r>
      <w:r w:rsidRPr="00072C87">
        <w:t>.12.202</w:t>
      </w:r>
      <w:r>
        <w:t>4</w:t>
      </w:r>
      <w:r w:rsidRPr="00072C87">
        <w:t xml:space="preserve"> года № </w:t>
      </w:r>
      <w:r>
        <w:t>92</w:t>
      </w:r>
      <w:r w:rsidRPr="00072C87">
        <w:t>/1</w:t>
      </w:r>
    </w:p>
    <w:p w:rsidR="00B61EDE" w:rsidRPr="00072C87" w:rsidRDefault="00B61EDE" w:rsidP="00B61EDE">
      <w:pPr>
        <w:ind w:left="5245"/>
      </w:pPr>
    </w:p>
    <w:p w:rsidR="00B61EDE" w:rsidRPr="00072C87" w:rsidRDefault="00B61EDE" w:rsidP="00B61EDE">
      <w:pPr>
        <w:jc w:val="center"/>
        <w:rPr>
          <w:b/>
          <w:sz w:val="22"/>
          <w:szCs w:val="22"/>
        </w:rPr>
      </w:pPr>
      <w:r w:rsidRPr="00072C87">
        <w:rPr>
          <w:b/>
          <w:sz w:val="22"/>
          <w:szCs w:val="22"/>
        </w:rPr>
        <w:t>Ведомственная структура расходов бюджета муниципального района на 202</w:t>
      </w:r>
      <w:r>
        <w:rPr>
          <w:b/>
          <w:sz w:val="22"/>
          <w:szCs w:val="22"/>
        </w:rPr>
        <w:t>5</w:t>
      </w:r>
      <w:r w:rsidRPr="00072C87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6</w:t>
      </w:r>
      <w:r w:rsidRPr="00072C87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7</w:t>
      </w:r>
      <w:r w:rsidRPr="00072C87">
        <w:rPr>
          <w:b/>
          <w:sz w:val="22"/>
          <w:szCs w:val="22"/>
        </w:rPr>
        <w:t xml:space="preserve"> годов</w:t>
      </w:r>
    </w:p>
    <w:p w:rsidR="00B61EDE" w:rsidRPr="00072C87" w:rsidRDefault="00B61EDE" w:rsidP="00B61EDE">
      <w:pPr>
        <w:jc w:val="center"/>
        <w:rPr>
          <w:sz w:val="22"/>
          <w:szCs w:val="22"/>
        </w:rPr>
      </w:pPr>
      <w:r w:rsidRPr="00072C8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072C87">
        <w:rPr>
          <w:sz w:val="22"/>
          <w:szCs w:val="22"/>
        </w:rPr>
        <w:t>тыс. рублей</w:t>
      </w:r>
    </w:p>
    <w:tbl>
      <w:tblPr>
        <w:tblW w:w="10916" w:type="dxa"/>
        <w:tblInd w:w="-885" w:type="dxa"/>
        <w:tblLook w:val="04A0"/>
      </w:tblPr>
      <w:tblGrid>
        <w:gridCol w:w="3545"/>
        <w:gridCol w:w="680"/>
        <w:gridCol w:w="620"/>
        <w:gridCol w:w="751"/>
        <w:gridCol w:w="1360"/>
        <w:gridCol w:w="945"/>
        <w:gridCol w:w="1030"/>
        <w:gridCol w:w="993"/>
        <w:gridCol w:w="992"/>
      </w:tblGrid>
      <w:tr w:rsidR="00B61EDE" w:rsidRPr="00246C86" w:rsidTr="003B7B0E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46C86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46C86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251 773,6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215 885,8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217 206,7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251 064,9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215 290,1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216 611,0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30 937,6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246C86">
              <w:rPr>
                <w:sz w:val="18"/>
                <w:szCs w:val="18"/>
              </w:rPr>
              <w:t>раасходов</w:t>
            </w:r>
            <w:proofErr w:type="spellEnd"/>
            <w:r w:rsidRPr="00246C86"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155 695,8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152 646,0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153 965,9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18 809,4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18 809,4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134 402,5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132 481,8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132 792,6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134 402,5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132 481,8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132 792,6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426,7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426,7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 w:rsidRPr="00246C86">
              <w:rPr>
                <w:sz w:val="18"/>
                <w:szCs w:val="18"/>
              </w:rPr>
              <w:t>обучающихся</w:t>
            </w:r>
            <w:proofErr w:type="gramEnd"/>
            <w:r w:rsidRPr="00246C86">
              <w:rPr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246C86">
              <w:rPr>
                <w:sz w:val="18"/>
                <w:szCs w:val="18"/>
              </w:rPr>
              <w:t>организациях</w:t>
            </w:r>
            <w:proofErr w:type="gramEnd"/>
            <w:r w:rsidRPr="00246C86">
              <w:rPr>
                <w:sz w:val="18"/>
                <w:szCs w:val="18"/>
              </w:rPr>
              <w:t xml:space="preserve"> (муниципальные образовательные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"Реализация  проекта (программы) в целях выполнения задач федерального проекта "Современная школа""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2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 организациях (за исключением расходов на оплату труда с начислениями</w:t>
            </w:r>
            <w:proofErr w:type="gramStart"/>
            <w:r w:rsidRPr="00246C86">
              <w:rPr>
                <w:sz w:val="18"/>
                <w:szCs w:val="18"/>
              </w:rPr>
              <w:t>)(</w:t>
            </w:r>
            <w:proofErr w:type="gramEnd"/>
            <w:r w:rsidRPr="00246C86">
              <w:rPr>
                <w:sz w:val="18"/>
                <w:szCs w:val="18"/>
              </w:rPr>
              <w:t>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 организациях (в части  расходов на оплату труда с начислениями</w:t>
            </w:r>
            <w:proofErr w:type="gramStart"/>
            <w:r w:rsidRPr="00246C86">
              <w:rPr>
                <w:sz w:val="18"/>
                <w:szCs w:val="18"/>
              </w:rPr>
              <w:t>)(</w:t>
            </w:r>
            <w:proofErr w:type="gramEnd"/>
            <w:r w:rsidRPr="00246C86">
              <w:rPr>
                <w:sz w:val="18"/>
                <w:szCs w:val="18"/>
              </w:rPr>
              <w:t>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цифровой образовательной среды 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Реализация муниципального проекта (программы) в целях выполнения задач регионального проекта «Педагоги и наставники»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B61EDE" w:rsidRPr="00246C86" w:rsidTr="003B7B0E">
        <w:trPr>
          <w:trHeight w:val="22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10 108,4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5 072,8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5 072,8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13 458,6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10 037,5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1 594,0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1 584,0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муниципального проекта (программы) в целях выполнения задач регионального проекта «Педагоги и наставники»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1 584,0</w:t>
            </w:r>
          </w:p>
        </w:tc>
      </w:tr>
      <w:tr w:rsidR="00B61EDE" w:rsidRPr="00246C86" w:rsidTr="003B7B0E">
        <w:trPr>
          <w:trHeight w:val="24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lastRenderedPageBreak/>
              <w:t xml:space="preserve">Обеспечение выплат ежемесячного </w:t>
            </w:r>
            <w:proofErr w:type="spellStart"/>
            <w:r w:rsidRPr="00246C86">
              <w:rPr>
                <w:sz w:val="18"/>
                <w:szCs w:val="18"/>
              </w:rPr>
              <w:t>денежно-го</w:t>
            </w:r>
            <w:proofErr w:type="spellEnd"/>
            <w:r w:rsidRPr="00246C86">
              <w:rPr>
                <w:sz w:val="18"/>
                <w:szCs w:val="18"/>
              </w:rPr>
              <w:t xml:space="preserve"> вознаграждения советникам директоров по воспитанию и взаимодействию с </w:t>
            </w:r>
            <w:proofErr w:type="spellStart"/>
            <w:r w:rsidRPr="00246C86">
              <w:rPr>
                <w:sz w:val="18"/>
                <w:szCs w:val="18"/>
              </w:rPr>
              <w:t>детски-ми</w:t>
            </w:r>
            <w:proofErr w:type="spellEnd"/>
            <w:r w:rsidRPr="00246C86">
              <w:rPr>
                <w:sz w:val="18"/>
                <w:szCs w:val="18"/>
              </w:rPr>
              <w:t xml:space="preserve"> общественными объединениями </w:t>
            </w:r>
            <w:proofErr w:type="spellStart"/>
            <w:r w:rsidRPr="00246C86">
              <w:rPr>
                <w:sz w:val="18"/>
                <w:szCs w:val="18"/>
              </w:rPr>
              <w:t>государ-ственных</w:t>
            </w:r>
            <w:proofErr w:type="spellEnd"/>
            <w:r w:rsidRPr="00246C86">
              <w:rPr>
                <w:sz w:val="18"/>
                <w:szCs w:val="18"/>
              </w:rPr>
              <w:t xml:space="preserve"> общеобразовательных </w:t>
            </w:r>
            <w:proofErr w:type="spellStart"/>
            <w:r w:rsidRPr="00246C86">
              <w:rPr>
                <w:sz w:val="18"/>
                <w:szCs w:val="18"/>
              </w:rPr>
              <w:t>организа-ций</w:t>
            </w:r>
            <w:proofErr w:type="spellEnd"/>
            <w:r w:rsidRPr="00246C86">
              <w:rPr>
                <w:sz w:val="18"/>
                <w:szCs w:val="18"/>
              </w:rPr>
              <w:t xml:space="preserve">, профессиональных образовательных организаций субъектов Российской </w:t>
            </w:r>
            <w:proofErr w:type="spellStart"/>
            <w:r w:rsidRPr="00246C86">
              <w:rPr>
                <w:sz w:val="18"/>
                <w:szCs w:val="18"/>
              </w:rPr>
              <w:t>Федера-ции</w:t>
            </w:r>
            <w:proofErr w:type="spellEnd"/>
            <w:r w:rsidRPr="00246C86">
              <w:rPr>
                <w:sz w:val="18"/>
                <w:szCs w:val="18"/>
              </w:rPr>
              <w:t xml:space="preserve">, муниципальных общеобразовательных организаций и профессиональных </w:t>
            </w:r>
            <w:proofErr w:type="spellStart"/>
            <w:r w:rsidRPr="00246C86">
              <w:rPr>
                <w:sz w:val="18"/>
                <w:szCs w:val="18"/>
              </w:rPr>
              <w:t>образова-тельных</w:t>
            </w:r>
            <w:proofErr w:type="spellEnd"/>
            <w:r w:rsidRPr="00246C86">
              <w:rPr>
                <w:sz w:val="18"/>
                <w:szCs w:val="18"/>
              </w:rPr>
              <w:t xml:space="preserve"> организаций (общеобразовательные организации)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966,2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966,2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2 055,3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5 681,5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5 666,9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7 571,5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4 755,0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904,9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648,5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648,5</w:t>
            </w:r>
          </w:p>
        </w:tc>
      </w:tr>
      <w:tr w:rsidR="00B61EDE" w:rsidRPr="00246C86" w:rsidTr="003B7B0E">
        <w:trPr>
          <w:trHeight w:val="22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B61EDE" w:rsidRPr="00246C86" w:rsidTr="003B7B0E">
        <w:trPr>
          <w:trHeight w:val="31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68,2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58,4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9,8</w:t>
            </w:r>
          </w:p>
        </w:tc>
      </w:tr>
      <w:tr w:rsidR="00B61EDE" w:rsidRPr="00246C86" w:rsidTr="003B7B0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Основное мероприятие "Выплата стипендий студентам педагогических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118 694,4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82 846,5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84 014,0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37 264,7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30 696,4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30 091,3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19 929,9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16 115,5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12 759,7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12 160,0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 w:rsidRPr="00246C86">
              <w:rPr>
                <w:sz w:val="18"/>
                <w:szCs w:val="18"/>
              </w:rPr>
              <w:t>военно</w:t>
            </w:r>
            <w:proofErr w:type="spellEnd"/>
            <w:r w:rsidRPr="00246C86">
              <w:rPr>
                <w:sz w:val="18"/>
                <w:szCs w:val="18"/>
              </w:rPr>
              <w:t xml:space="preserve"> - патриотическому</w:t>
            </w:r>
            <w:proofErr w:type="gramEnd"/>
            <w:r w:rsidRPr="00246C86"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</w:tr>
      <w:tr w:rsidR="00B61EDE" w:rsidRPr="00246C86" w:rsidTr="003B7B0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13 938,4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10 878,6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10 878,5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246C86"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11 061,5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8 001,6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11 061,5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8 001,6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5 982,7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5 982,6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2 019,0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246C86">
              <w:rPr>
                <w:sz w:val="18"/>
                <w:szCs w:val="18"/>
              </w:rPr>
              <w:t>контроля за</w:t>
            </w:r>
            <w:proofErr w:type="gramEnd"/>
            <w:r w:rsidRPr="00246C8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1 724,0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2 298,7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194,0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24 027,5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21 330,5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19 955,0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246C86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23 214,0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17 715,5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SД807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SД807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7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</w:tr>
      <w:tr w:rsidR="00B61EDE" w:rsidRPr="00246C86" w:rsidTr="003B7B0E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45 869,8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22 894,3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культурно-досуговой</w:t>
            </w:r>
            <w:proofErr w:type="spellEnd"/>
            <w:r w:rsidRPr="00246C86"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26 622,3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12 204,6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культурно-досуговой</w:t>
            </w:r>
            <w:proofErr w:type="spellEnd"/>
            <w:r w:rsidRPr="00246C86"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11 797,5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11 797,5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10 392,2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3 282,2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4 366,0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4 366,0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5 845,4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5 845,4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170,8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170,8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культурно-досугового</w:t>
            </w:r>
            <w:proofErr w:type="spellEnd"/>
            <w:r w:rsidRPr="00246C86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 w:rsidRPr="00246C86">
              <w:rPr>
                <w:sz w:val="18"/>
                <w:szCs w:val="18"/>
              </w:rPr>
              <w:t>ы(</w:t>
            </w:r>
            <w:proofErr w:type="gramEnd"/>
            <w:r w:rsidRPr="00246C86"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6 832,3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7 232,3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555,0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B61EDE" w:rsidRPr="00246C86" w:rsidTr="003B7B0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</w:tr>
      <w:tr w:rsidR="00B61EDE" w:rsidRPr="00246C86" w:rsidTr="003B7B0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11 691,5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12 048,7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12 064,2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10 574,7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10 574,7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8 806,0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9 196,0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8 802,7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9 194,7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7 939,8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8 339,8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854,9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1,3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1,3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246C86">
              <w:rPr>
                <w:sz w:val="18"/>
                <w:szCs w:val="18"/>
              </w:rPr>
              <w:t>контроля за</w:t>
            </w:r>
            <w:proofErr w:type="gramEnd"/>
            <w:r w:rsidRPr="00246C8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B61EDE" w:rsidRPr="00246C86" w:rsidTr="003B7B0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684,2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684,2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Контрольно - счетная комиссия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737,0</w:t>
            </w:r>
          </w:p>
        </w:tc>
      </w:tr>
      <w:tr w:rsidR="00B61EDE" w:rsidRPr="00246C86" w:rsidTr="003B7B0E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246C86"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</w:pPr>
            <w:r w:rsidRPr="00246C86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382 896,5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311 518,0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DE" w:rsidRPr="00246C86" w:rsidRDefault="00B61EDE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314 021,9</w:t>
            </w:r>
          </w:p>
        </w:tc>
      </w:tr>
    </w:tbl>
    <w:p w:rsidR="00E5088A" w:rsidRDefault="00E5088A"/>
    <w:sectPr w:rsidR="00E5088A" w:rsidSect="00E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3D"/>
    <w:multiLevelType w:val="hybridMultilevel"/>
    <w:tmpl w:val="E0885FD4"/>
    <w:lvl w:ilvl="0" w:tplc="2D42C0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EDE"/>
    <w:rsid w:val="00B61EDE"/>
    <w:rsid w:val="00E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E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DE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B61ED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a3">
    <w:name w:val="Текст документа"/>
    <w:basedOn w:val="a"/>
    <w:rsid w:val="00B61EDE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B61ED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B61EDE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B61EDE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B61EDE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B61ED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61EDE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B61E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B61EDE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B61EDE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llowedHyperlink"/>
    <w:uiPriority w:val="99"/>
    <w:semiHidden/>
    <w:unhideWhenUsed/>
    <w:rsid w:val="00B61EDE"/>
    <w:rPr>
      <w:color w:val="800080"/>
      <w:u w:val="single"/>
    </w:rPr>
  </w:style>
  <w:style w:type="paragraph" w:styleId="ad">
    <w:name w:val="No Spacing"/>
    <w:uiPriority w:val="1"/>
    <w:qFormat/>
    <w:rsid w:val="00B6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61ED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61ED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1ED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B61ED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B61ED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B61ED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61ED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61ED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B61ED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61ED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61ED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B61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B61ED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61EDE"/>
  </w:style>
  <w:style w:type="paragraph" w:customStyle="1" w:styleId="xl63">
    <w:name w:val="xl63"/>
    <w:basedOn w:val="a"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61EDE"/>
  </w:style>
  <w:style w:type="paragraph" w:styleId="ae">
    <w:name w:val="Normal (Web)"/>
    <w:basedOn w:val="a"/>
    <w:uiPriority w:val="99"/>
    <w:unhideWhenUsed/>
    <w:rsid w:val="00B61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7888</Words>
  <Characters>44967</Characters>
  <Application>Microsoft Office Word</Application>
  <DocSecurity>0</DocSecurity>
  <Lines>374</Lines>
  <Paragraphs>105</Paragraphs>
  <ScaleCrop>false</ScaleCrop>
  <Company/>
  <LinksUpToDate>false</LinksUpToDate>
  <CharactersWithSpaces>52750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2025-02-14T07:23:00Z</dcterms:created>
  <dcterms:modified xsi:type="dcterms:W3CDTF">2025-02-14T07:23:00Z</dcterms:modified>
</cp:coreProperties>
</file>