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2FD6" w14:textId="24D060CF" w:rsidR="001F69E5" w:rsidRDefault="00863073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00252B2" wp14:editId="57E5CB0B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0C38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14:paraId="17D19444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ТУРКОВСКОГО МУНИЦИПАЛЬНОГО РАЙОНА</w:t>
      </w:r>
    </w:p>
    <w:p w14:paraId="5E31B8F6" w14:textId="77777777" w:rsidR="001F69E5" w:rsidRDefault="001F69E5">
      <w:pPr>
        <w:jc w:val="center"/>
        <w:rPr>
          <w:b/>
          <w:sz w:val="24"/>
        </w:rPr>
      </w:pPr>
      <w:r>
        <w:rPr>
          <w:b/>
          <w:sz w:val="24"/>
        </w:rPr>
        <w:t>САРАТОВСКОЙ ОБЛАСТИ</w:t>
      </w:r>
    </w:p>
    <w:p w14:paraId="3491A16A" w14:textId="77777777" w:rsidR="001F69E5" w:rsidRDefault="001F69E5">
      <w:pPr>
        <w:jc w:val="center"/>
        <w:rPr>
          <w:b/>
          <w:sz w:val="24"/>
        </w:rPr>
      </w:pPr>
    </w:p>
    <w:p w14:paraId="51EA3680" w14:textId="77777777" w:rsidR="001F69E5" w:rsidRDefault="001F69E5">
      <w:pPr>
        <w:pStyle w:val="2"/>
      </w:pPr>
      <w:r>
        <w:t>ПОСТАНОВЛЕНИЕ</w:t>
      </w:r>
    </w:p>
    <w:p w14:paraId="2139A1EC" w14:textId="77777777" w:rsidR="001F69E5" w:rsidRDefault="001F69E5"/>
    <w:p w14:paraId="3B0590E8" w14:textId="39B47F4A" w:rsidR="001F69E5" w:rsidRDefault="001F69E5">
      <w:pPr>
        <w:rPr>
          <w:b/>
        </w:rPr>
      </w:pPr>
      <w:r>
        <w:t xml:space="preserve">От </w:t>
      </w:r>
      <w:r w:rsidR="009070DA">
        <w:t>24</w:t>
      </w:r>
      <w:r>
        <w:t>.</w:t>
      </w:r>
      <w:r w:rsidR="009070DA">
        <w:t>03</w:t>
      </w:r>
      <w:r>
        <w:t>.202</w:t>
      </w:r>
      <w:r w:rsidR="009070DA">
        <w:t>5</w:t>
      </w:r>
      <w:r>
        <w:t xml:space="preserve"> г.</w:t>
      </w:r>
      <w:r w:rsidR="00DF6443">
        <w:tab/>
      </w:r>
      <w:r>
        <w:t>№</w:t>
      </w:r>
      <w:r w:rsidR="000204C1">
        <w:t xml:space="preserve"> </w:t>
      </w:r>
      <w:r w:rsidR="009070DA">
        <w:t>321</w:t>
      </w:r>
    </w:p>
    <w:p w14:paraId="5F94FAA2" w14:textId="77777777" w:rsidR="001F69E5" w:rsidRDefault="001F69E5">
      <w:pPr>
        <w:rPr>
          <w:b/>
        </w:rPr>
      </w:pPr>
    </w:p>
    <w:p w14:paraId="2305ADA1" w14:textId="541D7D5E" w:rsidR="001F69E5" w:rsidRDefault="00F862E9" w:rsidP="009070DA">
      <w:pPr>
        <w:ind w:right="2975"/>
        <w:rPr>
          <w:b/>
        </w:rPr>
      </w:pPr>
      <w:r w:rsidRPr="00F862E9">
        <w:rPr>
          <w:b/>
        </w:rPr>
        <w:t>О признании утратившим силу постановления администрации Турковс</w:t>
      </w:r>
      <w:r w:rsidR="004369D6">
        <w:rPr>
          <w:b/>
        </w:rPr>
        <w:t xml:space="preserve">кого муниципального района от </w:t>
      </w:r>
      <w:r w:rsidR="009070DA" w:rsidRPr="009070DA">
        <w:rPr>
          <w:b/>
        </w:rPr>
        <w:t>23</w:t>
      </w:r>
      <w:r w:rsidR="009070DA">
        <w:rPr>
          <w:b/>
        </w:rPr>
        <w:t xml:space="preserve"> августа </w:t>
      </w:r>
      <w:r w:rsidR="009070DA" w:rsidRPr="009070DA">
        <w:rPr>
          <w:b/>
        </w:rPr>
        <w:t>2024 г</w:t>
      </w:r>
      <w:r w:rsidR="009070DA">
        <w:rPr>
          <w:b/>
        </w:rPr>
        <w:t>ода</w:t>
      </w:r>
      <w:r w:rsidR="009070DA" w:rsidRPr="009070DA">
        <w:rPr>
          <w:b/>
        </w:rPr>
        <w:t xml:space="preserve"> № 334</w:t>
      </w:r>
    </w:p>
    <w:p w14:paraId="0A388D4E" w14:textId="77777777" w:rsidR="009070DA" w:rsidRDefault="009070DA" w:rsidP="009070DA">
      <w:pPr>
        <w:ind w:right="2975"/>
        <w:rPr>
          <w:b/>
        </w:rPr>
      </w:pPr>
    </w:p>
    <w:p w14:paraId="4417BDAC" w14:textId="77777777" w:rsidR="00F862E9" w:rsidRDefault="00F862E9" w:rsidP="00F862E9">
      <w:pPr>
        <w:pStyle w:val="210"/>
        <w:ind w:firstLine="709"/>
      </w:pPr>
      <w: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319E02E4" w14:textId="21F72EB4" w:rsidR="00F862E9" w:rsidRDefault="00F862E9" w:rsidP="009070DA">
      <w:pPr>
        <w:pStyle w:val="210"/>
        <w:ind w:firstLine="709"/>
      </w:pPr>
      <w:r>
        <w:t>1. Признать утратившим силу постановление администрации Турковс</w:t>
      </w:r>
      <w:r w:rsidR="004369D6">
        <w:t xml:space="preserve">кого муниципального района </w:t>
      </w:r>
      <w:r w:rsidR="00C44D81" w:rsidRPr="00C44D81">
        <w:t>от 23 августа 2024 года № 334</w:t>
      </w:r>
      <w:r>
        <w:t xml:space="preserve"> «</w:t>
      </w:r>
      <w:r w:rsidR="009070DA">
        <w:t>О Порядке предоставления межбюджетных трансфертов в форме субсидий из бюджета Турковского муниципального образования Турковского муниципального района Саратовской области бюджету Турковского муниципального района Саратовской области для формирования резервного фонда Турковского муниципального района в целях финансирования непредвиденных расходов</w:t>
      </w:r>
      <w:r w:rsidR="007C4D41" w:rsidRPr="007C4D41">
        <w:t>»</w:t>
      </w:r>
      <w:r>
        <w:t>.</w:t>
      </w:r>
    </w:p>
    <w:p w14:paraId="727213F1" w14:textId="4FCBE3F3" w:rsidR="001F69E5" w:rsidRDefault="00F862E9" w:rsidP="00C44D81">
      <w:pPr>
        <w:pStyle w:val="210"/>
        <w:ind w:firstLine="709"/>
      </w:pPr>
      <w:r>
        <w:t xml:space="preserve">2. </w:t>
      </w:r>
      <w:r w:rsidR="00C44D81" w:rsidRPr="00C44D81">
        <w:t>Контроль за исполнением настоящего постановления оставляю за собой.</w:t>
      </w:r>
    </w:p>
    <w:p w14:paraId="1D7403E5" w14:textId="6DE7DDE5" w:rsidR="001F69E5" w:rsidRDefault="001F69E5">
      <w:pPr>
        <w:pStyle w:val="210"/>
      </w:pPr>
    </w:p>
    <w:p w14:paraId="39753590" w14:textId="668D3A58" w:rsidR="00C44D81" w:rsidRDefault="00C44D81">
      <w:pPr>
        <w:pStyle w:val="210"/>
      </w:pPr>
    </w:p>
    <w:p w14:paraId="4412F133" w14:textId="77777777" w:rsidR="00C44D81" w:rsidRDefault="00C44D81">
      <w:pPr>
        <w:pStyle w:val="210"/>
      </w:pPr>
    </w:p>
    <w:p w14:paraId="7A457399" w14:textId="77777777" w:rsidR="001F69E5" w:rsidRDefault="001F69E5">
      <w:pPr>
        <w:pStyle w:val="210"/>
        <w:rPr>
          <w:b/>
        </w:rPr>
      </w:pPr>
      <w:r>
        <w:rPr>
          <w:b/>
        </w:rPr>
        <w:t>Глава Турковского</w:t>
      </w:r>
    </w:p>
    <w:p w14:paraId="5570B5FB" w14:textId="175F15E7" w:rsidR="001F69E5" w:rsidRDefault="001F69E5">
      <w:pPr>
        <w:pStyle w:val="210"/>
      </w:pPr>
      <w:r>
        <w:rPr>
          <w:b/>
        </w:rPr>
        <w:t>муниципального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4F38">
        <w:rPr>
          <w:b/>
        </w:rPr>
        <w:t xml:space="preserve">       </w:t>
      </w:r>
      <w:r>
        <w:rPr>
          <w:b/>
        </w:rPr>
        <w:t>А.В. Никитин</w:t>
      </w:r>
    </w:p>
    <w:sectPr w:rsidR="001F69E5" w:rsidSect="007407E7">
      <w:pgSz w:w="11906" w:h="16838"/>
      <w:pgMar w:top="1134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26432422">
    <w:abstractNumId w:val="0"/>
  </w:num>
  <w:num w:numId="2" w16cid:durableId="146985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85D"/>
    <w:rsid w:val="000019A7"/>
    <w:rsid w:val="000204C1"/>
    <w:rsid w:val="000573B1"/>
    <w:rsid w:val="00061699"/>
    <w:rsid w:val="000B7378"/>
    <w:rsid w:val="000D3988"/>
    <w:rsid w:val="001C4AA0"/>
    <w:rsid w:val="001F69E5"/>
    <w:rsid w:val="0025391E"/>
    <w:rsid w:val="00284B41"/>
    <w:rsid w:val="00344B86"/>
    <w:rsid w:val="003559D2"/>
    <w:rsid w:val="00382819"/>
    <w:rsid w:val="00395022"/>
    <w:rsid w:val="003B767C"/>
    <w:rsid w:val="003C3880"/>
    <w:rsid w:val="004135B8"/>
    <w:rsid w:val="004369D6"/>
    <w:rsid w:val="0048185D"/>
    <w:rsid w:val="00483C2D"/>
    <w:rsid w:val="0048401C"/>
    <w:rsid w:val="005023A7"/>
    <w:rsid w:val="0052194B"/>
    <w:rsid w:val="007407E7"/>
    <w:rsid w:val="007C4D41"/>
    <w:rsid w:val="007D363E"/>
    <w:rsid w:val="007D642F"/>
    <w:rsid w:val="00863073"/>
    <w:rsid w:val="009070DA"/>
    <w:rsid w:val="009613E7"/>
    <w:rsid w:val="00A11E16"/>
    <w:rsid w:val="00A40F37"/>
    <w:rsid w:val="00A91380"/>
    <w:rsid w:val="00AD5DDD"/>
    <w:rsid w:val="00AE6B45"/>
    <w:rsid w:val="00B276AE"/>
    <w:rsid w:val="00B4588F"/>
    <w:rsid w:val="00B84F38"/>
    <w:rsid w:val="00BF3C69"/>
    <w:rsid w:val="00C44D81"/>
    <w:rsid w:val="00C96882"/>
    <w:rsid w:val="00CE5BA4"/>
    <w:rsid w:val="00D33CA7"/>
    <w:rsid w:val="00DF6443"/>
    <w:rsid w:val="00EB1857"/>
    <w:rsid w:val="00EC3A93"/>
    <w:rsid w:val="00ED00D1"/>
    <w:rsid w:val="00ED1929"/>
    <w:rsid w:val="00EF0169"/>
    <w:rsid w:val="00F12198"/>
    <w:rsid w:val="00F61377"/>
    <w:rsid w:val="00F862E9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5438AA"/>
  <w15:docId w15:val="{2B8DB650-BE5F-4254-A79D-51D35A4E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lang w:eastAsia="ar-SA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Cs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paragraph" w:styleId="a7">
    <w:name w:val="Balloon Text"/>
    <w:basedOn w:val="a"/>
    <w:link w:val="14"/>
    <w:uiPriority w:val="99"/>
    <w:semiHidden/>
    <w:unhideWhenUsed/>
    <w:rsid w:val="00BF3C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7"/>
    <w:uiPriority w:val="99"/>
    <w:semiHidden/>
    <w:rsid w:val="00BF3C6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+C53iK6DLrX9eNcdjZzUrc8YWCg7IiS6a6bq8Fh8tVY=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f5m+OGIkYNAht7kX+pMKLZY19yh0dhovjYtUcsTvS7c=</DigestValue>
    </Reference>
  </SignedInfo>
  <SignatureValue>6zlW/UAtZUwNGt6AFr93Yp5v4q4Mu4zOaOyGXq0LoPjslDQY3kcr5nBJZilsEV5F
ecTt7+KJLyeHiH0gUUizSw==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zPpy1rtmpXxM3l/Oa+MBWLMxhLkC6JD0nZoINVzGSp0=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MBv7mfp8TvZr2aZEE/npn0fKKZi571Wec3/cM1tpETI=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/8JBTsmKgbzz7oVs8/x1AdvD716HqKt9+NzBjKm9Zko=</DigestValue>
      </Reference>
      <Reference URI="/word/media/image1.jpeg?ContentType=image/jpeg">
        <DigestMethod Algorithm="http://www.w3.org/2001/04/xmldsig-more#gostr34112012-256"/>
        <DigestValue>plfVG6LkZ3iOsAQbEOvkOR8+4GgJbCLS1EyTfOkDgkc=</DigestValue>
      </Reference>
      <Reference URI="/word/numbering.xml?ContentType=application/vnd.openxmlformats-officedocument.wordprocessingml.numbering+xml">
        <DigestMethod Algorithm="http://www.w3.org/2001/04/xmldsig-more#gostr34112012-256"/>
        <DigestValue>MiNzlTZsbD/PvZkiesNNKkj9RyCLWrnCVOiQapMcB6I=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FIpTqaiht8/7moxQb91bG5Ob3WGFoGZchD66NjCP7LY=</DigestValue>
      </Reference>
      <Reference URI="/word/styles.xml?ContentType=application/vnd.openxmlformats-officedocument.wordprocessingml.styles+xml">
        <DigestMethod Algorithm="http://www.w3.org/2001/04/xmldsig-more#gostr34112012-256"/>
        <DigestValue>2BG+J2WWQZf1mYvS58z/6Wvtr9bL3nbhhZ/7AAOCZGE=</DigestValue>
      </Reference>
      <Reference URI="/word/theme/theme1.xml?ContentType=application/vnd.openxmlformats-officedocument.theme+xml">
        <DigestMethod Algorithm="http://www.w3.org/2001/04/xmldsig-more#gostr34112012-256"/>
        <DigestValue>9ll0blKI05B2xf1NHEnPXVe0A1zigDDmE5klRBDy+qY=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ARvSzul/JxuaKyV+TokbupIX552GR5zWn4CRd0WIZUY=</DigestValue>
      </Reference>
    </Manifest>
    <SignatureProperties>
      <SignatureProperty Id="idSignatureTime" Target="#idPackageSignature">
        <mdssi:SignatureTime>
          <mdssi:Format>YYYY-MM-DDThh:mm:ssTZD</mdssi:Format>
          <mdssi:Value>2025-03-27T04:45:07Z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2025-03-27T04:45:07Z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Беляков АВ</cp:lastModifiedBy>
  <cp:revision>6</cp:revision>
  <cp:lastPrinted>2025-03-25T07:01:00Z</cp:lastPrinted>
  <dcterms:created xsi:type="dcterms:W3CDTF">2025-03-24T11:54:00Z</dcterms:created>
  <dcterms:modified xsi:type="dcterms:W3CDTF">2025-03-25T07:01:00Z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