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5F" w:rsidRDefault="0007345F">
      <w:pPr>
        <w:spacing w:line="360" w:lineRule="exact"/>
      </w:pPr>
    </w:p>
    <w:p w:rsidR="0007345F" w:rsidRDefault="0007345F">
      <w:pPr>
        <w:spacing w:line="360" w:lineRule="exact"/>
      </w:pPr>
    </w:p>
    <w:p w:rsidR="004D0419" w:rsidRPr="004D0419" w:rsidRDefault="004D0419" w:rsidP="004D0419">
      <w:pPr>
        <w:widowControl/>
        <w:jc w:val="center"/>
        <w:rPr>
          <w:rFonts w:ascii="Times New Roman" w:eastAsia="Times New Roman" w:hAnsi="Times New Roman" w:cs="Times New Roman"/>
          <w:color w:val="auto"/>
          <w:sz w:val="16"/>
          <w:lang w:bidi="ar-SA"/>
        </w:rPr>
      </w:pPr>
      <w:r w:rsidRPr="004D0419">
        <w:rPr>
          <w:rFonts w:ascii="Times New Roman" w:eastAsia="Times New Roman" w:hAnsi="Times New Roman" w:cs="Times New Roman"/>
          <w:noProof/>
          <w:color w:val="auto"/>
          <w:sz w:val="16"/>
          <w:lang w:bidi="ar-SA"/>
        </w:rPr>
        <w:drawing>
          <wp:inline distT="0" distB="0" distL="0" distR="0">
            <wp:extent cx="762000" cy="914400"/>
            <wp:effectExtent l="0" t="0" r="0" b="0"/>
            <wp:docPr id="1" name="Рисунок 1" descr="герб турков светл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турков светлый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inline>
        </w:drawing>
      </w:r>
    </w:p>
    <w:p w:rsidR="004D0419" w:rsidRPr="004D0419" w:rsidRDefault="004D0419" w:rsidP="004D0419">
      <w:pPr>
        <w:widowControl/>
        <w:jc w:val="center"/>
        <w:outlineLvl w:val="0"/>
        <w:rPr>
          <w:rFonts w:ascii="Times New Roman" w:eastAsia="Times New Roman" w:hAnsi="Times New Roman" w:cs="Times New Roman"/>
          <w:caps/>
          <w:color w:val="auto"/>
          <w:sz w:val="28"/>
          <w:szCs w:val="28"/>
          <w:lang w:bidi="ar-SA"/>
        </w:rPr>
      </w:pPr>
      <w:r w:rsidRPr="004D0419">
        <w:rPr>
          <w:rFonts w:ascii="Times New Roman" w:eastAsia="Times New Roman" w:hAnsi="Times New Roman" w:cs="Times New Roman"/>
          <w:caps/>
          <w:color w:val="auto"/>
          <w:sz w:val="28"/>
          <w:szCs w:val="28"/>
          <w:lang w:bidi="ar-SA"/>
        </w:rPr>
        <w:t>Финансовое управление администрации</w:t>
      </w:r>
    </w:p>
    <w:p w:rsidR="004D0419" w:rsidRPr="004D0419" w:rsidRDefault="004D0419" w:rsidP="004D0419">
      <w:pPr>
        <w:widowControl/>
        <w:jc w:val="center"/>
        <w:rPr>
          <w:rFonts w:ascii="Times New Roman" w:eastAsia="Times New Roman" w:hAnsi="Times New Roman" w:cs="Times New Roman"/>
          <w:caps/>
          <w:color w:val="auto"/>
          <w:sz w:val="28"/>
          <w:szCs w:val="28"/>
          <w:lang w:bidi="ar-SA"/>
        </w:rPr>
      </w:pPr>
      <w:r w:rsidRPr="004D0419">
        <w:rPr>
          <w:rFonts w:ascii="Times New Roman" w:eastAsia="Times New Roman" w:hAnsi="Times New Roman" w:cs="Times New Roman"/>
          <w:caps/>
          <w:color w:val="auto"/>
          <w:sz w:val="28"/>
          <w:szCs w:val="28"/>
          <w:lang w:bidi="ar-SA"/>
        </w:rPr>
        <w:t xml:space="preserve">ТУРКОВСКОГО МУНИЦИПАЛЬНОГО РАЙОНА </w:t>
      </w:r>
    </w:p>
    <w:p w:rsidR="004D0419" w:rsidRPr="004D0419" w:rsidRDefault="004D0419" w:rsidP="004D0419">
      <w:pPr>
        <w:widowControl/>
        <w:jc w:val="center"/>
        <w:rPr>
          <w:rFonts w:ascii="Times New Roman" w:eastAsia="Times New Roman" w:hAnsi="Times New Roman" w:cs="Times New Roman"/>
          <w:caps/>
          <w:color w:val="auto"/>
          <w:sz w:val="28"/>
          <w:szCs w:val="28"/>
          <w:lang w:bidi="ar-SA"/>
        </w:rPr>
      </w:pPr>
      <w:r w:rsidRPr="004D0419">
        <w:rPr>
          <w:rFonts w:ascii="Times New Roman" w:eastAsia="Times New Roman" w:hAnsi="Times New Roman" w:cs="Times New Roman"/>
          <w:caps/>
          <w:color w:val="auto"/>
          <w:sz w:val="28"/>
          <w:szCs w:val="28"/>
          <w:lang w:bidi="ar-SA"/>
        </w:rPr>
        <w:t>САРАТОВСКОЙ ОБЛАСТИ</w:t>
      </w:r>
    </w:p>
    <w:p w:rsidR="004D0419" w:rsidRPr="004D0419" w:rsidRDefault="0034409D" w:rsidP="004D0419">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color w:val="auto"/>
          <w:lang w:bidi="ar-SA"/>
        </w:rPr>
        <w:pict>
          <v:line id="_x0000_s1028" style="position:absolute;left:0;text-align:left;z-index:251659777" from="15.6pt,4.65pt" to="447.65pt,4.7pt" o:allowincell="f" strokeweight="2.25pt">
            <v:stroke startarrowwidth="narrow" startarrowlength="short" endarrowwidth="narrow" endarrowlength="short"/>
          </v:line>
        </w:pict>
      </w:r>
      <w:r>
        <w:rPr>
          <w:rFonts w:ascii="Times New Roman" w:eastAsia="Times New Roman" w:hAnsi="Times New Roman" w:cs="Times New Roman"/>
          <w:color w:val="auto"/>
          <w:lang w:bidi="ar-SA"/>
        </w:rPr>
        <w:pict>
          <v:line id="_x0000_s1029" style="position:absolute;left:0;text-align:left;z-index:251660801" from="15.6pt,6.65pt" to="447.65pt,6.7pt" o:allowincell="f" strokeweight=".5pt">
            <v:stroke startarrowwidth="narrow" startarrowlength="short" endarrowwidth="narrow" endarrowlength="short"/>
          </v:line>
        </w:pict>
      </w:r>
    </w:p>
    <w:p w:rsidR="004D0419" w:rsidRPr="004D0419" w:rsidRDefault="004D0419" w:rsidP="004D0419">
      <w:pPr>
        <w:widowControl/>
        <w:jc w:val="center"/>
        <w:rPr>
          <w:rFonts w:ascii="Times New Roman" w:eastAsia="Times New Roman" w:hAnsi="Times New Roman" w:cs="Times New Roman"/>
          <w:b/>
          <w:bCs/>
          <w:color w:val="auto"/>
          <w:sz w:val="28"/>
          <w:lang w:bidi="ar-SA"/>
        </w:rPr>
      </w:pPr>
      <w:r w:rsidRPr="004D0419">
        <w:rPr>
          <w:rFonts w:ascii="Times New Roman" w:eastAsia="Times New Roman" w:hAnsi="Times New Roman" w:cs="Times New Roman"/>
          <w:b/>
          <w:bCs/>
          <w:color w:val="auto"/>
          <w:sz w:val="28"/>
          <w:lang w:bidi="ar-SA"/>
        </w:rPr>
        <w:t>ПРИКАЗ</w:t>
      </w:r>
    </w:p>
    <w:p w:rsidR="004D0419" w:rsidRPr="004D0419" w:rsidRDefault="004D0419" w:rsidP="004D0419">
      <w:pPr>
        <w:widowControl/>
        <w:tabs>
          <w:tab w:val="left" w:pos="5850"/>
        </w:tabs>
        <w:suppressAutoHyphens/>
        <w:ind w:firstLine="708"/>
        <w:rPr>
          <w:rFonts w:ascii="Times New Roman" w:eastAsia="Times New Roman" w:hAnsi="Times New Roman" w:cs="Times New Roman"/>
          <w:color w:val="auto"/>
          <w:sz w:val="28"/>
          <w:szCs w:val="28"/>
          <w:lang w:bidi="ar-SA"/>
        </w:rPr>
      </w:pPr>
      <w:r w:rsidRPr="004D0419">
        <w:rPr>
          <w:rFonts w:ascii="Times New Roman" w:eastAsia="Times New Roman" w:hAnsi="Times New Roman" w:cs="Times New Roman"/>
          <w:color w:val="auto"/>
          <w:sz w:val="28"/>
          <w:szCs w:val="28"/>
          <w:lang w:bidi="ar-SA"/>
        </w:rPr>
        <w:tab/>
      </w:r>
    </w:p>
    <w:p w:rsidR="004D0419" w:rsidRDefault="004D0419" w:rsidP="004D0419">
      <w:pPr>
        <w:widowControl/>
        <w:suppressAutoHyphens/>
        <w:rPr>
          <w:rFonts w:ascii="Times New Roman" w:eastAsia="Times New Roman" w:hAnsi="Times New Roman" w:cs="Times New Roman"/>
          <w:color w:val="auto"/>
          <w:sz w:val="28"/>
          <w:szCs w:val="28"/>
          <w:lang w:bidi="ar-SA"/>
        </w:rPr>
      </w:pPr>
    </w:p>
    <w:p w:rsidR="004D0419" w:rsidRPr="004D0419" w:rsidRDefault="004D0419" w:rsidP="004D0419">
      <w:pPr>
        <w:widowControl/>
        <w:suppressAutoHyphens/>
        <w:rPr>
          <w:rFonts w:ascii="Times New Roman" w:eastAsia="Times New Roman" w:hAnsi="Times New Roman" w:cs="Times New Roman"/>
          <w:color w:val="auto"/>
          <w:sz w:val="28"/>
          <w:szCs w:val="28"/>
          <w:lang w:bidi="ar-SA"/>
        </w:rPr>
      </w:pPr>
      <w:r w:rsidRPr="00266783">
        <w:rPr>
          <w:rFonts w:ascii="Times New Roman" w:eastAsia="Times New Roman" w:hAnsi="Times New Roman" w:cs="Times New Roman"/>
          <w:color w:val="auto"/>
          <w:sz w:val="28"/>
          <w:szCs w:val="28"/>
          <w:lang w:bidi="ar-SA"/>
        </w:rPr>
        <w:t xml:space="preserve"> </w:t>
      </w:r>
      <w:r w:rsidRPr="004D0419">
        <w:rPr>
          <w:rFonts w:ascii="Times New Roman" w:eastAsia="Times New Roman" w:hAnsi="Times New Roman" w:cs="Times New Roman"/>
          <w:color w:val="auto"/>
          <w:sz w:val="28"/>
          <w:szCs w:val="28"/>
          <w:lang w:bidi="ar-SA"/>
        </w:rPr>
        <w:t>от 29.12.2023 г.                               № 66</w:t>
      </w:r>
    </w:p>
    <w:p w:rsidR="004D0419" w:rsidRDefault="004D0419" w:rsidP="004D0419">
      <w:pPr>
        <w:widowControl/>
        <w:suppressAutoHyphens/>
        <w:rPr>
          <w:rFonts w:ascii="Times New Roman" w:eastAsia="Times New Roman" w:hAnsi="Times New Roman" w:cs="Times New Roman"/>
          <w:color w:val="auto"/>
          <w:sz w:val="28"/>
          <w:szCs w:val="28"/>
          <w:lang w:bidi="ar-SA"/>
        </w:rPr>
      </w:pPr>
    </w:p>
    <w:p w:rsidR="004D0419" w:rsidRDefault="004D0419" w:rsidP="004D0419">
      <w:pPr>
        <w:widowControl/>
        <w:suppressAutoHyphens/>
        <w:rPr>
          <w:rFonts w:ascii="Times New Roman" w:eastAsia="Times New Roman" w:hAnsi="Times New Roman" w:cs="Times New Roman"/>
          <w:color w:val="auto"/>
          <w:sz w:val="28"/>
          <w:szCs w:val="28"/>
          <w:lang w:bidi="ar-SA"/>
        </w:rPr>
      </w:pPr>
    </w:p>
    <w:p w:rsidR="004D0419" w:rsidRPr="004D0419" w:rsidRDefault="004D0419" w:rsidP="004D0419">
      <w:pPr>
        <w:widowControl/>
        <w:suppressAutoHyphens/>
        <w:rPr>
          <w:rFonts w:ascii="Times New Roman" w:eastAsia="Times New Roman" w:hAnsi="Times New Roman" w:cs="Times New Roman"/>
          <w:color w:val="auto"/>
          <w:sz w:val="28"/>
          <w:szCs w:val="28"/>
          <w:lang w:bidi="ar-SA"/>
        </w:rPr>
      </w:pPr>
    </w:p>
    <w:p w:rsidR="004D0419" w:rsidRPr="004D0419" w:rsidRDefault="008D5746" w:rsidP="004D0419">
      <w:pPr>
        <w:pStyle w:val="a4"/>
        <w:rPr>
          <w:rFonts w:ascii="Times New Roman" w:hAnsi="Times New Roman" w:cs="Times New Roman"/>
          <w:b/>
          <w:sz w:val="28"/>
          <w:szCs w:val="28"/>
        </w:rPr>
      </w:pPr>
      <w:r w:rsidRPr="004D0419">
        <w:rPr>
          <w:rFonts w:ascii="Times New Roman" w:hAnsi="Times New Roman" w:cs="Times New Roman"/>
          <w:b/>
          <w:sz w:val="28"/>
          <w:szCs w:val="28"/>
        </w:rPr>
        <w:t xml:space="preserve">Об утверждении Положения «Об общественном </w:t>
      </w:r>
    </w:p>
    <w:p w:rsidR="004D0419" w:rsidRPr="004D0419" w:rsidRDefault="008D5746" w:rsidP="004D0419">
      <w:pPr>
        <w:pStyle w:val="a4"/>
        <w:rPr>
          <w:rFonts w:ascii="Times New Roman" w:hAnsi="Times New Roman" w:cs="Times New Roman"/>
          <w:b/>
          <w:sz w:val="28"/>
          <w:szCs w:val="28"/>
        </w:rPr>
      </w:pPr>
      <w:r w:rsidRPr="004D0419">
        <w:rPr>
          <w:rFonts w:ascii="Times New Roman" w:hAnsi="Times New Roman" w:cs="Times New Roman"/>
          <w:b/>
          <w:sz w:val="28"/>
          <w:szCs w:val="28"/>
        </w:rPr>
        <w:t>совете при</w:t>
      </w:r>
      <w:r w:rsidR="004D0419" w:rsidRPr="004D0419">
        <w:rPr>
          <w:rFonts w:ascii="Times New Roman" w:hAnsi="Times New Roman" w:cs="Times New Roman"/>
          <w:b/>
          <w:sz w:val="28"/>
          <w:szCs w:val="28"/>
        </w:rPr>
        <w:t xml:space="preserve"> </w:t>
      </w:r>
      <w:r w:rsidRPr="004D0419">
        <w:rPr>
          <w:rFonts w:ascii="Times New Roman" w:hAnsi="Times New Roman" w:cs="Times New Roman"/>
          <w:b/>
          <w:sz w:val="28"/>
          <w:szCs w:val="28"/>
        </w:rPr>
        <w:t xml:space="preserve">финансовом управлении </w:t>
      </w:r>
    </w:p>
    <w:p w:rsidR="0007345F" w:rsidRDefault="008D5746" w:rsidP="004D0419">
      <w:pPr>
        <w:pStyle w:val="a4"/>
        <w:rPr>
          <w:rFonts w:ascii="Times New Roman" w:hAnsi="Times New Roman" w:cs="Times New Roman"/>
          <w:b/>
          <w:sz w:val="28"/>
          <w:szCs w:val="28"/>
        </w:rPr>
      </w:pPr>
      <w:r w:rsidRPr="004D0419">
        <w:rPr>
          <w:rFonts w:ascii="Times New Roman" w:hAnsi="Times New Roman" w:cs="Times New Roman"/>
          <w:b/>
          <w:sz w:val="28"/>
          <w:szCs w:val="28"/>
        </w:rPr>
        <w:t>администрации</w:t>
      </w:r>
      <w:r w:rsidR="004D0419" w:rsidRPr="00266783">
        <w:rPr>
          <w:rFonts w:ascii="Times New Roman" w:hAnsi="Times New Roman" w:cs="Times New Roman"/>
          <w:b/>
          <w:sz w:val="28"/>
          <w:szCs w:val="28"/>
        </w:rPr>
        <w:t xml:space="preserve"> </w:t>
      </w:r>
      <w:r w:rsidRPr="004D0419">
        <w:rPr>
          <w:rFonts w:ascii="Times New Roman" w:hAnsi="Times New Roman" w:cs="Times New Roman"/>
          <w:b/>
          <w:sz w:val="28"/>
          <w:szCs w:val="28"/>
        </w:rPr>
        <w:t>Турковского муниципального района»</w:t>
      </w:r>
    </w:p>
    <w:p w:rsidR="004D0419" w:rsidRPr="004D0419" w:rsidRDefault="004D0419" w:rsidP="004D0419">
      <w:pPr>
        <w:pStyle w:val="a4"/>
        <w:rPr>
          <w:rFonts w:ascii="Times New Roman" w:hAnsi="Times New Roman" w:cs="Times New Roman"/>
          <w:b/>
          <w:sz w:val="28"/>
          <w:szCs w:val="28"/>
        </w:rPr>
      </w:pPr>
    </w:p>
    <w:p w:rsidR="0007345F" w:rsidRDefault="008D5746" w:rsidP="008D5746">
      <w:pPr>
        <w:pStyle w:val="1"/>
        <w:shd w:val="clear" w:color="auto" w:fill="auto"/>
        <w:tabs>
          <w:tab w:val="left" w:pos="1570"/>
          <w:tab w:val="left" w:pos="2189"/>
          <w:tab w:val="left" w:pos="3269"/>
        </w:tabs>
        <w:ind w:firstLine="900"/>
        <w:jc w:val="both"/>
      </w:pPr>
      <w:r>
        <w:rPr>
          <w:color w:val="111013"/>
        </w:rPr>
        <w:t>В соответствии с Федеральным законом от 21.07.2014 № 212-ФЗ «Об основах общественного контроля в Российской Федерации», Федеральным законом от 04.04.2005 № 32-ФЗ «Об Общественной палате Российской Федерации», Постановлением администрации Турковского муниципального района «Об общественном совете Турковского</w:t>
      </w:r>
      <w:r>
        <w:t xml:space="preserve"> </w:t>
      </w:r>
      <w:r>
        <w:rPr>
          <w:color w:val="111013"/>
        </w:rPr>
        <w:t>муниципального района»</w:t>
      </w:r>
    </w:p>
    <w:p w:rsidR="0007345F" w:rsidRDefault="008D5746">
      <w:pPr>
        <w:pStyle w:val="1"/>
        <w:shd w:val="clear" w:color="auto" w:fill="auto"/>
        <w:ind w:firstLine="880"/>
        <w:rPr>
          <w:color w:val="111013"/>
        </w:rPr>
      </w:pPr>
      <w:r>
        <w:rPr>
          <w:color w:val="111013"/>
        </w:rPr>
        <w:t>приказываю:</w:t>
      </w:r>
    </w:p>
    <w:p w:rsidR="008E72B1" w:rsidRDefault="008E72B1">
      <w:pPr>
        <w:pStyle w:val="1"/>
        <w:shd w:val="clear" w:color="auto" w:fill="auto"/>
        <w:ind w:firstLine="880"/>
      </w:pPr>
      <w:r>
        <w:rPr>
          <w:color w:val="111013"/>
        </w:rPr>
        <w:t>1.Утвердить состав общественного совета согласно приложению №1</w:t>
      </w:r>
    </w:p>
    <w:p w:rsidR="0007345F" w:rsidRDefault="00835F90" w:rsidP="00835F90">
      <w:pPr>
        <w:pStyle w:val="1"/>
        <w:shd w:val="clear" w:color="auto" w:fill="auto"/>
        <w:tabs>
          <w:tab w:val="left" w:pos="1038"/>
        </w:tabs>
        <w:jc w:val="both"/>
      </w:pPr>
      <w:r>
        <w:rPr>
          <w:color w:val="111013"/>
        </w:rPr>
        <w:t xml:space="preserve">             2.</w:t>
      </w:r>
      <w:r w:rsidR="008D5746">
        <w:rPr>
          <w:color w:val="111013"/>
        </w:rPr>
        <w:t>Утвердить Положение «Об общественном совете при финансовом</w:t>
      </w:r>
      <w:r w:rsidR="00266783" w:rsidRPr="00266783">
        <w:rPr>
          <w:color w:val="111013"/>
        </w:rPr>
        <w:t xml:space="preserve"> </w:t>
      </w:r>
      <w:r w:rsidR="008D5746">
        <w:rPr>
          <w:color w:val="111013"/>
        </w:rPr>
        <w:t>управлении  администрации Турковского муниципального района» согласно приложению</w:t>
      </w:r>
      <w:r w:rsidR="008E72B1">
        <w:rPr>
          <w:color w:val="111013"/>
        </w:rPr>
        <w:t xml:space="preserve"> </w:t>
      </w:r>
      <w:r w:rsidR="00E04451">
        <w:rPr>
          <w:color w:val="111013"/>
        </w:rPr>
        <w:t>с</w:t>
      </w:r>
      <w:r w:rsidR="008E72B1">
        <w:rPr>
          <w:color w:val="111013"/>
        </w:rPr>
        <w:t>огласно приложению №2</w:t>
      </w:r>
    </w:p>
    <w:p w:rsidR="0007345F" w:rsidRDefault="00835F90">
      <w:pPr>
        <w:pStyle w:val="1"/>
        <w:shd w:val="clear" w:color="auto" w:fill="auto"/>
        <w:ind w:firstLine="640"/>
      </w:pPr>
      <w:r>
        <w:rPr>
          <w:color w:val="111013"/>
        </w:rPr>
        <w:t xml:space="preserve">    3</w:t>
      </w:r>
      <w:r w:rsidR="008D5746">
        <w:rPr>
          <w:color w:val="111013"/>
        </w:rPr>
        <w:t>. Контроль за исполнением настоящего приказа оставляю за собой.</w:t>
      </w:r>
    </w:p>
    <w:p w:rsidR="0007345F" w:rsidRDefault="00835F90">
      <w:pPr>
        <w:pStyle w:val="1"/>
        <w:shd w:val="clear" w:color="auto" w:fill="auto"/>
        <w:spacing w:after="300"/>
        <w:ind w:firstLine="880"/>
        <w:jc w:val="both"/>
      </w:pPr>
      <w:r>
        <w:rPr>
          <w:color w:val="111013"/>
        </w:rPr>
        <w:t xml:space="preserve"> 4</w:t>
      </w:r>
      <w:r w:rsidR="008D5746">
        <w:rPr>
          <w:color w:val="111013"/>
        </w:rPr>
        <w:t>. Настоящий приказ вступает в силу с момента подписания.</w:t>
      </w:r>
    </w:p>
    <w:p w:rsidR="008E72B1" w:rsidRPr="004D0419" w:rsidRDefault="008D5746">
      <w:pPr>
        <w:pStyle w:val="1"/>
        <w:shd w:val="clear" w:color="auto" w:fill="auto"/>
        <w:spacing w:after="300"/>
        <w:contextualSpacing/>
        <w:rPr>
          <w:b/>
        </w:rPr>
      </w:pPr>
      <w:r w:rsidRPr="004D0419">
        <w:rPr>
          <w:b/>
        </w:rPr>
        <w:t>Заместитель главы администрации</w:t>
      </w:r>
    </w:p>
    <w:p w:rsidR="008D5746" w:rsidRPr="004D0419" w:rsidRDefault="008D5746">
      <w:pPr>
        <w:pStyle w:val="1"/>
        <w:shd w:val="clear" w:color="auto" w:fill="auto"/>
        <w:spacing w:after="300"/>
        <w:contextualSpacing/>
        <w:rPr>
          <w:b/>
        </w:rPr>
      </w:pPr>
      <w:r w:rsidRPr="004D0419">
        <w:rPr>
          <w:b/>
        </w:rPr>
        <w:t xml:space="preserve"> муниципального района</w:t>
      </w:r>
      <w:r w:rsidR="008E72B1" w:rsidRPr="004D0419">
        <w:rPr>
          <w:b/>
        </w:rPr>
        <w:t>,</w:t>
      </w:r>
    </w:p>
    <w:p w:rsidR="0007345F" w:rsidRPr="004D0419" w:rsidRDefault="008D5746">
      <w:pPr>
        <w:pStyle w:val="1"/>
        <w:shd w:val="clear" w:color="auto" w:fill="auto"/>
        <w:spacing w:after="300"/>
        <w:contextualSpacing/>
        <w:rPr>
          <w:b/>
        </w:rPr>
      </w:pPr>
      <w:r w:rsidRPr="004D0419">
        <w:rPr>
          <w:b/>
        </w:rPr>
        <w:t xml:space="preserve">начальник финансового управления </w:t>
      </w:r>
      <w:r w:rsidR="008E72B1" w:rsidRPr="004D0419">
        <w:rPr>
          <w:b/>
        </w:rPr>
        <w:t xml:space="preserve">                                  </w:t>
      </w:r>
      <w:r w:rsidR="00740B08" w:rsidRPr="004D0419">
        <w:rPr>
          <w:b/>
        </w:rPr>
        <w:t xml:space="preserve">               </w:t>
      </w:r>
      <w:r w:rsidR="008E72B1" w:rsidRPr="004D0419">
        <w:rPr>
          <w:b/>
        </w:rPr>
        <w:t xml:space="preserve"> В.В.Губина</w:t>
      </w:r>
    </w:p>
    <w:p w:rsidR="004D0419" w:rsidRPr="004D0419" w:rsidRDefault="004D0419" w:rsidP="004D0419">
      <w:pPr>
        <w:pStyle w:val="1"/>
        <w:shd w:val="clear" w:color="auto" w:fill="auto"/>
        <w:spacing w:after="320"/>
        <w:ind w:left="4122"/>
        <w:contextualSpacing/>
        <w:jc w:val="right"/>
        <w:rPr>
          <w:sz w:val="24"/>
          <w:szCs w:val="24"/>
        </w:rPr>
      </w:pPr>
      <w:r w:rsidRPr="004D0419">
        <w:rPr>
          <w:sz w:val="24"/>
          <w:szCs w:val="24"/>
        </w:rPr>
        <w:lastRenderedPageBreak/>
        <w:t>ПРИЛОЖЕНИЕ №</w:t>
      </w:r>
      <w:r>
        <w:rPr>
          <w:sz w:val="24"/>
          <w:szCs w:val="24"/>
        </w:rPr>
        <w:t>1</w:t>
      </w:r>
    </w:p>
    <w:p w:rsidR="004D0419" w:rsidRDefault="004D0419" w:rsidP="004D0419">
      <w:pPr>
        <w:pStyle w:val="1"/>
        <w:shd w:val="clear" w:color="auto" w:fill="auto"/>
        <w:spacing w:after="320"/>
        <w:ind w:left="4122"/>
        <w:contextualSpacing/>
        <w:jc w:val="right"/>
        <w:rPr>
          <w:sz w:val="24"/>
          <w:szCs w:val="24"/>
        </w:rPr>
      </w:pPr>
      <w:r w:rsidRPr="004D0419">
        <w:rPr>
          <w:sz w:val="24"/>
          <w:szCs w:val="24"/>
        </w:rPr>
        <w:t xml:space="preserve">к приказу финансового управления администрации Турковского муниципального района от 29.12.2023 № 66 </w:t>
      </w:r>
    </w:p>
    <w:p w:rsidR="008D5746" w:rsidRDefault="008D5746">
      <w:pPr>
        <w:pStyle w:val="1"/>
        <w:shd w:val="clear" w:color="auto" w:fill="auto"/>
        <w:spacing w:after="320"/>
        <w:ind w:left="4120"/>
        <w:jc w:val="right"/>
      </w:pPr>
    </w:p>
    <w:p w:rsidR="004D0419" w:rsidRDefault="004D0419">
      <w:pPr>
        <w:pStyle w:val="1"/>
        <w:shd w:val="clear" w:color="auto" w:fill="auto"/>
        <w:spacing w:after="320"/>
        <w:ind w:left="4120"/>
        <w:jc w:val="right"/>
      </w:pPr>
    </w:p>
    <w:p w:rsidR="004D0419" w:rsidRDefault="004D0419" w:rsidP="004D0419">
      <w:pPr>
        <w:pStyle w:val="1"/>
        <w:shd w:val="clear" w:color="auto" w:fill="auto"/>
        <w:spacing w:after="320"/>
        <w:jc w:val="center"/>
        <w:rPr>
          <w:b/>
          <w:color w:val="111013"/>
        </w:rPr>
      </w:pPr>
      <w:r w:rsidRPr="004D0419">
        <w:rPr>
          <w:b/>
          <w:color w:val="111013"/>
        </w:rPr>
        <w:t>Состав общественного совета при финансовом управлении администрации Турковского муниципального района</w:t>
      </w:r>
    </w:p>
    <w:p w:rsidR="0005785E" w:rsidRDefault="0005785E" w:rsidP="004D0419">
      <w:pPr>
        <w:pStyle w:val="1"/>
        <w:shd w:val="clear" w:color="auto" w:fill="auto"/>
        <w:spacing w:after="320"/>
        <w:jc w:val="center"/>
        <w:rPr>
          <w:b/>
          <w:color w:val="111013"/>
        </w:rPr>
      </w:pPr>
    </w:p>
    <w:p w:rsidR="0005785E" w:rsidRPr="0005785E" w:rsidRDefault="0005785E" w:rsidP="0005785E">
      <w:pPr>
        <w:pStyle w:val="1"/>
        <w:numPr>
          <w:ilvl w:val="0"/>
          <w:numId w:val="4"/>
        </w:numPr>
        <w:shd w:val="clear" w:color="auto" w:fill="auto"/>
        <w:spacing w:after="320"/>
        <w:rPr>
          <w:b/>
        </w:rPr>
      </w:pPr>
      <w:r>
        <w:rPr>
          <w:b/>
          <w:color w:val="111013"/>
        </w:rPr>
        <w:t xml:space="preserve">Елисеева Татьяна Владимировна, </w:t>
      </w:r>
      <w:r w:rsidRPr="0005785E">
        <w:rPr>
          <w:color w:val="111013"/>
        </w:rPr>
        <w:t>пенсионер</w:t>
      </w:r>
    </w:p>
    <w:p w:rsidR="0005785E" w:rsidRDefault="0005785E" w:rsidP="0005785E">
      <w:pPr>
        <w:pStyle w:val="1"/>
        <w:numPr>
          <w:ilvl w:val="0"/>
          <w:numId w:val="4"/>
        </w:numPr>
        <w:shd w:val="clear" w:color="auto" w:fill="auto"/>
        <w:spacing w:after="320"/>
        <w:rPr>
          <w:b/>
        </w:rPr>
      </w:pPr>
      <w:r>
        <w:rPr>
          <w:b/>
        </w:rPr>
        <w:t xml:space="preserve">Рассказова Светлана Викторовна, </w:t>
      </w:r>
      <w:r>
        <w:rPr>
          <w:color w:val="auto"/>
          <w:lang w:bidi="ar-SA"/>
        </w:rPr>
        <w:t>директор МУК «Турковский РДК»</w:t>
      </w:r>
    </w:p>
    <w:p w:rsidR="0005785E" w:rsidRDefault="0005785E" w:rsidP="0005785E">
      <w:pPr>
        <w:pStyle w:val="1"/>
        <w:numPr>
          <w:ilvl w:val="0"/>
          <w:numId w:val="4"/>
        </w:numPr>
        <w:shd w:val="clear" w:color="auto" w:fill="auto"/>
        <w:spacing w:after="320"/>
        <w:rPr>
          <w:b/>
        </w:rPr>
      </w:pPr>
      <w:r>
        <w:rPr>
          <w:b/>
        </w:rPr>
        <w:t>Прокофьева Галина Викторовна,</w:t>
      </w:r>
      <w:r w:rsidRPr="0005785E">
        <w:rPr>
          <w:color w:val="auto"/>
          <w:lang w:bidi="ar-SA"/>
        </w:rPr>
        <w:t xml:space="preserve"> </w:t>
      </w:r>
      <w:r>
        <w:rPr>
          <w:color w:val="auto"/>
          <w:lang w:bidi="ar-SA"/>
        </w:rPr>
        <w:t>директор МУ «Турковский МЦ»</w:t>
      </w:r>
    </w:p>
    <w:p w:rsidR="0005785E" w:rsidRPr="004D0419" w:rsidRDefault="0005785E" w:rsidP="0005785E">
      <w:pPr>
        <w:pStyle w:val="1"/>
        <w:numPr>
          <w:ilvl w:val="0"/>
          <w:numId w:val="4"/>
        </w:numPr>
        <w:shd w:val="clear" w:color="auto" w:fill="auto"/>
        <w:spacing w:after="320"/>
        <w:rPr>
          <w:b/>
        </w:rPr>
      </w:pPr>
      <w:r>
        <w:rPr>
          <w:b/>
        </w:rPr>
        <w:t xml:space="preserve">Губина Валентина Васильевна, </w:t>
      </w:r>
      <w:r w:rsidRPr="004A2E61">
        <w:t>з</w:t>
      </w:r>
      <w:r w:rsidRPr="004A2E61">
        <w:rPr>
          <w:color w:val="auto"/>
          <w:lang w:bidi="ar-SA"/>
        </w:rPr>
        <w:t>аместитель главы администрации муниципального района, начальник финансового управления</w:t>
      </w:r>
    </w:p>
    <w:p w:rsidR="004D0419" w:rsidRDefault="004D0419">
      <w:pPr>
        <w:pStyle w:val="1"/>
        <w:shd w:val="clear" w:color="auto" w:fill="auto"/>
        <w:spacing w:after="320"/>
        <w:ind w:left="4120"/>
        <w:jc w:val="right"/>
      </w:pPr>
    </w:p>
    <w:p w:rsidR="004D0419" w:rsidRDefault="004D0419">
      <w:pPr>
        <w:pStyle w:val="1"/>
        <w:shd w:val="clear" w:color="auto" w:fill="auto"/>
        <w:spacing w:after="320"/>
        <w:ind w:left="4120"/>
        <w:jc w:val="right"/>
      </w:pPr>
    </w:p>
    <w:p w:rsidR="004D0419" w:rsidRDefault="004D0419">
      <w:pPr>
        <w:pStyle w:val="1"/>
        <w:shd w:val="clear" w:color="auto" w:fill="auto"/>
        <w:spacing w:after="320"/>
        <w:ind w:left="4120"/>
        <w:jc w:val="right"/>
      </w:pPr>
    </w:p>
    <w:p w:rsidR="004D0419" w:rsidRDefault="004D0419">
      <w:pPr>
        <w:pStyle w:val="1"/>
        <w:shd w:val="clear" w:color="auto" w:fill="auto"/>
        <w:spacing w:after="320"/>
        <w:ind w:left="4120"/>
        <w:jc w:val="right"/>
      </w:pPr>
    </w:p>
    <w:p w:rsidR="004D0419" w:rsidRDefault="004D0419">
      <w:pPr>
        <w:pStyle w:val="1"/>
        <w:shd w:val="clear" w:color="auto" w:fill="auto"/>
        <w:spacing w:after="320"/>
        <w:ind w:left="4120"/>
        <w:jc w:val="right"/>
      </w:pPr>
    </w:p>
    <w:p w:rsidR="004D0419" w:rsidRDefault="004D0419">
      <w:pPr>
        <w:pStyle w:val="1"/>
        <w:shd w:val="clear" w:color="auto" w:fill="auto"/>
        <w:spacing w:after="320"/>
        <w:ind w:left="4120"/>
        <w:jc w:val="right"/>
      </w:pPr>
    </w:p>
    <w:p w:rsidR="004D0419" w:rsidRDefault="004D0419">
      <w:pPr>
        <w:pStyle w:val="1"/>
        <w:shd w:val="clear" w:color="auto" w:fill="auto"/>
        <w:spacing w:after="320"/>
        <w:ind w:left="4120"/>
        <w:jc w:val="right"/>
      </w:pPr>
    </w:p>
    <w:p w:rsidR="004D0419" w:rsidRDefault="004D0419">
      <w:pPr>
        <w:pStyle w:val="1"/>
        <w:shd w:val="clear" w:color="auto" w:fill="auto"/>
        <w:spacing w:after="320"/>
        <w:ind w:left="4120"/>
        <w:jc w:val="right"/>
      </w:pPr>
    </w:p>
    <w:p w:rsidR="000F78AD" w:rsidRPr="004D0419" w:rsidRDefault="008D5746" w:rsidP="000F78AD">
      <w:pPr>
        <w:pStyle w:val="1"/>
        <w:shd w:val="clear" w:color="auto" w:fill="auto"/>
        <w:spacing w:after="320"/>
        <w:ind w:left="4122"/>
        <w:contextualSpacing/>
        <w:jc w:val="right"/>
        <w:rPr>
          <w:sz w:val="24"/>
          <w:szCs w:val="24"/>
        </w:rPr>
      </w:pPr>
      <w:r w:rsidRPr="004D0419">
        <w:rPr>
          <w:sz w:val="24"/>
          <w:szCs w:val="24"/>
        </w:rPr>
        <w:lastRenderedPageBreak/>
        <w:t>ПРИЛОЖЕНИЕ</w:t>
      </w:r>
      <w:r w:rsidR="004D0419" w:rsidRPr="004D0419">
        <w:rPr>
          <w:sz w:val="24"/>
          <w:szCs w:val="24"/>
        </w:rPr>
        <w:t xml:space="preserve"> №2</w:t>
      </w:r>
    </w:p>
    <w:p w:rsidR="0007345F" w:rsidRDefault="008D5746" w:rsidP="000F78AD">
      <w:pPr>
        <w:pStyle w:val="1"/>
        <w:shd w:val="clear" w:color="auto" w:fill="auto"/>
        <w:spacing w:after="320"/>
        <w:ind w:left="4122"/>
        <w:contextualSpacing/>
        <w:jc w:val="right"/>
        <w:rPr>
          <w:sz w:val="24"/>
          <w:szCs w:val="24"/>
        </w:rPr>
      </w:pPr>
      <w:r w:rsidRPr="004D0419">
        <w:rPr>
          <w:sz w:val="24"/>
          <w:szCs w:val="24"/>
        </w:rPr>
        <w:t xml:space="preserve">к приказу финансового управления </w:t>
      </w:r>
      <w:r w:rsidR="000F78AD" w:rsidRPr="004D0419">
        <w:rPr>
          <w:sz w:val="24"/>
          <w:szCs w:val="24"/>
        </w:rPr>
        <w:t xml:space="preserve">администрации Турковского муниципального района от </w:t>
      </w:r>
      <w:r w:rsidR="004D0419" w:rsidRPr="004D0419">
        <w:rPr>
          <w:sz w:val="24"/>
          <w:szCs w:val="24"/>
        </w:rPr>
        <w:t>29.12.2023</w:t>
      </w:r>
      <w:r w:rsidR="000F78AD" w:rsidRPr="004D0419">
        <w:rPr>
          <w:sz w:val="24"/>
          <w:szCs w:val="24"/>
        </w:rPr>
        <w:t xml:space="preserve"> №</w:t>
      </w:r>
      <w:r w:rsidR="004D0419" w:rsidRPr="004D0419">
        <w:rPr>
          <w:sz w:val="24"/>
          <w:szCs w:val="24"/>
        </w:rPr>
        <w:t xml:space="preserve"> 66</w:t>
      </w:r>
      <w:r w:rsidR="000F78AD" w:rsidRPr="004D0419">
        <w:rPr>
          <w:sz w:val="24"/>
          <w:szCs w:val="24"/>
        </w:rPr>
        <w:t xml:space="preserve"> </w:t>
      </w:r>
    </w:p>
    <w:p w:rsidR="004D0419" w:rsidRDefault="004D0419" w:rsidP="000F78AD">
      <w:pPr>
        <w:pStyle w:val="1"/>
        <w:shd w:val="clear" w:color="auto" w:fill="auto"/>
        <w:spacing w:after="320"/>
        <w:ind w:left="4122"/>
        <w:contextualSpacing/>
        <w:jc w:val="right"/>
        <w:rPr>
          <w:sz w:val="24"/>
          <w:szCs w:val="24"/>
        </w:rPr>
      </w:pPr>
    </w:p>
    <w:p w:rsidR="004D0419" w:rsidRDefault="004D0419" w:rsidP="000F78AD">
      <w:pPr>
        <w:pStyle w:val="1"/>
        <w:shd w:val="clear" w:color="auto" w:fill="auto"/>
        <w:spacing w:after="320"/>
        <w:ind w:left="4122"/>
        <w:contextualSpacing/>
        <w:jc w:val="right"/>
        <w:rPr>
          <w:sz w:val="24"/>
          <w:szCs w:val="24"/>
        </w:rPr>
      </w:pPr>
    </w:p>
    <w:p w:rsidR="004D0419" w:rsidRPr="004D0419" w:rsidRDefault="004D0419" w:rsidP="000F78AD">
      <w:pPr>
        <w:pStyle w:val="1"/>
        <w:shd w:val="clear" w:color="auto" w:fill="auto"/>
        <w:spacing w:after="320"/>
        <w:ind w:left="4122"/>
        <w:contextualSpacing/>
        <w:jc w:val="right"/>
        <w:rPr>
          <w:sz w:val="24"/>
          <w:szCs w:val="24"/>
        </w:rPr>
      </w:pPr>
    </w:p>
    <w:p w:rsidR="0007345F" w:rsidRDefault="008D5746">
      <w:pPr>
        <w:pStyle w:val="1"/>
        <w:shd w:val="clear" w:color="auto" w:fill="auto"/>
        <w:jc w:val="center"/>
      </w:pPr>
      <w:r>
        <w:rPr>
          <w:b/>
          <w:bCs/>
        </w:rPr>
        <w:t>Положение</w:t>
      </w:r>
    </w:p>
    <w:p w:rsidR="0007345F" w:rsidRDefault="000F78AD">
      <w:pPr>
        <w:pStyle w:val="1"/>
        <w:shd w:val="clear" w:color="auto" w:fill="auto"/>
        <w:spacing w:after="320"/>
        <w:jc w:val="center"/>
      </w:pPr>
      <w:r>
        <w:rPr>
          <w:b/>
          <w:bCs/>
        </w:rPr>
        <w:t>о</w:t>
      </w:r>
      <w:r w:rsidR="008D5746">
        <w:rPr>
          <w:b/>
          <w:bCs/>
        </w:rPr>
        <w:t>б общественном совете при</w:t>
      </w:r>
      <w:r w:rsidR="008D5746">
        <w:rPr>
          <w:b/>
          <w:bCs/>
        </w:rPr>
        <w:br/>
        <w:t xml:space="preserve">финансовом управление </w:t>
      </w:r>
      <w:r>
        <w:rPr>
          <w:b/>
          <w:bCs/>
        </w:rPr>
        <w:t>администрации Турковского муниципального района</w:t>
      </w:r>
    </w:p>
    <w:p w:rsidR="0007345F" w:rsidRDefault="008D5746">
      <w:pPr>
        <w:pStyle w:val="1"/>
        <w:numPr>
          <w:ilvl w:val="0"/>
          <w:numId w:val="2"/>
        </w:numPr>
        <w:shd w:val="clear" w:color="auto" w:fill="auto"/>
        <w:tabs>
          <w:tab w:val="left" w:pos="298"/>
        </w:tabs>
      </w:pPr>
      <w:r>
        <w:t>Общие положения</w:t>
      </w:r>
    </w:p>
    <w:p w:rsidR="0007345F" w:rsidRDefault="008D5746">
      <w:pPr>
        <w:pStyle w:val="1"/>
        <w:numPr>
          <w:ilvl w:val="1"/>
          <w:numId w:val="2"/>
        </w:numPr>
        <w:shd w:val="clear" w:color="auto" w:fill="auto"/>
        <w:tabs>
          <w:tab w:val="left" w:pos="538"/>
        </w:tabs>
        <w:jc w:val="both"/>
      </w:pPr>
      <w:r>
        <w:t>Настоящее положение определяет компетенцию, порядок деятельности и формирования состава общественного совет</w:t>
      </w:r>
      <w:r w:rsidR="000F78AD">
        <w:t>а при финансовом управлении администрации Турковского муниципального района</w:t>
      </w:r>
      <w:r>
        <w:t>(далее общественный совет), порядок взаимодейс</w:t>
      </w:r>
      <w:r w:rsidR="000F78AD">
        <w:t>твия финансового управления муниципального района</w:t>
      </w:r>
      <w:r>
        <w:t xml:space="preserve"> (далее - Упра</w:t>
      </w:r>
      <w:r w:rsidR="000F78AD">
        <w:t>вление) с общественным советом</w:t>
      </w:r>
      <w:r>
        <w:t xml:space="preserve"> при формировании состава общественного совета, а также порядок и условия включения в состав общественного совета независимых от органов муниципальной власти экспертов, представителей заинтересованных общественных организаций и иных лиц.</w:t>
      </w:r>
    </w:p>
    <w:p w:rsidR="0007345F" w:rsidRDefault="008D5746">
      <w:pPr>
        <w:pStyle w:val="1"/>
        <w:numPr>
          <w:ilvl w:val="1"/>
          <w:numId w:val="2"/>
        </w:numPr>
        <w:shd w:val="clear" w:color="auto" w:fill="auto"/>
        <w:tabs>
          <w:tab w:val="left" w:pos="677"/>
        </w:tabs>
        <w:jc w:val="both"/>
      </w:pPr>
      <w:r>
        <w:t>Общественный совет призван обеспечить учет потребностей и интересов граждан Российской Федерации, защиту их прав и свобод и прав общественных объединений при осуществлении государственной политики в части, относящейся к сфере деятельности Управления, осуществлять общественный контроль за деятельностью Управления.</w:t>
      </w:r>
    </w:p>
    <w:p w:rsidR="0007345F" w:rsidRDefault="008D5746">
      <w:pPr>
        <w:pStyle w:val="1"/>
        <w:numPr>
          <w:ilvl w:val="1"/>
          <w:numId w:val="2"/>
        </w:numPr>
        <w:shd w:val="clear" w:color="auto" w:fill="auto"/>
        <w:tabs>
          <w:tab w:val="left" w:pos="538"/>
        </w:tabs>
        <w:jc w:val="both"/>
      </w:pPr>
      <w:r>
        <w:t>Общественный совет является постоянно действующим совещательно</w:t>
      </w:r>
      <w:r>
        <w:softHyphen/>
        <w:t>консультативным органом общественного контроля.</w:t>
      </w:r>
    </w:p>
    <w:p w:rsidR="0007345F" w:rsidRDefault="008D5746">
      <w:pPr>
        <w:pStyle w:val="1"/>
        <w:numPr>
          <w:ilvl w:val="1"/>
          <w:numId w:val="2"/>
        </w:numPr>
        <w:shd w:val="clear" w:color="auto" w:fill="auto"/>
        <w:tabs>
          <w:tab w:val="left" w:pos="522"/>
        </w:tabs>
        <w:jc w:val="both"/>
      </w:pPr>
      <w:r>
        <w:t>Решения общественного совета носят рекомендательный характер.</w:t>
      </w:r>
    </w:p>
    <w:p w:rsidR="0007345F" w:rsidRDefault="008D5746">
      <w:pPr>
        <w:pStyle w:val="1"/>
        <w:numPr>
          <w:ilvl w:val="1"/>
          <w:numId w:val="2"/>
        </w:numPr>
        <w:shd w:val="clear" w:color="auto" w:fill="auto"/>
        <w:tabs>
          <w:tab w:val="left" w:pos="677"/>
        </w:tabs>
        <w:jc w:val="both"/>
      </w:pPr>
      <w:r>
        <w:t>Положение об общественном совете принимается Прик</w:t>
      </w:r>
      <w:r w:rsidR="000F78AD">
        <w:t>азом финансового управления администрации Турковского муниципального района</w:t>
      </w:r>
      <w:r>
        <w:t>.</w:t>
      </w:r>
    </w:p>
    <w:p w:rsidR="0007345F" w:rsidRDefault="008D5746">
      <w:pPr>
        <w:pStyle w:val="1"/>
        <w:numPr>
          <w:ilvl w:val="1"/>
          <w:numId w:val="2"/>
        </w:numPr>
        <w:shd w:val="clear" w:color="auto" w:fill="auto"/>
        <w:tabs>
          <w:tab w:val="left" w:pos="677"/>
        </w:tabs>
        <w:jc w:val="both"/>
      </w:pPr>
      <w:r>
        <w:t>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иных нормативных правовых актов, зако</w:t>
      </w:r>
      <w:r w:rsidR="000F78AD">
        <w:t>нов Саратовской области</w:t>
      </w:r>
      <w:r>
        <w:t xml:space="preserve"> и иных нормат</w:t>
      </w:r>
      <w:r w:rsidR="000F78AD">
        <w:t>ивных правовых актов Саратовской области</w:t>
      </w:r>
      <w:r>
        <w:t>, нормативных правовых актов</w:t>
      </w:r>
      <w:r w:rsidR="000F78AD">
        <w:t xml:space="preserve"> Турковского </w:t>
      </w:r>
      <w:r w:rsidR="000F78AD">
        <w:lastRenderedPageBreak/>
        <w:t>муниципального района</w:t>
      </w:r>
      <w:r>
        <w:t>, а также настоящего Положения.</w:t>
      </w:r>
    </w:p>
    <w:p w:rsidR="0007345F" w:rsidRDefault="008D5746">
      <w:pPr>
        <w:pStyle w:val="1"/>
        <w:numPr>
          <w:ilvl w:val="1"/>
          <w:numId w:val="2"/>
        </w:numPr>
        <w:shd w:val="clear" w:color="auto" w:fill="auto"/>
        <w:tabs>
          <w:tab w:val="left" w:pos="1080"/>
        </w:tabs>
        <w:spacing w:after="320"/>
        <w:jc w:val="both"/>
      </w:pPr>
      <w:r>
        <w:t>Организационно-техническое обеспечение деятельности общественного совета осуществляет Управление.</w:t>
      </w:r>
    </w:p>
    <w:p w:rsidR="0007345F" w:rsidRDefault="008D5746">
      <w:pPr>
        <w:pStyle w:val="1"/>
        <w:numPr>
          <w:ilvl w:val="0"/>
          <w:numId w:val="2"/>
        </w:numPr>
        <w:shd w:val="clear" w:color="auto" w:fill="auto"/>
        <w:tabs>
          <w:tab w:val="left" w:pos="322"/>
        </w:tabs>
        <w:spacing w:after="320"/>
        <w:jc w:val="both"/>
      </w:pPr>
      <w:r>
        <w:t>Компетенция общественного совета</w:t>
      </w:r>
    </w:p>
    <w:p w:rsidR="0007345F" w:rsidRDefault="008D5746">
      <w:pPr>
        <w:pStyle w:val="1"/>
        <w:numPr>
          <w:ilvl w:val="1"/>
          <w:numId w:val="2"/>
        </w:numPr>
        <w:shd w:val="clear" w:color="auto" w:fill="auto"/>
        <w:tabs>
          <w:tab w:val="left" w:pos="538"/>
        </w:tabs>
        <w:jc w:val="both"/>
      </w:pPr>
      <w:r>
        <w:t xml:space="preserve">Целью деятельности общественного совета является осуществление общественного контроля за деятельностью Управления, включая рассмотрение проектов разрабатываемых общественно значимых нормативных правовых актов, реализации контрольно-надзорных функций, хода проведения антикоррупционной и кадровой работы, </w:t>
      </w:r>
      <w:r>
        <w:rPr>
          <w:color w:val="111013"/>
        </w:rPr>
        <w:t>эффективности муниципальных закупок, а также иных вопросов, предусмотренных действующим законодательством.</w:t>
      </w:r>
    </w:p>
    <w:p w:rsidR="0007345F" w:rsidRDefault="008D5746">
      <w:pPr>
        <w:pStyle w:val="1"/>
        <w:numPr>
          <w:ilvl w:val="1"/>
          <w:numId w:val="2"/>
        </w:numPr>
        <w:shd w:val="clear" w:color="auto" w:fill="auto"/>
        <w:tabs>
          <w:tab w:val="left" w:pos="537"/>
        </w:tabs>
        <w:jc w:val="both"/>
      </w:pPr>
      <w:r>
        <w:rPr>
          <w:color w:val="111013"/>
        </w:rPr>
        <w:t>Общественный совет призван:</w:t>
      </w:r>
    </w:p>
    <w:p w:rsidR="0007345F" w:rsidRDefault="008D5746">
      <w:pPr>
        <w:pStyle w:val="1"/>
        <w:numPr>
          <w:ilvl w:val="0"/>
          <w:numId w:val="3"/>
        </w:numPr>
        <w:shd w:val="clear" w:color="auto" w:fill="auto"/>
        <w:tabs>
          <w:tab w:val="left" w:pos="727"/>
        </w:tabs>
        <w:ind w:left="700" w:hanging="300"/>
        <w:jc w:val="both"/>
      </w:pPr>
      <w:r>
        <w:rPr>
          <w:color w:val="111013"/>
        </w:rPr>
        <w:t>рассматривать проекты общественно значимых нормативных правовых актов и иных документов, разрабатываемых Управлением;</w:t>
      </w:r>
    </w:p>
    <w:p w:rsidR="0007345F" w:rsidRDefault="008D5746">
      <w:pPr>
        <w:pStyle w:val="1"/>
        <w:numPr>
          <w:ilvl w:val="0"/>
          <w:numId w:val="3"/>
        </w:numPr>
        <w:shd w:val="clear" w:color="auto" w:fill="auto"/>
        <w:tabs>
          <w:tab w:val="left" w:pos="727"/>
        </w:tabs>
        <w:ind w:left="700" w:hanging="300"/>
        <w:jc w:val="both"/>
      </w:pPr>
      <w:r>
        <w:rPr>
          <w:color w:val="111013"/>
        </w:rPr>
        <w:t>участвовать в антикоррупционной работе, оценке эффективности муниципальных закупок и кадровой работе Управления;</w:t>
      </w:r>
    </w:p>
    <w:p w:rsidR="0007345F" w:rsidRDefault="008D5746">
      <w:pPr>
        <w:pStyle w:val="1"/>
        <w:numPr>
          <w:ilvl w:val="0"/>
          <w:numId w:val="3"/>
        </w:numPr>
        <w:shd w:val="clear" w:color="auto" w:fill="auto"/>
        <w:tabs>
          <w:tab w:val="left" w:pos="727"/>
        </w:tabs>
        <w:ind w:left="700" w:hanging="300"/>
        <w:jc w:val="both"/>
      </w:pPr>
      <w:r>
        <w:rPr>
          <w:color w:val="111013"/>
        </w:rPr>
        <w:t>принимать участие в работе аттестационных комиссий и конкурсных комиссий по замещению вакантных должностей службы;</w:t>
      </w:r>
    </w:p>
    <w:p w:rsidR="0007345F" w:rsidRDefault="008D5746">
      <w:pPr>
        <w:pStyle w:val="1"/>
        <w:numPr>
          <w:ilvl w:val="0"/>
          <w:numId w:val="3"/>
        </w:numPr>
        <w:shd w:val="clear" w:color="auto" w:fill="auto"/>
        <w:tabs>
          <w:tab w:val="left" w:pos="727"/>
        </w:tabs>
        <w:ind w:left="700" w:hanging="300"/>
        <w:jc w:val="both"/>
      </w:pPr>
      <w:r>
        <w:rPr>
          <w:color w:val="111013"/>
        </w:rPr>
        <w:t>рассматривать иные вопросы, предусмотренные действующим законодательством.</w:t>
      </w:r>
    </w:p>
    <w:p w:rsidR="0007345F" w:rsidRDefault="008D5746">
      <w:pPr>
        <w:pStyle w:val="1"/>
        <w:numPr>
          <w:ilvl w:val="1"/>
          <w:numId w:val="2"/>
        </w:numPr>
        <w:shd w:val="clear" w:color="auto" w:fill="auto"/>
        <w:tabs>
          <w:tab w:val="left" w:pos="537"/>
        </w:tabs>
        <w:jc w:val="both"/>
      </w:pPr>
      <w:r>
        <w:rPr>
          <w:color w:val="111013"/>
        </w:rPr>
        <w:t>Общественный совет вправе:</w:t>
      </w:r>
    </w:p>
    <w:p w:rsidR="0007345F" w:rsidRDefault="008D5746">
      <w:pPr>
        <w:pStyle w:val="1"/>
        <w:numPr>
          <w:ilvl w:val="0"/>
          <w:numId w:val="3"/>
        </w:numPr>
        <w:shd w:val="clear" w:color="auto" w:fill="auto"/>
        <w:tabs>
          <w:tab w:val="left" w:pos="727"/>
        </w:tabs>
        <w:ind w:left="700" w:hanging="300"/>
        <w:jc w:val="both"/>
      </w:pPr>
      <w:r>
        <w:rPr>
          <w:color w:val="111013"/>
        </w:rPr>
        <w:t>проводить слушания по приоритетным направлениям деятельности Управления;</w:t>
      </w:r>
    </w:p>
    <w:p w:rsidR="0007345F" w:rsidRDefault="008D5746">
      <w:pPr>
        <w:pStyle w:val="1"/>
        <w:numPr>
          <w:ilvl w:val="0"/>
          <w:numId w:val="3"/>
        </w:numPr>
        <w:shd w:val="clear" w:color="auto" w:fill="auto"/>
        <w:tabs>
          <w:tab w:val="left" w:pos="727"/>
        </w:tabs>
        <w:ind w:left="700" w:hanging="300"/>
        <w:jc w:val="both"/>
      </w:pPr>
      <w:r>
        <w:rPr>
          <w:color w:val="111013"/>
        </w:rPr>
        <w:t>принимать участие в работе комиссий по соблюдению требований к служебному поведению и урегулированию конфликта интересов, по противодействию коррупции;</w:t>
      </w:r>
    </w:p>
    <w:p w:rsidR="0007345F" w:rsidRDefault="008D5746">
      <w:pPr>
        <w:pStyle w:val="1"/>
        <w:numPr>
          <w:ilvl w:val="0"/>
          <w:numId w:val="3"/>
        </w:numPr>
        <w:shd w:val="clear" w:color="auto" w:fill="auto"/>
        <w:tabs>
          <w:tab w:val="left" w:pos="727"/>
        </w:tabs>
        <w:ind w:left="700" w:hanging="300"/>
        <w:jc w:val="both"/>
      </w:pPr>
      <w:r>
        <w:rPr>
          <w:color w:val="111013"/>
        </w:rPr>
        <w:t>утверждать результаты общественных обсуждений решений и отчетов Управления по итогам общественной экспертизы нормативных правовых актов;</w:t>
      </w:r>
    </w:p>
    <w:p w:rsidR="0007345F" w:rsidRDefault="008D5746">
      <w:pPr>
        <w:pStyle w:val="1"/>
        <w:numPr>
          <w:ilvl w:val="0"/>
          <w:numId w:val="3"/>
        </w:numPr>
        <w:shd w:val="clear" w:color="auto" w:fill="auto"/>
        <w:tabs>
          <w:tab w:val="left" w:pos="727"/>
        </w:tabs>
        <w:ind w:left="700" w:hanging="300"/>
        <w:jc w:val="both"/>
      </w:pPr>
      <w:r>
        <w:rPr>
          <w:color w:val="111013"/>
        </w:rPr>
        <w:t>взаимодействовать со средствами массовой информации по освещению вопросов, обсуждаемых на заседаниях общественного совета.</w:t>
      </w:r>
    </w:p>
    <w:p w:rsidR="0007345F" w:rsidRDefault="008D5746">
      <w:pPr>
        <w:pStyle w:val="1"/>
        <w:numPr>
          <w:ilvl w:val="1"/>
          <w:numId w:val="2"/>
        </w:numPr>
        <w:shd w:val="clear" w:color="auto" w:fill="auto"/>
        <w:tabs>
          <w:tab w:val="left" w:pos="542"/>
        </w:tabs>
        <w:jc w:val="both"/>
      </w:pPr>
      <w:r>
        <w:rPr>
          <w:color w:val="111013"/>
        </w:rPr>
        <w:t xml:space="preserve">Общественный совет совместно с руководителем Управления вправе определить перечень иных приоритетных правовых актов и важнейших вопросов, относящихся к сфере деятельности Управления, которые </w:t>
      </w:r>
      <w:r>
        <w:rPr>
          <w:color w:val="111013"/>
        </w:rPr>
        <w:lastRenderedPageBreak/>
        <w:t>подлежат обязательному рассмотрению на заседаниях общественного совета.</w:t>
      </w:r>
    </w:p>
    <w:p w:rsidR="0007345F" w:rsidRDefault="008D5746">
      <w:pPr>
        <w:pStyle w:val="1"/>
        <w:numPr>
          <w:ilvl w:val="1"/>
          <w:numId w:val="2"/>
        </w:numPr>
        <w:shd w:val="clear" w:color="auto" w:fill="auto"/>
        <w:tabs>
          <w:tab w:val="left" w:pos="727"/>
        </w:tabs>
        <w:jc w:val="both"/>
      </w:pPr>
      <w:r>
        <w:rPr>
          <w:color w:val="111013"/>
        </w:rPr>
        <w:t>Для реализации указанных прав общественный совет наделяется следующими полномочиями:</w:t>
      </w:r>
    </w:p>
    <w:p w:rsidR="0007345F" w:rsidRDefault="008D5746">
      <w:pPr>
        <w:pStyle w:val="1"/>
        <w:numPr>
          <w:ilvl w:val="0"/>
          <w:numId w:val="3"/>
        </w:numPr>
        <w:shd w:val="clear" w:color="auto" w:fill="auto"/>
        <w:tabs>
          <w:tab w:val="left" w:pos="727"/>
        </w:tabs>
        <w:ind w:left="700" w:hanging="300"/>
        <w:jc w:val="both"/>
      </w:pPr>
      <w:r>
        <w:rPr>
          <w:color w:val="111013"/>
        </w:rPr>
        <w:t>приглашать на заседания общественного совета представителей органов муниципальной власти, членов общественного совета, представителей общественных объединений, организаций;</w:t>
      </w:r>
    </w:p>
    <w:p w:rsidR="0007345F" w:rsidRDefault="008D5746" w:rsidP="0018017F">
      <w:pPr>
        <w:pStyle w:val="1"/>
        <w:numPr>
          <w:ilvl w:val="0"/>
          <w:numId w:val="3"/>
        </w:numPr>
        <w:shd w:val="clear" w:color="auto" w:fill="auto"/>
        <w:tabs>
          <w:tab w:val="left" w:pos="727"/>
        </w:tabs>
        <w:ind w:left="700" w:firstLine="580"/>
        <w:jc w:val="both"/>
      </w:pPr>
      <w:r w:rsidRPr="0034409D">
        <w:rPr>
          <w:color w:val="111013"/>
        </w:rPr>
        <w:t>создавать по вопросам, отнесенным к компетенции общественного совета, комиссии и рабочие группы, в состав которых могут входить по согласованию с руководителем Управления муниципальные служащие, представители общественных объединений и</w:t>
      </w:r>
      <w:bookmarkStart w:id="0" w:name="_GoBack"/>
      <w:bookmarkEnd w:id="0"/>
      <w:r w:rsidRPr="0034409D">
        <w:rPr>
          <w:color w:val="111013"/>
        </w:rPr>
        <w:t xml:space="preserve"> организаций;</w:t>
      </w:r>
    </w:p>
    <w:p w:rsidR="0007345F" w:rsidRDefault="008D5746">
      <w:pPr>
        <w:pStyle w:val="1"/>
        <w:numPr>
          <w:ilvl w:val="0"/>
          <w:numId w:val="3"/>
        </w:numPr>
        <w:shd w:val="clear" w:color="auto" w:fill="auto"/>
        <w:tabs>
          <w:tab w:val="left" w:pos="727"/>
        </w:tabs>
        <w:ind w:left="700" w:hanging="300"/>
        <w:jc w:val="both"/>
      </w:pPr>
      <w:r>
        <w:rPr>
          <w:color w:val="111013"/>
        </w:rPr>
        <w:t>привлекать к работе общественного совета граждан Российской Федерации, общественные объединения и иные организации, а также иные объединения граждан Российской Федерации, представители которых не вошли в состав общественного совета, непосредственно и (или) путем представления ими отзывов, предложений и замечаний в порядке, определяемом председателем общественного совета;</w:t>
      </w:r>
    </w:p>
    <w:p w:rsidR="0007345F" w:rsidRDefault="008D5746">
      <w:pPr>
        <w:pStyle w:val="1"/>
        <w:numPr>
          <w:ilvl w:val="0"/>
          <w:numId w:val="3"/>
        </w:numPr>
        <w:shd w:val="clear" w:color="auto" w:fill="auto"/>
        <w:tabs>
          <w:tab w:val="left" w:pos="797"/>
        </w:tabs>
        <w:ind w:left="800" w:hanging="340"/>
        <w:jc w:val="both"/>
      </w:pPr>
      <w:r>
        <w:t>организовывать проведение общественных экспертиз проектов нормативных правовых актов, разрабатываемых Управлением, в соответствии с Федеральным законом от 21.07.2014 № 212-ФЗ «Об основах общественного контроля в Российск</w:t>
      </w:r>
      <w:r w:rsidR="00F76EE6">
        <w:t>ой Федерации;</w:t>
      </w:r>
    </w:p>
    <w:p w:rsidR="0007345F" w:rsidRDefault="008D5746">
      <w:pPr>
        <w:pStyle w:val="1"/>
        <w:numPr>
          <w:ilvl w:val="0"/>
          <w:numId w:val="3"/>
        </w:numPr>
        <w:shd w:val="clear" w:color="auto" w:fill="auto"/>
        <w:tabs>
          <w:tab w:val="left" w:pos="797"/>
        </w:tabs>
        <w:ind w:firstLine="460"/>
      </w:pPr>
      <w:r>
        <w:t>направлять запросы и обращения в органы исполнительной власти;</w:t>
      </w:r>
    </w:p>
    <w:p w:rsidR="0007345F" w:rsidRDefault="008D5746">
      <w:pPr>
        <w:pStyle w:val="1"/>
        <w:numPr>
          <w:ilvl w:val="0"/>
          <w:numId w:val="3"/>
        </w:numPr>
        <w:shd w:val="clear" w:color="auto" w:fill="auto"/>
        <w:tabs>
          <w:tab w:val="left" w:pos="797"/>
        </w:tabs>
        <w:spacing w:after="320"/>
        <w:ind w:left="800" w:hanging="340"/>
        <w:jc w:val="both"/>
      </w:pPr>
      <w:r>
        <w:t>информирова</w:t>
      </w:r>
      <w:r w:rsidR="00F76EE6">
        <w:t>ть органы муниципальной власти Турковского муниципального района</w:t>
      </w:r>
      <w:r>
        <w:t xml:space="preserve"> и широкую общественность о выявленных в ходе контроля нарушениях.</w:t>
      </w:r>
    </w:p>
    <w:p w:rsidR="0007345F" w:rsidRDefault="008D5746">
      <w:pPr>
        <w:pStyle w:val="1"/>
        <w:numPr>
          <w:ilvl w:val="0"/>
          <w:numId w:val="2"/>
        </w:numPr>
        <w:shd w:val="clear" w:color="auto" w:fill="auto"/>
        <w:tabs>
          <w:tab w:val="left" w:pos="330"/>
        </w:tabs>
        <w:spacing w:after="320"/>
      </w:pPr>
      <w:r>
        <w:t>Порядок формирования общественного совета</w:t>
      </w:r>
    </w:p>
    <w:p w:rsidR="0007345F" w:rsidRDefault="008D5746">
      <w:pPr>
        <w:pStyle w:val="1"/>
        <w:numPr>
          <w:ilvl w:val="1"/>
          <w:numId w:val="2"/>
        </w:numPr>
        <w:shd w:val="clear" w:color="auto" w:fill="auto"/>
        <w:tabs>
          <w:tab w:val="left" w:pos="540"/>
        </w:tabs>
        <w:jc w:val="both"/>
      </w:pPr>
      <w:r>
        <w:t>Общественный совет формируется в соответствии с Федеральным</w:t>
      </w:r>
    </w:p>
    <w:p w:rsidR="0007345F" w:rsidRDefault="008D5746" w:rsidP="00BB3387">
      <w:pPr>
        <w:pStyle w:val="1"/>
        <w:shd w:val="clear" w:color="auto" w:fill="auto"/>
        <w:tabs>
          <w:tab w:val="left" w:pos="1560"/>
          <w:tab w:val="left" w:pos="2179"/>
          <w:tab w:val="left" w:pos="3259"/>
        </w:tabs>
        <w:jc w:val="both"/>
      </w:pPr>
      <w:r>
        <w:t xml:space="preserve">законом от 21.07.2014 № 212-ФЗ «Об основах общественного контроля в Российской Федерации», </w:t>
      </w:r>
      <w:r w:rsidR="00F76EE6">
        <w:t>Постановлением а</w:t>
      </w:r>
      <w:r>
        <w:t>дмини</w:t>
      </w:r>
      <w:r w:rsidR="00F76EE6">
        <w:t>страции Турковского муниципального района</w:t>
      </w:r>
      <w:r w:rsidR="00BB3387">
        <w:tab/>
        <w:t>«</w:t>
      </w:r>
      <w:r>
        <w:t>Об</w:t>
      </w:r>
      <w:r w:rsidR="00BB3387">
        <w:t xml:space="preserve"> общественном совете Турковского муниципального района»</w:t>
      </w:r>
      <w:r>
        <w:t xml:space="preserve"> и настоящим Положением.</w:t>
      </w:r>
    </w:p>
    <w:p w:rsidR="0007345F" w:rsidRDefault="008D5746">
      <w:pPr>
        <w:pStyle w:val="1"/>
        <w:numPr>
          <w:ilvl w:val="1"/>
          <w:numId w:val="2"/>
        </w:numPr>
        <w:shd w:val="clear" w:color="auto" w:fill="auto"/>
        <w:tabs>
          <w:tab w:val="left" w:pos="541"/>
        </w:tabs>
        <w:jc w:val="both"/>
      </w:pPr>
      <w:r>
        <w:t>К кандидатам в состав общественного совета устанавливаются следующие требования (универсального характера).</w:t>
      </w:r>
    </w:p>
    <w:p w:rsidR="0007345F" w:rsidRDefault="008D5746">
      <w:pPr>
        <w:pStyle w:val="1"/>
        <w:numPr>
          <w:ilvl w:val="2"/>
          <w:numId w:val="2"/>
        </w:numPr>
        <w:shd w:val="clear" w:color="auto" w:fill="auto"/>
        <w:tabs>
          <w:tab w:val="left" w:pos="797"/>
        </w:tabs>
        <w:jc w:val="both"/>
      </w:pPr>
      <w:r>
        <w:t>Кандидаты в состав общественного совет</w:t>
      </w:r>
      <w:r w:rsidR="00BB3387">
        <w:t xml:space="preserve">а при финансовом </w:t>
      </w:r>
      <w:r w:rsidR="00BB3387">
        <w:lastRenderedPageBreak/>
        <w:t>управлении администрации Турковского муниципального района</w:t>
      </w:r>
      <w:r>
        <w:t>:</w:t>
      </w:r>
    </w:p>
    <w:p w:rsidR="0007345F" w:rsidRDefault="008D5746">
      <w:pPr>
        <w:pStyle w:val="1"/>
        <w:shd w:val="clear" w:color="auto" w:fill="auto"/>
        <w:tabs>
          <w:tab w:val="left" w:pos="344"/>
        </w:tabs>
      </w:pPr>
      <w:r>
        <w:t>а)</w:t>
      </w:r>
      <w:r>
        <w:tab/>
        <w:t>имеют гражданство Российской Федерации,</w:t>
      </w:r>
    </w:p>
    <w:p w:rsidR="0007345F" w:rsidRDefault="008D5746">
      <w:pPr>
        <w:pStyle w:val="1"/>
        <w:shd w:val="clear" w:color="auto" w:fill="auto"/>
        <w:tabs>
          <w:tab w:val="left" w:pos="364"/>
        </w:tabs>
      </w:pPr>
      <w:r>
        <w:t>б)</w:t>
      </w:r>
      <w:r>
        <w:tab/>
        <w:t>возраст от 18 лет,</w:t>
      </w:r>
    </w:p>
    <w:p w:rsidR="0007345F" w:rsidRDefault="008D5746">
      <w:pPr>
        <w:pStyle w:val="1"/>
        <w:shd w:val="clear" w:color="auto" w:fill="auto"/>
        <w:tabs>
          <w:tab w:val="left" w:pos="364"/>
        </w:tabs>
        <w:jc w:val="both"/>
      </w:pPr>
      <w:r>
        <w:t>в)</w:t>
      </w:r>
      <w:r>
        <w:tab/>
        <w:t>про</w:t>
      </w:r>
      <w:r w:rsidR="00BB3387">
        <w:t>живают на территории Турковского муниципального района</w:t>
      </w:r>
      <w:r>
        <w:t>,</w:t>
      </w:r>
    </w:p>
    <w:p w:rsidR="0007345F" w:rsidRDefault="008D5746">
      <w:pPr>
        <w:pStyle w:val="1"/>
        <w:shd w:val="clear" w:color="auto" w:fill="auto"/>
        <w:tabs>
          <w:tab w:val="left" w:pos="540"/>
        </w:tabs>
        <w:jc w:val="both"/>
      </w:pPr>
      <w:r>
        <w:t>г)</w:t>
      </w:r>
      <w:r>
        <w:tab/>
        <w:t>не имеют конфликта интересов, связанного с осуществлением деятельности члена общественного совета.</w:t>
      </w:r>
    </w:p>
    <w:p w:rsidR="0007345F" w:rsidRDefault="008D5746">
      <w:pPr>
        <w:pStyle w:val="1"/>
        <w:numPr>
          <w:ilvl w:val="2"/>
          <w:numId w:val="2"/>
        </w:numPr>
        <w:shd w:val="clear" w:color="auto" w:fill="auto"/>
        <w:tabs>
          <w:tab w:val="left" w:pos="797"/>
        </w:tabs>
        <w:jc w:val="both"/>
      </w:pPr>
      <w:r>
        <w:t>В качестве кандидатов в члены общественного совета не могут быть выдвинуты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лица, замещающие муниципальные должности и должности муниципальной службы, лица, которые в соответствии с Федеральным законом «Об Общественной палате Российской Федерации» не могут быть членами Общественного совета Российской Федерации.</w:t>
      </w:r>
    </w:p>
    <w:p w:rsidR="0007345F" w:rsidRDefault="008D5746">
      <w:pPr>
        <w:pStyle w:val="1"/>
        <w:numPr>
          <w:ilvl w:val="1"/>
          <w:numId w:val="2"/>
        </w:numPr>
        <w:shd w:val="clear" w:color="auto" w:fill="auto"/>
        <w:tabs>
          <w:tab w:val="left" w:pos="541"/>
        </w:tabs>
        <w:jc w:val="both"/>
      </w:pPr>
      <w:r>
        <w:t>Срок полномочий членов общественного совета составляет два года с момента проведения первого заседания общественного совета вновь сформированного состава.</w:t>
      </w:r>
    </w:p>
    <w:p w:rsidR="0007345F" w:rsidRDefault="008D5746">
      <w:pPr>
        <w:pStyle w:val="1"/>
        <w:numPr>
          <w:ilvl w:val="1"/>
          <w:numId w:val="2"/>
        </w:numPr>
        <w:shd w:val="clear" w:color="auto" w:fill="auto"/>
        <w:tabs>
          <w:tab w:val="left" w:pos="541"/>
        </w:tabs>
        <w:jc w:val="both"/>
      </w:pPr>
      <w:r>
        <w:t>Общественный совет формируется на основе добровольного участия в его деятельности граждан Российской Федерации из числа кандидатур,</w:t>
      </w:r>
      <w:r w:rsidR="0005785E">
        <w:t xml:space="preserve"> </w:t>
      </w:r>
      <w:r>
        <w:t>прошедших конкурс по отбору кандидатов в ч</w:t>
      </w:r>
      <w:r w:rsidR="00BB3387">
        <w:t>лены общественного совета Турковского муниципального района</w:t>
      </w:r>
      <w:r>
        <w:t>.</w:t>
      </w:r>
    </w:p>
    <w:p w:rsidR="0007345F" w:rsidRDefault="0034409D">
      <w:pPr>
        <w:spacing w:line="1" w:lineRule="exact"/>
      </w:pPr>
      <w:r>
        <w:pict>
          <v:rect id="_x0000_s1027" style="position:absolute;margin-left:0;margin-top:0;width:595pt;height:842pt;z-index:-251658752;mso-position-horizontal-relative:page;mso-position-vertical-relative:page" fillcolor="#fefefe" stroked="f">
            <w10:wrap anchorx="page" anchory="page"/>
          </v:rect>
        </w:pict>
      </w:r>
    </w:p>
    <w:p w:rsidR="0007345F" w:rsidRDefault="008D5746">
      <w:pPr>
        <w:pStyle w:val="1"/>
        <w:numPr>
          <w:ilvl w:val="1"/>
          <w:numId w:val="2"/>
        </w:numPr>
        <w:shd w:val="clear" w:color="auto" w:fill="auto"/>
        <w:tabs>
          <w:tab w:val="left" w:pos="555"/>
        </w:tabs>
        <w:jc w:val="both"/>
      </w:pPr>
      <w:r>
        <w:t>Количественный состав общественного со</w:t>
      </w:r>
      <w:r w:rsidR="00BB3387">
        <w:t>вета устанавливается в размере 4</w:t>
      </w:r>
      <w:r>
        <w:t xml:space="preserve"> человек.</w:t>
      </w:r>
    </w:p>
    <w:p w:rsidR="0007345F" w:rsidRDefault="008D5746">
      <w:pPr>
        <w:pStyle w:val="1"/>
        <w:numPr>
          <w:ilvl w:val="1"/>
          <w:numId w:val="2"/>
        </w:numPr>
        <w:shd w:val="clear" w:color="auto" w:fill="auto"/>
        <w:tabs>
          <w:tab w:val="left" w:pos="555"/>
        </w:tabs>
        <w:jc w:val="both"/>
      </w:pPr>
      <w:r>
        <w:t>В целях формирования состава общественно</w:t>
      </w:r>
      <w:r w:rsidR="00A05D85">
        <w:t>го совета на официальном сайте администрации</w:t>
      </w:r>
      <w:r w:rsidR="00266783" w:rsidRPr="00266783">
        <w:t xml:space="preserve"> </w:t>
      </w:r>
      <w:r w:rsidR="00266783">
        <w:t>Турковского</w:t>
      </w:r>
      <w:r w:rsidR="00A05D85">
        <w:t xml:space="preserve">  муниципального района</w:t>
      </w:r>
      <w:r>
        <w:t xml:space="preserve"> в информационно-телекоммуникационной сети Интернет размещается уведомление о начале процедуры формирования состава общественного совета.</w:t>
      </w:r>
    </w:p>
    <w:p w:rsidR="0007345F" w:rsidRDefault="008D5746" w:rsidP="00A05D85">
      <w:pPr>
        <w:pStyle w:val="1"/>
        <w:numPr>
          <w:ilvl w:val="1"/>
          <w:numId w:val="2"/>
        </w:numPr>
        <w:shd w:val="clear" w:color="auto" w:fill="auto"/>
        <w:tabs>
          <w:tab w:val="left" w:pos="555"/>
        </w:tabs>
        <w:jc w:val="both"/>
      </w:pPr>
      <w:r>
        <w:t>Общественный совет формируется в случае его создания, а также в случаях истечения полномочий общественного совета предыдущего состава.</w:t>
      </w:r>
    </w:p>
    <w:p w:rsidR="0007345F" w:rsidRDefault="008D5746" w:rsidP="00A05D85">
      <w:pPr>
        <w:pStyle w:val="1"/>
        <w:numPr>
          <w:ilvl w:val="1"/>
          <w:numId w:val="2"/>
        </w:numPr>
        <w:shd w:val="clear" w:color="auto" w:fill="auto"/>
        <w:tabs>
          <w:tab w:val="left" w:pos="555"/>
        </w:tabs>
        <w:jc w:val="both"/>
      </w:pPr>
      <w:r>
        <w:t>При необходимости, Управлением разрабатываются дополнительные (специфические) требования к кандидатам в общественный совет.</w:t>
      </w:r>
    </w:p>
    <w:p w:rsidR="0007345F" w:rsidRDefault="008D5746">
      <w:pPr>
        <w:pStyle w:val="1"/>
        <w:numPr>
          <w:ilvl w:val="1"/>
          <w:numId w:val="2"/>
        </w:numPr>
        <w:shd w:val="clear" w:color="auto" w:fill="auto"/>
        <w:tabs>
          <w:tab w:val="left" w:pos="687"/>
        </w:tabs>
        <w:jc w:val="both"/>
      </w:pPr>
      <w:r>
        <w:t xml:space="preserve">Для формирования общественного совета в связи с истечением срока полномочий общественного совета предыдущего состава Управление направляет в общественный совет заявление с просьбой о начале процедуры конкурса по отбору кандидатов в члены общественного совета, а также настоящее Положение и, при наличии, дополнительные (специфические) </w:t>
      </w:r>
      <w:r>
        <w:lastRenderedPageBreak/>
        <w:t>требования. Направление соответствующего заявления должно осуществляться не позднее чем за 3 месяца до истечения срока полномочий общественного совета.</w:t>
      </w:r>
    </w:p>
    <w:p w:rsidR="0007345F" w:rsidRDefault="008D5746">
      <w:pPr>
        <w:pStyle w:val="1"/>
        <w:numPr>
          <w:ilvl w:val="1"/>
          <w:numId w:val="2"/>
        </w:numPr>
        <w:shd w:val="clear" w:color="auto" w:fill="auto"/>
        <w:tabs>
          <w:tab w:val="left" w:pos="770"/>
        </w:tabs>
        <w:jc w:val="both"/>
      </w:pPr>
      <w:r>
        <w:t>Порядок организации и проведения конкурса устанавливается внутренними актами общественного совета.</w:t>
      </w:r>
    </w:p>
    <w:p w:rsidR="0007345F" w:rsidRDefault="008D5746">
      <w:pPr>
        <w:pStyle w:val="1"/>
        <w:numPr>
          <w:ilvl w:val="1"/>
          <w:numId w:val="2"/>
        </w:numPr>
        <w:shd w:val="clear" w:color="auto" w:fill="auto"/>
        <w:tabs>
          <w:tab w:val="left" w:pos="678"/>
        </w:tabs>
        <w:jc w:val="both"/>
      </w:pPr>
      <w:r>
        <w:t>* Руководитель Управления утверждает список кандидатов, прошедших конкурс по отбору кандидатов в члены общественного совета, в срок не позднее 10 дней со дня поступления списка кандидатов в Управление. В тот же срок руководитель Управления определяет ответственного секретаря общественного совета из числа своих заместителей. Ответственный секретарь общественного совета не входит в состав общественного совета. Общественный совет считается</w:t>
      </w:r>
      <w:r w:rsidR="00A05D85">
        <w:t xml:space="preserve"> </w:t>
      </w:r>
      <w:r>
        <w:t>сформированным со дня подписания руководителем Управления приказа с указанием состава общественного совета.</w:t>
      </w:r>
    </w:p>
    <w:p w:rsidR="0007345F" w:rsidRDefault="008D5746">
      <w:pPr>
        <w:pStyle w:val="1"/>
        <w:numPr>
          <w:ilvl w:val="1"/>
          <w:numId w:val="2"/>
        </w:numPr>
        <w:shd w:val="clear" w:color="auto" w:fill="auto"/>
        <w:tabs>
          <w:tab w:val="left" w:pos="736"/>
        </w:tabs>
        <w:jc w:val="both"/>
      </w:pPr>
      <w:r>
        <w:t>Общественный совет в избранном составе собирается не позднее 30 дней со дня утверждения его состава руководителем Управления. На первом заседании общественного совета из числа кандидатур, выдвинутых членами общественного совета, включая самовыдвижение, избираются председатель общественного совета и его заместитель.</w:t>
      </w:r>
    </w:p>
    <w:p w:rsidR="0007345F" w:rsidRDefault="008D5746">
      <w:pPr>
        <w:pStyle w:val="1"/>
        <w:shd w:val="clear" w:color="auto" w:fill="auto"/>
        <w:jc w:val="both"/>
      </w:pPr>
      <w:r>
        <w:t>Срок полномочий общественного совета исчисляется со дня проведения первого заседания общественного совета.</w:t>
      </w:r>
    </w:p>
    <w:p w:rsidR="0007345F" w:rsidRDefault="008D5746">
      <w:pPr>
        <w:pStyle w:val="1"/>
        <w:numPr>
          <w:ilvl w:val="1"/>
          <w:numId w:val="2"/>
        </w:numPr>
        <w:shd w:val="clear" w:color="auto" w:fill="auto"/>
        <w:tabs>
          <w:tab w:val="left" w:pos="736"/>
        </w:tabs>
        <w:jc w:val="both"/>
      </w:pPr>
      <w:r>
        <w:t>Исключение Управлением отдельных кандидатур из списка, направленного общественной палатой, не допускается.</w:t>
      </w:r>
    </w:p>
    <w:p w:rsidR="0007345F" w:rsidRDefault="008D5746">
      <w:pPr>
        <w:pStyle w:val="1"/>
        <w:numPr>
          <w:ilvl w:val="1"/>
          <w:numId w:val="2"/>
        </w:numPr>
        <w:shd w:val="clear" w:color="auto" w:fill="auto"/>
        <w:tabs>
          <w:tab w:val="left" w:pos="917"/>
        </w:tabs>
        <w:jc w:val="both"/>
      </w:pPr>
      <w:r>
        <w:t>Замена членов общественного совета допускается в случае досрочного прекращения полномочий по основаниям, предусмотренным пунктом 3.17 настоящего Положения.</w:t>
      </w:r>
    </w:p>
    <w:p w:rsidR="0007345F" w:rsidRDefault="008D5746">
      <w:pPr>
        <w:pStyle w:val="1"/>
        <w:numPr>
          <w:ilvl w:val="1"/>
          <w:numId w:val="2"/>
        </w:numPr>
        <w:shd w:val="clear" w:color="auto" w:fill="auto"/>
        <w:tabs>
          <w:tab w:val="left" w:pos="736"/>
        </w:tabs>
        <w:jc w:val="both"/>
      </w:pPr>
      <w:r>
        <w:t>Полномочия члена общественного совета прекращаются досрочно в случае:</w:t>
      </w:r>
    </w:p>
    <w:p w:rsidR="0007345F" w:rsidRDefault="008D5746">
      <w:pPr>
        <w:pStyle w:val="1"/>
        <w:numPr>
          <w:ilvl w:val="0"/>
          <w:numId w:val="3"/>
        </w:numPr>
        <w:shd w:val="clear" w:color="auto" w:fill="auto"/>
        <w:tabs>
          <w:tab w:val="left" w:pos="736"/>
        </w:tabs>
        <w:ind w:firstLine="400"/>
        <w:jc w:val="both"/>
      </w:pPr>
      <w:r>
        <w:t>подачи заявления о выходе из состава общественного совета;</w:t>
      </w:r>
    </w:p>
    <w:p w:rsidR="0007345F" w:rsidRDefault="008D5746">
      <w:pPr>
        <w:pStyle w:val="1"/>
        <w:numPr>
          <w:ilvl w:val="0"/>
          <w:numId w:val="3"/>
        </w:numPr>
        <w:shd w:val="clear" w:color="auto" w:fill="auto"/>
        <w:tabs>
          <w:tab w:val="left" w:pos="736"/>
        </w:tabs>
        <w:ind w:left="740" w:hanging="340"/>
        <w:jc w:val="both"/>
      </w:pPr>
      <w:r>
        <w:t>вступления в законную силу вынесенного в отношении члена общественного совета обвинительного приговора суда;</w:t>
      </w:r>
    </w:p>
    <w:p w:rsidR="0007345F" w:rsidRDefault="008D5746">
      <w:pPr>
        <w:pStyle w:val="1"/>
        <w:numPr>
          <w:ilvl w:val="0"/>
          <w:numId w:val="3"/>
        </w:numPr>
        <w:shd w:val="clear" w:color="auto" w:fill="auto"/>
        <w:tabs>
          <w:tab w:val="left" w:pos="736"/>
        </w:tabs>
        <w:ind w:left="740" w:hanging="340"/>
        <w:jc w:val="both"/>
      </w:pPr>
      <w:r>
        <w:t>признания недееспособным, безвестно отсутствующим или умершим на основании решения суда, вступившего в законную силу;</w:t>
      </w:r>
    </w:p>
    <w:p w:rsidR="0007345F" w:rsidRDefault="008D5746">
      <w:pPr>
        <w:pStyle w:val="1"/>
        <w:numPr>
          <w:ilvl w:val="0"/>
          <w:numId w:val="3"/>
        </w:numPr>
        <w:shd w:val="clear" w:color="auto" w:fill="auto"/>
        <w:tabs>
          <w:tab w:val="left" w:pos="736"/>
        </w:tabs>
        <w:ind w:firstLine="400"/>
        <w:jc w:val="both"/>
      </w:pPr>
      <w:r>
        <w:t>смерти;</w:t>
      </w:r>
    </w:p>
    <w:p w:rsidR="0007345F" w:rsidRDefault="008D5746">
      <w:pPr>
        <w:pStyle w:val="1"/>
        <w:numPr>
          <w:ilvl w:val="0"/>
          <w:numId w:val="3"/>
        </w:numPr>
        <w:shd w:val="clear" w:color="auto" w:fill="auto"/>
        <w:tabs>
          <w:tab w:val="left" w:pos="736"/>
        </w:tabs>
        <w:ind w:firstLine="400"/>
        <w:jc w:val="both"/>
      </w:pPr>
      <w:r>
        <w:t>возникновения конфликта интересов;</w:t>
      </w:r>
    </w:p>
    <w:p w:rsidR="0007345F" w:rsidRDefault="008D5746">
      <w:pPr>
        <w:pStyle w:val="1"/>
        <w:numPr>
          <w:ilvl w:val="0"/>
          <w:numId w:val="3"/>
        </w:numPr>
        <w:shd w:val="clear" w:color="auto" w:fill="auto"/>
        <w:tabs>
          <w:tab w:val="left" w:pos="736"/>
        </w:tabs>
        <w:ind w:left="740" w:hanging="340"/>
        <w:jc w:val="both"/>
      </w:pPr>
      <w:r>
        <w:t>наступления обстоятельств, указанных в пункте 3.2.2 настоящего Положения.</w:t>
      </w:r>
    </w:p>
    <w:p w:rsidR="0007345F" w:rsidRDefault="008D5746">
      <w:pPr>
        <w:pStyle w:val="1"/>
        <w:numPr>
          <w:ilvl w:val="1"/>
          <w:numId w:val="2"/>
        </w:numPr>
        <w:shd w:val="clear" w:color="auto" w:fill="auto"/>
        <w:tabs>
          <w:tab w:val="left" w:pos="917"/>
        </w:tabs>
        <w:jc w:val="both"/>
      </w:pPr>
      <w:r>
        <w:lastRenderedPageBreak/>
        <w:t>Общественный</w:t>
      </w:r>
      <w:r w:rsidR="00A05D85">
        <w:t xml:space="preserve"> совет</w:t>
      </w:r>
      <w:r>
        <w:t xml:space="preserve"> осуществляет отбор кандидатов для замены в конкурсном порядке и направляет решение о представлении кандидатуры для утверждения руководителю Управления.</w:t>
      </w:r>
    </w:p>
    <w:p w:rsidR="0007345F" w:rsidRDefault="008D5746">
      <w:pPr>
        <w:pStyle w:val="1"/>
        <w:numPr>
          <w:ilvl w:val="1"/>
          <w:numId w:val="2"/>
        </w:numPr>
        <w:shd w:val="clear" w:color="auto" w:fill="auto"/>
        <w:tabs>
          <w:tab w:val="left" w:pos="736"/>
        </w:tabs>
        <w:spacing w:after="320"/>
        <w:jc w:val="both"/>
      </w:pPr>
      <w:r>
        <w:t>Члены общественного совета исполняют свои обязанности на общественных началах.</w:t>
      </w:r>
    </w:p>
    <w:p w:rsidR="0007345F" w:rsidRDefault="008D5746">
      <w:pPr>
        <w:pStyle w:val="1"/>
        <w:numPr>
          <w:ilvl w:val="0"/>
          <w:numId w:val="2"/>
        </w:numPr>
        <w:shd w:val="clear" w:color="auto" w:fill="auto"/>
        <w:tabs>
          <w:tab w:val="left" w:pos="327"/>
        </w:tabs>
        <w:spacing w:after="320"/>
        <w:jc w:val="both"/>
      </w:pPr>
      <w:r>
        <w:t>Порядок деятельности общественного совета</w:t>
      </w:r>
    </w:p>
    <w:p w:rsidR="0007345F" w:rsidRDefault="008D5746" w:rsidP="00A05D85">
      <w:pPr>
        <w:pStyle w:val="1"/>
        <w:numPr>
          <w:ilvl w:val="1"/>
          <w:numId w:val="2"/>
        </w:numPr>
        <w:shd w:val="clear" w:color="auto" w:fill="auto"/>
        <w:tabs>
          <w:tab w:val="left" w:pos="538"/>
        </w:tabs>
        <w:jc w:val="both"/>
      </w:pPr>
      <w:r>
        <w:t>Общественный совет осуществляет свою деятельность в соответствии с планом работы на год, утвержденным председателем общественного совета, определяя перечень вопросов, рассмотрение которых на заседаниях общественного совета является обязательным. Утвержденный план направляется руководителю Управления для сведения.</w:t>
      </w:r>
      <w:r w:rsidR="0034409D">
        <w:pict>
          <v:rect id="_x0000_s1026" style="position:absolute;left:0;text-align:left;margin-left:0;margin-top:0;width:595pt;height:842pt;z-index:-251658751;mso-position-horizontal-relative:page;mso-position-vertical-relative:page" fillcolor="#fefefe" stroked="f">
            <w10:wrap anchorx="page" anchory="page"/>
          </v:rect>
        </w:pict>
      </w:r>
      <w:r w:rsidR="00211DBC">
        <w:t xml:space="preserve"> </w:t>
      </w:r>
      <w:r w:rsidRPr="00A05D85">
        <w:rPr>
          <w:color w:val="111013"/>
        </w:rPr>
        <w:t>Основной формой деятельности общественного совета являются заседания, которые проводятся не реже одного раза в квартал и считаются правомочными при присутствии на них не менее половины его членов. По решению председателя общественного совета может быть проведено внеочередное заседание.</w:t>
      </w:r>
    </w:p>
    <w:p w:rsidR="0007345F" w:rsidRDefault="008D5746">
      <w:pPr>
        <w:pStyle w:val="1"/>
        <w:numPr>
          <w:ilvl w:val="1"/>
          <w:numId w:val="2"/>
        </w:numPr>
        <w:shd w:val="clear" w:color="auto" w:fill="auto"/>
        <w:tabs>
          <w:tab w:val="left" w:pos="538"/>
        </w:tabs>
        <w:jc w:val="both"/>
      </w:pPr>
      <w:r>
        <w:rPr>
          <w:color w:val="111013"/>
        </w:rPr>
        <w:t>За 10 дней до дня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 Секретарь общественного совета за 5 дней до дня заседания общественного совета предоставляет указанные материалы руководителю Управления и членам общественного совета.</w:t>
      </w:r>
    </w:p>
    <w:p w:rsidR="0007345F" w:rsidRDefault="008D5746">
      <w:pPr>
        <w:pStyle w:val="1"/>
        <w:numPr>
          <w:ilvl w:val="1"/>
          <w:numId w:val="2"/>
        </w:numPr>
        <w:shd w:val="clear" w:color="auto" w:fill="auto"/>
        <w:tabs>
          <w:tab w:val="left" w:pos="675"/>
        </w:tabs>
        <w:jc w:val="both"/>
      </w:pPr>
      <w:r>
        <w:rPr>
          <w:color w:val="111013"/>
        </w:rPr>
        <w:t>Решения общественного совета по рассмотренным вопросам принимаются открытым голосованием простым большинством голосов (от числа присутствующих).</w:t>
      </w:r>
    </w:p>
    <w:p w:rsidR="0007345F" w:rsidRDefault="008D5746">
      <w:pPr>
        <w:pStyle w:val="1"/>
        <w:numPr>
          <w:ilvl w:val="1"/>
          <w:numId w:val="2"/>
        </w:numPr>
        <w:shd w:val="clear" w:color="auto" w:fill="auto"/>
        <w:tabs>
          <w:tab w:val="left" w:pos="675"/>
        </w:tabs>
        <w:jc w:val="both"/>
      </w:pPr>
      <w:r>
        <w:rPr>
          <w:color w:val="111013"/>
        </w:rPr>
        <w:t>При равенстве голосов председатель общественного совета имеет право решающего голоса.</w:t>
      </w:r>
    </w:p>
    <w:p w:rsidR="0007345F" w:rsidRDefault="008D5746">
      <w:pPr>
        <w:pStyle w:val="1"/>
        <w:numPr>
          <w:ilvl w:val="1"/>
          <w:numId w:val="2"/>
        </w:numPr>
        <w:shd w:val="clear" w:color="auto" w:fill="auto"/>
        <w:tabs>
          <w:tab w:val="left" w:pos="675"/>
        </w:tabs>
        <w:jc w:val="both"/>
      </w:pPr>
      <w:r>
        <w:rPr>
          <w:color w:val="111013"/>
        </w:rPr>
        <w:t>Члены общественного совета, не согласные с решением общественного совета, вправе изложить свое особое мнение, которое в обязательном порядке вносится в протокол заседания.</w:t>
      </w:r>
    </w:p>
    <w:p w:rsidR="0007345F" w:rsidRDefault="008D5746">
      <w:pPr>
        <w:pStyle w:val="1"/>
        <w:numPr>
          <w:ilvl w:val="1"/>
          <w:numId w:val="2"/>
        </w:numPr>
        <w:shd w:val="clear" w:color="auto" w:fill="auto"/>
        <w:tabs>
          <w:tab w:val="left" w:pos="675"/>
        </w:tabs>
        <w:jc w:val="both"/>
      </w:pPr>
      <w:r>
        <w:rPr>
          <w:color w:val="111013"/>
        </w:rPr>
        <w:t xml:space="preserve">Решения общественного совета отражаются в протоколах его заседаний, копии которых представляются ответственным секретарем общественного совета членам общественного совета. Информация о решениях общественного совета, заключения и результаты экспертиз по рассмотренным проектам нормативных правовых актов и иным документам, </w:t>
      </w:r>
      <w:r>
        <w:rPr>
          <w:color w:val="111013"/>
        </w:rPr>
        <w:lastRenderedPageBreak/>
        <w:t xml:space="preserve">план работы на год, а также ежегодный отчет об итогах деятельности общественного совета в обязательном порядке подлежат публикации в сети </w:t>
      </w:r>
      <w:r w:rsidR="00211DBC">
        <w:rPr>
          <w:color w:val="111013"/>
        </w:rPr>
        <w:t>на сайте администрации Турковского муниципального района</w:t>
      </w:r>
      <w:r>
        <w:rPr>
          <w:color w:val="111013"/>
        </w:rPr>
        <w:t>.</w:t>
      </w:r>
    </w:p>
    <w:p w:rsidR="0007345F" w:rsidRDefault="008D5746">
      <w:pPr>
        <w:pStyle w:val="1"/>
        <w:numPr>
          <w:ilvl w:val="1"/>
          <w:numId w:val="2"/>
        </w:numPr>
        <w:shd w:val="clear" w:color="auto" w:fill="auto"/>
        <w:tabs>
          <w:tab w:val="left" w:pos="534"/>
        </w:tabs>
        <w:jc w:val="both"/>
      </w:pPr>
      <w:r>
        <w:rPr>
          <w:color w:val="111013"/>
        </w:rPr>
        <w:t>Председатель общественного совета:</w:t>
      </w:r>
    </w:p>
    <w:p w:rsidR="0007345F" w:rsidRDefault="008D5746">
      <w:pPr>
        <w:pStyle w:val="1"/>
        <w:numPr>
          <w:ilvl w:val="0"/>
          <w:numId w:val="3"/>
        </w:numPr>
        <w:shd w:val="clear" w:color="auto" w:fill="auto"/>
        <w:tabs>
          <w:tab w:val="left" w:pos="675"/>
        </w:tabs>
        <w:ind w:left="700" w:hanging="340"/>
        <w:jc w:val="both"/>
      </w:pPr>
      <w:r>
        <w:rPr>
          <w:color w:val="111013"/>
        </w:rPr>
        <w:t>организует работу общественного совета и председательствует на его заседаниях;</w:t>
      </w:r>
    </w:p>
    <w:p w:rsidR="0007345F" w:rsidRDefault="008D5746">
      <w:pPr>
        <w:pStyle w:val="1"/>
        <w:numPr>
          <w:ilvl w:val="0"/>
          <w:numId w:val="3"/>
        </w:numPr>
        <w:shd w:val="clear" w:color="auto" w:fill="auto"/>
        <w:tabs>
          <w:tab w:val="left" w:pos="675"/>
        </w:tabs>
        <w:ind w:left="700" w:hanging="340"/>
        <w:jc w:val="both"/>
      </w:pPr>
      <w:r>
        <w:rPr>
          <w:color w:val="111013"/>
        </w:rPr>
        <w:t>подписывает протоколы заседаний и другие документы общественного совета;</w:t>
      </w:r>
    </w:p>
    <w:p w:rsidR="0007345F" w:rsidRDefault="008D5746">
      <w:pPr>
        <w:pStyle w:val="1"/>
        <w:numPr>
          <w:ilvl w:val="0"/>
          <w:numId w:val="3"/>
        </w:numPr>
        <w:shd w:val="clear" w:color="auto" w:fill="auto"/>
        <w:tabs>
          <w:tab w:val="left" w:pos="675"/>
        </w:tabs>
        <w:ind w:left="700" w:hanging="340"/>
        <w:jc w:val="both"/>
      </w:pPr>
      <w:r>
        <w:rPr>
          <w:color w:val="111013"/>
        </w:rPr>
        <w:t>формирует при участии членов общественного совета и утверждает план его работы, повестку заседания и состав экспертов и иных лиц, приглашаемых на заседание общественного совета;</w:t>
      </w:r>
    </w:p>
    <w:p w:rsidR="0007345F" w:rsidRDefault="008D5746">
      <w:pPr>
        <w:pStyle w:val="1"/>
        <w:numPr>
          <w:ilvl w:val="0"/>
          <w:numId w:val="3"/>
        </w:numPr>
        <w:shd w:val="clear" w:color="auto" w:fill="auto"/>
        <w:tabs>
          <w:tab w:val="left" w:pos="675"/>
        </w:tabs>
        <w:ind w:left="540" w:hanging="180"/>
        <w:jc w:val="both"/>
      </w:pPr>
      <w:r>
        <w:rPr>
          <w:color w:val="111013"/>
        </w:rPr>
        <w:t>контролирует своевременное уведомление членов общественного , совета об утвержденном плане работы общественного совета, о дате,</w:t>
      </w:r>
    </w:p>
    <w:p w:rsidR="0007345F" w:rsidRDefault="008D5746">
      <w:pPr>
        <w:pStyle w:val="1"/>
        <w:shd w:val="clear" w:color="auto" w:fill="auto"/>
        <w:ind w:firstLine="700"/>
        <w:jc w:val="both"/>
      </w:pPr>
      <w:r>
        <w:rPr>
          <w:color w:val="111013"/>
        </w:rPr>
        <w:t>месте и повестке предстоящего заседания;</w:t>
      </w:r>
    </w:p>
    <w:p w:rsidR="0007345F" w:rsidRDefault="008D5746">
      <w:pPr>
        <w:pStyle w:val="1"/>
        <w:numPr>
          <w:ilvl w:val="0"/>
          <w:numId w:val="3"/>
        </w:numPr>
        <w:shd w:val="clear" w:color="auto" w:fill="auto"/>
        <w:tabs>
          <w:tab w:val="left" w:pos="675"/>
        </w:tabs>
        <w:ind w:left="700" w:hanging="340"/>
        <w:jc w:val="both"/>
      </w:pPr>
      <w:r>
        <w:rPr>
          <w:color w:val="111013"/>
        </w:rPr>
        <w:t>вносит предложения по проектам документов и иных материалов для обсуждения на заседаниях общественного совета и утверждает их;</w:t>
      </w:r>
    </w:p>
    <w:p w:rsidR="0007345F" w:rsidRDefault="008D5746">
      <w:pPr>
        <w:pStyle w:val="1"/>
        <w:numPr>
          <w:ilvl w:val="0"/>
          <w:numId w:val="3"/>
        </w:numPr>
        <w:shd w:val="clear" w:color="auto" w:fill="auto"/>
        <w:tabs>
          <w:tab w:val="left" w:pos="675"/>
        </w:tabs>
        <w:ind w:left="700" w:hanging="340"/>
        <w:jc w:val="both"/>
      </w:pPr>
      <w:r>
        <w:rPr>
          <w:color w:val="111013"/>
        </w:rPr>
        <w:t xml:space="preserve">контролирует своевременное направление членам общественного </w:t>
      </w:r>
      <w:r w:rsidR="00B01EB4">
        <w:rPr>
          <w:color w:val="111013"/>
        </w:rPr>
        <w:t>с</w:t>
      </w:r>
      <w:r>
        <w:rPr>
          <w:color w:val="111013"/>
        </w:rPr>
        <w:t>овета протоколов заседаний и иных документов и материалов;</w:t>
      </w:r>
    </w:p>
    <w:p w:rsidR="00211DBC" w:rsidRDefault="008D5746" w:rsidP="00211DBC">
      <w:pPr>
        <w:pStyle w:val="1"/>
        <w:numPr>
          <w:ilvl w:val="0"/>
          <w:numId w:val="3"/>
        </w:numPr>
        <w:shd w:val="clear" w:color="auto" w:fill="auto"/>
        <w:tabs>
          <w:tab w:val="left" w:pos="675"/>
        </w:tabs>
        <w:ind w:left="700" w:hanging="340"/>
        <w:jc w:val="both"/>
      </w:pPr>
      <w:r>
        <w:rPr>
          <w:color w:val="111013"/>
        </w:rPr>
        <w:t>согласовывает состав информации о деятельности общественного совета, обязательной для размещения на официальном сайте Управления в сети Интернет;</w:t>
      </w:r>
    </w:p>
    <w:p w:rsidR="0007345F" w:rsidRDefault="008D5746" w:rsidP="00211DBC">
      <w:pPr>
        <w:pStyle w:val="1"/>
        <w:numPr>
          <w:ilvl w:val="0"/>
          <w:numId w:val="3"/>
        </w:numPr>
        <w:shd w:val="clear" w:color="auto" w:fill="auto"/>
        <w:tabs>
          <w:tab w:val="left" w:pos="675"/>
        </w:tabs>
        <w:ind w:left="700" w:hanging="340"/>
        <w:jc w:val="both"/>
      </w:pPr>
      <w:r w:rsidRPr="00211DBC">
        <w:rPr>
          <w:color w:val="111013"/>
        </w:rPr>
        <w:t>взаимодействует с руководителем Управления по вопросам реализации решений общественного совета;</w:t>
      </w:r>
    </w:p>
    <w:p w:rsidR="0007345F" w:rsidRDefault="008D5746">
      <w:pPr>
        <w:pStyle w:val="1"/>
        <w:numPr>
          <w:ilvl w:val="0"/>
          <w:numId w:val="3"/>
        </w:numPr>
        <w:shd w:val="clear" w:color="auto" w:fill="auto"/>
        <w:tabs>
          <w:tab w:val="left" w:pos="732"/>
        </w:tabs>
        <w:ind w:left="720" w:hanging="320"/>
        <w:jc w:val="both"/>
      </w:pPr>
      <w:r>
        <w:rPr>
          <w:color w:val="111013"/>
        </w:rPr>
        <w:t>принимает меры по предотвращению и/или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w:t>
      </w:r>
    </w:p>
    <w:p w:rsidR="0007345F" w:rsidRDefault="008D5746">
      <w:pPr>
        <w:pStyle w:val="1"/>
        <w:numPr>
          <w:ilvl w:val="1"/>
          <w:numId w:val="2"/>
        </w:numPr>
        <w:shd w:val="clear" w:color="auto" w:fill="auto"/>
        <w:tabs>
          <w:tab w:val="left" w:pos="573"/>
        </w:tabs>
      </w:pPr>
      <w:r>
        <w:rPr>
          <w:color w:val="111013"/>
        </w:rPr>
        <w:t>Заместитель председателя общественного совета:</w:t>
      </w:r>
    </w:p>
    <w:p w:rsidR="0007345F" w:rsidRDefault="008D5746">
      <w:pPr>
        <w:pStyle w:val="1"/>
        <w:numPr>
          <w:ilvl w:val="0"/>
          <w:numId w:val="3"/>
        </w:numPr>
        <w:shd w:val="clear" w:color="auto" w:fill="auto"/>
        <w:tabs>
          <w:tab w:val="left" w:pos="732"/>
        </w:tabs>
        <w:ind w:left="720" w:hanging="320"/>
        <w:jc w:val="both"/>
      </w:pPr>
      <w:r>
        <w:rPr>
          <w:color w:val="111013"/>
        </w:rPr>
        <w:t>по поручению председателя общественного совета председательствует на заседаниях в его отсутствие (отпуск, болезнь и т.п.);</w:t>
      </w:r>
    </w:p>
    <w:p w:rsidR="0007345F" w:rsidRDefault="008D5746">
      <w:pPr>
        <w:pStyle w:val="1"/>
        <w:numPr>
          <w:ilvl w:val="0"/>
          <w:numId w:val="3"/>
        </w:numPr>
        <w:shd w:val="clear" w:color="auto" w:fill="auto"/>
        <w:tabs>
          <w:tab w:val="left" w:pos="732"/>
        </w:tabs>
        <w:ind w:left="720" w:hanging="320"/>
        <w:jc w:val="both"/>
      </w:pPr>
      <w:r>
        <w:rPr>
          <w:color w:val="111013"/>
        </w:rPr>
        <w:t>участвует в подготовке планов работы общественного совета, формировании состава экспертов и иных лиц, приглашаемых на заседание общественного совета;</w:t>
      </w:r>
    </w:p>
    <w:p w:rsidR="0007345F" w:rsidRDefault="008D5746">
      <w:pPr>
        <w:pStyle w:val="1"/>
        <w:numPr>
          <w:ilvl w:val="0"/>
          <w:numId w:val="3"/>
        </w:numPr>
        <w:shd w:val="clear" w:color="auto" w:fill="auto"/>
        <w:tabs>
          <w:tab w:val="left" w:pos="732"/>
        </w:tabs>
        <w:ind w:left="720" w:hanging="320"/>
        <w:jc w:val="both"/>
      </w:pPr>
      <w:r>
        <w:rPr>
          <w:color w:val="111013"/>
        </w:rPr>
        <w:t>обеспечивает коллективное обсуждение вопросов, внесенных на рассмотрение общественного совета.</w:t>
      </w:r>
    </w:p>
    <w:p w:rsidR="0007345F" w:rsidRDefault="008D5746">
      <w:pPr>
        <w:pStyle w:val="1"/>
        <w:numPr>
          <w:ilvl w:val="1"/>
          <w:numId w:val="2"/>
        </w:numPr>
        <w:shd w:val="clear" w:color="auto" w:fill="auto"/>
        <w:tabs>
          <w:tab w:val="left" w:pos="732"/>
        </w:tabs>
        <w:jc w:val="both"/>
      </w:pPr>
      <w:r>
        <w:rPr>
          <w:color w:val="111013"/>
        </w:rPr>
        <w:t>Члены общественного совета:</w:t>
      </w:r>
    </w:p>
    <w:p w:rsidR="0007345F" w:rsidRDefault="008D5746">
      <w:pPr>
        <w:pStyle w:val="1"/>
        <w:numPr>
          <w:ilvl w:val="2"/>
          <w:numId w:val="2"/>
        </w:numPr>
        <w:shd w:val="clear" w:color="auto" w:fill="auto"/>
        <w:tabs>
          <w:tab w:val="left" w:pos="919"/>
        </w:tabs>
      </w:pPr>
      <w:r>
        <w:rPr>
          <w:color w:val="111013"/>
        </w:rPr>
        <w:lastRenderedPageBreak/>
        <w:t>Имеют право:</w:t>
      </w:r>
    </w:p>
    <w:p w:rsidR="0007345F" w:rsidRDefault="008D5746">
      <w:pPr>
        <w:pStyle w:val="1"/>
        <w:numPr>
          <w:ilvl w:val="0"/>
          <w:numId w:val="3"/>
        </w:numPr>
        <w:shd w:val="clear" w:color="auto" w:fill="auto"/>
        <w:tabs>
          <w:tab w:val="left" w:pos="732"/>
        </w:tabs>
        <w:ind w:left="720" w:hanging="320"/>
        <w:jc w:val="both"/>
      </w:pPr>
      <w:r>
        <w:rPr>
          <w:color w:val="111013"/>
        </w:rPr>
        <w:t>вносить предложения по формированию повестки дня заседаний общественного совета;</w:t>
      </w:r>
    </w:p>
    <w:p w:rsidR="0007345F" w:rsidRDefault="008D5746">
      <w:pPr>
        <w:pStyle w:val="1"/>
        <w:numPr>
          <w:ilvl w:val="0"/>
          <w:numId w:val="3"/>
        </w:numPr>
        <w:shd w:val="clear" w:color="auto" w:fill="auto"/>
        <w:tabs>
          <w:tab w:val="left" w:pos="732"/>
        </w:tabs>
        <w:ind w:left="720" w:hanging="320"/>
        <w:jc w:val="both"/>
      </w:pPr>
      <w:r>
        <w:rPr>
          <w:color w:val="111013"/>
        </w:rPr>
        <w:t>возглавлять комиссии и рабочие группы, формируемые общественным советом;</w:t>
      </w:r>
    </w:p>
    <w:p w:rsidR="0007345F" w:rsidRDefault="008D5746">
      <w:pPr>
        <w:pStyle w:val="1"/>
        <w:numPr>
          <w:ilvl w:val="0"/>
          <w:numId w:val="3"/>
        </w:numPr>
        <w:shd w:val="clear" w:color="auto" w:fill="auto"/>
        <w:tabs>
          <w:tab w:val="left" w:pos="732"/>
        </w:tabs>
        <w:ind w:left="720" w:hanging="320"/>
        <w:jc w:val="both"/>
      </w:pPr>
      <w:r>
        <w:rPr>
          <w:color w:val="111013"/>
        </w:rPr>
        <w:t>предлагать кандидатуры экспертов для участия в заседаниях общественного совета;</w:t>
      </w:r>
    </w:p>
    <w:p w:rsidR="0007345F" w:rsidRDefault="008D5746">
      <w:pPr>
        <w:pStyle w:val="1"/>
        <w:numPr>
          <w:ilvl w:val="0"/>
          <w:numId w:val="3"/>
        </w:numPr>
        <w:shd w:val="clear" w:color="auto" w:fill="auto"/>
        <w:tabs>
          <w:tab w:val="left" w:pos="732"/>
        </w:tabs>
        <w:ind w:firstLine="360"/>
        <w:jc w:val="both"/>
      </w:pPr>
      <w:r>
        <w:rPr>
          <w:color w:val="111013"/>
        </w:rPr>
        <w:t>участвовать в подготовке материалов по рассматриваемым вопросам;</w:t>
      </w:r>
    </w:p>
    <w:p w:rsidR="0007345F" w:rsidRDefault="008D5746">
      <w:pPr>
        <w:pStyle w:val="1"/>
        <w:numPr>
          <w:ilvl w:val="0"/>
          <w:numId w:val="3"/>
        </w:numPr>
        <w:shd w:val="clear" w:color="auto" w:fill="auto"/>
        <w:tabs>
          <w:tab w:val="left" w:pos="732"/>
        </w:tabs>
        <w:ind w:left="720" w:hanging="320"/>
        <w:jc w:val="both"/>
      </w:pPr>
      <w:r>
        <w:rPr>
          <w:color w:val="111013"/>
        </w:rPr>
        <w:t>оказывать Управлению содействие в разработке проектов нормативных правовых актов и иных юридически значимых документов;</w:t>
      </w:r>
    </w:p>
    <w:p w:rsidR="0007345F" w:rsidRDefault="008D5746">
      <w:pPr>
        <w:pStyle w:val="1"/>
        <w:numPr>
          <w:ilvl w:val="0"/>
          <w:numId w:val="3"/>
        </w:numPr>
        <w:shd w:val="clear" w:color="auto" w:fill="auto"/>
        <w:tabs>
          <w:tab w:val="left" w:pos="732"/>
        </w:tabs>
        <w:ind w:firstLine="360"/>
      </w:pPr>
      <w:r>
        <w:rPr>
          <w:color w:val="111013"/>
        </w:rPr>
        <w:t>выйти из общественного совета по собственному желанию.</w:t>
      </w:r>
    </w:p>
    <w:p w:rsidR="0007345F" w:rsidRDefault="008D5746">
      <w:pPr>
        <w:pStyle w:val="1"/>
        <w:numPr>
          <w:ilvl w:val="2"/>
          <w:numId w:val="2"/>
        </w:numPr>
        <w:shd w:val="clear" w:color="auto" w:fill="auto"/>
        <w:tabs>
          <w:tab w:val="left" w:pos="1042"/>
        </w:tabs>
        <w:jc w:val="both"/>
      </w:pPr>
      <w:r>
        <w:rPr>
          <w:color w:val="111013"/>
        </w:rPr>
        <w:t>Обладают равными правами при обсуждении вопросов и голосовании.</w:t>
      </w:r>
    </w:p>
    <w:p w:rsidR="0007345F" w:rsidRDefault="008D5746">
      <w:pPr>
        <w:pStyle w:val="1"/>
        <w:numPr>
          <w:ilvl w:val="2"/>
          <w:numId w:val="2"/>
        </w:numPr>
        <w:shd w:val="clear" w:color="auto" w:fill="auto"/>
        <w:tabs>
          <w:tab w:val="left" w:pos="923"/>
        </w:tabs>
        <w:jc w:val="both"/>
      </w:pPr>
      <w:r>
        <w:rPr>
          <w:color w:val="111013"/>
        </w:rPr>
        <w:t>Обязаны лично участвовать в заседаниях общественного совета и не вправе делегировать свои полномочия другим лицам.</w:t>
      </w:r>
    </w:p>
    <w:p w:rsidR="0007345F" w:rsidRDefault="008D5746">
      <w:pPr>
        <w:pStyle w:val="1"/>
        <w:numPr>
          <w:ilvl w:val="1"/>
          <w:numId w:val="2"/>
        </w:numPr>
        <w:shd w:val="clear" w:color="auto" w:fill="auto"/>
        <w:tabs>
          <w:tab w:val="left" w:pos="732"/>
        </w:tabs>
        <w:jc w:val="both"/>
      </w:pPr>
      <w:r>
        <w:rPr>
          <w:color w:val="111013"/>
        </w:rPr>
        <w:t>Ответственный секретарь общественного совета:</w:t>
      </w:r>
    </w:p>
    <w:p w:rsidR="0007345F" w:rsidRDefault="008D5746">
      <w:pPr>
        <w:pStyle w:val="1"/>
        <w:numPr>
          <w:ilvl w:val="0"/>
          <w:numId w:val="3"/>
        </w:numPr>
        <w:shd w:val="clear" w:color="auto" w:fill="auto"/>
        <w:tabs>
          <w:tab w:val="left" w:pos="732"/>
        </w:tabs>
        <w:ind w:left="720" w:hanging="320"/>
        <w:jc w:val="both"/>
      </w:pPr>
      <w:r>
        <w:rPr>
          <w:color w:val="111013"/>
        </w:rPr>
        <w:t>уведомляет членов общественного совета об утвержденном плане работы общественного совета, о дате, месте и повестке предстоящего заседания;</w:t>
      </w:r>
    </w:p>
    <w:p w:rsidR="0007345F" w:rsidRDefault="008D5746">
      <w:pPr>
        <w:pStyle w:val="1"/>
        <w:numPr>
          <w:ilvl w:val="0"/>
          <w:numId w:val="3"/>
        </w:numPr>
        <w:shd w:val="clear" w:color="auto" w:fill="auto"/>
        <w:tabs>
          <w:tab w:val="left" w:pos="732"/>
        </w:tabs>
        <w:ind w:left="520" w:hanging="120"/>
        <w:jc w:val="both"/>
      </w:pPr>
      <w:r>
        <w:rPr>
          <w:color w:val="111013"/>
        </w:rPr>
        <w:t>готовит и согласует с председателем общественного совета проекты ■» документов и иных материалов для обсуждения на заседаниях</w:t>
      </w:r>
    </w:p>
    <w:p w:rsidR="0007345F" w:rsidRDefault="008D5746">
      <w:pPr>
        <w:pStyle w:val="1"/>
        <w:shd w:val="clear" w:color="auto" w:fill="auto"/>
        <w:ind w:firstLine="720"/>
      </w:pPr>
      <w:r>
        <w:rPr>
          <w:color w:val="111013"/>
        </w:rPr>
        <w:t>общественного совета;</w:t>
      </w:r>
    </w:p>
    <w:p w:rsidR="0007345F" w:rsidRDefault="008D5746">
      <w:pPr>
        <w:pStyle w:val="1"/>
        <w:numPr>
          <w:ilvl w:val="0"/>
          <w:numId w:val="3"/>
        </w:numPr>
        <w:shd w:val="clear" w:color="auto" w:fill="auto"/>
        <w:tabs>
          <w:tab w:val="left" w:pos="732"/>
        </w:tabs>
        <w:ind w:left="720" w:hanging="320"/>
        <w:jc w:val="both"/>
      </w:pPr>
      <w:r>
        <w:rPr>
          <w:color w:val="111013"/>
        </w:rPr>
        <w:t>ведет, оформляет, согласует с председателем общественного совета и рассылает членам общественного совета протоколы заседаний и иные документы и материалы;</w:t>
      </w:r>
    </w:p>
    <w:p w:rsidR="0007345F" w:rsidRPr="0005785E" w:rsidRDefault="008D5746">
      <w:pPr>
        <w:pStyle w:val="1"/>
        <w:numPr>
          <w:ilvl w:val="0"/>
          <w:numId w:val="3"/>
        </w:numPr>
        <w:shd w:val="clear" w:color="auto" w:fill="auto"/>
        <w:tabs>
          <w:tab w:val="left" w:pos="732"/>
        </w:tabs>
        <w:ind w:left="720" w:hanging="320"/>
        <w:jc w:val="both"/>
      </w:pPr>
      <w:r>
        <w:rPr>
          <w:color w:val="111013"/>
        </w:rPr>
        <w:t>хранит документацию общественного совета и готовит в установленном порядке документы для архивного хранения и уничтожения</w:t>
      </w:r>
      <w:r w:rsidR="00211DBC">
        <w:rPr>
          <w:color w:val="111013"/>
        </w:rPr>
        <w:t>;</w:t>
      </w:r>
    </w:p>
    <w:p w:rsidR="0007345F" w:rsidRDefault="0005785E" w:rsidP="00211DBC">
      <w:pPr>
        <w:pStyle w:val="1"/>
        <w:shd w:val="clear" w:color="auto" w:fill="auto"/>
        <w:jc w:val="both"/>
      </w:pPr>
      <w:r>
        <w:t xml:space="preserve">      </w:t>
      </w:r>
      <w:r w:rsidR="008D5746">
        <w:t>• готовит и согласовывает с председателем общественного совета состав информации о деятельности общественного совета, обязательной для размещения на официальном сайте органа исполнительной власти.</w:t>
      </w:r>
    </w:p>
    <w:p w:rsidR="0007345F" w:rsidRDefault="008D5746">
      <w:pPr>
        <w:pStyle w:val="1"/>
        <w:numPr>
          <w:ilvl w:val="1"/>
          <w:numId w:val="2"/>
        </w:numPr>
        <w:shd w:val="clear" w:color="auto" w:fill="auto"/>
        <w:tabs>
          <w:tab w:val="left" w:pos="673"/>
        </w:tabs>
        <w:spacing w:after="300"/>
        <w:jc w:val="both"/>
      </w:pPr>
      <w:r>
        <w:t>Общественный совет в целях обобщения практики работы н</w:t>
      </w:r>
      <w:r w:rsidR="00211DBC">
        <w:t>аправляет в общественный совет Турковского муниципального района</w:t>
      </w:r>
      <w:r>
        <w:t xml:space="preserve"> ежегодный отчет о своей работе.</w:t>
      </w:r>
    </w:p>
    <w:p w:rsidR="0007345F" w:rsidRDefault="008D5746">
      <w:pPr>
        <w:pStyle w:val="1"/>
        <w:numPr>
          <w:ilvl w:val="0"/>
          <w:numId w:val="2"/>
        </w:numPr>
        <w:shd w:val="clear" w:color="auto" w:fill="auto"/>
        <w:tabs>
          <w:tab w:val="left" w:pos="313"/>
        </w:tabs>
        <w:spacing w:after="300"/>
        <w:jc w:val="both"/>
      </w:pPr>
      <w:r>
        <w:t>Конфликт интересов</w:t>
      </w:r>
    </w:p>
    <w:p w:rsidR="0007345F" w:rsidRDefault="008D5746">
      <w:pPr>
        <w:pStyle w:val="1"/>
        <w:numPr>
          <w:ilvl w:val="1"/>
          <w:numId w:val="2"/>
        </w:numPr>
        <w:shd w:val="clear" w:color="auto" w:fill="auto"/>
        <w:tabs>
          <w:tab w:val="left" w:pos="811"/>
        </w:tabs>
        <w:jc w:val="both"/>
      </w:pPr>
      <w:r>
        <w:lastRenderedPageBreak/>
        <w:t xml:space="preserve">Конфликт интересов </w:t>
      </w:r>
      <w:r>
        <w:rPr>
          <w:color w:val="04012E"/>
        </w:rPr>
        <w:t xml:space="preserve">- </w:t>
      </w:r>
      <w:r>
        <w:t>ситуация,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w:t>
      </w:r>
    </w:p>
    <w:p w:rsidR="0007345F" w:rsidRDefault="008D5746">
      <w:pPr>
        <w:pStyle w:val="1"/>
        <w:numPr>
          <w:ilvl w:val="1"/>
          <w:numId w:val="2"/>
        </w:numPr>
        <w:shd w:val="clear" w:color="auto" w:fill="auto"/>
        <w:tabs>
          <w:tab w:val="left" w:pos="635"/>
        </w:tabs>
        <w:jc w:val="both"/>
      </w:pPr>
      <w:r>
        <w:t>Под личной заинтересованностью члена общественного совета, которая влияет или может повлиять на объективность и беспристрастность осуществления общественного контроля, понимается возможность получения членом общественного совета доходов в виде денег, ценностей, иного имущества, в том числе имущественных прав, либо услуг для себя или для третьих лиц.</w:t>
      </w:r>
    </w:p>
    <w:p w:rsidR="0007345F" w:rsidRDefault="008D5746" w:rsidP="00B01EB4">
      <w:pPr>
        <w:pStyle w:val="1"/>
        <w:numPr>
          <w:ilvl w:val="0"/>
          <w:numId w:val="2"/>
        </w:numPr>
        <w:shd w:val="clear" w:color="auto" w:fill="auto"/>
        <w:tabs>
          <w:tab w:val="left" w:pos="635"/>
        </w:tabs>
        <w:spacing w:after="300"/>
        <w:jc w:val="both"/>
      </w:pPr>
      <w:r>
        <w:t xml:space="preserve">В случае возникновения у члена общественного совета личной заинтересованности, которая приводит или может привести к конфликту интересов, член общественного совета обязан проинформировать об этом в письменной форме председателя общественного совета, а председатель общественного совета </w:t>
      </w:r>
      <w:r>
        <w:rPr>
          <w:color w:val="04012E"/>
        </w:rPr>
        <w:t xml:space="preserve">- </w:t>
      </w:r>
      <w:r w:rsidR="00211DBC">
        <w:t>общественный с</w:t>
      </w:r>
      <w:r w:rsidR="0005785E">
        <w:t xml:space="preserve">овет Турковского </w:t>
      </w:r>
      <w:r w:rsidR="00B01EB4">
        <w:t xml:space="preserve"> МР.</w:t>
      </w:r>
    </w:p>
    <w:sectPr w:rsidR="0007345F" w:rsidSect="0007345F">
      <w:pgSz w:w="11900" w:h="16840"/>
      <w:pgMar w:top="872" w:right="1169" w:bottom="3738" w:left="15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D85" w:rsidRDefault="00A05D85" w:rsidP="0007345F">
      <w:r>
        <w:separator/>
      </w:r>
    </w:p>
  </w:endnote>
  <w:endnote w:type="continuationSeparator" w:id="0">
    <w:p w:rsidR="00A05D85" w:rsidRDefault="00A05D85" w:rsidP="0007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D85" w:rsidRDefault="00A05D85"/>
  </w:footnote>
  <w:footnote w:type="continuationSeparator" w:id="0">
    <w:p w:rsidR="00A05D85" w:rsidRDefault="00A05D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D2A33"/>
    <w:multiLevelType w:val="multilevel"/>
    <w:tmpl w:val="53BE0520"/>
    <w:lvl w:ilvl="0">
      <w:start w:val="1"/>
      <w:numFmt w:val="bullet"/>
      <w:lvlText w:val="•"/>
      <w:lvlJc w:val="left"/>
      <w:rPr>
        <w:rFonts w:ascii="Times New Roman" w:eastAsia="Times New Roman" w:hAnsi="Times New Roman" w:cs="Times New Roman"/>
        <w:b w:val="0"/>
        <w:bCs w:val="0"/>
        <w:i w:val="0"/>
        <w:iCs w:val="0"/>
        <w:smallCaps w:val="0"/>
        <w:strike w:val="0"/>
        <w:color w:val="11101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535A87"/>
    <w:multiLevelType w:val="multilevel"/>
    <w:tmpl w:val="749A9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111013"/>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8309FB"/>
    <w:multiLevelType w:val="hybridMultilevel"/>
    <w:tmpl w:val="1488E47C"/>
    <w:lvl w:ilvl="0" w:tplc="540232A4">
      <w:start w:val="1"/>
      <w:numFmt w:val="decimal"/>
      <w:lvlText w:val="%1."/>
      <w:lvlJc w:val="left"/>
      <w:pPr>
        <w:ind w:left="720" w:hanging="360"/>
      </w:pPr>
      <w:rPr>
        <w:rFonts w:hint="default"/>
        <w:color w:val="11101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955C03"/>
    <w:multiLevelType w:val="multilevel"/>
    <w:tmpl w:val="E892E166"/>
    <w:lvl w:ilvl="0">
      <w:start w:val="1"/>
      <w:numFmt w:val="decimal"/>
      <w:lvlText w:val="%1."/>
      <w:lvlJc w:val="left"/>
      <w:rPr>
        <w:rFonts w:ascii="Times New Roman" w:eastAsia="Times New Roman" w:hAnsi="Times New Roman" w:cs="Times New Roman"/>
        <w:b w:val="0"/>
        <w:bCs w:val="0"/>
        <w:i w:val="0"/>
        <w:iCs w:val="0"/>
        <w:smallCaps w:val="0"/>
        <w:strike w:val="0"/>
        <w:color w:val="111013"/>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7345F"/>
    <w:rsid w:val="0005785E"/>
    <w:rsid w:val="0007345F"/>
    <w:rsid w:val="000F78AD"/>
    <w:rsid w:val="001B658A"/>
    <w:rsid w:val="00211DBC"/>
    <w:rsid w:val="00266783"/>
    <w:rsid w:val="0034409D"/>
    <w:rsid w:val="004D0419"/>
    <w:rsid w:val="00740B08"/>
    <w:rsid w:val="00835F90"/>
    <w:rsid w:val="008D5746"/>
    <w:rsid w:val="008E72B1"/>
    <w:rsid w:val="00A05D85"/>
    <w:rsid w:val="00B01EB4"/>
    <w:rsid w:val="00BB3387"/>
    <w:rsid w:val="00C24EB9"/>
    <w:rsid w:val="00C779A1"/>
    <w:rsid w:val="00D0336D"/>
    <w:rsid w:val="00E04451"/>
    <w:rsid w:val="00F7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740A40B3-0CD2-48C1-A826-98BBA7CA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34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7345F"/>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07345F"/>
    <w:rPr>
      <w:rFonts w:ascii="Times New Roman" w:eastAsia="Times New Roman" w:hAnsi="Times New Roman" w:cs="Times New Roman"/>
      <w:b/>
      <w:bCs/>
      <w:i w:val="0"/>
      <w:iCs w:val="0"/>
      <w:smallCaps w:val="0"/>
      <w:strike w:val="0"/>
      <w:sz w:val="32"/>
      <w:szCs w:val="32"/>
      <w:u w:val="none"/>
    </w:rPr>
  </w:style>
  <w:style w:type="character" w:customStyle="1" w:styleId="2">
    <w:name w:val="Основной текст (2)_"/>
    <w:basedOn w:val="a0"/>
    <w:link w:val="20"/>
    <w:rsid w:val="0007345F"/>
    <w:rPr>
      <w:rFonts w:ascii="Times New Roman" w:eastAsia="Times New Roman" w:hAnsi="Times New Roman" w:cs="Times New Roman"/>
      <w:b w:val="0"/>
      <w:bCs w:val="0"/>
      <w:i/>
      <w:iCs/>
      <w:smallCaps w:val="0"/>
      <w:strike w:val="0"/>
      <w:sz w:val="22"/>
      <w:szCs w:val="22"/>
      <w:u w:val="none"/>
    </w:rPr>
  </w:style>
  <w:style w:type="paragraph" w:customStyle="1" w:styleId="1">
    <w:name w:val="Основной текст1"/>
    <w:basedOn w:val="a"/>
    <w:link w:val="a3"/>
    <w:rsid w:val="0007345F"/>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rsid w:val="0007345F"/>
    <w:pPr>
      <w:shd w:val="clear" w:color="auto" w:fill="FFFFFF"/>
      <w:spacing w:after="300"/>
      <w:jc w:val="center"/>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07345F"/>
    <w:pPr>
      <w:shd w:val="clear" w:color="auto" w:fill="FFFFFF"/>
      <w:spacing w:after="300"/>
      <w:ind w:firstLine="200"/>
    </w:pPr>
    <w:rPr>
      <w:rFonts w:ascii="Times New Roman" w:eastAsia="Times New Roman" w:hAnsi="Times New Roman" w:cs="Times New Roman"/>
      <w:i/>
      <w:iCs/>
      <w:sz w:val="22"/>
      <w:szCs w:val="22"/>
    </w:rPr>
  </w:style>
  <w:style w:type="paragraph" w:styleId="a4">
    <w:name w:val="No Spacing"/>
    <w:uiPriority w:val="1"/>
    <w:qFormat/>
    <w:rsid w:val="004D04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8983A-0EDF-48E1-9083-06DC17F6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2633</Words>
  <Characters>15010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12</cp:revision>
  <dcterms:created xsi:type="dcterms:W3CDTF">2025-04-04T09:11:00Z</dcterms:created>
  <dcterms:modified xsi:type="dcterms:W3CDTF">2025-04-04T11:30:00Z</dcterms:modified>
</cp:coreProperties>
</file>