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7E" w:rsidRDefault="00E55A7E" w:rsidP="00E55A7E">
      <w:pPr>
        <w:pStyle w:val="aa"/>
        <w:ind w:firstLine="5103"/>
      </w:pPr>
      <w:r>
        <w:t>Приложение №3</w:t>
      </w:r>
    </w:p>
    <w:p w:rsidR="00E55A7E" w:rsidRDefault="00E55A7E" w:rsidP="00E55A7E">
      <w:pPr>
        <w:pStyle w:val="aa"/>
        <w:ind w:firstLine="5103"/>
      </w:pPr>
      <w:r>
        <w:t>к решению Собрания депутатов</w:t>
      </w:r>
    </w:p>
    <w:p w:rsidR="00E55A7E" w:rsidRDefault="00E55A7E" w:rsidP="00E55A7E">
      <w:pPr>
        <w:pStyle w:val="aa"/>
        <w:ind w:firstLine="5103"/>
      </w:pPr>
      <w:r>
        <w:t xml:space="preserve">Турковского муниципального района </w:t>
      </w:r>
    </w:p>
    <w:p w:rsidR="00E55A7E" w:rsidRDefault="00E55A7E" w:rsidP="00E55A7E">
      <w:pPr>
        <w:pStyle w:val="aa"/>
        <w:ind w:firstLine="5103"/>
      </w:pPr>
      <w:r>
        <w:t xml:space="preserve">от 25.12.2023 г. № 81/1 </w:t>
      </w:r>
    </w:p>
    <w:p w:rsidR="00E55A7E" w:rsidRDefault="00E55A7E" w:rsidP="00E55A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Ведомственная структура расходов бюджета муниципального района на 2024 год и на плановый период 2025-2026 годов</w:t>
      </w:r>
    </w:p>
    <w:p w:rsidR="00E55A7E" w:rsidRDefault="00E55A7E" w:rsidP="00E55A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тыс. рублей</w:t>
      </w:r>
    </w:p>
    <w:tbl>
      <w:tblPr>
        <w:tblW w:w="11058" w:type="dxa"/>
        <w:tblInd w:w="-885" w:type="dxa"/>
        <w:tblLook w:val="04A0"/>
      </w:tblPr>
      <w:tblGrid>
        <w:gridCol w:w="3403"/>
        <w:gridCol w:w="680"/>
        <w:gridCol w:w="620"/>
        <w:gridCol w:w="751"/>
        <w:gridCol w:w="1360"/>
        <w:gridCol w:w="945"/>
        <w:gridCol w:w="1041"/>
        <w:gridCol w:w="1134"/>
        <w:gridCol w:w="1124"/>
      </w:tblGrid>
      <w:tr w:rsidR="00E55A7E" w:rsidTr="007F459E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</w:pPr>
            <w:r>
              <w:t> </w:t>
            </w:r>
          </w:p>
        </w:tc>
      </w:tr>
      <w:tr w:rsidR="00E55A7E" w:rsidTr="007F459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A7E" w:rsidRDefault="00E55A7E" w:rsidP="007F459E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283 750,3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213 526,9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211 626,3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283 211,3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212 757,5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210 856,9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>
              <w:rPr>
                <w:sz w:val="18"/>
                <w:szCs w:val="18"/>
              </w:rPr>
              <w:t>раасходов</w:t>
            </w:r>
            <w:proofErr w:type="spellEnd"/>
            <w:r>
              <w:rPr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167 680,3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147 156,0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145 148,7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 за счет  средств, выделяемых из резервного  фонда  Правительства Саратовской области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на  создание условий по обеспечению муниципальных образовательных доброкачественной питьевой водой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5 620,6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5 537,7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</w:tr>
      <w:tr w:rsidR="00E55A7E" w:rsidTr="007F459E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(за исключением  расходов 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gramEnd"/>
            <w:r>
              <w:rPr>
                <w:sz w:val="18"/>
                <w:szCs w:val="18"/>
              </w:rPr>
              <w:t>в части расходов 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E55A7E" w:rsidTr="007F459E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E55A7E" w:rsidTr="007F459E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материально - 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</w:t>
            </w:r>
            <w:proofErr w:type="spellStart"/>
            <w:r>
              <w:rPr>
                <w:sz w:val="18"/>
                <w:szCs w:val="18"/>
              </w:rPr>
              <w:t>задая</w:t>
            </w:r>
            <w:proofErr w:type="spellEnd"/>
            <w:r>
              <w:rPr>
                <w:sz w:val="18"/>
                <w:szCs w:val="18"/>
              </w:rPr>
              <w:t xml:space="preserve"> федерального проекта)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9 354,3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9 543,9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1 171,6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1 161,6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E55A7E" w:rsidTr="007F459E">
        <w:trPr>
          <w:trHeight w:val="24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2 055,3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5 686,5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5 681,5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5 666,9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904,9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</w:tr>
      <w:tr w:rsidR="00E55A7E" w:rsidTr="007F459E">
        <w:trPr>
          <w:trHeight w:val="2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E55A7E" w:rsidTr="007F459E">
        <w:trPr>
          <w:trHeight w:val="3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E55A7E" w:rsidTr="007F459E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769,4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68 828,1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65 225,0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23 721,1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23 726,0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12 530,4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10 807,0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>
              <w:rPr>
                <w:sz w:val="18"/>
                <w:szCs w:val="18"/>
              </w:rPr>
              <w:t>военно</w:t>
            </w:r>
            <w:proofErr w:type="spellEnd"/>
            <w:r>
              <w:rPr>
                <w:sz w:val="18"/>
                <w:szCs w:val="18"/>
              </w:rPr>
              <w:t xml:space="preserve"> - патриотическому</w:t>
            </w:r>
            <w:proofErr w:type="gramEnd"/>
            <w:r>
              <w:rPr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</w:tr>
      <w:tr w:rsidR="00E55A7E" w:rsidTr="007F459E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8 546,0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>
              <w:rPr>
                <w:sz w:val="18"/>
                <w:szCs w:val="18"/>
              </w:rPr>
              <w:br/>
              <w:t xml:space="preserve">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5 145,4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3 303,3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госпошлины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1 383,0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15 797,3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16 458,7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E55A7E" w:rsidTr="007F459E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19 905,1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16 150,7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>
              <w:rPr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 результативности)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"Государственную поддержку отрасли культур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gramEnd"/>
            <w:r>
              <w:rPr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6 497,5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5 141,2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1 390,8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E55A7E" w:rsidTr="007F459E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"Предоставление единовременной денежной выплаты гражданам, поступившим на военную службу по контракту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единовременной денежной выплаты гражданам, поступившим на военную службу по контракту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 печатных средств массовой информации, учрежденных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8 602,2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8 606,2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7 688,2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7 688,2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6 689,8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6 689,8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E55A7E" w:rsidTr="007F459E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Контрольно - счетная комиссия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676,9</w:t>
            </w:r>
          </w:p>
        </w:tc>
      </w:tr>
      <w:tr w:rsidR="00E55A7E" w:rsidTr="007F459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E55A7E" w:rsidTr="007F459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E55A7E" w:rsidTr="007F459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E55A7E" w:rsidTr="007F459E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E55A7E" w:rsidTr="007F459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291 634,1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A7E" w:rsidRDefault="00E55A7E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286 134,4»</w:t>
            </w:r>
          </w:p>
        </w:tc>
      </w:tr>
    </w:tbl>
    <w:p w:rsidR="000D404C" w:rsidRDefault="000D404C"/>
    <w:sectPr w:rsidR="000D404C" w:rsidSect="000D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A7E"/>
    <w:rsid w:val="000D404C"/>
    <w:rsid w:val="00E5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5A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semiHidden/>
    <w:unhideWhenUsed/>
    <w:qFormat/>
    <w:rsid w:val="00E55A7E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A7E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E55A7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uiPriority w:val="99"/>
    <w:unhideWhenUsed/>
    <w:rsid w:val="00E55A7E"/>
    <w:rPr>
      <w:strike w:val="0"/>
      <w:dstrike w:val="0"/>
      <w:color w:val="068FAB"/>
      <w:u w:val="none"/>
      <w:effect w:val="none"/>
    </w:rPr>
  </w:style>
  <w:style w:type="character" w:styleId="a4">
    <w:name w:val="FollowedHyperlink"/>
    <w:uiPriority w:val="99"/>
    <w:semiHidden/>
    <w:unhideWhenUsed/>
    <w:rsid w:val="00E55A7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55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55A7E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5A7E"/>
    <w:rPr>
      <w:rFonts w:ascii="Times New Roman" w:eastAsia="Times New Roman" w:hAnsi="Times New Roman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E55A7E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E55A7E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E5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E55A7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екст документа"/>
    <w:basedOn w:val="a"/>
    <w:uiPriority w:val="99"/>
    <w:rsid w:val="00E55A7E"/>
    <w:pPr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rsid w:val="00E55A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E55A7E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uiPriority w:val="99"/>
    <w:rsid w:val="00E55A7E"/>
    <w:pPr>
      <w:suppressAutoHyphens/>
      <w:spacing w:after="480"/>
      <w:jc w:val="center"/>
    </w:pPr>
    <w:rPr>
      <w:b/>
      <w:sz w:val="36"/>
    </w:rPr>
  </w:style>
  <w:style w:type="paragraph" w:customStyle="1" w:styleId="xl64">
    <w:name w:val="xl64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rsid w:val="00E55A7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E55A7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E55A7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E55A7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E55A7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E55A7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E55A7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E55A7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E55A7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E55A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rsid w:val="00E55A7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table" w:styleId="af">
    <w:name w:val="Table Grid"/>
    <w:basedOn w:val="a1"/>
    <w:uiPriority w:val="59"/>
    <w:rsid w:val="00E55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55A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55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55A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55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E55A7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E5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E55A7E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9454</Words>
  <Characters>53888</Characters>
  <Application>Microsoft Office Word</Application>
  <DocSecurity>0</DocSecurity>
  <Lines>449</Lines>
  <Paragraphs>126</Paragraphs>
  <ScaleCrop>false</ScaleCrop>
  <Company/>
  <LinksUpToDate>false</LinksUpToDate>
  <CharactersWithSpaces>63216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2024-12-23T10:55:00Z</dcterms:created>
  <dcterms:modified xsi:type="dcterms:W3CDTF">2024-12-23T10:55:00Z</dcterms:modified>
</cp:coreProperties>
</file>